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Consultas importantes{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-Los empleados con el menor salario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 uno de sus departamentos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7050" cy="121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 empleado 107 de la tabla prueba cambia su nombre y salario por el nombre y salario del empleado 100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 dos valores con update a la vez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8575" cy="1123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 empleado 107 ha cambiado al departamento de Daniel Faviet(109) y su salario ha cambiado al salario máximo correspondiente a su puesto de trabajo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 dos valores con update a la vez en dos consultas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76575" cy="1914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Tratamiento de datos{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96050" cy="317733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17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Sentencias DDL no se puede deshacer con un rollback:</w:t>
      </w:r>
    </w:p>
    <w:p w:rsidR="00000000" w:rsidDel="00000000" w:rsidP="00000000" w:rsidRDefault="00000000" w:rsidRPr="00000000" w14:paraId="00000010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from prueba;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--se puede deshacer con un rollback</w:t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truncate table prueba; --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 se puede deshacer con un rollback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Transacciones{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ROLLBACK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AUTOCOMMIT</w:t>
      </w:r>
    </w:p>
    <w:p w:rsidR="00000000" w:rsidDel="00000000" w:rsidP="00000000" w:rsidRDefault="00000000" w:rsidRPr="00000000" w14:paraId="0000001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ver si esta activado usamos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show autocommit;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estar activado acepta automáticamente todos los cambios después de una sentencia SQL.</w:t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modificarlo usamos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set autocommit off/on;</w:t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SAVEPOINT</w:t>
      </w:r>
    </w:p>
    <w:p w:rsidR="00000000" w:rsidDel="00000000" w:rsidP="00000000" w:rsidRDefault="00000000" w:rsidRPr="00000000" w14:paraId="0000002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crear un </w:t>
      </w:r>
      <w:r w:rsidDel="00000000" w:rsidR="00000000" w:rsidRPr="00000000">
        <w:rPr>
          <w:sz w:val="24"/>
          <w:szCs w:val="24"/>
          <w:rtl w:val="0"/>
        </w:rPr>
        <w:t xml:space="preserve">savepoint</w:t>
      </w:r>
      <w:r w:rsidDel="00000000" w:rsidR="00000000" w:rsidRPr="00000000">
        <w:rPr>
          <w:sz w:val="24"/>
          <w:szCs w:val="24"/>
          <w:rtl w:val="0"/>
        </w:rPr>
        <w:t xml:space="preserve"> usamos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savepoint </w:t>
      </w:r>
      <w:r w:rsidDel="00000000" w:rsidR="00000000" w:rsidRPr="00000000">
        <w:rPr>
          <w:i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permite establecer un punto de ruptura al que podemos volver usando</w:t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Rollback to savepoint </w:t>
      </w:r>
      <w:r w:rsidDel="00000000" w:rsidR="00000000" w:rsidRPr="00000000">
        <w:rPr>
          <w:i w:val="1"/>
          <w:sz w:val="24"/>
          <w:szCs w:val="24"/>
          <w:rtl w:val="0"/>
        </w:rPr>
        <w:t xml:space="preserve">nombreSavePoint</w:t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Rollback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nombreSavePoint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Programación en base de datos{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Bloque anonimo es solo con el begin sin ningún procedimiento ni 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