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ABSTRACTAS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Una clase sabemos que es abstracta ya que no creamos oobjetos de esa clase, no se puede o porque en el enunciado nos piden métodos que no se implementa ejemplo de método abstracto: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abstract double calcularPuntuacion();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06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Una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clase abstracta</w:t>
      </w:r>
      <w:r w:rsidDel="00000000" w:rsidR="00000000" w:rsidRPr="00000000">
        <w:rPr>
          <w:color w:val="202124"/>
          <w:highlight w:val="white"/>
          <w:rtl w:val="0"/>
        </w:rPr>
        <w:t xml:space="preserve"> puede heredar de una sola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clase (abstracta</w:t>
      </w:r>
      <w:r w:rsidDel="00000000" w:rsidR="00000000" w:rsidRPr="00000000">
        <w:rPr>
          <w:color w:val="202124"/>
          <w:highlight w:val="white"/>
          <w:rtl w:val="0"/>
        </w:rPr>
        <w:t xml:space="preserve"> o no) mientras que una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interfaz</w:t>
      </w:r>
      <w:r w:rsidDel="00000000" w:rsidR="00000000" w:rsidRPr="00000000">
        <w:rPr>
          <w:color w:val="202124"/>
          <w:highlight w:val="white"/>
          <w:rtl w:val="0"/>
        </w:rPr>
        <w:t xml:space="preserve"> puede extender varias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interfaces</w:t>
      </w:r>
      <w:r w:rsidDel="00000000" w:rsidR="00000000" w:rsidRPr="00000000">
        <w:rPr>
          <w:color w:val="202124"/>
          <w:highlight w:val="white"/>
          <w:rtl w:val="0"/>
        </w:rPr>
        <w:t xml:space="preserve"> de una misma vez. Una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clase abstracta</w:t>
      </w:r>
      <w:r w:rsidDel="00000000" w:rsidR="00000000" w:rsidRPr="00000000">
        <w:rPr>
          <w:color w:val="202124"/>
          <w:highlight w:val="white"/>
          <w:rtl w:val="0"/>
        </w:rPr>
        <w:t xml:space="preserve"> puede tener métodos que sean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abstractos</w:t>
      </w:r>
      <w:r w:rsidDel="00000000" w:rsidR="00000000" w:rsidRPr="00000000">
        <w:rPr>
          <w:color w:val="202124"/>
          <w:highlight w:val="white"/>
          <w:rtl w:val="0"/>
        </w:rPr>
        <w:t xml:space="preserve"> o que no lo sean, mientras que las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interfaces</w:t>
      </w:r>
      <w:r w:rsidDel="00000000" w:rsidR="00000000" w:rsidRPr="00000000">
        <w:rPr>
          <w:color w:val="202124"/>
          <w:highlight w:val="white"/>
          <w:rtl w:val="0"/>
        </w:rPr>
        <w:t xml:space="preserve"> sólo y exclusivamente pueden definir métodos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abstractos</w:t>
      </w:r>
      <w:r w:rsidDel="00000000" w:rsidR="00000000" w:rsidRPr="00000000">
        <w:rPr>
          <w:color w:val="2021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 las interfaces solo hay exclusivamente  métodos (por defecto) abstractos y atributos constantes(public static final).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Los métodos no hace falta definirlos abstractos, lo son predeterminadamente.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 hacer una interfaz marcar como </w:t>
      </w:r>
      <w:r w:rsidDel="00000000" w:rsidR="00000000" w:rsidRPr="00000000">
        <w:rPr>
          <w:b w:val="1"/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 para que sea una interfaz. En las clases “hijas” usamos el ‘</w:t>
      </w:r>
      <w:r w:rsidDel="00000000" w:rsidR="00000000" w:rsidRPr="00000000">
        <w:rPr>
          <w:b w:val="1"/>
          <w:rtl w:val="0"/>
        </w:rPr>
        <w:t xml:space="preserve">implements</w:t>
      </w:r>
      <w:r w:rsidDel="00000000" w:rsidR="00000000" w:rsidRPr="00000000">
        <w:rPr>
          <w:rtl w:val="0"/>
        </w:rPr>
        <w:t xml:space="preserve">’ en vez del ‘</w:t>
      </w:r>
      <w:r w:rsidDel="00000000" w:rsidR="00000000" w:rsidRPr="00000000">
        <w:rPr>
          <w:b w:val="1"/>
          <w:rtl w:val="0"/>
        </w:rPr>
        <w:t xml:space="preserve">extends</w:t>
      </w:r>
      <w:r w:rsidDel="00000000" w:rsidR="00000000" w:rsidRPr="00000000">
        <w:rPr>
          <w:rtl w:val="0"/>
        </w:rPr>
        <w:t xml:space="preserve">’ lo que hacemos con los métodos los implementamos, osea hacemos un override del método abstracto con los datos de esa clase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TRATAMIENTO DE ERRORES Y EXCEPCIONES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t xml:space="preserve">Utilizaremos los</w:t>
      </w:r>
      <w:r w:rsidDel="00000000" w:rsidR="00000000" w:rsidRPr="00000000">
        <w:rPr>
          <w:b w:val="1"/>
          <w:rtl w:val="0"/>
        </w:rPr>
        <w:t xml:space="preserve"> try{}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catch(exception e){}.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Cuando pongamos un catch siempre pondremos las excepciones más específicos en los primeros catch y luego los más banales.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Dentro de los catch tiene que haber contenido(programación).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PROPAGACIÓN DE EXCEPCIONES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El main debe ser el encargado de tratar las excepciones.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runTimeException</w:t>
      </w:r>
      <w:r w:rsidDel="00000000" w:rsidR="00000000" w:rsidRPr="00000000">
        <w:rPr>
          <w:rtl w:val="0"/>
        </w:rPr>
        <w:t xml:space="preserve"> , si no tratamos este tipo error en un método auxiliar (por ejemplo) se propaga sin que pongamos un throws.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Los errores distintos a </w:t>
      </w:r>
      <w:r w:rsidDel="00000000" w:rsidR="00000000" w:rsidRPr="00000000">
        <w:rPr>
          <w:b w:val="1"/>
          <w:rtl w:val="0"/>
        </w:rPr>
        <w:t xml:space="preserve">runTimeException</w:t>
      </w:r>
      <w:r w:rsidDel="00000000" w:rsidR="00000000" w:rsidRPr="00000000">
        <w:rPr>
          <w:rtl w:val="0"/>
        </w:rPr>
        <w:t xml:space="preserve"> al propagarlos debemos poner en la cabecera del metodo auxiliar un “throws (tipoDeExcepcion) {” y asi propagamos el tipo de excepcion,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COMO PASAR DE CADENA de TEXTO A NUMERO ENTERO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2976563" cy="30353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563" cy="3035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