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FE" w:rsidRDefault="00EE64AD" w:rsidP="00EE64AD">
      <w:pPr>
        <w:tabs>
          <w:tab w:val="center" w:pos="4252"/>
          <w:tab w:val="left" w:pos="5610"/>
        </w:tabs>
        <w:rPr>
          <w:b/>
          <w:sz w:val="28"/>
          <w:szCs w:val="28"/>
        </w:rPr>
      </w:pPr>
      <w:r w:rsidRPr="00EE64AD">
        <w:rPr>
          <w:b/>
        </w:rPr>
        <w:tab/>
      </w:r>
      <w:r w:rsidRPr="00EE64AD">
        <w:rPr>
          <w:b/>
          <w:sz w:val="28"/>
          <w:szCs w:val="28"/>
        </w:rPr>
        <w:t>Manual de Usuario</w:t>
      </w:r>
      <w:r w:rsidRPr="00EE64AD">
        <w:rPr>
          <w:b/>
          <w:sz w:val="28"/>
          <w:szCs w:val="28"/>
        </w:rPr>
        <w:tab/>
      </w:r>
    </w:p>
    <w:p w:rsidR="00EE64AD" w:rsidRDefault="00EE64AD" w:rsidP="00EE64AD">
      <w:pPr>
        <w:tabs>
          <w:tab w:val="center" w:pos="4252"/>
          <w:tab w:val="left" w:pos="5610"/>
        </w:tabs>
        <w:rPr>
          <w:b/>
          <w:sz w:val="28"/>
          <w:szCs w:val="28"/>
        </w:rPr>
      </w:pPr>
    </w:p>
    <w:p w:rsidR="00EE64AD" w:rsidRDefault="00EE64AD" w:rsidP="00EE64AD">
      <w:pPr>
        <w:pStyle w:val="Prrafodelista"/>
        <w:numPr>
          <w:ilvl w:val="0"/>
          <w:numId w:val="1"/>
        </w:numPr>
        <w:tabs>
          <w:tab w:val="center" w:pos="4252"/>
          <w:tab w:val="left" w:pos="56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Nueva </w:t>
      </w:r>
      <w:proofErr w:type="spellStart"/>
      <w:r>
        <w:rPr>
          <w:b/>
          <w:sz w:val="24"/>
          <w:szCs w:val="24"/>
        </w:rPr>
        <w:t>Sesion</w:t>
      </w:r>
      <w:proofErr w:type="spellEnd"/>
      <w:r>
        <w:rPr>
          <w:b/>
          <w:sz w:val="24"/>
          <w:szCs w:val="24"/>
        </w:rPr>
        <w:t xml:space="preserve">:  </w:t>
      </w:r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rPr>
          <w:b/>
          <w:sz w:val="24"/>
          <w:szCs w:val="24"/>
        </w:rPr>
      </w:pP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POST 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5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proofErr w:type="spellStart"/>
      <w:r w:rsidRPr="00EE64AD">
        <w:rPr>
          <w:sz w:val="24"/>
          <w:szCs w:val="24"/>
        </w:rPr>
        <w:t>createSequence</w:t>
      </w:r>
      <w:proofErr w:type="spellEnd"/>
    </w:p>
    <w:p w:rsid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Parameter</w:t>
      </w:r>
      <w:proofErr w:type="spellEnd"/>
      <w:r w:rsidRPr="00EE64AD">
        <w:rPr>
          <w:sz w:val="24"/>
          <w:szCs w:val="24"/>
        </w:rPr>
        <w:t xml:space="preserve">: </w:t>
      </w:r>
      <w:proofErr w:type="spellStart"/>
      <w:r w:rsidRPr="00EE64AD">
        <w:rPr>
          <w:sz w:val="24"/>
          <w:szCs w:val="24"/>
        </w:rPr>
        <w:t>name</w:t>
      </w:r>
      <w:proofErr w:type="spellEnd"/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rPr>
          <w:sz w:val="24"/>
          <w:szCs w:val="24"/>
        </w:rPr>
      </w:pPr>
    </w:p>
    <w:p w:rsidR="00EE64AD" w:rsidRPr="00EE64AD" w:rsidRDefault="00EE64AD" w:rsidP="00EE64AD">
      <w:pPr>
        <w:pStyle w:val="Prrafodelista"/>
        <w:tabs>
          <w:tab w:val="center" w:pos="4252"/>
          <w:tab w:val="left" w:pos="5610"/>
        </w:tabs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288A18" wp14:editId="22394067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AD" w:rsidRDefault="00EE64AD" w:rsidP="00EE64AD">
      <w:pPr>
        <w:jc w:val="center"/>
      </w:pPr>
    </w:p>
    <w:p w:rsidR="00EE64AD" w:rsidRPr="00EE64AD" w:rsidRDefault="00EE64AD" w:rsidP="00EE64A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E64AD">
        <w:rPr>
          <w:b/>
          <w:sz w:val="24"/>
          <w:szCs w:val="24"/>
        </w:rPr>
        <w:t>Agregar Operando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POST 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7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proofErr w:type="spellStart"/>
      <w:r w:rsidRPr="00EE64AD">
        <w:rPr>
          <w:sz w:val="24"/>
          <w:szCs w:val="24"/>
        </w:rPr>
        <w:t>addOperador</w:t>
      </w:r>
      <w:proofErr w:type="spellEnd"/>
    </w:p>
    <w:p w:rsid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Parameter</w:t>
      </w:r>
      <w:r>
        <w:rPr>
          <w:sz w:val="24"/>
          <w:szCs w:val="24"/>
        </w:rPr>
        <w:t>s</w:t>
      </w:r>
      <w:proofErr w:type="spellEnd"/>
      <w:r w:rsidRPr="00EE64A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EE64AD">
        <w:rPr>
          <w:sz w:val="24"/>
          <w:szCs w:val="24"/>
        </w:rPr>
        <w:t>sequence</w:t>
      </w:r>
      <w:proofErr w:type="spellEnd"/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ind w:left="1440"/>
        <w:rPr>
          <w:sz w:val="24"/>
          <w:szCs w:val="24"/>
        </w:rPr>
      </w:pPr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ind w:left="1440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43E998" wp14:editId="32A0CD85">
            <wp:extent cx="5010785" cy="21620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774" cy="21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AD" w:rsidRDefault="00EE64AD" w:rsidP="00EE64A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Realizar Operación: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POST 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9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proofErr w:type="spellStart"/>
      <w:r w:rsidRPr="00EE64AD">
        <w:rPr>
          <w:sz w:val="24"/>
          <w:szCs w:val="24"/>
        </w:rPr>
        <w:t>operation</w:t>
      </w:r>
      <w:proofErr w:type="spellEnd"/>
    </w:p>
    <w:p w:rsid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Parameter</w:t>
      </w:r>
      <w:r>
        <w:rPr>
          <w:sz w:val="24"/>
          <w:szCs w:val="24"/>
        </w:rPr>
        <w:t>s</w:t>
      </w:r>
      <w:proofErr w:type="spellEnd"/>
      <w:r w:rsidRPr="00EE64AD">
        <w:rPr>
          <w:sz w:val="24"/>
          <w:szCs w:val="24"/>
        </w:rPr>
        <w:t xml:space="preserve">: </w:t>
      </w:r>
      <w:proofErr w:type="spellStart"/>
      <w:r w:rsidRPr="00EE64AD"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EE64AD">
        <w:rPr>
          <w:sz w:val="24"/>
          <w:szCs w:val="24"/>
        </w:rPr>
        <w:t>sequence</w:t>
      </w:r>
      <w:proofErr w:type="spellEnd"/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Pr="006A561F" w:rsidRDefault="00EE64AD" w:rsidP="00EE64AD">
      <w:pPr>
        <w:pStyle w:val="Prrafodelista"/>
        <w:jc w:val="both"/>
        <w:rPr>
          <w:sz w:val="24"/>
          <w:szCs w:val="24"/>
        </w:rPr>
      </w:pPr>
      <w:r w:rsidRPr="006A561F">
        <w:rPr>
          <w:sz w:val="24"/>
          <w:szCs w:val="24"/>
        </w:rPr>
        <w:t xml:space="preserve">Nota: </w:t>
      </w:r>
      <w:r w:rsidR="006A561F">
        <w:rPr>
          <w:sz w:val="24"/>
          <w:szCs w:val="24"/>
        </w:rPr>
        <w:t>E</w:t>
      </w:r>
      <w:r w:rsidR="006A561F" w:rsidRPr="006A561F">
        <w:rPr>
          <w:sz w:val="24"/>
          <w:szCs w:val="24"/>
        </w:rPr>
        <w:t xml:space="preserve">l </w:t>
      </w:r>
      <w:r w:rsidR="006A561F">
        <w:rPr>
          <w:sz w:val="24"/>
          <w:szCs w:val="24"/>
        </w:rPr>
        <w:t>p</w:t>
      </w:r>
      <w:r w:rsidR="006A561F" w:rsidRPr="006A561F">
        <w:rPr>
          <w:sz w:val="24"/>
          <w:szCs w:val="24"/>
        </w:rPr>
        <w:t xml:space="preserve">arámetro </w:t>
      </w:r>
      <w:proofErr w:type="spellStart"/>
      <w:r w:rsidR="006A561F" w:rsidRPr="00EE64AD">
        <w:rPr>
          <w:sz w:val="24"/>
          <w:szCs w:val="24"/>
        </w:rPr>
        <w:t>operation</w:t>
      </w:r>
      <w:proofErr w:type="spellEnd"/>
      <w:r w:rsidR="006A561F">
        <w:rPr>
          <w:sz w:val="24"/>
          <w:szCs w:val="24"/>
        </w:rPr>
        <w:t xml:space="preserve"> </w:t>
      </w:r>
      <w:r w:rsidR="006A561F" w:rsidRPr="006A561F">
        <w:rPr>
          <w:sz w:val="24"/>
          <w:szCs w:val="24"/>
        </w:rPr>
        <w:t>es numérico y esta descrito de la siguiente forma</w:t>
      </w:r>
    </w:p>
    <w:p w:rsidR="006A561F" w:rsidRPr="006A561F" w:rsidRDefault="006A561F" w:rsidP="00EE64AD">
      <w:pPr>
        <w:pStyle w:val="Prrafodelista"/>
        <w:jc w:val="both"/>
        <w:rPr>
          <w:sz w:val="24"/>
          <w:szCs w:val="24"/>
        </w:rPr>
      </w:pP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1- Suma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2- Resta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3-Multiplicacion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4-Division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5-Potenciacion</w:t>
      </w: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6A561F" w:rsidP="00EE64AD">
      <w:pPr>
        <w:pStyle w:val="Prrafodelista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71C11B" wp14:editId="3F16ECCD">
            <wp:extent cx="5400040" cy="299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6A561F" w:rsidP="00EE64A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Consulta Auditoria</w:t>
      </w:r>
    </w:p>
    <w:p w:rsidR="00AF1D0D" w:rsidRDefault="00AF1D0D" w:rsidP="00AF1D0D">
      <w:pPr>
        <w:pStyle w:val="Prrafodelista"/>
        <w:jc w:val="both"/>
        <w:rPr>
          <w:b/>
          <w:sz w:val="24"/>
          <w:szCs w:val="24"/>
        </w:rPr>
      </w:pPr>
    </w:p>
    <w:p w:rsidR="00AF1D0D" w:rsidRPr="00EE64AD" w:rsidRDefault="00AF1D0D" w:rsidP="00AF1D0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</w:t>
      </w:r>
      <w:r>
        <w:rPr>
          <w:sz w:val="24"/>
          <w:szCs w:val="24"/>
        </w:rPr>
        <w:t>GET</w:t>
      </w:r>
      <w:r w:rsidRPr="00EE64AD">
        <w:rPr>
          <w:sz w:val="24"/>
          <w:szCs w:val="24"/>
        </w:rPr>
        <w:t xml:space="preserve"> </w:t>
      </w:r>
    </w:p>
    <w:p w:rsidR="00AF1D0D" w:rsidRPr="00EE64AD" w:rsidRDefault="00AF1D0D" w:rsidP="00AF1D0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11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AF1D0D" w:rsidRDefault="00AF1D0D" w:rsidP="00AF1D0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r w:rsidRPr="006A561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Pr="006A561F">
        <w:rPr>
          <w:sz w:val="24"/>
          <w:szCs w:val="24"/>
        </w:rPr>
        <w:t>AuditSearch</w:t>
      </w:r>
      <w:proofErr w:type="spellEnd"/>
    </w:p>
    <w:p w:rsidR="00AF1D0D" w:rsidRPr="00EE64AD" w:rsidRDefault="00AF1D0D" w:rsidP="00AF1D0D">
      <w:pPr>
        <w:pStyle w:val="Prrafodelista"/>
        <w:tabs>
          <w:tab w:val="center" w:pos="4252"/>
          <w:tab w:val="left" w:pos="5610"/>
        </w:tabs>
        <w:ind w:left="1440"/>
        <w:rPr>
          <w:sz w:val="24"/>
          <w:szCs w:val="24"/>
        </w:rPr>
      </w:pPr>
    </w:p>
    <w:p w:rsidR="00AF1D0D" w:rsidRDefault="00AF1D0D" w:rsidP="00AF1D0D">
      <w:pPr>
        <w:pStyle w:val="Prrafodelista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AA4F89" wp14:editId="14B9DBBE">
            <wp:extent cx="5355973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376" cy="30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0D" w:rsidRDefault="00AF1D0D" w:rsidP="00AF1D0D">
      <w:pPr>
        <w:pStyle w:val="Prrafodelista"/>
        <w:jc w:val="both"/>
        <w:rPr>
          <w:noProof/>
          <w:lang w:eastAsia="es-ES"/>
        </w:rPr>
      </w:pPr>
    </w:p>
    <w:p w:rsidR="00AF1D0D" w:rsidRDefault="00AF1D0D" w:rsidP="00AF1D0D">
      <w:pPr>
        <w:pStyle w:val="Prrafodelista"/>
        <w:jc w:val="both"/>
        <w:rPr>
          <w:noProof/>
          <w:lang w:eastAsia="es-ES"/>
        </w:rPr>
      </w:pPr>
    </w:p>
    <w:p w:rsidR="00AF1D0D" w:rsidRDefault="00AF1D0D" w:rsidP="00AF1D0D">
      <w:pPr>
        <w:pStyle w:val="Prrafodelista"/>
        <w:jc w:val="both"/>
        <w:rPr>
          <w:noProof/>
          <w:lang w:eastAsia="es-ES"/>
        </w:rPr>
      </w:pPr>
    </w:p>
    <w:p w:rsidR="00AF1D0D" w:rsidRDefault="00AF1D0D" w:rsidP="00AF1D0D">
      <w:pPr>
        <w:pStyle w:val="Prrafodelista"/>
        <w:numPr>
          <w:ilvl w:val="0"/>
          <w:numId w:val="1"/>
        </w:numPr>
        <w:jc w:val="both"/>
        <w:rPr>
          <w:noProof/>
          <w:lang w:eastAsia="es-ES"/>
        </w:rPr>
      </w:pPr>
      <w:r>
        <w:rPr>
          <w:b/>
          <w:noProof/>
          <w:lang w:eastAsia="es-ES"/>
        </w:rPr>
        <w:t xml:space="preserve">Pagina Web creacion de secuencias: </w:t>
      </w:r>
      <w:hyperlink r:id="rId13" w:history="1">
        <w:r>
          <w:rPr>
            <w:rStyle w:val="Hipervnculo"/>
          </w:rPr>
          <w:t>http://localhost:8080/Secuencias</w:t>
        </w:r>
      </w:hyperlink>
    </w:p>
    <w:p w:rsidR="00AF1D0D" w:rsidRPr="00AF1D0D" w:rsidRDefault="00AF1D0D" w:rsidP="00AF1D0D">
      <w:pPr>
        <w:pStyle w:val="Prrafodelista"/>
        <w:numPr>
          <w:ilvl w:val="0"/>
          <w:numId w:val="1"/>
        </w:numPr>
        <w:jc w:val="both"/>
        <w:rPr>
          <w:noProof/>
          <w:lang w:eastAsia="es-ES"/>
        </w:rPr>
      </w:pPr>
      <w:r>
        <w:rPr>
          <w:b/>
          <w:noProof/>
          <w:lang w:eastAsia="es-ES"/>
        </w:rPr>
        <w:t>Pagina Web visualizacion de auditoria:</w:t>
      </w:r>
      <w:r>
        <w:rPr>
          <w:noProof/>
          <w:lang w:eastAsia="es-ES"/>
        </w:rPr>
        <w:t xml:space="preserve"> </w:t>
      </w:r>
      <w:hyperlink r:id="rId14" w:history="1">
        <w:r>
          <w:rPr>
            <w:rStyle w:val="Hipervnculo"/>
          </w:rPr>
          <w:t>http://localhost:8080/auditoria</w:t>
        </w:r>
      </w:hyperlink>
      <w:bookmarkStart w:id="0" w:name="_GoBack"/>
      <w:bookmarkEnd w:id="0"/>
    </w:p>
    <w:p w:rsidR="00AF1D0D" w:rsidRPr="00AF1D0D" w:rsidRDefault="00AF1D0D" w:rsidP="00AF1D0D">
      <w:pPr>
        <w:jc w:val="both"/>
        <w:rPr>
          <w:noProof/>
          <w:lang w:eastAsia="es-ES"/>
        </w:rPr>
      </w:pPr>
    </w:p>
    <w:p w:rsidR="00AF1D0D" w:rsidRDefault="00AF1D0D" w:rsidP="00AF1D0D">
      <w:pPr>
        <w:jc w:val="both"/>
        <w:rPr>
          <w:noProof/>
          <w:lang w:eastAsia="es-ES"/>
        </w:rPr>
      </w:pPr>
    </w:p>
    <w:sectPr w:rsidR="00AF1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668A6"/>
    <w:multiLevelType w:val="hybridMultilevel"/>
    <w:tmpl w:val="DF50A4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F5BB9"/>
    <w:multiLevelType w:val="hybridMultilevel"/>
    <w:tmpl w:val="D1B816BA"/>
    <w:lvl w:ilvl="0" w:tplc="45C291A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7A6941"/>
    <w:multiLevelType w:val="hybridMultilevel"/>
    <w:tmpl w:val="55400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E45961"/>
    <w:multiLevelType w:val="hybridMultilevel"/>
    <w:tmpl w:val="A9329406"/>
    <w:lvl w:ilvl="0" w:tplc="A1CA52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E4D94"/>
    <w:multiLevelType w:val="hybridMultilevel"/>
    <w:tmpl w:val="C9B6D3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AD"/>
    <w:rsid w:val="000876FE"/>
    <w:rsid w:val="006A561F"/>
    <w:rsid w:val="00AF1D0D"/>
    <w:rsid w:val="00E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E007E-0730-4829-A684-57961184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4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Secuenci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" TargetMode="External"/><Relationship Id="rId5" Type="http://schemas.openxmlformats.org/officeDocument/2006/relationships/hyperlink" Target="http://localhost:8080/ap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" TargetMode="External"/><Relationship Id="rId14" Type="http://schemas.openxmlformats.org/officeDocument/2006/relationships/hyperlink" Target="http://localhost:8080/audito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vásquez forero</dc:creator>
  <cp:keywords/>
  <dc:description/>
  <cp:lastModifiedBy>jhon alexander vásquez forero</cp:lastModifiedBy>
  <cp:revision>2</cp:revision>
  <dcterms:created xsi:type="dcterms:W3CDTF">2019-05-18T10:30:00Z</dcterms:created>
  <dcterms:modified xsi:type="dcterms:W3CDTF">2019-05-18T10:55:00Z</dcterms:modified>
</cp:coreProperties>
</file>