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ASTRO APP</w:t>
      </w:r>
    </w:p>
    <w:p>
      <w:pPr>
        <w:spacing w:before="200"/>
        <w:jc w:val="center"/>
      </w:pPr>
      <w:r>
        <w:rPr>
          <w:rFonts w:ascii="Arial" w:cs="Arial" w:eastAsia="Arial" w:hAnsi="Arial"/>
          <w:color w:val="2E86C1"/>
          <w:sz w:val="26"/>
          <w:szCs w:val="26"/>
        </w:rPr>
        <w:t xml:space="preserve">Натальная карта • Транзиты • AI-интерпретации</w:t>
      </w:r>
    </w:p>
    <w:p>
      <w:pPr>
        <w:spacing w:before="600"/>
        <w:jc w:val="center"/>
      </w:pPr>
      <w:r>
        <w:rPr>
          <w:color w:val="2E86C1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before="60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Подробный Roadmap разработки</w:t>
      </w:r>
    </w:p>
    <w:p>
      <w:pPr>
        <w:spacing w:before="1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Вариант A — Web SPA</w:t>
      </w:r>
    </w:p>
    <w:p>
      <w:pPr>
        <w:spacing w:before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React + FastAPI • Один сервер • Один разработчик</w:t>
      </w:r>
    </w:p>
    <w:p>
      <w:pPr>
        <w:spacing w:before="8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t xml:space="preserve">Обзор проекта</w:t>
      </w:r>
    </w:p>
    <w:p>
      <w:pPr>
        <w:spacing w:after="120"/>
      </w:pPr>
      <w:r>
        <w:t xml:space="preserve">Этот roadmap описывает пошаговый план разработки астрологического веб-приложения по </w:t>
      </w:r>
      <w:r>
        <w:rPr>
          <w:b/>
          <w:bCs/>
        </w:rPr>
        <w:t xml:space="preserve">варианту A (Web SPA)</w:t>
      </w:r>
      <w:r>
        <w:t xml:space="preserve">. Архитектура: React-фронтенд + FastAPI-бэкенд на одном сервере. Roadmap учитывает исправления к исходному плану: корректные сроки, PostgreSQL с первого дня, in-memory кэш вместо Redis, валидация входных данных и обработка ошибок AI.</w:t>
      </w:r>
    </w:p>
    <w:p>
      <w:pPr>
        <w:pStyle w:val="Heading2"/>
        <w:spacing w:before="300" w:after="150"/>
      </w:pPr>
      <w:r>
        <w:t xml:space="preserve">Ключевые параметры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Срок до MVP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5–6 недель (реалистичная оценка)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Срок до публичного релиза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7–8 недель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Стоимость хостинга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~†20–30 €/мес (Railway / Render)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fullstack-разработчик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Стек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 + Vite + Tailwind + D3.js / FastAPI + pyswisseph + PostgreSQL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AI-движок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 (основной) + DeepSeek V3 (fallback) через InterpretationEngine</w:t>
            </w:r>
          </w:p>
        </w:tc>
      </w:tr>
    </w:tbl>
    <w:p>
      <w:pPr>
        <w:spacing w:before="100" w:after="100"/>
      </w:pPr>
    </w:p>
    <w:p>
      <w:pPr>
        <w:pStyle w:val="Heading1"/>
        <w:spacing w:before="300" w:after="150"/>
      </w:pPr>
      <w:r>
        <w:t xml:space="preserve">Обзор таймлайна</w:t>
      </w:r>
    </w:p>
    <w:p>
      <w:pPr>
        <w:spacing w:after="120"/>
      </w:pPr>
      <w:r>
        <w:t xml:space="preserve">Ниже приведена сводная таблица всех фаз. Подробное описание каждой фазы — в следующих разделах.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600"/>
        <w:gridCol w:w="3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Ядро: Эфемериды +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Дни 1–10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возвращает натальную карту в JSON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AI-интерпретация + фронт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Дни 11–24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Работающий SPA с картой и текстами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Транзиты + UX-полировка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Дни 25–35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MVP: полный цикл карта→транзиты→AI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+ монетизация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Дни 36–45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Регистрация, Stripe, freemium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Деплой + мониторинг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Дни 46–56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Production-релиз</w:t>
            </w:r>
          </w:p>
        </w:tc>
      </w:tr>
    </w:tbl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A5276" w:sz="12"/>
              <w:bottom w:val="none" w:sz="0"/>
              <w:right w:val="none" w:sz="0"/>
            </w:tcBorders>
            <w:shd w:fill="F8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ФАЗА 1</w:t>
            </w:r>
            <w:r>
              <w:rPr>
                <w:rFonts w:ascii="Arial" w:cs="Arial" w:eastAsia="Arial" w:hAnsi="Arial"/>
                <w:b/>
                <w:bCs/>
                <w:color w:val="2C3E50"/>
                <w:sz w:val="28"/>
                <w:szCs w:val="28"/>
              </w:rPr>
              <w:t xml:space="preserve">  Ядро: Эфемериды + API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Дни 1–10 (2 рабочие недели)</w:t>
            </w:r>
          </w:p>
        </w:tc>
      </w:tr>
    </w:tbl>
    <w:p>
      <w:pPr>
        <w:spacing w:before="100" w:after="100"/>
      </w:pPr>
    </w:p>
    <w:p>
      <w:pPr>
        <w:spacing w:after="120"/>
      </w:pPr>
      <w:r>
        <w:rPr>
          <w:b/>
          <w:bCs/>
        </w:rPr>
        <w:t xml:space="preserve">Цель: </w:t>
      </w:r>
      <w:r>
        <w:t xml:space="preserve">Получить работающий API, который принимает дату/время/место рождения и возвращает полный астрологический профиль в JSON.</w:t>
      </w:r>
    </w:p>
    <w:p>
      <w:pPr>
        <w:pStyle w:val="Heading3"/>
        <w:spacing w:before="300" w:after="150"/>
      </w:pPr>
      <w:r>
        <w:t xml:space="preserve">1.1 Инфраструктура проекта</w:t>
      </w:r>
    </w:p>
    <w:p>
      <w:pPr>
        <w:spacing w:after="120"/>
      </w:pPr>
      <w:r>
        <w:rPr>
          <w:i/>
          <w:iCs/>
          <w:color w:val="7F8C8D"/>
        </w:rPr>
        <w:t xml:space="preserve">Дни 1–2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Инициализация репозитория: </w:t>
      </w:r>
      <w:r>
        <w:t xml:space="preserve">monorepo-структура astro-spa/ с папками backend/ и frontend/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Docker Compose: </w:t>
      </w:r>
      <w:r>
        <w:t xml:space="preserve">PostgreSQL 16 с первого дня. Никакого SQLite — экономия 10 минут не стоит миграции потом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Alembic: </w:t>
      </w:r>
      <w:r>
        <w:t xml:space="preserve">настройка миграций, первая миграция — таблицы users, natal_charts, interpretations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pyproject.toml: </w:t>
      </w:r>
      <w:r>
        <w:t xml:space="preserve">зависимости: fastapi, uvicorn, pyswisseph, sqlalchemy, alembic, httpx, pydantic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Makefile: </w:t>
      </w:r>
      <w:r>
        <w:t xml:space="preserve">команды dev, test, migrate, lint</w:t>
      </w:r>
    </w:p>
    <w:p>
      <w:pPr>
        <w:spacing w:after="120"/>
      </w:pPr>
      <w:r>
        <w:rPr>
          <w:i/>
          <w:iCs/>
          <w:color w:val="7F8C8D"/>
        </w:rPr>
        <w:t xml:space="preserve">Deliverable: docker compose up поднимает FastAPI + PostgreSQL, /health отвечает 200.</w:t>
      </w:r>
    </w:p>
    <w:p>
      <w:pPr>
        <w:pStyle w:val="Heading3"/>
        <w:spacing w:before="300" w:after="150"/>
      </w:pPr>
      <w:r>
        <w:t xml:space="preserve">1.2 Модуль эфемерид</w:t>
      </w:r>
    </w:p>
    <w:p>
      <w:pPr>
        <w:spacing w:after="120"/>
      </w:pPr>
      <w:r>
        <w:rPr>
          <w:i/>
          <w:iCs/>
          <w:color w:val="7F8C8D"/>
        </w:rPr>
        <w:t xml:space="preserve">Дни 3–6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Интеграция pyswisseph: </w:t>
      </w:r>
      <w:r>
        <w:t xml:space="preserve">расчёт позиций 10 планет + Луна + Асцендент + 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Эфемеридные файлы: </w:t>
      </w:r>
      <w:r>
        <w:t xml:space="preserve">скачать .se1 файлы (~80 МБ), положить в data/ephe/, указать путь через swe.set_ephe_path()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Система домов: </w:t>
      </w:r>
      <w:r>
        <w:t xml:space="preserve">Плацидус по умолчанию, Кох как опция. Параметр house_system в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Расчёт аспектов: </w:t>
      </w:r>
      <w:r>
        <w:t xml:space="preserve">соединение (0°), секстиль (60°), квадрат (90°), трин (120°), оппозиция (180°). Стандартные орбы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Геокодирование: </w:t>
      </w:r>
      <w:r>
        <w:t xml:space="preserve">интеграция Nominatim (бесплатный, без ключа). Google Maps API как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Часовые пояса: </w:t>
      </w:r>
      <w:r>
        <w:t xml:space="preserve">timezonefinder + pytz. Обязательная конвертация в UTC перед передачей в Swiss Ephemeris</w:t>
      </w:r>
    </w:p>
    <w:p>
      <w:pPr>
        <w:pStyle w:val="Heading3"/>
        <w:spacing w:before="300" w:after="150"/>
      </w:pPr>
      <w:r>
        <w:t xml:space="preserve">1.3 Валидация входных данных</w:t>
      </w:r>
    </w:p>
    <w:p>
      <w:pPr>
        <w:spacing w:after="120"/>
      </w:pPr>
      <w:r>
        <w:rPr>
          <w:i/>
          <w:iCs/>
          <w:color w:val="7F8C8D"/>
        </w:rPr>
        <w:t xml:space="preserve">Дни 5–6 (параллельно с 1.2)</w:t>
      </w:r>
    </w:p>
    <w:p>
      <w:pPr>
        <w:spacing w:after="120"/>
      </w:pPr>
      <w:r>
        <w:t xml:space="preserve">Исправление к исходному плану: явная обработка всех edge-cases на уровне Pydantic-схемы.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Диапазон дат: </w:t>
      </w:r>
      <w:r>
        <w:t xml:space="preserve">1900–2100 (ограничение эфемеридных файлов). Ошибка 422 вне диапазона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Неизвестное время: </w:t>
      </w:r>
      <w:r>
        <w:t xml:space="preserve">опциональное поле. Если не указано — 12:00 полдень + флаг time_unknown=true в ответе. Дома и Асцендент помечаются как неточные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Летнее время: </w:t>
      </w:r>
      <w:r>
        <w:t xml:space="preserve">явная обработка неоднозначных времён через pytz.localize(is_dst=None) с ловлей AmbiguousTimeError. Предложить пользователю уточнить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Координаты: </w:t>
      </w:r>
      <w:r>
        <w:t xml:space="preserve">валидация lat [-90, 90], lon [-180, 180]. За полярным кругом — предупреждение о возможной неточности домов Плацидуса</w:t>
      </w:r>
    </w:p>
    <w:p>
      <w:pPr>
        <w:pStyle w:val="Heading3"/>
        <w:spacing w:before="300" w:after="150"/>
      </w:pPr>
      <w:r>
        <w:t xml:space="preserve">1.4 API-эндпоинты</w:t>
      </w:r>
    </w:p>
    <w:p>
      <w:pPr>
        <w:spacing w:after="120"/>
      </w:pPr>
      <w:r>
        <w:rPr>
          <w:i/>
          <w:iCs/>
          <w:color w:val="7F8C8D"/>
        </w:rPr>
        <w:t xml:space="preserve">Дни 7–10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/api/v1/chart/calculate — принимает {date, time?, place}, возвращает полный профиль в 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/api/v1/chart/{id} — получить сохранённую карту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Pydantic-модели: BirthDataInput, NatalChart, PlanetPosition, Aspect, House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Тесты точности: </w:t>
      </w:r>
      <w:r>
        <w:t xml:space="preserve">сверка с 5–10 известными натальными картами (публичные фигуры). Допустимое отклонение: &lt; 1 угловая минута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Rate limiting: </w:t>
      </w:r>
      <w:r>
        <w:t xml:space="preserve">slowapi, 30 req/min для анонимных, 100 req/min для авторизованных. Это защита от перерасхода на AI-вызовы (подготовка к фазе 2)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E8449" w:sz="12"/>
              <w:bottom w:val="none" w:sz="0"/>
              <w:right w:val="none" w:sz="0"/>
            </w:tcBorders>
            <w:shd w:fill="F8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ФАЗА 2</w:t>
            </w:r>
            <w:r>
              <w:rPr>
                <w:rFonts w:ascii="Arial" w:cs="Arial" w:eastAsia="Arial" w:hAnsi="Arial"/>
                <w:b/>
                <w:bCs/>
                <w:color w:val="2C3E50"/>
                <w:sz w:val="28"/>
                <w:szCs w:val="28"/>
              </w:rPr>
              <w:t xml:space="preserve">  AI-интерпретация + Frontend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Дни 11–24 (2 рабочие недели)</w:t>
            </w:r>
          </w:p>
        </w:tc>
      </w:tr>
    </w:tbl>
    <w:p>
      <w:pPr>
        <w:spacing w:before="100" w:after="100"/>
      </w:pPr>
    </w:p>
    <w:p>
      <w:pPr>
        <w:spacing w:after="120"/>
      </w:pPr>
      <w:r>
        <w:rPr>
          <w:b/>
          <w:bCs/>
        </w:rPr>
        <w:t xml:space="preserve">Цель: </w:t>
      </w:r>
      <w:r>
        <w:t xml:space="preserve">Работающий SPA, где пользователь вводит данные рождения, видит SVG-карту и получает стриминговую AI-интерпретацию.</w:t>
      </w:r>
    </w:p>
    <w:p>
      <w:pPr>
        <w:pStyle w:val="Heading3"/>
        <w:spacing w:before="300" w:after="150"/>
      </w:pPr>
      <w:r>
        <w:t xml:space="preserve">2.1 Абстракция AI-провайдера</w:t>
      </w:r>
    </w:p>
    <w:p>
      <w:pPr>
        <w:spacing w:after="120"/>
      </w:pPr>
      <w:r>
        <w:rPr>
          <w:i/>
          <w:iCs/>
          <w:color w:val="7F8C8D"/>
        </w:rPr>
        <w:t xml:space="preserve">Дни 11–13</w:t>
      </w:r>
    </w:p>
    <w:p>
      <w:pPr>
        <w:spacing w:after="120"/>
      </w:pPr>
      <w:r>
        <w:t xml:space="preserve">Исправление к исходному плану: InterpretationEngine с первого дня, а не как afterthought в разделе 7.5.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Интерфейс InterpretationEngine: </w:t>
      </w:r>
      <w:r>
        <w:t xml:space="preserve">абстрактный класс с методами generate(profile, context) и stream(profile, context)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GPT4oEngine: </w:t>
      </w:r>
      <w:r>
        <w:t xml:space="preserve">основная реализация. Async-вызов через httpx, SSE-стриминг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DeepSeekEngine: </w:t>
      </w:r>
      <w:r>
        <w:t xml:space="preserve">fallback-реализация. Активируется при ошибках GPT-4o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TemplateEngine: </w:t>
      </w:r>
      <w:r>
        <w:t xml:space="preserve">запасной вариант без LLM. Шаблонные тексты по ключам (Солнце в Овне = ..., Венера в соединении с Марсом = ...). Активируется если оба API недоступны</w:t>
      </w:r>
    </w:p>
    <w:p>
      <w:pPr>
        <w:pStyle w:val="Heading3"/>
        <w:spacing w:before="300" w:after="150"/>
      </w:pPr>
      <w:r>
        <w:t xml:space="preserve">2.2 Обработка ошибок AI</w:t>
      </w:r>
    </w:p>
    <w:p>
      <w:pPr>
        <w:spacing w:after="120"/>
      </w:pPr>
      <w:r>
        <w:rPr>
          <w:i/>
          <w:iCs/>
          <w:color w:val="7F8C8D"/>
        </w:rPr>
        <w:t xml:space="preserve">Дни 13–14</w:t>
      </w:r>
    </w:p>
    <w:p>
      <w:pPr>
        <w:spacing w:after="120"/>
      </w:pPr>
      <w:r>
        <w:t xml:space="preserve">Исправление к исходному плану: явная стратегия отказоустойчивости.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Retry-логика: </w:t>
      </w:r>
      <w:r>
        <w:t xml:space="preserve">3 попытки с экспоненциальным backoff (1s, 3s, 9s)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Цепочка fallback: </w:t>
      </w:r>
      <w:r>
        <w:t xml:space="preserve">GPT-4o → DeepSeek V3 → шаблонный движок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Валидация ответа: </w:t>
      </w:r>
      <w:r>
        <w:t xml:space="preserve">проверка что ответ содержит ожидаемые секции (карьера, отношения, здоровье...). Если формат нарушен — повторный запрос с уточнённым промптом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Таймаут: </w:t>
      </w:r>
      <w:r>
        <w:t xml:space="preserve">30 сек на ответ. При превышении —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Бюджет-лимит: </w:t>
      </w:r>
      <w:r>
        <w:t xml:space="preserve">суточный лимит расходов на API. При превышении — только шаблонный движок + уведомление администратору</w:t>
      </w:r>
    </w:p>
    <w:p>
      <w:pPr>
        <w:pStyle w:val="Heading3"/>
        <w:spacing w:before="300" w:after="150"/>
      </w:pPr>
      <w:r>
        <w:t xml:space="preserve">2.3 Системный промпт</w:t>
      </w:r>
    </w:p>
    <w:p>
      <w:pPr>
        <w:spacing w:after="120"/>
      </w:pPr>
      <w:r>
        <w:rPr>
          <w:i/>
          <w:iCs/>
          <w:color w:val="7F8C8D"/>
        </w:rPr>
        <w:t xml:space="preserve">Дни 14–16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Структура: </w:t>
      </w:r>
      <w:r>
        <w:t xml:space="preserve">астрологический профиль в JSON + инструкции по стилю + тон + список сфер жизни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База знаний: </w:t>
      </w:r>
      <w:r>
        <w:t xml:space="preserve">JSON-файл с ключевыми интерпретациями (300–500 записей). Релевантные блоки инжектируются в контекст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Ограничения: </w:t>
      </w:r>
      <w:r>
        <w:t xml:space="preserve">не предсказывать будущее, давать тенденции и потенциалы, тон поддерживающий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SSE-стриминг: </w:t>
      </w:r>
      <w:r>
        <w:t xml:space="preserve">эндпоинт GET /api/v1/chart/{id}/interpret со стримингом через Server-Sent Events</w:t>
      </w:r>
    </w:p>
    <w:p>
      <w:pPr>
        <w:pStyle w:val="Heading3"/>
        <w:spacing w:before="300" w:after="150"/>
      </w:pPr>
      <w:r>
        <w:t xml:space="preserve">2.4 In-memory кэш</w:t>
      </w:r>
    </w:p>
    <w:p>
      <w:pPr>
        <w:spacing w:after="120"/>
      </w:pPr>
      <w:r>
        <w:rPr>
          <w:i/>
          <w:iCs/>
          <w:color w:val="7F8C8D"/>
        </w:rPr>
        <w:t xml:space="preserve">Дни 16–17</w:t>
      </w:r>
    </w:p>
    <w:p>
      <w:pPr>
        <w:spacing w:after="120"/>
      </w:pPr>
      <w:r>
        <w:t xml:space="preserve">Исправление к исходному плану: для варианта A Redis избыточен. Используем in-memory кэш.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functools.lru_cache: </w:t>
      </w:r>
      <w:r>
        <w:t xml:space="preserve">для позиций планет по дате (детерминированные данные)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Dict + TTL: </w:t>
      </w:r>
      <w:r>
        <w:t xml:space="preserve">простой кэш интерпретаций по SHA-256 хэшу профиля. TTL 30 дней. Очистка при перезапуске — приемлемо для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Миграция на Redis: </w:t>
      </w:r>
      <w:r>
        <w:t xml:space="preserve">при необходимости — подменяем реализацию CacheBackend, интерфейс тот же</w:t>
      </w:r>
    </w:p>
    <w:p>
      <w:pPr>
        <w:pStyle w:val="Heading3"/>
        <w:spacing w:before="300" w:after="150"/>
      </w:pPr>
      <w:r>
        <w:t xml:space="preserve">2.5 Frontend: Каркас SPA</w:t>
      </w:r>
    </w:p>
    <w:p>
      <w:pPr>
        <w:spacing w:after="120"/>
      </w:pPr>
      <w:r>
        <w:rPr>
          <w:i/>
          <w:iCs/>
          <w:color w:val="7F8C8D"/>
        </w:rPr>
        <w:t xml:space="preserve">Дни 17–20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Vite + React 18 + Tailwind CSS: </w:t>
      </w:r>
      <w:r>
        <w:t xml:space="preserve">инициализация проекта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Форма ввода: </w:t>
      </w:r>
      <w:r>
        <w:t xml:space="preserve">дата (date picker), время (time picker с опцией «не знаю»), место (автокомплит через Nominatim)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API-клиент: </w:t>
      </w:r>
      <w:r>
        <w:t xml:space="preserve">обёртка над fetch с обработкой ошибок, SSE-подключение для стриминга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Роутинг: </w:t>
      </w:r>
      <w:r>
        <w:t xml:space="preserve">React Router. Страницы: главная, карта, история (заглушка)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Responsive: </w:t>
      </w:r>
      <w:r>
        <w:t xml:space="preserve">mobile-first, Tailwind breakpoints</w:t>
      </w:r>
    </w:p>
    <w:p>
      <w:pPr>
        <w:pStyle w:val="Heading3"/>
        <w:spacing w:before="300" w:after="150"/>
      </w:pPr>
      <w:r>
        <w:t xml:space="preserve">2.6 Визуализация натальной карты</w:t>
      </w:r>
    </w:p>
    <w:p>
      <w:pPr>
        <w:spacing w:after="120"/>
      </w:pPr>
      <w:r>
        <w:rPr>
          <w:i/>
          <w:iCs/>
          <w:color w:val="7F8C8D"/>
        </w:rPr>
        <w:t xml:space="preserve">Дни 20–24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D3.js SVG-колесо: </w:t>
      </w:r>
      <w:r>
        <w:t xml:space="preserve">внешнее кольцо Зодиака, 12 домов, глифы планет, линии аспектов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Цветовое кодирование аспектов: </w:t>
      </w:r>
      <w:r>
        <w:t xml:space="preserve">гармоничные (трин, секстиль) — синие, напряжённые (квадрат, оппозиция) — красные, соединение — жёлтое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Anti-overlap: </w:t>
      </w:r>
      <w:r>
        <w:t xml:space="preserve">D3 force simulation для меток планет при тесном расположении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Панель интерпретации: </w:t>
      </w:r>
      <w:r>
        <w:t xml:space="preserve">текст появляется посимвольно через SSE-стрим справа от карты (или под ней на мобильном)</w:t>
      </w:r>
    </w:p>
    <w:p>
      <w:pPr>
        <w:spacing w:after="120"/>
      </w:pPr>
      <w:r>
        <w:rPr>
          <w:i/>
          <w:iCs/>
          <w:color w:val="7F8C8D"/>
        </w:rPr>
        <w:t xml:space="preserve">Deliverable: пользователь вводит данные → видит SVG-карту → текст AI-интерпретации стримится в реальном времени.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B9770E" w:sz="12"/>
              <w:bottom w:val="none" w:sz="0"/>
              <w:right w:val="none" w:sz="0"/>
            </w:tcBorders>
            <w:shd w:fill="F8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28"/>
                <w:szCs w:val="28"/>
              </w:rPr>
              <w:t xml:space="preserve">ФАЗА 3</w:t>
            </w:r>
            <w:r>
              <w:rPr>
                <w:rFonts w:ascii="Arial" w:cs="Arial" w:eastAsia="Arial" w:hAnsi="Arial"/>
                <w:b/>
                <w:bCs/>
                <w:color w:val="2C3E50"/>
                <w:sz w:val="28"/>
                <w:szCs w:val="28"/>
              </w:rPr>
              <w:t xml:space="preserve">  Транзиты + UX-полировка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Дни 25–35 (чуть меньше 2 недель)</w:t>
            </w:r>
          </w:p>
        </w:tc>
      </w:tr>
    </w:tbl>
    <w:p>
      <w:pPr>
        <w:spacing w:before="100" w:after="100"/>
      </w:pPr>
    </w:p>
    <w:p>
      <w:pPr>
        <w:spacing w:after="120"/>
      </w:pPr>
      <w:r>
        <w:rPr>
          <w:b/>
          <w:bCs/>
        </w:rPr>
        <w:t xml:space="preserve">Цель: </w:t>
      </w:r>
      <w:r>
        <w:t xml:space="preserve">MVP с полным циклом: натальная карта → транзиты на период → AI-интерпретация транзитов.</w:t>
      </w:r>
    </w:p>
    <w:p>
      <w:pPr>
        <w:pStyle w:val="Heading3"/>
        <w:spacing w:before="300" w:after="150"/>
      </w:pPr>
      <w:r>
        <w:t xml:space="preserve">3.1 Модуль расчёта транзитов</w:t>
      </w:r>
    </w:p>
    <w:p>
      <w:pPr>
        <w:spacing w:after="120"/>
      </w:pPr>
      <w:r>
        <w:rPr>
          <w:i/>
          <w:iCs/>
          <w:color w:val="7F8C8D"/>
        </w:rPr>
        <w:t xml:space="preserve">Дни 25–29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Алгоритм: </w:t>
      </w:r>
      <w:r>
        <w:t xml:space="preserve">для каждого дня периода — позиции транзитных планет, поиск аспектов с натальными позициями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Оптимизация: </w:t>
      </w:r>
      <w:r>
        <w:t xml:space="preserve">шаг 1 день для медленных планет (Юпитер–Плутон), 4 часа для быстрых (Луна–Марс)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Кэширование: </w:t>
      </w:r>
      <w:r>
        <w:t xml:space="preserve">позиции транзитных планет кэшируются по дате (lru_cache). Повторный запрос за тот же период — мгновенный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API: </w:t>
      </w:r>
      <w:r>
        <w:t xml:space="preserve">GET /api/v1/chart/{id}/transits?from=2026-04-01&amp;to=2026-05-01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Формат ответа: </w:t>
      </w:r>
      <w:r>
        <w:t xml:space="preserve">массив событий [{date, transit_planet, natal_planet, aspect, orb, exact_date}]</w:t>
      </w:r>
    </w:p>
    <w:p>
      <w:pPr>
        <w:pStyle w:val="Heading3"/>
        <w:spacing w:before="300" w:after="150"/>
      </w:pPr>
      <w:r>
        <w:t xml:space="preserve">3.2 Временная шкала транзитов (Frontend)</w:t>
      </w:r>
    </w:p>
    <w:p>
      <w:pPr>
        <w:spacing w:after="120"/>
      </w:pPr>
      <w:r>
        <w:rPr>
          <w:i/>
          <w:iCs/>
          <w:color w:val="7F8C8D"/>
        </w:rPr>
        <w:t xml:space="preserve">Дни 29–32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Timeline-компонент: </w:t>
      </w:r>
      <w:r>
        <w:t xml:space="preserve">горизонтальная шкала с возможностью скролла по датам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Фильтры: </w:t>
      </w:r>
      <w:r>
        <w:t xml:space="preserve">по планетам, по типу аспекта, только значимые (орб &lt; 2°)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Клик по событию: </w:t>
      </w:r>
      <w:r>
        <w:t xml:space="preserve">AI-интерпретация конкретного транзита (отдельный SSE-запрос)</w:t>
      </w:r>
    </w:p>
    <w:p>
      <w:pPr>
        <w:pStyle w:val="Heading3"/>
        <w:spacing w:before="300" w:after="150"/>
      </w:pPr>
      <w:r>
        <w:t xml:space="preserve">3.3 UX-полировка</w:t>
      </w:r>
    </w:p>
    <w:p>
      <w:pPr>
        <w:spacing w:after="120"/>
      </w:pPr>
      <w:r>
        <w:rPr>
          <w:i/>
          <w:iCs/>
          <w:color w:val="7F8C8D"/>
        </w:rPr>
        <w:t xml:space="preserve">Дни 32–35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Loading states: </w:t>
      </w:r>
      <w:r>
        <w:t xml:space="preserve">скелетоны при загрузке карты, пульсирующий индикатор при стриминге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 UI: </w:t>
      </w:r>
      <w:r>
        <w:t xml:space="preserve">дружелюбные сообщения при ошибках API, AI, геокодирования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Анимации: </w:t>
      </w:r>
      <w:r>
        <w:t xml:space="preserve">плавное появление элементов карты, transitions при навигации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Accessibility: </w:t>
      </w:r>
      <w:r>
        <w:t xml:space="preserve">alt-тексты для SVG-элементов, клавиатурная навигация, ARIA-атрибуты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SEO: </w:t>
      </w:r>
      <w:r>
        <w:t xml:space="preserve">мета-теги, Open Graph для шеринга карты</w:t>
      </w:r>
    </w:p>
    <w:p>
      <w:pPr>
        <w:spacing w:after="120"/>
      </w:pPr>
      <w:r>
        <w:rPr>
          <w:i/>
          <w:iCs/>
          <w:color w:val="7F8C8D"/>
        </w:rPr>
        <w:t xml:space="preserve">Deliverable: полноценный MVP. Можно показывать пользователям и собирать обратную связь.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6C3483" w:sz="12"/>
              <w:bottom w:val="none" w:sz="0"/>
              <w:right w:val="none" w:sz="0"/>
            </w:tcBorders>
            <w:shd w:fill="F8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8"/>
                <w:szCs w:val="28"/>
              </w:rPr>
              <w:t xml:space="preserve">ФАЗА 4</w:t>
            </w:r>
            <w:r>
              <w:rPr>
                <w:rFonts w:ascii="Arial" w:cs="Arial" w:eastAsia="Arial" w:hAnsi="Arial"/>
                <w:b/>
                <w:bCs/>
                <w:color w:val="2C3E50"/>
                <w:sz w:val="28"/>
                <w:szCs w:val="28"/>
              </w:rPr>
              <w:t xml:space="preserve">  Аутентификация + Монетизация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Дни 36–45 (2 рабочие недели)</w:t>
            </w:r>
          </w:p>
        </w:tc>
      </w:tr>
    </w:tbl>
    <w:p>
      <w:pPr>
        <w:spacing w:before="100" w:after="100"/>
      </w:pPr>
    </w:p>
    <w:p>
      <w:pPr>
        <w:spacing w:after="120"/>
      </w:pPr>
      <w:r>
        <w:rPr>
          <w:b/>
          <w:bCs/>
        </w:rPr>
        <w:t xml:space="preserve">Цель: </w:t>
      </w:r>
      <w:r>
        <w:t xml:space="preserve">Пользователи могут регистрироваться, сохранять карты, оплачивать подписку.</w:t>
      </w:r>
    </w:p>
    <w:p>
      <w:pPr>
        <w:pStyle w:val="Heading3"/>
        <w:spacing w:before="300" w:after="150"/>
      </w:pPr>
      <w:r>
        <w:t xml:space="preserve">4.1 Аутентификация</w:t>
      </w:r>
    </w:p>
    <w:p>
      <w:pPr>
        <w:spacing w:after="120"/>
      </w:pPr>
      <w:r>
        <w:rPr>
          <w:i/>
          <w:iCs/>
          <w:color w:val="7F8C8D"/>
        </w:rPr>
        <w:t xml:space="preserve">Дни 36–39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JWT-авторизация: </w:t>
      </w:r>
      <w:r>
        <w:t xml:space="preserve">access token (15 мин) + refresh token (7 дней)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Регистрация: </w:t>
      </w:r>
      <w:r>
        <w:t xml:space="preserve">email + пароль. Подтверждение email через токен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OAuth: </w:t>
      </w:r>
      <w:r>
        <w:t xml:space="preserve">Google Sign-In как основной SSO-провайдер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Middleware: </w:t>
      </w:r>
      <w:r>
        <w:t xml:space="preserve">FastAPI dependency для проверки токена на защищённых эндпоинтах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Rate limiting по тирам: </w:t>
      </w:r>
      <w:r>
        <w:t xml:space="preserve">бесплатный — 5 карт/день, 2 интерпретации/день; Pro — без лимитов</w:t>
      </w:r>
    </w:p>
    <w:p>
      <w:pPr>
        <w:pStyle w:val="Heading3"/>
        <w:spacing w:before="300" w:after="150"/>
      </w:pPr>
      <w:r>
        <w:t xml:space="preserve">4.2 Stripe-интеграция</w:t>
      </w:r>
    </w:p>
    <w:p>
      <w:pPr>
        <w:spacing w:after="120"/>
      </w:pPr>
      <w:r>
        <w:rPr>
          <w:i/>
          <w:iCs/>
          <w:color w:val="7F8C8D"/>
        </w:rPr>
        <w:t xml:space="preserve">Дни 40–43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Модель подписки: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Free: натальная карта + 1 краткая интерпретация в день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Pro (€7.99/мес): транзиты на год, безлимитные интерпретации, история карт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Premium (€19.99/мес): PDF-отчёты, синастрия, приоритетная AI-модель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Stripe Checkout: </w:t>
      </w:r>
      <w:r>
        <w:t xml:space="preserve">redirect-flow, не встраиваемая форма (проще, безопаснее)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Webhooks: </w:t>
      </w:r>
      <w:r>
        <w:t xml:space="preserve">обработка событий checkout.session.completed, customer.subscription.updated, invoice.payment_failed</w:t>
      </w:r>
    </w:p>
    <w:p>
      <w:pPr>
        <w:pStyle w:val="Heading3"/>
        <w:spacing w:before="300" w:after="150"/>
      </w:pPr>
      <w:r>
        <w:t xml:space="preserve">4.3 Профиль пользователя</w:t>
      </w:r>
    </w:p>
    <w:p>
      <w:pPr>
        <w:spacing w:after="120"/>
      </w:pPr>
      <w:r>
        <w:rPr>
          <w:i/>
          <w:iCs/>
          <w:color w:val="7F8C8D"/>
        </w:rPr>
        <w:t xml:space="preserve">Дни 43–45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Сохранение нескольких натальных карт (своя + близкие)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История интерпретаций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Управление подпиской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Удаление аккаунта (GDPR)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922B21" w:sz="12"/>
              <w:bottom w:val="none" w:sz="0"/>
              <w:right w:val="none" w:sz="0"/>
            </w:tcBorders>
            <w:shd w:fill="F8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8"/>
                <w:szCs w:val="28"/>
              </w:rPr>
              <w:t xml:space="preserve">ФАЗА 5</w:t>
            </w:r>
            <w:r>
              <w:rPr>
                <w:rFonts w:ascii="Arial" w:cs="Arial" w:eastAsia="Arial" w:hAnsi="Arial"/>
                <w:b/>
                <w:bCs/>
                <w:color w:val="2C3E50"/>
                <w:sz w:val="28"/>
                <w:szCs w:val="28"/>
              </w:rPr>
              <w:t xml:space="preserve">  Деплой + Мониторинг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Дни 46–56 (чуть меньше 2 недель)</w:t>
            </w:r>
          </w:p>
        </w:tc>
      </w:tr>
    </w:tbl>
    <w:p>
      <w:pPr>
        <w:spacing w:before="100" w:after="100"/>
      </w:pPr>
    </w:p>
    <w:p>
      <w:pPr>
        <w:spacing w:after="120"/>
      </w:pPr>
      <w:r>
        <w:rPr>
          <w:b/>
          <w:bCs/>
        </w:rPr>
        <w:t xml:space="preserve">Цель: </w:t>
      </w:r>
      <w:r>
        <w:t xml:space="preserve">Production-ready деплой с мониторингом, CI/CD и резервным копированием.</w:t>
      </w:r>
    </w:p>
    <w:p>
      <w:pPr>
        <w:pStyle w:val="Heading3"/>
        <w:spacing w:before="300" w:after="150"/>
      </w:pPr>
      <w:r>
        <w:t xml:space="preserve">5.1 Docker и деплой</w:t>
      </w:r>
    </w:p>
    <w:p>
      <w:pPr>
        <w:spacing w:after="120"/>
      </w:pPr>
      <w:r>
        <w:rPr>
          <w:i/>
          <w:iCs/>
          <w:color w:val="7F8C8D"/>
        </w:rPr>
        <w:t xml:space="preserve">Дни 46–49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Dockerfile: </w:t>
      </w:r>
      <w:r>
        <w:t xml:space="preserve">multi-stage build. Фронтенд: Vite build → статика. Бэкенд: Python slim-образ + uvicorn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docker-compose.prod.yml: </w:t>
      </w:r>
      <w:r>
        <w:t xml:space="preserve">FastAPI + PostgreSQL + Nginx (reverse proxy + static files)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Платформа: </w:t>
      </w:r>
      <w:r>
        <w:t xml:space="preserve">Railway или Render. Один контейнер для бэкенда, managed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Домен + SSL: </w:t>
      </w:r>
      <w:r>
        <w:t xml:space="preserve">Let’s Encrypt через платформу, HTTPS everywhere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Эфемеридные файлы: </w:t>
      </w:r>
      <w:r>
        <w:t xml:space="preserve">включены в Docker-образ (COPY data/ephe/ /app/data/ephe/)</w:t>
      </w:r>
    </w:p>
    <w:p>
      <w:pPr>
        <w:pStyle w:val="Heading3"/>
        <w:spacing w:before="300" w:after="150"/>
      </w:pPr>
      <w:r>
        <w:t xml:space="preserve">5.2 CI/CD</w:t>
      </w:r>
    </w:p>
    <w:p>
      <w:pPr>
        <w:spacing w:after="120"/>
      </w:pPr>
      <w:r>
        <w:rPr>
          <w:i/>
          <w:iCs/>
          <w:color w:val="7F8C8D"/>
        </w:rPr>
        <w:t xml:space="preserve">Дни 49–51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GitHub Actions: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На каждый PR: lint (ruff + eslint), тесты (pytest + vitest), type check (mypy)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На push в main: build Docker-образ, деплой на staging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Ручной trigger: деплой на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Тесты точности: </w:t>
      </w:r>
      <w:r>
        <w:t xml:space="preserve">отдельный step — прогон 10 эталонных карт, проверка отклонений</w:t>
      </w:r>
    </w:p>
    <w:p>
      <w:pPr>
        <w:pStyle w:val="Heading3"/>
        <w:spacing w:before="300" w:after="150"/>
      </w:pPr>
      <w:r>
        <w:t xml:space="preserve">5.3 Мониторинг и логирование</w:t>
      </w:r>
    </w:p>
    <w:p>
      <w:pPr>
        <w:spacing w:after="120"/>
      </w:pPr>
      <w:r>
        <w:rPr>
          <w:i/>
          <w:iCs/>
          <w:color w:val="7F8C8D"/>
        </w:rPr>
        <w:t xml:space="preserve">Дни 51–54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Sentry: </w:t>
      </w:r>
      <w:r>
        <w:t xml:space="preserve">error tracking для бэкенда и фронтенда. Алерты в Telegram/Slack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Structured logging: </w:t>
      </w:r>
      <w:r>
        <w:t xml:space="preserve">structlog в JSON-формате. Каждый запрос — request_id для трассировки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Метрики: </w:t>
      </w:r>
      <w:r>
        <w:t xml:space="preserve">Prometheus-совместимые метрики через starlette-prometheus: latency, error rate, AI API usage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Health checks: </w:t>
      </w:r>
      <w:r>
        <w:t xml:space="preserve">/health (app), /health/db (PostgreSQL), /health/ai (пинг AI-провайдера)</w:t>
      </w:r>
    </w:p>
    <w:p>
      <w:pPr>
        <w:pStyle w:val="Heading3"/>
        <w:spacing w:before="300" w:after="150"/>
      </w:pPr>
      <w:r>
        <w:t xml:space="preserve">5.4 Безопасность и бэкапы</w:t>
      </w:r>
    </w:p>
    <w:p>
      <w:pPr>
        <w:spacing w:after="120"/>
      </w:pPr>
      <w:r>
        <w:rPr>
          <w:i/>
          <w:iCs/>
          <w:color w:val="7F8C8D"/>
        </w:rPr>
        <w:t xml:space="preserve">Дни 54–56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CORS: </w:t>
      </w:r>
      <w:r>
        <w:t xml:space="preserve">whitelist только своего домена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Helmet-заголовки: </w:t>
      </w:r>
      <w:r>
        <w:t xml:space="preserve">CSP, X-Frame-Options, HSTS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Секреты: </w:t>
      </w:r>
      <w:r>
        <w:t xml:space="preserve">все ключи через переменные окружения, .env.example в репозитории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Бэкапы БД: </w:t>
      </w:r>
      <w:r>
        <w:t xml:space="preserve">ежедневные через managed PostgreSQL или pg_dump cron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Penetration checklist: </w:t>
      </w:r>
      <w:r>
        <w:t xml:space="preserve">OWASP Top 10 самопроверка перед публичным релизом</w:t>
      </w:r>
    </w:p>
    <w:p>
      <w:pPr>
        <w:spacing w:after="120"/>
      </w:pPr>
      <w:r>
        <w:rPr>
          <w:i/>
          <w:iCs/>
          <w:color w:val="7F8C8D"/>
        </w:rPr>
        <w:t xml:space="preserve">Deliverable: приложение в production, доступно по HTTPS, с мониторингом и алертами.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Фаза роста (после релиза)</w:t>
      </w:r>
    </w:p>
    <w:p>
      <w:pPr>
        <w:spacing w:after="120"/>
      </w:pPr>
      <w:r>
        <w:t xml:space="preserve">Приоритеты после запуска, упорядоченные по влиянию на retention и revenue.</w:t>
      </w:r>
    </w:p>
    <w:p>
      <w:pPr>
        <w:spacing w:before="100" w:after="100"/>
      </w:pPr>
    </w:p>
    <w:p>
      <w:pPr>
        <w:pStyle w:val="Heading2"/>
        <w:spacing w:before="300" w:after="150"/>
      </w:pPr>
      <w:r>
        <w:t xml:space="preserve">Краткосрочно (месяц 1–2)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Синастрия: </w:t>
      </w:r>
      <w:r>
        <w:t xml:space="preserve">сравнение двух карт — самая запрашиваемая функция в астрологических приложениях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PDF-отчёты: </w:t>
      </w:r>
      <w:r>
        <w:t xml:space="preserve">генерация красивого PDF с картой и интерпретацией (WeasyPrint). Premium-фича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Sharing: </w:t>
      </w:r>
      <w:r>
        <w:t xml:space="preserve">публичная ссылка на карту с OG-image для превью в соцсетях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A/B тестирование промптов: </w:t>
      </w:r>
      <w:r>
        <w:t xml:space="preserve">сравнение качества интерпретаций разных моделей/промптов</w:t>
      </w:r>
    </w:p>
    <w:p>
      <w:pPr>
        <w:pStyle w:val="Heading2"/>
        <w:spacing w:before="300" w:after="150"/>
      </w:pPr>
      <w:r>
        <w:t xml:space="preserve">Среднесрочно (месяц 3–6)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Email-дайджесты: </w:t>
      </w:r>
      <w:r>
        <w:t xml:space="preserve">еженедельная рассылка с ключевыми транзитами. Самый дешёвый канал удержания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Прогрессии и солярные дуги: </w:t>
      </w:r>
      <w:r>
        <w:t xml:space="preserve">расширение астрологического функционала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Миграция кэша на Redis: </w:t>
      </w:r>
      <w:r>
        <w:t xml:space="preserve">когда in-memory перестанет хватать (&gt;1000 DAU)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Fine-tuning модели: </w:t>
      </w:r>
      <w:r>
        <w:t xml:space="preserve">дообучение Llama/Mistral на астрологическом корпусе. Главное конкурентное преимущество</w:t>
      </w:r>
    </w:p>
    <w:p>
      <w:pPr>
        <w:pStyle w:val="Heading2"/>
        <w:spacing w:before="300" w:after="150"/>
      </w:pPr>
      <w:r>
        <w:t xml:space="preserve">Долгосрочно (месяц 6+)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Мобильное приложение: </w:t>
      </w:r>
      <w:r>
        <w:t xml:space="preserve">React Native (Expo) — переход к варианту C, но с готовым бэкендом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Push-уведомления о транзитах: </w:t>
      </w:r>
      <w:r>
        <w:t xml:space="preserve">killer feature мобильной версии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ML-паттерны: </w:t>
      </w:r>
      <w:r>
        <w:t xml:space="preserve">анализ корреляций между натальными конфигурациями и пользовательскими оценками интерпретаций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для сторонних разработчиков: </w:t>
      </w:r>
      <w:r>
        <w:t xml:space="preserve">монетизация расчётного ядра</w:t>
      </w:r>
    </w:p>
    <w:p>
      <w:r>
        <w:br w:type="page"/>
      </w:r>
    </w:p>
    <w:p>
      <w:pPr>
        <w:pStyle w:val="Heading1"/>
        <w:spacing w:before="300" w:after="150"/>
      </w:pPr>
      <w:r>
        <w:t xml:space="preserve">Структура проекта</w:t>
      </w:r>
    </w:p>
    <w:p>
      <w:pPr>
        <w:spacing w:after="120"/>
      </w:pPr>
      <w:r>
        <w:t xml:space="preserve">Финальная структура после завершения всех 5 фаз.</w:t>
      </w:r>
    </w:p>
    <w:p>
      <w:pPr>
        <w:spacing w:before="100" w:after="100"/>
      </w:pP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astro-spa/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backend/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main.py                    # FastAPI, CORS, middleware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config.py                  # Pydantic Settings, env vars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models.py                  # SQLAlchemy-модели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schemas.py                 # Pydantic-схемы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ephemeris/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calculator.py          # pyswisseph-расчёты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aspects.py             # Аспекты + орбы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визуализация   └── houses.py              # Системы домов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transit/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engine.py              # Расчёт транзитов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interpretation/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base.py                # InterpretationEngine ABC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gpt4o.py               # GPT-4o реализация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deepseek.py            # DeepSeek fallback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template.py            # Шаблонный движок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knowledge_base.json    # База интерпретаций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auth/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jwt.py                 # Токены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oauth.py               # Google OAuth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payments/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stripe_service.py      # Stripe webhooks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cache.py                   # In-memory cache + интерфейс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tests/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frontend/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src/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components/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NatalChart.jsx         # D3.js SVG-колесо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TransitTimeline.jsx    # Шкала транзитов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├── Interpretation.jsx     # Стриминг AI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│   └── BirthForm.jsx          # Форма ввода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api/client.js              # API + SSE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pages/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vite.config.js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data/ephe/                     # .se1 файлы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docker-compose.yml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Dockerfile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Makefile</w:t>
      </w:r>
    </w:p>
    <w:p>
      <w:pPr>
        <w:spacing w:after="1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.github/workflows/ci.yml</w:t>
      </w:r>
    </w:p>
    <w:p>
      <w:r>
        <w:br w:type="page"/>
      </w:r>
    </w:p>
    <w:p>
      <w:pPr>
        <w:pStyle w:val="Heading1"/>
        <w:spacing w:before="300" w:after="150"/>
      </w:pPr>
      <w:r>
        <w:t xml:space="preserve">Сводка исправлений к исходному плану</w:t>
      </w:r>
    </w:p>
    <w:p>
      <w:pPr>
        <w:spacing w:after="120"/>
      </w:pPr>
      <w:r>
        <w:t xml:space="preserve">Ниже перечислены все отличия этого roadmap от исходного плана документации.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52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 в исходном плане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Исправление в roadmap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Сроки не сходятся: фазы 1–4 = 9–13 нед., MVP заявлен на 2–3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Реалистичный срок 5–6 нед. до MVP. Фазы перегруппированы: фронт и AI параллельно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на старте с последующей миграцией на PostgreSQL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с первого дня через Docker Compose. Экономия 10 мин не стоит техдолга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 валидации edge-cases: даты до 1900, неизвестное время, полярные координаты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Pydantic-схема с явной обработкой всех edge-cases в фазе 1.3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 стратегии при ошибках AI (таймаут, отказ, невалидный формат)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Retry + цепочка fallback (GPT-4o → DeepSeek → шаблоны) + валидация ответа. Фаза 2.2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limiting упомянут, но не детализирован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slowapi с лимитами по тирам: бесплатный 5 карт/день, Pro без лимитов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для кэша в варианте A (один сервер, 1 разработчик)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In-memory кэш (lru_cache + dict с TTL). Redis — при масштабировании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InterpretationEngine описан в разделе 7.5, а не в плане разработки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Абстракция AI-провайдера — первая задача фазы 2</w:t>
            </w:r>
          </w:p>
        </w:tc>
      </w:tr>
    </w:tbl>
    <w:p>
      <w:pPr>
        <w:spacing w:before="100" w:after="100"/>
      </w:pPr>
    </w:p>
    <w:p>
      <w:pPr>
        <w:spacing w:before="100" w:after="100"/>
      </w:pPr>
    </w:p>
    <w:p>
      <w:pPr>
        <w:spacing w:after="120"/>
        <w:jc w:val="center"/>
      </w:pPr>
      <w:r>
        <w:rPr>
          <w:i/>
          <w:iCs/>
          <w:color w:val="7F8C8D"/>
        </w:rPr>
        <w:t xml:space="preserve">— конец документа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Стр.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8"/>
        <w:szCs w:val="18"/>
      </w:rPr>
      <w:t xml:space="preserve">Astro App — Roadmap</w:t>
    </w:r>
    <w:r>
      <w:rPr>
        <w:rFonts w:ascii="Arial" w:cs="Arial" w:eastAsia="Arial" w:hAnsi="Arial"/>
        <w:color w:val="7F8C8D"/>
        <w:sz w:val="18"/>
        <w:szCs w:val="18"/>
      </w:rPr>
      <w:t xml:space="preserve">	Вариант A: Web SPA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5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2026-03-31T20:12:08.849Z</dcterms:created>
  <dcterms:modified xsi:type="dcterms:W3CDTF">2026-03-31T20:12:08.850Z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