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ED2" w:rsidRDefault="00F83ED2" w:rsidP="00F83ED2">
      <w:pPr>
        <w:pStyle w:val="Ttulo2"/>
      </w:pPr>
      <w:bookmarkStart w:id="0" w:name="_Toc445388853"/>
      <w:r>
        <w:t xml:space="preserve">2.1 Descripción de la tecnología </w:t>
      </w:r>
      <w:bookmarkEnd w:id="0"/>
      <w:proofErr w:type="spellStart"/>
      <w:r>
        <w:t>Multichain</w:t>
      </w:r>
      <w:proofErr w:type="spellEnd"/>
    </w:p>
    <w:p w:rsidR="00F83ED2" w:rsidRDefault="00F83ED2" w:rsidP="00F83ED2">
      <w:r>
        <w:t>Es un software de acceso gratuito que permite la creación y puesta en marcha de aplicaciones BlockChain con el objetivo de ayudar a las organizaciones a construir y desplegar dichas aplicaciones con velocidad.</w:t>
      </w:r>
    </w:p>
    <w:p w:rsidR="00F83ED2" w:rsidRDefault="00F83ED2" w:rsidP="00F83ED2">
      <w:r>
        <w:t>Algunas de las características más importantes de esta tecnología:</w:t>
      </w:r>
    </w:p>
    <w:p w:rsidR="00F83ED2" w:rsidRDefault="00F83ED2" w:rsidP="00F83ED2">
      <w:pPr>
        <w:pStyle w:val="Prrafodelista"/>
        <w:numPr>
          <w:ilvl w:val="0"/>
          <w:numId w:val="1"/>
        </w:numPr>
      </w:pPr>
      <w:r>
        <w:t xml:space="preserve">Rápido despliegue: permite crear una nueva cadena de bloques en dos simple pasos y conectarlos a la cadena existente en tres y esto nos permite implementar </w:t>
      </w:r>
      <w:proofErr w:type="spellStart"/>
      <w:r>
        <w:t>BlockChains</w:t>
      </w:r>
      <w:proofErr w:type="spellEnd"/>
      <w:r>
        <w:t xml:space="preserve"> ilimitados por servidor para aplicaciones de cadena cruzada.</w:t>
      </w:r>
    </w:p>
    <w:p w:rsidR="00F83ED2" w:rsidRDefault="00F83ED2" w:rsidP="00F83ED2">
      <w:pPr>
        <w:pStyle w:val="Prrafodelista"/>
        <w:numPr>
          <w:ilvl w:val="0"/>
          <w:numId w:val="1"/>
        </w:numPr>
      </w:pPr>
      <w:r>
        <w:t xml:space="preserve">Activos ilimitados: permite emitir millones de activos en una cadena de bloques, todos rastreados y verificados a nivel de red. Además, se pueden realizar transacciones de intercambio atómico seguro de múltiples activos y </w:t>
      </w:r>
      <w:proofErr w:type="spellStart"/>
      <w:r>
        <w:t>multipartes</w:t>
      </w:r>
      <w:proofErr w:type="spellEnd"/>
      <w:r>
        <w:t>.</w:t>
      </w:r>
    </w:p>
    <w:p w:rsidR="00F83ED2" w:rsidRDefault="00F83ED2" w:rsidP="00F83ED2">
      <w:pPr>
        <w:pStyle w:val="Prrafodelista"/>
        <w:numPr>
          <w:ilvl w:val="0"/>
          <w:numId w:val="1"/>
        </w:numPr>
      </w:pPr>
      <w:r>
        <w:t>Flujos de datos: permite crear múltiples bases de datos de valores clave, series de tiempo o identidades en una cadena de bloques. Es ideal para el intercambio de datos, la marca de tiempo y el archivo encriptado.</w:t>
      </w:r>
    </w:p>
    <w:p w:rsidR="00F83ED2" w:rsidRDefault="00F83ED2" w:rsidP="00F83ED2">
      <w:pPr>
        <w:pStyle w:val="Prrafodelista"/>
        <w:numPr>
          <w:ilvl w:val="0"/>
          <w:numId w:val="1"/>
        </w:numPr>
      </w:pPr>
      <w:r>
        <w:t>Permisos detallados: opcionalmente se puede controlar quien puede conectar, enviar y recibir transacciones, crear archivos, secuencias y bloques. Cada BlockChain será tan abierto o cerrado como se necesite.</w:t>
      </w:r>
    </w:p>
    <w:p w:rsidR="00F83ED2" w:rsidRDefault="00F83ED2" w:rsidP="00F83ED2">
      <w:r>
        <w:t>Esta herramienta fue diseñada para permitir a los desarrolladores crear BlockChain y aplicaciones causando la mínima molestia y, además, provee de un total control sobre la personalización total de cada aspecto de la cadena de bloques y de la aplicación BlockChain.</w:t>
      </w:r>
    </w:p>
    <w:p w:rsidR="00F83ED2" w:rsidRDefault="00F83ED2" w:rsidP="00F83ED2">
      <w:r>
        <w:t>Es importante destacar la seguridad flexible que ofrece, admitiendo nombres múltiples, claves primarias externas, nodos fríos y administración con consenso.</w:t>
      </w:r>
    </w:p>
    <w:p w:rsidR="00F83ED2" w:rsidRDefault="00F83ED2">
      <w:bookmarkStart w:id="1" w:name="_GoBack"/>
      <w:bookmarkEnd w:id="1"/>
    </w:p>
    <w:sectPr w:rsidR="00F83E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C63D0"/>
    <w:multiLevelType w:val="hybridMultilevel"/>
    <w:tmpl w:val="B900EB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D2"/>
    <w:rsid w:val="00F8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8DBCC2-503C-4163-B9E9-479893A1B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3ED2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83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F83ED2"/>
    <w:pPr>
      <w:spacing w:after="120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83ED2"/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styleId="Prrafodelista">
    <w:name w:val="List Paragraph"/>
    <w:basedOn w:val="Normal"/>
    <w:uiPriority w:val="34"/>
    <w:qFormat/>
    <w:rsid w:val="00F83ED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83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 Vaquerizo María</dc:creator>
  <cp:keywords/>
  <dc:description/>
  <cp:lastModifiedBy>Castro Vaquerizo María</cp:lastModifiedBy>
  <cp:revision>1</cp:revision>
  <dcterms:created xsi:type="dcterms:W3CDTF">2018-04-04T11:42:00Z</dcterms:created>
  <dcterms:modified xsi:type="dcterms:W3CDTF">2018-04-04T11:43:00Z</dcterms:modified>
</cp:coreProperties>
</file>