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F09" w:rsidRDefault="00C8665D">
      <w:r>
        <w:t xml:space="preserve">Схема системы </w:t>
      </w:r>
      <w:r>
        <w:rPr>
          <w:lang w:val="en-US"/>
        </w:rPr>
        <w:t>Talent</w:t>
      </w:r>
      <w:r w:rsidRPr="00C8665D">
        <w:t xml:space="preserve"> </w:t>
      </w:r>
      <w:r>
        <w:rPr>
          <w:lang w:val="en-US"/>
        </w:rPr>
        <w:t>Pro</w:t>
      </w:r>
      <w:r w:rsidRPr="00C8665D">
        <w:t xml:space="preserve"> </w:t>
      </w:r>
      <w:r>
        <w:t>и виды тестов в ней</w:t>
      </w:r>
    </w:p>
    <w:p w:rsidR="00C8665D" w:rsidRDefault="000D5ED3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260985</wp:posOffset>
                </wp:positionV>
                <wp:extent cx="5962650" cy="4772025"/>
                <wp:effectExtent l="0" t="0" r="19050" b="28575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0" cy="4772025"/>
                          <a:chOff x="0" y="0"/>
                          <a:chExt cx="5962650" cy="4772025"/>
                        </a:xfrm>
                      </wpg:grpSpPr>
                      <wpg:grpSp>
                        <wpg:cNvPr id="12" name="Группа 12"/>
                        <wpg:cNvGrpSpPr/>
                        <wpg:grpSpPr>
                          <a:xfrm>
                            <a:off x="0" y="0"/>
                            <a:ext cx="5353050" cy="3810000"/>
                            <a:chOff x="0" y="0"/>
                            <a:chExt cx="5353050" cy="3810000"/>
                          </a:xfrm>
                        </wpg:grpSpPr>
                        <wps:wsp>
                          <wps:cNvPr id="1" name="Надпись 1"/>
                          <wps:cNvSpPr txBox="1"/>
                          <wps:spPr>
                            <a:xfrm>
                              <a:off x="1362075" y="0"/>
                              <a:ext cx="144780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4920" w:rsidRPr="00944920" w:rsidRDefault="0094492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Система </w:t>
                                </w:r>
                                <w:r>
                                  <w:rPr>
                                    <w:lang w:val="en-US"/>
                                  </w:rPr>
                                  <w:t>Talent Pro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Надпись 2"/>
                          <wps:cNvSpPr txBox="1"/>
                          <wps:spPr>
                            <a:xfrm>
                              <a:off x="0" y="1000125"/>
                              <a:ext cx="1447800" cy="657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5065" w:rsidRPr="000C5065" w:rsidRDefault="000C5065" w:rsidP="000C5065">
                                <w:r>
                                  <w:t>1) Формы (анкета для биографических и др. данных)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Надпись 3"/>
                          <wps:cNvSpPr txBox="1"/>
                          <wps:spPr>
                            <a:xfrm>
                              <a:off x="1743075" y="1009650"/>
                              <a:ext cx="1609725" cy="1028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5065" w:rsidRPr="000C5065" w:rsidRDefault="000C5065" w:rsidP="000C5065">
                                <w:r>
                                  <w:t>2) Опросы (психодиагностические инструменты с вопросами без правильных ответов)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Надпись 4"/>
                          <wps:cNvSpPr txBox="1"/>
                          <wps:spPr>
                            <a:xfrm>
                              <a:off x="3733800" y="1000125"/>
                              <a:ext cx="1619250" cy="11715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5065" w:rsidRPr="000C5065" w:rsidRDefault="000C5065" w:rsidP="000C5065">
                                <w:r>
                                  <w:t>Тесты (психодиагностические инструменты с вопросами с правильными ответами)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Надпись 5"/>
                          <wps:cNvSpPr txBox="1"/>
                          <wps:spPr>
                            <a:xfrm>
                              <a:off x="1190625" y="3086100"/>
                              <a:ext cx="1447800" cy="723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5065" w:rsidRPr="00944920" w:rsidRDefault="000C5065" w:rsidP="000C506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3) Профтесты (тесты профессиональных знаний)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Надпись 6"/>
                          <wps:cNvSpPr txBox="1"/>
                          <wps:spPr>
                            <a:xfrm>
                              <a:off x="3705225" y="3057525"/>
                              <a:ext cx="144780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5065" w:rsidRPr="00944920" w:rsidRDefault="000C5065" w:rsidP="000C506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Тесты (тесты способностей)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ая со стрелкой 7"/>
                          <wps:cNvCnPr/>
                          <wps:spPr>
                            <a:xfrm flipH="1">
                              <a:off x="714375" y="257175"/>
                              <a:ext cx="1333500" cy="7334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Прямая со стрелкой 8"/>
                          <wps:cNvCnPr/>
                          <wps:spPr>
                            <a:xfrm>
                              <a:off x="2066925" y="257175"/>
                              <a:ext cx="466725" cy="781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Прямая со стрелкой 9"/>
                          <wps:cNvCnPr/>
                          <wps:spPr>
                            <a:xfrm>
                              <a:off x="2076450" y="257175"/>
                              <a:ext cx="2486025" cy="7429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 стрелкой 10"/>
                          <wps:cNvCnPr/>
                          <wps:spPr>
                            <a:xfrm flipH="1">
                              <a:off x="1819275" y="2181225"/>
                              <a:ext cx="2686050" cy="8953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 стрелкой 11"/>
                          <wps:cNvCnPr/>
                          <wps:spPr>
                            <a:xfrm flipH="1">
                              <a:off x="4410075" y="2162175"/>
                              <a:ext cx="114300" cy="866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Надпись 13"/>
                        <wps:cNvSpPr txBox="1"/>
                        <wps:spPr>
                          <a:xfrm>
                            <a:off x="2552700" y="4314825"/>
                            <a:ext cx="144780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5ED3" w:rsidRPr="00944920" w:rsidRDefault="000D5ED3" w:rsidP="000D5ED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4) Массовые тесты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4514850" y="4314825"/>
                            <a:ext cx="144780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5ED3" w:rsidRPr="00944920" w:rsidRDefault="000D5ED3" w:rsidP="000D5ED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5) Адаптивные тесты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 стрелкой 15"/>
                        <wps:cNvCnPr/>
                        <wps:spPr>
                          <a:xfrm flipH="1">
                            <a:off x="3152775" y="3514725"/>
                            <a:ext cx="1238250" cy="809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4400550" y="3533775"/>
                            <a:ext cx="866775" cy="781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7" o:spid="_x0000_s1026" style="position:absolute;margin-left:-4.05pt;margin-top:20.55pt;width:469.5pt;height:375.75pt;z-index:251680768" coordsize="59626,47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">
                <v:group id="Группа 12" o:spid="_x0000_s1027" style="position:absolute;width:53530;height:38100" coordsize="53530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" o:spid="_x0000_s1028" type="#_x0000_t202" style="position:absolute;left:13620;width:14478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  <v:textbox>
                      <w:txbxContent>
                        <w:p w:rsidR="00944920" w:rsidRPr="00944920" w:rsidRDefault="00944920">
                          <w:pPr>
                            <w:rPr>
                              <w:lang w:val="en-US"/>
                            </w:rPr>
                          </w:pPr>
                          <w:r>
                            <w:t xml:space="preserve">Система </w:t>
                          </w:r>
                          <w:r>
                            <w:rPr>
                              <w:lang w:val="en-US"/>
                            </w:rPr>
                            <w:t>Talent Pro</w:t>
                          </w:r>
                        </w:p>
                      </w:txbxContent>
                    </v:textbox>
                  </v:shape>
                  <v:shape id="Надпись 2" o:spid="_x0000_s1029" type="#_x0000_t202" style="position:absolute;top:10001;width:14478;height:6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  <v:textbox>
                      <w:txbxContent>
                        <w:p w:rsidR="000C5065" w:rsidRPr="000C5065" w:rsidRDefault="000C5065" w:rsidP="000C5065">
                          <w:r>
                            <w:t>1) Формы (анкета для биографических и др. данных)</w:t>
                          </w:r>
                        </w:p>
                      </w:txbxContent>
                    </v:textbox>
                  </v:shape>
                  <v:shape id="Надпись 3" o:spid="_x0000_s1030" type="#_x0000_t202" style="position:absolute;left:17430;top:10096;width:16098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  <v:textbox>
                      <w:txbxContent>
                        <w:p w:rsidR="000C5065" w:rsidRPr="000C5065" w:rsidRDefault="000C5065" w:rsidP="000C5065">
                          <w:r>
                            <w:t>2) Опросы (психодиагностические инструменты с вопросами без правильных ответов)</w:t>
                          </w:r>
                        </w:p>
                      </w:txbxContent>
                    </v:textbox>
                  </v:shape>
                  <v:shape id="Надпись 4" o:spid="_x0000_s1031" type="#_x0000_t202" style="position:absolute;left:37338;top:10001;width:16192;height:11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  <v:textbox>
                      <w:txbxContent>
                        <w:p w:rsidR="000C5065" w:rsidRPr="000C5065" w:rsidRDefault="000C5065" w:rsidP="000C5065">
                          <w:r>
                            <w:t>Тесты (психодиагностические инструменты с вопросами с правильными ответами)</w:t>
                          </w:r>
                        </w:p>
                      </w:txbxContent>
                    </v:textbox>
                  </v:shape>
                  <v:shape id="Надпись 5" o:spid="_x0000_s1032" type="#_x0000_t202" style="position:absolute;left:11906;top:30861;width:14478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  <v:textbox>
                      <w:txbxContent>
                        <w:p w:rsidR="000C5065" w:rsidRPr="00944920" w:rsidRDefault="000C5065" w:rsidP="000C5065">
                          <w:pPr>
                            <w:rPr>
                              <w:lang w:val="en-US"/>
                            </w:rPr>
                          </w:pPr>
                          <w:r>
                            <w:t xml:space="preserve">3) </w:t>
                          </w:r>
                          <w:proofErr w:type="spellStart"/>
                          <w:r>
                            <w:t>Профтесты</w:t>
                          </w:r>
                          <w:proofErr w:type="spellEnd"/>
                          <w:r>
                            <w:t xml:space="preserve"> (тесты профессиональных знаний)</w:t>
                          </w:r>
                        </w:p>
                      </w:txbxContent>
                    </v:textbox>
                  </v:shape>
                  <v:shape id="Надпись 6" o:spid="_x0000_s1033" type="#_x0000_t202" style="position:absolute;left:37052;top:30575;width:1447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  <v:textbox>
                      <w:txbxContent>
                        <w:p w:rsidR="000C5065" w:rsidRPr="00944920" w:rsidRDefault="000C5065" w:rsidP="000C5065">
                          <w:pPr>
                            <w:rPr>
                              <w:lang w:val="en-US"/>
                            </w:rPr>
                          </w:pPr>
                          <w:r>
                            <w:t>Тесты (тесты способностей)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7" o:spid="_x0000_s1034" type="#_x0000_t32" style="position:absolute;left:7143;top:2571;width:13335;height:73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ExL8UAAADaAAAADwAAAGRycy9kb3ducmV2LnhtbESPQUvDQBSE70L/w/IEL8Vs1FZL2m3R&#10;FMGrqWC9PbIv2djs25hdk+ivdwXB4zAz3zCb3WRbMVDvG8cKrpIUBHHpdMO1gpfD4+UKhA/IGlvH&#10;pOCLPOy2s7MNZtqN/ExDEWoRIewzVGBC6DIpfWnIok9cRxy9yvUWQ5R9LXWPY4TbVl6n6a202HBc&#10;MNhRbqg8FZ9WwVu11MNDvm9Kc8xvXueL74/3416pi/Ppfg0i0BT+w3/tJ63gD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ExL8UAAADaAAAADwAAAAAAAAAA&#10;AAAAAAChAgAAZHJzL2Rvd25yZXYueG1sUEsFBgAAAAAEAAQA+QAAAJMDAAAAAA==&#10;" strokecolor="#5b9bd5 [3204]" strokeweight=".5pt">
                    <v:stroke endarrow="block" joinstyle="miter"/>
                  </v:shape>
                  <v:shape id="Прямая со стрелкой 8" o:spid="_x0000_s1035" type="#_x0000_t32" style="position:absolute;left:20669;top:2571;width:4667;height:7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6gxr8AAADaAAAADwAAAGRycy9kb3ducmV2LnhtbERPTUvDQBC9C/0Pywheit20VNHYbSmC&#10;6LVpFY9DdsyGZmdDdmzTf+8chB4f73u1GWNnTjTkNrGD+awAQ1wn33Lj4LB/u38CkwXZY5eYHFwo&#10;w2Y9uVlh6dOZd3SqpDEawrlEB0GkL63NdaCIeZZ6YuV+0hBRFA6N9QOeNTx2dlEUjzZiy9oQsKfX&#10;QPWx+o3aS4fFtHqYPi+P7/j5/RXkspyLc3e34/YFjNAoV/G/+8M70K16RW+AXf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d6gxr8AAADaAAAADwAAAAAAAAAAAAAAAACh&#10;AgAAZHJzL2Rvd25yZXYueG1sUEsFBgAAAAAEAAQA+QAAAI0DAAAAAA==&#10;" strokecolor="#5b9bd5 [3204]" strokeweight=".5pt">
                    <v:stroke endarrow="block" joinstyle="miter"/>
                  </v:shape>
                  <v:shape id="Прямая со стрелкой 9" o:spid="_x0000_s1036" type="#_x0000_t32" style="position:absolute;left:20764;top:2571;width:24860;height:7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FXcEAAADaAAAADwAAAGRycy9kb3ducmV2LnhtbESPW2vCQBCF3wv9D8sU+iK6UaxodJVS&#10;KO2r8YKPQ3bMBrOzITvV+O+7QqGPh3P5OKtN7xt1pS7WgQ2MRxko4jLYmisD+93ncA4qCrLFJjAZ&#10;uFOEzfr5aYW5DTfe0rWQSqURjjkacCJtrnUsHXmMo9ASJ+8cOo+SZFdp2+EtjftGT7Jspj3WnAgO&#10;W/pwVF6KH5+4tJ8MirfBYnr5wsPp6OQ+HYsxry/9+xKUUC//4b/2tzWwgMeVdAP0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kgVdwQAAANoAAAAPAAAAAAAAAAAAAAAA&#10;AKECAABkcnMvZG93bnJldi54bWxQSwUGAAAAAAQABAD5AAAAjwMAAAAA&#10;" strokecolor="#5b9bd5 [3204]" strokeweight=".5pt">
                    <v:stroke endarrow="block" joinstyle="miter"/>
                  </v:shape>
                  <v:shape id="Прямая со стрелкой 10" o:spid="_x0000_s1037" type="#_x0000_t32" style="position:absolute;left:18192;top:21812;width:26861;height:89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j907GAAAA2wAAAA8AAAAAAAAA&#10;AAAAAAAAoQIAAGRycy9kb3ducmV2LnhtbFBLBQYAAAAABAAEAPkAAACUAwAAAAA=&#10;" strokecolor="#5b9bd5 [3204]" strokeweight=".5pt">
                    <v:stroke endarrow="block" joinstyle="miter"/>
                  </v:shape>
                  <v:shape id="Прямая со стрелкой 11" o:spid="_x0000_s1038" type="#_x0000_t32" style="position:absolute;left:44100;top:21621;width:1143;height:86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9S1cMAAADbAAAADwAAAGRycy9kb3ducmV2LnhtbERPTWvCQBC9F/wPywi9FN3YVpHoKm2k&#10;4LVWUG9DdsxGs7Npdhujv94tFHqbx/uc+bKzlWip8aVjBaNhAoI4d7rkQsH262MwBeEDssbKMSm4&#10;koflovcwx1S7C39SuwmFiCHsU1RgQqhTKX1uyKIfupo4ckfXWAwRNoXUDV5iuK3kc5JMpMWSY4PB&#10;mjJD+XnzYxUcjmPdvmerMjf77GX39Hr7Pu1XSj32u7cZiEBd+Bf/udc6zh/B7y/x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vUtXDAAAA2wAAAA8AAAAAAAAAAAAA&#10;AAAAoQIAAGRycy9kb3ducmV2LnhtbFBLBQYAAAAABAAEAPkAAACRAwAAAAA=&#10;" strokecolor="#5b9bd5 [3204]" strokeweight=".5pt">
                    <v:stroke endarrow="block" joinstyle="miter"/>
                  </v:shape>
                </v:group>
                <v:shape id="Надпись 13" o:spid="_x0000_s1039" type="#_x0000_t202" style="position:absolute;left:25527;top:43148;width:1447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0D5ED3" w:rsidRPr="00944920" w:rsidRDefault="000D5ED3" w:rsidP="000D5ED3">
                        <w:pPr>
                          <w:rPr>
                            <w:lang w:val="en-US"/>
                          </w:rPr>
                        </w:pPr>
                        <w:r>
                          <w:t>4) Массовые тесты</w:t>
                        </w:r>
                      </w:p>
                    </w:txbxContent>
                  </v:textbox>
                </v:shape>
                <v:shape id="Надпись 14" o:spid="_x0000_s1040" type="#_x0000_t202" style="position:absolute;left:45148;top:43148;width:1447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0D5ED3" w:rsidRPr="00944920" w:rsidRDefault="000D5ED3" w:rsidP="000D5ED3">
                        <w:pPr>
                          <w:rPr>
                            <w:lang w:val="en-US"/>
                          </w:rPr>
                        </w:pPr>
                        <w:r>
                          <w:t>5) Адаптивные тесты</w:t>
                        </w:r>
                      </w:p>
                    </w:txbxContent>
                  </v:textbox>
                </v:shape>
                <v:shape id="Прямая со стрелкой 15" o:spid="_x0000_s1041" type="#_x0000_t32" style="position:absolute;left:31527;top:35147;width:12383;height:80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RU1sMAAADbAAAADwAAAGRycy9kb3ducmV2LnhtbERPS2vCQBC+F/wPywi9lLqx1lJSV9GI&#10;0KsPqL0N2TEbzc7G7Bpjf71bKPQ2H99zJrPOVqKlxpeOFQwHCQji3OmSCwW77er5HYQPyBorx6Tg&#10;Rh5m097DBFPtrrymdhMKEUPYp6jAhFCnUvrckEU/cDVx5A6usRgibAqpG7zGcFvJlyR5kxZLjg0G&#10;a8oM5afNxSr4Pox1u8iWZW722ejr6fXnfNwvlXrsd/MPEIG68C/+c3/qOH8Mv7/EA+T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UVNb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16" o:spid="_x0000_s1042" type="#_x0000_t32" style="position:absolute;left:44005;top:35337;width:8668;height:7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C8665D" w:rsidRPr="00D05264" w:rsidRDefault="00C8665D"/>
    <w:p w:rsidR="00060262" w:rsidRPr="00D05264" w:rsidRDefault="00060262"/>
    <w:p w:rsidR="00060262" w:rsidRPr="00D05264" w:rsidRDefault="00060262"/>
    <w:p w:rsidR="00060262" w:rsidRPr="00D05264" w:rsidRDefault="00060262"/>
    <w:p w:rsidR="00060262" w:rsidRPr="00D05264" w:rsidRDefault="00060262"/>
    <w:p w:rsidR="00060262" w:rsidRPr="00D05264" w:rsidRDefault="00060262"/>
    <w:p w:rsidR="00060262" w:rsidRPr="00D05264" w:rsidRDefault="00060262"/>
    <w:p w:rsidR="00060262" w:rsidRPr="00D05264" w:rsidRDefault="00060262"/>
    <w:p w:rsidR="00060262" w:rsidRPr="00D05264" w:rsidRDefault="00060262"/>
    <w:p w:rsidR="00060262" w:rsidRPr="00D05264" w:rsidRDefault="00060262"/>
    <w:p w:rsidR="00060262" w:rsidRPr="00D05264" w:rsidRDefault="00060262"/>
    <w:p w:rsidR="00060262" w:rsidRPr="00D05264" w:rsidRDefault="00060262"/>
    <w:p w:rsidR="00060262" w:rsidRPr="00D05264" w:rsidRDefault="00060262"/>
    <w:p w:rsidR="00060262" w:rsidRPr="00D05264" w:rsidRDefault="00060262"/>
    <w:p w:rsidR="00060262" w:rsidRPr="00D05264" w:rsidRDefault="00060262"/>
    <w:p w:rsidR="000D5ED3" w:rsidRPr="00D05264" w:rsidRDefault="000D5ED3"/>
    <w:p w:rsidR="000D5ED3" w:rsidRPr="00D05264" w:rsidRDefault="000D5ED3"/>
    <w:p w:rsidR="000D5ED3" w:rsidRPr="00D05264" w:rsidRDefault="000D5ED3"/>
    <w:p w:rsidR="000D5ED3" w:rsidRPr="00970AF1" w:rsidRDefault="000D5ED3"/>
    <w:p w:rsidR="00060262" w:rsidRDefault="00060262">
      <w:r>
        <w:t>Текст актуален на 0</w:t>
      </w:r>
      <w:r w:rsidR="00D05264">
        <w:rPr>
          <w:lang w:val="en-US"/>
        </w:rPr>
        <w:t>7</w:t>
      </w:r>
      <w:r>
        <w:t>.06.2016.</w:t>
      </w:r>
    </w:p>
    <w:p w:rsidR="00060262" w:rsidRDefault="00060262">
      <w:pPr>
        <w:rPr>
          <w:lang w:val="en-US"/>
        </w:rPr>
      </w:pPr>
    </w:p>
    <w:p w:rsidR="00D05264" w:rsidRDefault="00D05264">
      <w:r>
        <w:t>Основные содержательные составляющие системы:</w:t>
      </w:r>
    </w:p>
    <w:p w:rsidR="00D05264" w:rsidRDefault="00D05264" w:rsidP="00D05264">
      <w:pPr>
        <w:pStyle w:val="a3"/>
        <w:numPr>
          <w:ilvl w:val="0"/>
          <w:numId w:val="2"/>
        </w:numPr>
      </w:pPr>
      <w:r>
        <w:t>Формы. Основная функция форм – сбор биографической и другой непсихологической (дополнительной) информации, такой как пол, возраст, образование (биодата), наличие кредитов, автомобиля, хобби (не совсем биодата). По предъявлению вопрос</w:t>
      </w:r>
      <w:r w:rsidR="00D84EFD">
        <w:t>ы форм могут содержать открытые вопросы (строки) и закрытые вопросы (списки вариантов ответа). Основные особенности форм по сравнению с другими типами инструментов:</w:t>
      </w:r>
    </w:p>
    <w:p w:rsidR="00D84EFD" w:rsidRDefault="00D84EFD" w:rsidP="00D84EFD">
      <w:pPr>
        <w:pStyle w:val="a3"/>
        <w:numPr>
          <w:ilvl w:val="1"/>
          <w:numId w:val="2"/>
        </w:numPr>
      </w:pPr>
      <w:r>
        <w:t>Формы всегда прикрепляются к другому инструменту при предъявлении кандидату. Т.е. нельзя дать кандидату заполнить только форму.</w:t>
      </w:r>
    </w:p>
    <w:p w:rsidR="00D84EFD" w:rsidRDefault="00D84EFD" w:rsidP="00D84EFD">
      <w:pPr>
        <w:pStyle w:val="a3"/>
        <w:numPr>
          <w:ilvl w:val="1"/>
          <w:numId w:val="2"/>
        </w:numPr>
      </w:pPr>
      <w:r>
        <w:t>Ответы на формы не обрабатываются в системе математически (не суммируются и т.д.), а выдаются на выходе, как есть.</w:t>
      </w:r>
    </w:p>
    <w:p w:rsidR="00D84EFD" w:rsidRDefault="00D84EFD" w:rsidP="00D84EFD">
      <w:pPr>
        <w:pStyle w:val="a3"/>
        <w:numPr>
          <w:ilvl w:val="1"/>
          <w:numId w:val="2"/>
        </w:numPr>
      </w:pPr>
      <w:r>
        <w:t>В формах, как и в опросниках (пункт 2) нет правильных ответов</w:t>
      </w:r>
    </w:p>
    <w:p w:rsidR="00D05264" w:rsidRDefault="00D84EFD" w:rsidP="00FA2B1F">
      <w:pPr>
        <w:pStyle w:val="a3"/>
        <w:numPr>
          <w:ilvl w:val="0"/>
          <w:numId w:val="2"/>
        </w:numPr>
      </w:pPr>
      <w:r>
        <w:t xml:space="preserve">Опросы (т.е. психодиагностические опросники). Основная функция опросников – диагностика личностных, мотивационных, ценностных и др. психологических </w:t>
      </w:r>
      <w:r w:rsidR="009451CB">
        <w:t xml:space="preserve">характеристик человека методом самооценки. Метод самооценки – это метод, по </w:t>
      </w:r>
      <w:r w:rsidR="009451CB">
        <w:lastRenderedPageBreak/>
        <w:t>которому кандидат оценивает предъявляемые ему высказывания по степени применимости этих высказываний для описания его поведения/личности. Высказывания в настоящий момент оцениваются по пятибалльной шкале. Особенности опросников по сравнению с другими типами инструментов:</w:t>
      </w:r>
    </w:p>
    <w:p w:rsidR="009451CB" w:rsidRDefault="009451CB" w:rsidP="009451CB">
      <w:pPr>
        <w:pStyle w:val="a3"/>
        <w:numPr>
          <w:ilvl w:val="1"/>
          <w:numId w:val="2"/>
        </w:numPr>
      </w:pPr>
      <w:r>
        <w:t>Опросники – самостоятельные инструменты</w:t>
      </w:r>
      <w:r w:rsidR="00A856F4">
        <w:t>.</w:t>
      </w:r>
    </w:p>
    <w:p w:rsidR="009E1A80" w:rsidRDefault="009E1A80" w:rsidP="009451CB">
      <w:pPr>
        <w:pStyle w:val="a3"/>
        <w:numPr>
          <w:ilvl w:val="1"/>
          <w:numId w:val="2"/>
        </w:numPr>
      </w:pPr>
      <w:r>
        <w:t>Вопросы могут быть сформулированы позитивно и негативно. Например, можно сформулировать вопрос «Мне важно получать много денег» или «Мне не так важно, сколько я получаю». Первая формулировка позитивная</w:t>
      </w:r>
      <w:r w:rsidR="00A856F4">
        <w:t>, а вторая негативная. Для подсчета результатов (см. следующий пункт) баллы за ответ на негативный вопрос переворачиваются (если я ответил 5 на негативный вопрос, то система засчитывает мне 1 балл при подсчете результатов). Негативные пункты нужны, чтобы контролировать недобросовестное заполнение опросника кандидатом (например, я выбираю все 5, не читая вопросы).</w:t>
      </w:r>
    </w:p>
    <w:p w:rsidR="009451CB" w:rsidRDefault="009451CB" w:rsidP="009451CB">
      <w:pPr>
        <w:pStyle w:val="a3"/>
        <w:numPr>
          <w:ilvl w:val="1"/>
          <w:numId w:val="2"/>
        </w:numPr>
      </w:pPr>
      <w:r>
        <w:t xml:space="preserve">Вопросы опросника группируются в шкалы. Шкала – это группа вопросов, </w:t>
      </w:r>
      <w:r w:rsidR="008A69CA">
        <w:t>которые работают на одну психологическую характеристику (например, высказывания «Мне важно получать много денег» и «Мне важно наличие ДМС» относятся к одной шкале в мотивационном опроснике – «Компенсации и льготы»</w:t>
      </w:r>
      <w:r w:rsidR="00D16EC8">
        <w:t xml:space="preserve">). Принадлежность к шкале означает, что ответы на вопросы в рамках одной шкалы обсчитываются совместно (чаще всего результаты по вопросам в рамках одной шкалы суммируются). </w:t>
      </w:r>
      <w:r w:rsidR="009E1A80">
        <w:t>Конечный пользователь в итоге, когда хочет увидеть результаты по опроснику, видит именно баллы по шкалам. Каждый вопрос может «работать» на несколько шкал.</w:t>
      </w:r>
    </w:p>
    <w:p w:rsidR="009E1A80" w:rsidRDefault="00A856F4" w:rsidP="009E1A80">
      <w:pPr>
        <w:pStyle w:val="a3"/>
        <w:numPr>
          <w:ilvl w:val="0"/>
          <w:numId w:val="2"/>
        </w:numPr>
      </w:pPr>
      <w:r>
        <w:t>Профтесты (тесты проверки знаний). Основная функция – проверка профессиональных знаний и компетенций. Ближайшие жизненные аналоги – образовательные тесты, например, ЕГЭ. Предъявляемые вопросы подразумевают наличие правильного ответа, и результат кандидата при ответе на вопрос чаще всего оценивается в двоичной форме «правильно/неправильно» (1/0). Особенности профтестов:</w:t>
      </w:r>
    </w:p>
    <w:p w:rsidR="00A856F4" w:rsidRDefault="00A856F4" w:rsidP="00A856F4">
      <w:pPr>
        <w:pStyle w:val="a3"/>
        <w:numPr>
          <w:ilvl w:val="1"/>
          <w:numId w:val="2"/>
        </w:numPr>
      </w:pPr>
      <w:r>
        <w:t>Профтесты – самостоятельные инструменты.</w:t>
      </w:r>
    </w:p>
    <w:p w:rsidR="00A856F4" w:rsidRDefault="00313CA6" w:rsidP="00A856F4">
      <w:pPr>
        <w:pStyle w:val="a3"/>
        <w:numPr>
          <w:ilvl w:val="1"/>
          <w:numId w:val="2"/>
        </w:numPr>
      </w:pPr>
      <w:r>
        <w:t>В профтестах реализовано несколько видов вопросов по типу предъявления вариантов ответа. Во-первых, это вопросы с единственным правильным вариантом ответа, где кандидат выбирает только один вариант, который он считает правильным; во-вторых, это вопросы с множественными правильными вариантами, где кандидат может выбрать несколько вариантов ответа как правильные; в-третьих, сопоставление, когда кандидат должен выстроить высказывания в правильном порядке; в-четвертых, табличные варианты ответа, когда кандидат должен заполнить таблицу правильными ответами.</w:t>
      </w:r>
    </w:p>
    <w:p w:rsidR="00313CA6" w:rsidRDefault="00313CA6" w:rsidP="00A856F4">
      <w:pPr>
        <w:pStyle w:val="a3"/>
        <w:numPr>
          <w:ilvl w:val="1"/>
          <w:numId w:val="2"/>
        </w:numPr>
      </w:pPr>
      <w:r>
        <w:t xml:space="preserve">Вопросы в профтестах также группируются в шкалы, как и опросники (см. пункт </w:t>
      </w:r>
      <w:r w:rsidRPr="00313CA6">
        <w:t>2.</w:t>
      </w:r>
      <w:r>
        <w:rPr>
          <w:lang w:val="en-US"/>
        </w:rPr>
        <w:t>c</w:t>
      </w:r>
      <w:r>
        <w:t xml:space="preserve">). Отличие (в </w:t>
      </w:r>
      <w:r w:rsidR="00924357">
        <w:t>системе)</w:t>
      </w:r>
      <w:r>
        <w:t xml:space="preserve"> от </w:t>
      </w:r>
      <w:r w:rsidR="00924357">
        <w:t xml:space="preserve">опросников состоит в том, что </w:t>
      </w:r>
      <w:r w:rsidR="007F46DA">
        <w:t xml:space="preserve">здесь есть два уровня шкал – шкалы </w:t>
      </w:r>
      <w:r w:rsidR="00052CE0">
        <w:t>и субшкалы. Субшкала</w:t>
      </w:r>
      <w:r w:rsidR="007F46DA">
        <w:t xml:space="preserve"> - это тоже группа из вопросов, но несколько субшкал входит в одну шкалу. Концептуально реализация шкалы в профтестах и о</w:t>
      </w:r>
      <w:r w:rsidR="000038FF">
        <w:t>просниках не отличается (в профтестах более жесткая привязка субшкал к шкалам).</w:t>
      </w:r>
      <w:r w:rsidR="00286DAF">
        <w:t xml:space="preserve"> Результат по каждой шкале (или субшкале) – это сумма (может быть, взвешенная, например, сложностью вопроса) правильных ответов, относящихся к данной шкале (субшкале).</w:t>
      </w:r>
    </w:p>
    <w:p w:rsidR="00286DAF" w:rsidRDefault="00286DAF" w:rsidP="00286DAF">
      <w:pPr>
        <w:pStyle w:val="a3"/>
        <w:numPr>
          <w:ilvl w:val="0"/>
          <w:numId w:val="2"/>
        </w:numPr>
      </w:pPr>
      <w:r>
        <w:t>Массовые тесты (линейные рандомизированные тесты способностей). Входят в пункт меню «Тесты». Основная функция – проверка способностей у массового персонала (не очень сложные тесты способностей). У вопросов есть правильные ответы, которые оцениваются так же, как и в профтестах. Особенности массовых тестов:</w:t>
      </w:r>
    </w:p>
    <w:p w:rsidR="00286DAF" w:rsidRDefault="00286DAF" w:rsidP="00286DAF">
      <w:pPr>
        <w:pStyle w:val="a3"/>
        <w:numPr>
          <w:ilvl w:val="1"/>
          <w:numId w:val="2"/>
        </w:numPr>
      </w:pPr>
      <w:r>
        <w:t>Они так же самостоятельные инструменты.</w:t>
      </w:r>
    </w:p>
    <w:p w:rsidR="00286DAF" w:rsidRDefault="00286DAF" w:rsidP="00286DAF">
      <w:pPr>
        <w:pStyle w:val="a3"/>
        <w:numPr>
          <w:ilvl w:val="1"/>
          <w:numId w:val="2"/>
        </w:numPr>
      </w:pPr>
      <w:r>
        <w:lastRenderedPageBreak/>
        <w:t>В тестах реализован только один вид вопросов – вопрос с одним правильным вариантом ответа.</w:t>
      </w:r>
    </w:p>
    <w:p w:rsidR="00286DAF" w:rsidRDefault="00286DAF" w:rsidP="00286DAF">
      <w:pPr>
        <w:pStyle w:val="a3"/>
        <w:numPr>
          <w:ilvl w:val="1"/>
          <w:numId w:val="2"/>
        </w:numPr>
      </w:pPr>
      <w:r>
        <w:t>В тестах нет шкал. Результат по тесту – это сумма правильных ответов по всему тесту.</w:t>
      </w:r>
    </w:p>
    <w:p w:rsidR="00286DAF" w:rsidRDefault="00286DAF" w:rsidP="00286DAF">
      <w:pPr>
        <w:pStyle w:val="a3"/>
        <w:numPr>
          <w:ilvl w:val="1"/>
          <w:numId w:val="2"/>
        </w:numPr>
      </w:pPr>
      <w:r>
        <w:t>Тесты могут быть рандомизированными. Это значит, что существует большой набор заданий, из которого каждому кандидату предъявляется только часть, набираемая по определенной системе с элементом случайности. Например, задания могут быть разделены на группы по их сложности, и из каждой группы кандидату случайно набираются несколько заданий (на самом деле, всё несколько сложнее, но принцип такой).</w:t>
      </w:r>
    </w:p>
    <w:p w:rsidR="00286DAF" w:rsidRDefault="00286DAF" w:rsidP="00286DAF">
      <w:pPr>
        <w:pStyle w:val="a3"/>
        <w:numPr>
          <w:ilvl w:val="0"/>
          <w:numId w:val="2"/>
        </w:numPr>
      </w:pPr>
      <w:r>
        <w:t>Адаптивные тесты способностей. Основная функция – проверка способностей у персонала разного уровня (но не массового – они посложнее). У вопросов есть правильные ответы. Особенности адаптивных тестов:</w:t>
      </w:r>
    </w:p>
    <w:p w:rsidR="00286DAF" w:rsidRDefault="00286DAF" w:rsidP="00261BA0">
      <w:pPr>
        <w:pStyle w:val="a3"/>
        <w:numPr>
          <w:ilvl w:val="1"/>
          <w:numId w:val="2"/>
        </w:numPr>
      </w:pPr>
      <w:r>
        <w:t xml:space="preserve">Они </w:t>
      </w:r>
      <w:r w:rsidR="00261BA0">
        <w:t>самостоятельные инструменты.</w:t>
      </w:r>
    </w:p>
    <w:p w:rsidR="00261BA0" w:rsidRDefault="00261BA0" w:rsidP="00261BA0">
      <w:pPr>
        <w:pStyle w:val="a3"/>
        <w:numPr>
          <w:ilvl w:val="1"/>
          <w:numId w:val="2"/>
        </w:numPr>
      </w:pPr>
      <w:r>
        <w:t>Один вид вопросов – с одним правильным</w:t>
      </w:r>
      <w:r w:rsidR="00DF0554">
        <w:t xml:space="preserve"> ответом. Но есть 2 типа таких вопросов: стандартный; с расширенным числом вариантов ответов (большой выпадающий список вариантов) для числового теста.</w:t>
      </w:r>
    </w:p>
    <w:p w:rsidR="00261BA0" w:rsidRDefault="00261BA0" w:rsidP="00261BA0">
      <w:pPr>
        <w:pStyle w:val="a3"/>
        <w:numPr>
          <w:ilvl w:val="1"/>
          <w:numId w:val="2"/>
        </w:numPr>
      </w:pPr>
      <w:r>
        <w:t>Нет шкал. Но результат по тесту – это не сумма правильных ответов!</w:t>
      </w:r>
    </w:p>
    <w:p w:rsidR="00261BA0" w:rsidRDefault="00261BA0" w:rsidP="00261BA0">
      <w:pPr>
        <w:pStyle w:val="a3"/>
        <w:numPr>
          <w:ilvl w:val="1"/>
          <w:numId w:val="2"/>
        </w:numPr>
      </w:pPr>
      <w:r>
        <w:t xml:space="preserve">Адаптивность и результат по тесту. </w:t>
      </w:r>
      <w:r w:rsidR="00A96AA5">
        <w:t xml:space="preserve">Адаптивность – это такая конструкция теста, которая подбирает кандидату следующий вопрос на основании его ответов на предыдущие вопросы. Адаптивность возможна благодаря применению особой теории тестов – </w:t>
      </w:r>
      <w:r w:rsidR="00A96AA5">
        <w:rPr>
          <w:lang w:val="en-US"/>
        </w:rPr>
        <w:t>Item</w:t>
      </w:r>
      <w:r w:rsidR="00A96AA5" w:rsidRPr="00A96AA5">
        <w:t xml:space="preserve"> </w:t>
      </w:r>
      <w:r w:rsidR="00A96AA5">
        <w:rPr>
          <w:lang w:val="en-US"/>
        </w:rPr>
        <w:t>Response</w:t>
      </w:r>
      <w:r w:rsidR="00A96AA5" w:rsidRPr="00A96AA5">
        <w:t xml:space="preserve"> </w:t>
      </w:r>
      <w:r w:rsidR="00A96AA5">
        <w:rPr>
          <w:lang w:val="en-US"/>
        </w:rPr>
        <w:t>Theory</w:t>
      </w:r>
      <w:r w:rsidR="00A96AA5">
        <w:t xml:space="preserve"> (</w:t>
      </w:r>
      <w:r w:rsidR="00A96AA5">
        <w:rPr>
          <w:lang w:val="en-US"/>
        </w:rPr>
        <w:t>IRT</w:t>
      </w:r>
      <w:r w:rsidR="00A96AA5" w:rsidRPr="00A96AA5">
        <w:t>)</w:t>
      </w:r>
      <w:r w:rsidR="00A96AA5">
        <w:t xml:space="preserve">. Более подробно об </w:t>
      </w:r>
      <w:r w:rsidR="00A96AA5">
        <w:rPr>
          <w:lang w:val="en-US"/>
        </w:rPr>
        <w:t>IRT</w:t>
      </w:r>
      <w:r w:rsidR="00A96AA5" w:rsidRPr="00A96AA5">
        <w:t xml:space="preserve"> </w:t>
      </w:r>
      <w:r w:rsidR="00A96AA5">
        <w:t xml:space="preserve">я расскажу, когда будем разрабатывать адаптивный алгоритм (без понимания этого тем более сложнее будет его создавать), но вкратце </w:t>
      </w:r>
      <w:r w:rsidR="00A96AA5">
        <w:rPr>
          <w:lang w:val="en-US"/>
        </w:rPr>
        <w:t>IRT</w:t>
      </w:r>
      <w:r w:rsidR="00A96AA5">
        <w:t xml:space="preserve"> исследует </w:t>
      </w:r>
      <w:r w:rsidR="000E55D7">
        <w:t>то, как ответ кандидата на конкретный вопрос может свидетельствовать о его уровне способности.</w:t>
      </w:r>
      <w:r w:rsidR="00FE5BB5" w:rsidRPr="00FE5BB5">
        <w:t xml:space="preserve"> </w:t>
      </w:r>
      <w:r w:rsidR="00FE5BB5">
        <w:t>Соответственно, результат кандидата по вопросу – это не просто добавление 1/0 (правильно/неправильно) к сумме баллов, а определение, соответствует ли кандидат уровню способности, на который работает вопрос. И финальный результат – это не сумма балло</w:t>
      </w:r>
      <w:r w:rsidR="00DF0554">
        <w:t>в, а именно уровень способности кандидата, определенный из его ответа на отдельные вопросы с помощью особой формулы.</w:t>
      </w:r>
    </w:p>
    <w:p w:rsidR="00DF0554" w:rsidRDefault="00DF0554" w:rsidP="00261BA0">
      <w:pPr>
        <w:pStyle w:val="a3"/>
        <w:numPr>
          <w:ilvl w:val="1"/>
          <w:numId w:val="2"/>
        </w:numPr>
      </w:pPr>
      <w:r>
        <w:t>Кроме того, к данному типу тестов нужен особый вариант предъявления пилотных тестов – рандомизированный тест, когда кандидату предъявляются все вопросы теста, но в случайном порядке.</w:t>
      </w:r>
    </w:p>
    <w:p w:rsidR="00DF0554" w:rsidRDefault="00DF0554" w:rsidP="00DF0554">
      <w:r>
        <w:t>Составляющие системы, характерные для всех типов инструментов:</w:t>
      </w:r>
    </w:p>
    <w:p w:rsidR="00DF0554" w:rsidRDefault="00DF0554" w:rsidP="00DF0554">
      <w:pPr>
        <w:pStyle w:val="a3"/>
        <w:numPr>
          <w:ilvl w:val="0"/>
          <w:numId w:val="3"/>
        </w:numPr>
      </w:pPr>
      <w:r>
        <w:t>Конструктов инструмента (теста/опросника) – здесь мы называем тест, выбираем его тип, даем инструкцию и ограничиваем время прохождения</w:t>
      </w:r>
    </w:p>
    <w:p w:rsidR="00DF0554" w:rsidRDefault="00DF0554" w:rsidP="00DF0554">
      <w:pPr>
        <w:pStyle w:val="a3"/>
        <w:numPr>
          <w:ilvl w:val="0"/>
          <w:numId w:val="3"/>
        </w:numPr>
      </w:pPr>
      <w:r>
        <w:t xml:space="preserve">Конструктов стимульного материала (пока только для тестов и профтестов) – это текст или картинка (таблица/график), к которым задается несколько вопросов. </w:t>
      </w:r>
      <w:r w:rsidR="0070590A">
        <w:t>Сюда мы добавляем название стимульного и его содержание</w:t>
      </w:r>
    </w:p>
    <w:p w:rsidR="0070590A" w:rsidRDefault="0070590A" w:rsidP="00DF0554">
      <w:pPr>
        <w:pStyle w:val="a3"/>
        <w:numPr>
          <w:ilvl w:val="0"/>
          <w:numId w:val="3"/>
        </w:numPr>
      </w:pPr>
      <w:r>
        <w:t>Конструктор вопросов – здесь мы добавляем вопрос и варианты ответов на него</w:t>
      </w:r>
    </w:p>
    <w:p w:rsidR="0070590A" w:rsidRDefault="0070590A" w:rsidP="00DF0554">
      <w:pPr>
        <w:pStyle w:val="a3"/>
        <w:numPr>
          <w:ilvl w:val="0"/>
          <w:numId w:val="3"/>
        </w:numPr>
      </w:pPr>
      <w:r>
        <w:t>Конструктор шкал (пока только для профтестов и опросов) – здесь мы добавляем шкалы. Шкалы приписываются к вопросам в конструкторе вопросов.</w:t>
      </w:r>
    </w:p>
    <w:p w:rsidR="0070590A" w:rsidRDefault="0070590A" w:rsidP="00DF0554">
      <w:pPr>
        <w:pStyle w:val="a3"/>
        <w:numPr>
          <w:ilvl w:val="0"/>
          <w:numId w:val="3"/>
        </w:numPr>
      </w:pPr>
      <w:r>
        <w:t>Конструктор отчетов (пока только для профтестов) – добавляем отчет, презентирующий индивидуальные результаты. Отличается для каждого типа инструмента. Для маркетингового теста добавляется название, вводное слово в отчете, примеры вопросов и из теста в отчет, а также цифры группы сравнения – то, с чем сравнивать результаты кандидата.</w:t>
      </w:r>
    </w:p>
    <w:p w:rsidR="0070590A" w:rsidRDefault="0070590A" w:rsidP="00DF0554">
      <w:pPr>
        <w:pStyle w:val="a3"/>
        <w:numPr>
          <w:ilvl w:val="0"/>
          <w:numId w:val="3"/>
        </w:numPr>
      </w:pPr>
      <w:r>
        <w:t xml:space="preserve">Выгрузка результатов в </w:t>
      </w:r>
      <w:r>
        <w:rPr>
          <w:lang w:val="en-US"/>
        </w:rPr>
        <w:t>Excel</w:t>
      </w:r>
      <w:r>
        <w:t xml:space="preserve"> – в проекте. Выгрузка как уже обработанных результатов, так и сырых – ответов на конкретные вопросы.</w:t>
      </w:r>
      <w:bookmarkStart w:id="0" w:name="_GoBack"/>
      <w:bookmarkEnd w:id="0"/>
    </w:p>
    <w:p w:rsidR="00D05264" w:rsidRDefault="00D05264" w:rsidP="00D05264"/>
    <w:p w:rsidR="00D05264" w:rsidRPr="00D05264" w:rsidRDefault="00D05264" w:rsidP="00D05264"/>
    <w:sectPr w:rsidR="00D05264" w:rsidRPr="00D05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7774B"/>
    <w:multiLevelType w:val="hybridMultilevel"/>
    <w:tmpl w:val="1A2A36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13291"/>
    <w:multiLevelType w:val="hybridMultilevel"/>
    <w:tmpl w:val="D7A09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42393"/>
    <w:multiLevelType w:val="hybridMultilevel"/>
    <w:tmpl w:val="BADC36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65D"/>
    <w:rsid w:val="000038FF"/>
    <w:rsid w:val="0000750E"/>
    <w:rsid w:val="00012B0F"/>
    <w:rsid w:val="00013144"/>
    <w:rsid w:val="0002189E"/>
    <w:rsid w:val="00021ACC"/>
    <w:rsid w:val="00031519"/>
    <w:rsid w:val="000358F8"/>
    <w:rsid w:val="000426AA"/>
    <w:rsid w:val="00043AE2"/>
    <w:rsid w:val="00052CE0"/>
    <w:rsid w:val="00054D1B"/>
    <w:rsid w:val="00056DC5"/>
    <w:rsid w:val="000575FE"/>
    <w:rsid w:val="00060262"/>
    <w:rsid w:val="00063DB1"/>
    <w:rsid w:val="00067129"/>
    <w:rsid w:val="00067829"/>
    <w:rsid w:val="000678C7"/>
    <w:rsid w:val="000865DC"/>
    <w:rsid w:val="000B2835"/>
    <w:rsid w:val="000B5115"/>
    <w:rsid w:val="000C5065"/>
    <w:rsid w:val="000D005A"/>
    <w:rsid w:val="000D27BD"/>
    <w:rsid w:val="000D5ED3"/>
    <w:rsid w:val="000D716E"/>
    <w:rsid w:val="000D7606"/>
    <w:rsid w:val="000E2DFC"/>
    <w:rsid w:val="000E55D7"/>
    <w:rsid w:val="000F08F2"/>
    <w:rsid w:val="001136E2"/>
    <w:rsid w:val="00125141"/>
    <w:rsid w:val="00130475"/>
    <w:rsid w:val="001317E1"/>
    <w:rsid w:val="001343C2"/>
    <w:rsid w:val="00134CFC"/>
    <w:rsid w:val="00136099"/>
    <w:rsid w:val="00141AA1"/>
    <w:rsid w:val="00142319"/>
    <w:rsid w:val="001439F4"/>
    <w:rsid w:val="001543A3"/>
    <w:rsid w:val="001607A0"/>
    <w:rsid w:val="00165A83"/>
    <w:rsid w:val="00167FF9"/>
    <w:rsid w:val="0017316C"/>
    <w:rsid w:val="00173543"/>
    <w:rsid w:val="0018099F"/>
    <w:rsid w:val="00181503"/>
    <w:rsid w:val="00184755"/>
    <w:rsid w:val="00184757"/>
    <w:rsid w:val="00184F09"/>
    <w:rsid w:val="001933A3"/>
    <w:rsid w:val="001A0066"/>
    <w:rsid w:val="001A1910"/>
    <w:rsid w:val="001A46E3"/>
    <w:rsid w:val="001A6E37"/>
    <w:rsid w:val="001B2E81"/>
    <w:rsid w:val="001C2D23"/>
    <w:rsid w:val="001C5AE7"/>
    <w:rsid w:val="001F1E8F"/>
    <w:rsid w:val="001F3B37"/>
    <w:rsid w:val="00202F08"/>
    <w:rsid w:val="00206F04"/>
    <w:rsid w:val="00211587"/>
    <w:rsid w:val="00211BCE"/>
    <w:rsid w:val="00212457"/>
    <w:rsid w:val="002130C8"/>
    <w:rsid w:val="00222FFE"/>
    <w:rsid w:val="00223327"/>
    <w:rsid w:val="00225A0E"/>
    <w:rsid w:val="00231AFC"/>
    <w:rsid w:val="002444FE"/>
    <w:rsid w:val="00247390"/>
    <w:rsid w:val="00251DF5"/>
    <w:rsid w:val="00254362"/>
    <w:rsid w:val="0026108B"/>
    <w:rsid w:val="00261BA0"/>
    <w:rsid w:val="00263AD3"/>
    <w:rsid w:val="00284317"/>
    <w:rsid w:val="00286DAF"/>
    <w:rsid w:val="002909A9"/>
    <w:rsid w:val="002939B4"/>
    <w:rsid w:val="002A542D"/>
    <w:rsid w:val="002B0061"/>
    <w:rsid w:val="002B0F27"/>
    <w:rsid w:val="002C22E0"/>
    <w:rsid w:val="002C4303"/>
    <w:rsid w:val="002C6B3A"/>
    <w:rsid w:val="002D03DF"/>
    <w:rsid w:val="002D1824"/>
    <w:rsid w:val="002D1982"/>
    <w:rsid w:val="002E69BA"/>
    <w:rsid w:val="002F4603"/>
    <w:rsid w:val="002F5398"/>
    <w:rsid w:val="00300A0A"/>
    <w:rsid w:val="00307001"/>
    <w:rsid w:val="00313677"/>
    <w:rsid w:val="00313CA6"/>
    <w:rsid w:val="00317B94"/>
    <w:rsid w:val="00323AFE"/>
    <w:rsid w:val="0032713C"/>
    <w:rsid w:val="00331FAF"/>
    <w:rsid w:val="0033248F"/>
    <w:rsid w:val="003466DF"/>
    <w:rsid w:val="0035006A"/>
    <w:rsid w:val="00353062"/>
    <w:rsid w:val="00361B07"/>
    <w:rsid w:val="00366862"/>
    <w:rsid w:val="00372B93"/>
    <w:rsid w:val="00374395"/>
    <w:rsid w:val="00376F06"/>
    <w:rsid w:val="00386A73"/>
    <w:rsid w:val="003979B2"/>
    <w:rsid w:val="003A01BB"/>
    <w:rsid w:val="003A20B2"/>
    <w:rsid w:val="003A66A8"/>
    <w:rsid w:val="003B2207"/>
    <w:rsid w:val="003B5264"/>
    <w:rsid w:val="003B73D8"/>
    <w:rsid w:val="003C2A3A"/>
    <w:rsid w:val="003C5AA3"/>
    <w:rsid w:val="003D5D94"/>
    <w:rsid w:val="003E41C1"/>
    <w:rsid w:val="003E468C"/>
    <w:rsid w:val="004041BC"/>
    <w:rsid w:val="00404F8E"/>
    <w:rsid w:val="004175CB"/>
    <w:rsid w:val="00426BAA"/>
    <w:rsid w:val="00427EE7"/>
    <w:rsid w:val="00430BF6"/>
    <w:rsid w:val="00431458"/>
    <w:rsid w:val="00436D49"/>
    <w:rsid w:val="00443A22"/>
    <w:rsid w:val="00450EC2"/>
    <w:rsid w:val="0046085D"/>
    <w:rsid w:val="00465A6A"/>
    <w:rsid w:val="00472B4D"/>
    <w:rsid w:val="00477908"/>
    <w:rsid w:val="004845EF"/>
    <w:rsid w:val="00484FD3"/>
    <w:rsid w:val="004857C5"/>
    <w:rsid w:val="00490742"/>
    <w:rsid w:val="004919D6"/>
    <w:rsid w:val="004A3CAD"/>
    <w:rsid w:val="004B1F4B"/>
    <w:rsid w:val="004C24AE"/>
    <w:rsid w:val="004C3241"/>
    <w:rsid w:val="004D19DE"/>
    <w:rsid w:val="004E415A"/>
    <w:rsid w:val="004E4203"/>
    <w:rsid w:val="00500891"/>
    <w:rsid w:val="00514742"/>
    <w:rsid w:val="005156B4"/>
    <w:rsid w:val="005220AC"/>
    <w:rsid w:val="0053320F"/>
    <w:rsid w:val="00533D5D"/>
    <w:rsid w:val="00537D91"/>
    <w:rsid w:val="00544AFE"/>
    <w:rsid w:val="0055049A"/>
    <w:rsid w:val="005516C4"/>
    <w:rsid w:val="00552856"/>
    <w:rsid w:val="00556ACF"/>
    <w:rsid w:val="00556F50"/>
    <w:rsid w:val="005654C1"/>
    <w:rsid w:val="005655C3"/>
    <w:rsid w:val="00566E1E"/>
    <w:rsid w:val="00574B3D"/>
    <w:rsid w:val="00576B75"/>
    <w:rsid w:val="0058148D"/>
    <w:rsid w:val="00584014"/>
    <w:rsid w:val="00591C31"/>
    <w:rsid w:val="005929AE"/>
    <w:rsid w:val="005962B9"/>
    <w:rsid w:val="005A0246"/>
    <w:rsid w:val="005B02A5"/>
    <w:rsid w:val="005C158A"/>
    <w:rsid w:val="005E0CB4"/>
    <w:rsid w:val="005E1CEB"/>
    <w:rsid w:val="005E2354"/>
    <w:rsid w:val="005E3D29"/>
    <w:rsid w:val="005E7A66"/>
    <w:rsid w:val="005F140E"/>
    <w:rsid w:val="005F3BD5"/>
    <w:rsid w:val="005F4204"/>
    <w:rsid w:val="005F6A41"/>
    <w:rsid w:val="005F7A67"/>
    <w:rsid w:val="006003C9"/>
    <w:rsid w:val="00600BEF"/>
    <w:rsid w:val="0060245B"/>
    <w:rsid w:val="00605964"/>
    <w:rsid w:val="00606508"/>
    <w:rsid w:val="00632474"/>
    <w:rsid w:val="00635643"/>
    <w:rsid w:val="00646A91"/>
    <w:rsid w:val="00657418"/>
    <w:rsid w:val="0065742B"/>
    <w:rsid w:val="00662DAA"/>
    <w:rsid w:val="00667B08"/>
    <w:rsid w:val="006746AE"/>
    <w:rsid w:val="00675F49"/>
    <w:rsid w:val="006760DC"/>
    <w:rsid w:val="00684A0D"/>
    <w:rsid w:val="00690ED9"/>
    <w:rsid w:val="006A2CBD"/>
    <w:rsid w:val="006A585B"/>
    <w:rsid w:val="006A6949"/>
    <w:rsid w:val="006C386E"/>
    <w:rsid w:val="006C6992"/>
    <w:rsid w:val="006D0CBB"/>
    <w:rsid w:val="0070101F"/>
    <w:rsid w:val="0070590A"/>
    <w:rsid w:val="0070707B"/>
    <w:rsid w:val="00714FD4"/>
    <w:rsid w:val="00716A44"/>
    <w:rsid w:val="00721707"/>
    <w:rsid w:val="0072287C"/>
    <w:rsid w:val="00726290"/>
    <w:rsid w:val="00732B5F"/>
    <w:rsid w:val="0073768F"/>
    <w:rsid w:val="00740BFB"/>
    <w:rsid w:val="0075545C"/>
    <w:rsid w:val="00755F11"/>
    <w:rsid w:val="00760467"/>
    <w:rsid w:val="00766383"/>
    <w:rsid w:val="00772D40"/>
    <w:rsid w:val="00773DB9"/>
    <w:rsid w:val="007761FB"/>
    <w:rsid w:val="0079258B"/>
    <w:rsid w:val="00793073"/>
    <w:rsid w:val="0079334A"/>
    <w:rsid w:val="007950AD"/>
    <w:rsid w:val="00796122"/>
    <w:rsid w:val="007B2C2B"/>
    <w:rsid w:val="007C25F4"/>
    <w:rsid w:val="007C4BC5"/>
    <w:rsid w:val="007C66E3"/>
    <w:rsid w:val="007D43F0"/>
    <w:rsid w:val="007D4C4F"/>
    <w:rsid w:val="007D5042"/>
    <w:rsid w:val="007F46DA"/>
    <w:rsid w:val="008002B4"/>
    <w:rsid w:val="0080065C"/>
    <w:rsid w:val="00800A4B"/>
    <w:rsid w:val="00800F87"/>
    <w:rsid w:val="0081569F"/>
    <w:rsid w:val="00821020"/>
    <w:rsid w:val="0082118D"/>
    <w:rsid w:val="00821288"/>
    <w:rsid w:val="008251CA"/>
    <w:rsid w:val="00830C0C"/>
    <w:rsid w:val="008320ED"/>
    <w:rsid w:val="008467DE"/>
    <w:rsid w:val="00846A75"/>
    <w:rsid w:val="00847CA9"/>
    <w:rsid w:val="00857A72"/>
    <w:rsid w:val="00867E43"/>
    <w:rsid w:val="008729AA"/>
    <w:rsid w:val="008779C2"/>
    <w:rsid w:val="00877F00"/>
    <w:rsid w:val="0088075C"/>
    <w:rsid w:val="008818DA"/>
    <w:rsid w:val="00885917"/>
    <w:rsid w:val="008931F5"/>
    <w:rsid w:val="00896EA4"/>
    <w:rsid w:val="008A0005"/>
    <w:rsid w:val="008A1555"/>
    <w:rsid w:val="008A587B"/>
    <w:rsid w:val="008A69CA"/>
    <w:rsid w:val="008C1DAA"/>
    <w:rsid w:val="008D7576"/>
    <w:rsid w:val="008E0639"/>
    <w:rsid w:val="008F5971"/>
    <w:rsid w:val="00900FC4"/>
    <w:rsid w:val="00903FA5"/>
    <w:rsid w:val="009048E4"/>
    <w:rsid w:val="00904DAF"/>
    <w:rsid w:val="009138A6"/>
    <w:rsid w:val="00916D6E"/>
    <w:rsid w:val="009217E8"/>
    <w:rsid w:val="00923460"/>
    <w:rsid w:val="00924357"/>
    <w:rsid w:val="009279C7"/>
    <w:rsid w:val="009329FB"/>
    <w:rsid w:val="0093415A"/>
    <w:rsid w:val="0093479F"/>
    <w:rsid w:val="00936CE4"/>
    <w:rsid w:val="0093714D"/>
    <w:rsid w:val="009373D3"/>
    <w:rsid w:val="00937D02"/>
    <w:rsid w:val="00940F20"/>
    <w:rsid w:val="00944779"/>
    <w:rsid w:val="00944920"/>
    <w:rsid w:val="009451CB"/>
    <w:rsid w:val="00945522"/>
    <w:rsid w:val="00945719"/>
    <w:rsid w:val="00961016"/>
    <w:rsid w:val="0096289B"/>
    <w:rsid w:val="00965BEF"/>
    <w:rsid w:val="00966CCD"/>
    <w:rsid w:val="00970AF1"/>
    <w:rsid w:val="00971518"/>
    <w:rsid w:val="009740FA"/>
    <w:rsid w:val="009873A8"/>
    <w:rsid w:val="00987529"/>
    <w:rsid w:val="00995DFE"/>
    <w:rsid w:val="009978C9"/>
    <w:rsid w:val="009A4808"/>
    <w:rsid w:val="009B2453"/>
    <w:rsid w:val="009B3847"/>
    <w:rsid w:val="009C49F3"/>
    <w:rsid w:val="009C7D03"/>
    <w:rsid w:val="009D3788"/>
    <w:rsid w:val="009E1A80"/>
    <w:rsid w:val="009E5E5F"/>
    <w:rsid w:val="00A01D56"/>
    <w:rsid w:val="00A1147A"/>
    <w:rsid w:val="00A13CDA"/>
    <w:rsid w:val="00A14C6D"/>
    <w:rsid w:val="00A218E1"/>
    <w:rsid w:val="00A34868"/>
    <w:rsid w:val="00A353CE"/>
    <w:rsid w:val="00A35C2F"/>
    <w:rsid w:val="00A4741C"/>
    <w:rsid w:val="00A47E64"/>
    <w:rsid w:val="00A530FE"/>
    <w:rsid w:val="00A555DB"/>
    <w:rsid w:val="00A568F6"/>
    <w:rsid w:val="00A61308"/>
    <w:rsid w:val="00A6325D"/>
    <w:rsid w:val="00A63A10"/>
    <w:rsid w:val="00A65FC5"/>
    <w:rsid w:val="00A7053D"/>
    <w:rsid w:val="00A71A41"/>
    <w:rsid w:val="00A722C5"/>
    <w:rsid w:val="00A72EBC"/>
    <w:rsid w:val="00A81E72"/>
    <w:rsid w:val="00A8351F"/>
    <w:rsid w:val="00A856F4"/>
    <w:rsid w:val="00A858DC"/>
    <w:rsid w:val="00A93AA6"/>
    <w:rsid w:val="00A9435B"/>
    <w:rsid w:val="00A96AA5"/>
    <w:rsid w:val="00AA3388"/>
    <w:rsid w:val="00AA7429"/>
    <w:rsid w:val="00AA7CF3"/>
    <w:rsid w:val="00AB56E7"/>
    <w:rsid w:val="00AC0326"/>
    <w:rsid w:val="00AC1DCD"/>
    <w:rsid w:val="00AC35A8"/>
    <w:rsid w:val="00AC7A9D"/>
    <w:rsid w:val="00AC7C10"/>
    <w:rsid w:val="00AD6015"/>
    <w:rsid w:val="00AE0154"/>
    <w:rsid w:val="00AE0E12"/>
    <w:rsid w:val="00AE5112"/>
    <w:rsid w:val="00AF502C"/>
    <w:rsid w:val="00AF5321"/>
    <w:rsid w:val="00AF7B27"/>
    <w:rsid w:val="00B0288F"/>
    <w:rsid w:val="00B216C3"/>
    <w:rsid w:val="00B3012E"/>
    <w:rsid w:val="00B34050"/>
    <w:rsid w:val="00B37595"/>
    <w:rsid w:val="00B37A5D"/>
    <w:rsid w:val="00B40040"/>
    <w:rsid w:val="00B501C4"/>
    <w:rsid w:val="00B6402C"/>
    <w:rsid w:val="00B7059E"/>
    <w:rsid w:val="00B726B2"/>
    <w:rsid w:val="00B815D2"/>
    <w:rsid w:val="00BB0E45"/>
    <w:rsid w:val="00BB2802"/>
    <w:rsid w:val="00BB4943"/>
    <w:rsid w:val="00BC4CDE"/>
    <w:rsid w:val="00BD46BC"/>
    <w:rsid w:val="00BD6F10"/>
    <w:rsid w:val="00BD79B8"/>
    <w:rsid w:val="00BE414E"/>
    <w:rsid w:val="00BE691F"/>
    <w:rsid w:val="00BF5FBF"/>
    <w:rsid w:val="00C000D7"/>
    <w:rsid w:val="00C05BE2"/>
    <w:rsid w:val="00C23521"/>
    <w:rsid w:val="00C31234"/>
    <w:rsid w:val="00C32287"/>
    <w:rsid w:val="00C35C41"/>
    <w:rsid w:val="00C4417F"/>
    <w:rsid w:val="00C51045"/>
    <w:rsid w:val="00C510E7"/>
    <w:rsid w:val="00C556B2"/>
    <w:rsid w:val="00C643C1"/>
    <w:rsid w:val="00C64812"/>
    <w:rsid w:val="00C67187"/>
    <w:rsid w:val="00C8330E"/>
    <w:rsid w:val="00C8665D"/>
    <w:rsid w:val="00CA32E0"/>
    <w:rsid w:val="00CB48E0"/>
    <w:rsid w:val="00CC0E38"/>
    <w:rsid w:val="00CC3082"/>
    <w:rsid w:val="00CD4076"/>
    <w:rsid w:val="00CD436D"/>
    <w:rsid w:val="00CE5A7C"/>
    <w:rsid w:val="00CE7A77"/>
    <w:rsid w:val="00CF7DCB"/>
    <w:rsid w:val="00D002A2"/>
    <w:rsid w:val="00D002C2"/>
    <w:rsid w:val="00D03E9D"/>
    <w:rsid w:val="00D05264"/>
    <w:rsid w:val="00D058A7"/>
    <w:rsid w:val="00D05FE3"/>
    <w:rsid w:val="00D122F4"/>
    <w:rsid w:val="00D14920"/>
    <w:rsid w:val="00D14DCC"/>
    <w:rsid w:val="00D16EC8"/>
    <w:rsid w:val="00D174F4"/>
    <w:rsid w:val="00D20942"/>
    <w:rsid w:val="00D21999"/>
    <w:rsid w:val="00D228B6"/>
    <w:rsid w:val="00D26486"/>
    <w:rsid w:val="00D27B3B"/>
    <w:rsid w:val="00D34E22"/>
    <w:rsid w:val="00D369C7"/>
    <w:rsid w:val="00D57008"/>
    <w:rsid w:val="00D6029F"/>
    <w:rsid w:val="00D6546A"/>
    <w:rsid w:val="00D701B5"/>
    <w:rsid w:val="00D7225B"/>
    <w:rsid w:val="00D72BDA"/>
    <w:rsid w:val="00D73E71"/>
    <w:rsid w:val="00D753D5"/>
    <w:rsid w:val="00D7754F"/>
    <w:rsid w:val="00D8421B"/>
    <w:rsid w:val="00D84EFD"/>
    <w:rsid w:val="00D90C8F"/>
    <w:rsid w:val="00D911F1"/>
    <w:rsid w:val="00D95976"/>
    <w:rsid w:val="00D95EF7"/>
    <w:rsid w:val="00DA5B18"/>
    <w:rsid w:val="00DB4CB3"/>
    <w:rsid w:val="00DC020F"/>
    <w:rsid w:val="00DC27E1"/>
    <w:rsid w:val="00DC4677"/>
    <w:rsid w:val="00DD06C5"/>
    <w:rsid w:val="00DD22CA"/>
    <w:rsid w:val="00DE1D55"/>
    <w:rsid w:val="00DE7FF1"/>
    <w:rsid w:val="00DF0554"/>
    <w:rsid w:val="00DF2C8F"/>
    <w:rsid w:val="00DF3413"/>
    <w:rsid w:val="00DF6927"/>
    <w:rsid w:val="00E00E31"/>
    <w:rsid w:val="00E05AF3"/>
    <w:rsid w:val="00E07553"/>
    <w:rsid w:val="00E13C52"/>
    <w:rsid w:val="00E244DB"/>
    <w:rsid w:val="00E351F5"/>
    <w:rsid w:val="00E36D1F"/>
    <w:rsid w:val="00E36DF4"/>
    <w:rsid w:val="00E3709E"/>
    <w:rsid w:val="00E4250C"/>
    <w:rsid w:val="00E50772"/>
    <w:rsid w:val="00E5090B"/>
    <w:rsid w:val="00E50B4C"/>
    <w:rsid w:val="00E55AC6"/>
    <w:rsid w:val="00E56E68"/>
    <w:rsid w:val="00E604E5"/>
    <w:rsid w:val="00E608D5"/>
    <w:rsid w:val="00E61769"/>
    <w:rsid w:val="00E62D4A"/>
    <w:rsid w:val="00E6533F"/>
    <w:rsid w:val="00E701B6"/>
    <w:rsid w:val="00E72991"/>
    <w:rsid w:val="00E75D19"/>
    <w:rsid w:val="00E8148E"/>
    <w:rsid w:val="00E93758"/>
    <w:rsid w:val="00E94071"/>
    <w:rsid w:val="00E97424"/>
    <w:rsid w:val="00E97DDE"/>
    <w:rsid w:val="00EA33E4"/>
    <w:rsid w:val="00EB00CD"/>
    <w:rsid w:val="00EB18B3"/>
    <w:rsid w:val="00EE78EA"/>
    <w:rsid w:val="00EF190B"/>
    <w:rsid w:val="00EF42B2"/>
    <w:rsid w:val="00EF44C3"/>
    <w:rsid w:val="00F040C0"/>
    <w:rsid w:val="00F07B70"/>
    <w:rsid w:val="00F1495B"/>
    <w:rsid w:val="00F17040"/>
    <w:rsid w:val="00F26467"/>
    <w:rsid w:val="00F27AB0"/>
    <w:rsid w:val="00F320B1"/>
    <w:rsid w:val="00F324B3"/>
    <w:rsid w:val="00F3408B"/>
    <w:rsid w:val="00F4212B"/>
    <w:rsid w:val="00F4518D"/>
    <w:rsid w:val="00F46CDA"/>
    <w:rsid w:val="00F47959"/>
    <w:rsid w:val="00F52A55"/>
    <w:rsid w:val="00F56987"/>
    <w:rsid w:val="00F56A3C"/>
    <w:rsid w:val="00F56D4B"/>
    <w:rsid w:val="00F65AB6"/>
    <w:rsid w:val="00F72614"/>
    <w:rsid w:val="00F83483"/>
    <w:rsid w:val="00F84A0C"/>
    <w:rsid w:val="00F92FBB"/>
    <w:rsid w:val="00F94DF7"/>
    <w:rsid w:val="00F9572D"/>
    <w:rsid w:val="00F95C1D"/>
    <w:rsid w:val="00FA0D90"/>
    <w:rsid w:val="00FA38F1"/>
    <w:rsid w:val="00FA78E4"/>
    <w:rsid w:val="00FA7D14"/>
    <w:rsid w:val="00FC0463"/>
    <w:rsid w:val="00FC426B"/>
    <w:rsid w:val="00FD3918"/>
    <w:rsid w:val="00FD5A95"/>
    <w:rsid w:val="00FE28FD"/>
    <w:rsid w:val="00FE5BB5"/>
    <w:rsid w:val="00FF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E2CD43-1138-425D-B82A-68393F4C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4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Кутковой</dc:creator>
  <cp:keywords/>
  <dc:description/>
  <cp:lastModifiedBy>Николай Кутковой</cp:lastModifiedBy>
  <cp:revision>14</cp:revision>
  <dcterms:created xsi:type="dcterms:W3CDTF">2016-06-06T07:12:00Z</dcterms:created>
  <dcterms:modified xsi:type="dcterms:W3CDTF">2016-06-07T14:20:00Z</dcterms:modified>
</cp:coreProperties>
</file>