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66677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Apply filters to SQL queries</w:t>
      </w:r>
    </w:p>
    <w:p w14:paraId="00000002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0000003" w14:textId="4859BFCF" w:rsidR="00E66677" w:rsidRDefault="00600B4D">
      <w:pPr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 xml:space="preserve">In this project, I used SQL queries to investigate security-related activity in the </w:t>
      </w:r>
      <w:r w:rsidRPr="00600B4D">
        <w:rPr>
          <w:rFonts w:ascii="Google Sans" w:eastAsia="Google Sans" w:hAnsi="Google Sans" w:cs="Google Sans"/>
          <w:highlight w:val="lightGray"/>
        </w:rPr>
        <w:t>organization</w:t>
      </w:r>
      <w:r>
        <w:rPr>
          <w:rFonts w:ascii="Google Sans" w:eastAsia="Google Sans" w:hAnsi="Google Sans" w:cs="Google Sans"/>
        </w:rPr>
        <w:t xml:space="preserve"> database. I applied filters with </w:t>
      </w:r>
      <w:r w:rsidRPr="00600B4D">
        <w:rPr>
          <w:rFonts w:ascii="Google Sans" w:eastAsia="Google Sans" w:hAnsi="Google Sans" w:cs="Google Sans"/>
          <w:highlight w:val="lightGray"/>
        </w:rPr>
        <w:t>AND, OR, NOT</w:t>
      </w:r>
      <w:r>
        <w:rPr>
          <w:rFonts w:ascii="Google Sans" w:eastAsia="Google Sans" w:hAnsi="Google Sans" w:cs="Google Sans"/>
        </w:rPr>
        <w:t xml:space="preserve">, and </w:t>
      </w:r>
      <w:r w:rsidRPr="00600B4D">
        <w:rPr>
          <w:rFonts w:ascii="Google Sans" w:eastAsia="Google Sans" w:hAnsi="Google Sans" w:cs="Google Sans"/>
          <w:highlight w:val="lightGray"/>
        </w:rPr>
        <w:t>LIKE</w:t>
      </w:r>
      <w:r>
        <w:rPr>
          <w:rFonts w:ascii="Google Sans" w:eastAsia="Google Sans" w:hAnsi="Google Sans" w:cs="Google Sans"/>
        </w:rPr>
        <w:t xml:space="preserve"> to retrieve specific login attempts from the </w:t>
      </w:r>
      <w:proofErr w:type="spellStart"/>
      <w:r w:rsidRPr="00600B4D">
        <w:rPr>
          <w:rFonts w:ascii="Google Sans" w:eastAsia="Google Sans" w:hAnsi="Google Sans" w:cs="Google Sans"/>
          <w:highlight w:val="lightGray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 table and to identify groups of employees from the </w:t>
      </w:r>
      <w:proofErr w:type="gramStart"/>
      <w:r w:rsidRPr="00600B4D">
        <w:rPr>
          <w:rFonts w:ascii="Google Sans" w:eastAsia="Google Sans" w:hAnsi="Google Sans" w:cs="Google Sans"/>
          <w:highlight w:val="lightGray"/>
        </w:rPr>
        <w:t>employees</w:t>
      </w:r>
      <w:proofErr w:type="gramEnd"/>
      <w:r>
        <w:rPr>
          <w:rFonts w:ascii="Google Sans" w:eastAsia="Google Sans" w:hAnsi="Google Sans" w:cs="Google Sans"/>
        </w:rPr>
        <w:t xml:space="preserve"> table. These queries help isolate suspicious events and target devices that need security updates. </w:t>
      </w:r>
    </w:p>
    <w:p w14:paraId="00000004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after hours failed login attempts</w:t>
      </w:r>
    </w:p>
    <w:p w14:paraId="00000005" w14:textId="306CAD03" w:rsidR="00E66677" w:rsidRPr="008941C8" w:rsidRDefault="00600B4D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>SELECT *</w:t>
      </w:r>
    </w:p>
    <w:p w14:paraId="3ADB9E55" w14:textId="48ADE8F3" w:rsidR="00600B4D" w:rsidRPr="008941C8" w:rsidRDefault="00600B4D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 xml:space="preserve">FROM </w:t>
      </w:r>
      <w:proofErr w:type="spellStart"/>
      <w:r w:rsidRPr="008941C8">
        <w:rPr>
          <w:rFonts w:ascii="Google Sans" w:eastAsia="Google Sans" w:hAnsi="Google Sans" w:cs="Google Sans"/>
          <w:highlight w:val="lightGray"/>
        </w:rPr>
        <w:t>log_in_attempts</w:t>
      </w:r>
      <w:proofErr w:type="spellEnd"/>
    </w:p>
    <w:p w14:paraId="5832D475" w14:textId="4855D4C3" w:rsidR="00600B4D" w:rsidRPr="008941C8" w:rsidRDefault="00600B4D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 xml:space="preserve">WHERE </w:t>
      </w:r>
      <w:proofErr w:type="spellStart"/>
      <w:r w:rsidRPr="008941C8">
        <w:rPr>
          <w:rFonts w:ascii="Google Sans" w:eastAsia="Google Sans" w:hAnsi="Google Sans" w:cs="Google Sans"/>
          <w:highlight w:val="lightGray"/>
        </w:rPr>
        <w:t>login_time</w:t>
      </w:r>
      <w:proofErr w:type="spellEnd"/>
      <w:r w:rsidRPr="008941C8">
        <w:rPr>
          <w:rFonts w:ascii="Google Sans" w:eastAsia="Google Sans" w:hAnsi="Google Sans" w:cs="Google Sans"/>
          <w:highlight w:val="lightGray"/>
        </w:rPr>
        <w:t xml:space="preserve"> </w:t>
      </w:r>
      <w:proofErr w:type="gramStart"/>
      <w:r w:rsidRPr="008941C8">
        <w:rPr>
          <w:rFonts w:ascii="Google Sans" w:eastAsia="Google Sans" w:hAnsi="Google Sans" w:cs="Google Sans"/>
          <w:highlight w:val="lightGray"/>
        </w:rPr>
        <w:t>&gt; ’</w:t>
      </w:r>
      <w:proofErr w:type="gramEnd"/>
      <w:r w:rsidRPr="008941C8">
        <w:rPr>
          <w:rFonts w:ascii="Google Sans" w:eastAsia="Google Sans" w:hAnsi="Google Sans" w:cs="Google Sans"/>
          <w:highlight w:val="lightGray"/>
        </w:rPr>
        <w:t>18:00:00’</w:t>
      </w:r>
    </w:p>
    <w:p w14:paraId="0E9B1086" w14:textId="4CB5BE8B" w:rsidR="00600B4D" w:rsidRDefault="00600B4D">
      <w:pPr>
        <w:rPr>
          <w:rFonts w:ascii="Google Sans" w:eastAsia="Google Sans" w:hAnsi="Google Sans" w:cs="Google Sans"/>
        </w:rPr>
      </w:pPr>
      <w:r w:rsidRPr="008941C8">
        <w:rPr>
          <w:rFonts w:ascii="Google Sans" w:eastAsia="Google Sans" w:hAnsi="Google Sans" w:cs="Google Sans"/>
          <w:highlight w:val="lightGray"/>
        </w:rPr>
        <w:tab/>
        <w:t>AND success = FALSE:</w:t>
      </w:r>
    </w:p>
    <w:p w14:paraId="1F086597" w14:textId="77777777" w:rsidR="00600B4D" w:rsidRDefault="00600B4D">
      <w:pPr>
        <w:rPr>
          <w:rFonts w:ascii="Google Sans" w:eastAsia="Google Sans" w:hAnsi="Google Sans" w:cs="Google Sans"/>
        </w:rPr>
      </w:pPr>
    </w:p>
    <w:p w14:paraId="23863D69" w14:textId="751D7A45" w:rsidR="00600B4D" w:rsidRDefault="00600B4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query selects every row from the </w:t>
      </w:r>
      <w:proofErr w:type="spellStart"/>
      <w:r w:rsidRPr="00600B4D">
        <w:rPr>
          <w:rFonts w:ascii="Google Sans" w:eastAsia="Google Sans" w:hAnsi="Google Sans" w:cs="Google Sans"/>
          <w:highlight w:val="lightGray"/>
        </w:rPr>
        <w:t>log_in_attempts</w:t>
      </w:r>
      <w:proofErr w:type="spellEnd"/>
      <w:r>
        <w:rPr>
          <w:rFonts w:ascii="Google Sans" w:eastAsia="Google Sans" w:hAnsi="Google Sans" w:cs="Google Sans"/>
        </w:rPr>
        <w:t xml:space="preserve"> table where the login occurred after 18:00 and the attempt failed.</w:t>
      </w:r>
    </w:p>
    <w:p w14:paraId="265971C0" w14:textId="791E875E" w:rsidR="00600B4D" w:rsidRDefault="00600B4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</w:t>
      </w:r>
      <w:proofErr w:type="spellStart"/>
      <w:r w:rsidRPr="00600B4D">
        <w:rPr>
          <w:rFonts w:ascii="Google Sans" w:eastAsia="Google Sans" w:hAnsi="Google Sans" w:cs="Google Sans"/>
          <w:highlight w:val="lightGray"/>
        </w:rPr>
        <w:t>login_time</w:t>
      </w:r>
      <w:proofErr w:type="spellEnd"/>
      <w:r w:rsidRPr="00600B4D">
        <w:rPr>
          <w:rFonts w:ascii="Google Sans" w:eastAsia="Google Sans" w:hAnsi="Google Sans" w:cs="Google Sans"/>
          <w:highlight w:val="lightGray"/>
        </w:rPr>
        <w:t xml:space="preserve"> </w:t>
      </w:r>
      <w:proofErr w:type="gramStart"/>
      <w:r w:rsidRPr="00600B4D">
        <w:rPr>
          <w:rFonts w:ascii="Google Sans" w:eastAsia="Google Sans" w:hAnsi="Google Sans" w:cs="Google Sans"/>
          <w:highlight w:val="lightGray"/>
        </w:rPr>
        <w:t>&gt; ’</w:t>
      </w:r>
      <w:proofErr w:type="gramEnd"/>
      <w:r w:rsidRPr="00600B4D">
        <w:rPr>
          <w:rFonts w:ascii="Google Sans" w:eastAsia="Google Sans" w:hAnsi="Google Sans" w:cs="Google Sans"/>
          <w:highlight w:val="lightGray"/>
        </w:rPr>
        <w:t>18:00:00’</w:t>
      </w:r>
      <w:r>
        <w:rPr>
          <w:rFonts w:ascii="Google Sans" w:eastAsia="Google Sans" w:hAnsi="Google Sans" w:cs="Google Sans"/>
        </w:rPr>
        <w:t xml:space="preserve"> condition filters for after-hours activity, and </w:t>
      </w:r>
      <w:r w:rsidRPr="00600B4D">
        <w:rPr>
          <w:rFonts w:ascii="Google Sans" w:eastAsia="Google Sans" w:hAnsi="Google Sans" w:cs="Google Sans"/>
          <w:highlight w:val="lightGray"/>
        </w:rPr>
        <w:t>success = FALSE</w:t>
      </w:r>
      <w:r>
        <w:rPr>
          <w:rFonts w:ascii="Google Sans" w:eastAsia="Google Sans" w:hAnsi="Google Sans" w:cs="Google Sans"/>
        </w:rPr>
        <w:t xml:space="preserve"> (or </w:t>
      </w:r>
      <w:r w:rsidRPr="00600B4D">
        <w:rPr>
          <w:rFonts w:ascii="Google Sans" w:eastAsia="Google Sans" w:hAnsi="Google Sans" w:cs="Google Sans"/>
          <w:highlight w:val="lightGray"/>
        </w:rPr>
        <w:t>success = 0</w:t>
      </w:r>
      <w:r>
        <w:rPr>
          <w:rFonts w:ascii="Google Sans" w:eastAsia="Google Sans" w:hAnsi="Google Sans" w:cs="Google Sans"/>
        </w:rPr>
        <w:t xml:space="preserve">) filters for failed logins. The </w:t>
      </w:r>
      <w:r w:rsidRPr="00600B4D">
        <w:rPr>
          <w:rFonts w:ascii="Google Sans" w:eastAsia="Google Sans" w:hAnsi="Google Sans" w:cs="Google Sans"/>
          <w:highlight w:val="lightGray"/>
        </w:rPr>
        <w:t>AND</w:t>
      </w:r>
      <w:r>
        <w:rPr>
          <w:rFonts w:ascii="Google Sans" w:eastAsia="Google Sans" w:hAnsi="Google Sans" w:cs="Google Sans"/>
        </w:rPr>
        <w:t xml:space="preserve"> operator makes sure both conditions are true for the rows that are returned. </w:t>
      </w:r>
    </w:p>
    <w:p w14:paraId="00000006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Retrieve login attempts on specific dates</w:t>
      </w:r>
    </w:p>
    <w:p w14:paraId="00000007" w14:textId="6EC795BE" w:rsidR="00E66677" w:rsidRPr="008941C8" w:rsidRDefault="00600B4D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>SELECT *</w:t>
      </w:r>
    </w:p>
    <w:p w14:paraId="1B64E7C6" w14:textId="7A9B5005" w:rsidR="00600B4D" w:rsidRPr="008941C8" w:rsidRDefault="00600B4D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 xml:space="preserve">FROM </w:t>
      </w:r>
      <w:proofErr w:type="spellStart"/>
      <w:r w:rsidRPr="008941C8">
        <w:rPr>
          <w:rFonts w:ascii="Google Sans" w:eastAsia="Google Sans" w:hAnsi="Google Sans" w:cs="Google Sans"/>
          <w:highlight w:val="lightGray"/>
        </w:rPr>
        <w:t>log_in_attempts</w:t>
      </w:r>
      <w:proofErr w:type="spellEnd"/>
    </w:p>
    <w:p w14:paraId="1651EFCB" w14:textId="64328016" w:rsidR="00600B4D" w:rsidRPr="008941C8" w:rsidRDefault="00600B4D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 xml:space="preserve">WHERE </w:t>
      </w:r>
      <w:proofErr w:type="spellStart"/>
      <w:r w:rsidRPr="008941C8">
        <w:rPr>
          <w:rFonts w:ascii="Google Sans" w:eastAsia="Google Sans" w:hAnsi="Google Sans" w:cs="Google Sans"/>
          <w:highlight w:val="lightGray"/>
        </w:rPr>
        <w:t>login_date</w:t>
      </w:r>
      <w:proofErr w:type="spellEnd"/>
      <w:r w:rsidRPr="008941C8">
        <w:rPr>
          <w:rFonts w:ascii="Google Sans" w:eastAsia="Google Sans" w:hAnsi="Google Sans" w:cs="Google Sans"/>
          <w:highlight w:val="lightGray"/>
        </w:rPr>
        <w:t xml:space="preserve"> = ‘2022-05-09’</w:t>
      </w:r>
    </w:p>
    <w:p w14:paraId="4AEDBFB2" w14:textId="2A3873F6" w:rsidR="00600B4D" w:rsidRDefault="00600B4D">
      <w:pPr>
        <w:rPr>
          <w:rFonts w:ascii="Google Sans" w:eastAsia="Google Sans" w:hAnsi="Google Sans" w:cs="Google Sans"/>
        </w:rPr>
      </w:pPr>
      <w:r w:rsidRPr="008941C8">
        <w:rPr>
          <w:rFonts w:ascii="Google Sans" w:eastAsia="Google Sans" w:hAnsi="Google Sans" w:cs="Google Sans"/>
          <w:highlight w:val="lightGray"/>
        </w:rPr>
        <w:tab/>
        <w:t xml:space="preserve">OR </w:t>
      </w:r>
      <w:proofErr w:type="spellStart"/>
      <w:r w:rsidRPr="008941C8">
        <w:rPr>
          <w:rFonts w:ascii="Google Sans" w:eastAsia="Google Sans" w:hAnsi="Google Sans" w:cs="Google Sans"/>
          <w:highlight w:val="lightGray"/>
        </w:rPr>
        <w:t>login_date</w:t>
      </w:r>
      <w:proofErr w:type="spellEnd"/>
      <w:r w:rsidRPr="008941C8">
        <w:rPr>
          <w:rFonts w:ascii="Google Sans" w:eastAsia="Google Sans" w:hAnsi="Google Sans" w:cs="Google Sans"/>
          <w:highlight w:val="lightGray"/>
        </w:rPr>
        <w:t xml:space="preserve"> = ‘2022-05-08’;</w:t>
      </w:r>
    </w:p>
    <w:p w14:paraId="7D7C0971" w14:textId="77777777" w:rsidR="00600B4D" w:rsidRDefault="00600B4D">
      <w:pPr>
        <w:rPr>
          <w:rFonts w:ascii="Google Sans" w:eastAsia="Google Sans" w:hAnsi="Google Sans" w:cs="Google Sans"/>
        </w:rPr>
      </w:pPr>
    </w:p>
    <w:p w14:paraId="331FD9E6" w14:textId="20090FA1" w:rsidR="00600B4D" w:rsidRDefault="00600B4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query returns all login attempts that happened on 2022-05-09 or 2022-05-08</w:t>
      </w:r>
    </w:p>
    <w:p w14:paraId="77845E5B" w14:textId="0CF49BDD" w:rsidR="00600B4D" w:rsidRDefault="00600B4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</w:t>
      </w:r>
      <w:r w:rsidRPr="00600B4D">
        <w:rPr>
          <w:rFonts w:ascii="Google Sans" w:eastAsia="Google Sans" w:hAnsi="Google Sans" w:cs="Google Sans"/>
          <w:highlight w:val="lightGray"/>
        </w:rPr>
        <w:t>WHERE</w:t>
      </w:r>
      <w:r>
        <w:rPr>
          <w:rFonts w:ascii="Google Sans" w:eastAsia="Google Sans" w:hAnsi="Google Sans" w:cs="Google Sans"/>
        </w:rPr>
        <w:t xml:space="preserve"> clause checks the </w:t>
      </w:r>
      <w:proofErr w:type="spellStart"/>
      <w:r w:rsidRPr="00600B4D">
        <w:rPr>
          <w:rFonts w:ascii="Google Sans" w:eastAsia="Google Sans" w:hAnsi="Google Sans" w:cs="Google Sans"/>
          <w:highlight w:val="lightGray"/>
        </w:rPr>
        <w:t>login_date</w:t>
      </w:r>
      <w:proofErr w:type="spellEnd"/>
      <w:r>
        <w:rPr>
          <w:rFonts w:ascii="Google Sans" w:eastAsia="Google Sans" w:hAnsi="Google Sans" w:cs="Google Sans"/>
        </w:rPr>
        <w:t xml:space="preserve"> column, and the OR operator means that a row will be included if the date matches either of the two specified days. This allows you to retrieve all login attempts around the suspicious event. </w:t>
      </w:r>
    </w:p>
    <w:p w14:paraId="00000008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Retrieve login attempts outside of Mexico</w:t>
      </w:r>
    </w:p>
    <w:p w14:paraId="00000009" w14:textId="1327CD46" w:rsidR="00E66677" w:rsidRDefault="00600B4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SELECT * </w:t>
      </w:r>
    </w:p>
    <w:p w14:paraId="43A57755" w14:textId="0BE6D9B4" w:rsidR="00600B4D" w:rsidRDefault="00600B4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FROM </w:t>
      </w:r>
      <w:proofErr w:type="spellStart"/>
      <w:r>
        <w:rPr>
          <w:rFonts w:ascii="Google Sans" w:eastAsia="Google Sans" w:hAnsi="Google Sans" w:cs="Google Sans"/>
        </w:rPr>
        <w:t>log_in_attempts</w:t>
      </w:r>
      <w:proofErr w:type="spellEnd"/>
    </w:p>
    <w:p w14:paraId="09419713" w14:textId="2F6E526A" w:rsidR="00600B4D" w:rsidRDefault="00600B4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WHERE country NOT LIKE </w:t>
      </w:r>
      <w:r w:rsidR="008941C8">
        <w:rPr>
          <w:rFonts w:ascii="Google Sans" w:eastAsia="Google Sans" w:hAnsi="Google Sans" w:cs="Google Sans"/>
        </w:rPr>
        <w:t>‘MEX%</w:t>
      </w:r>
      <w:proofErr w:type="gramStart"/>
      <w:r w:rsidR="008941C8">
        <w:rPr>
          <w:rFonts w:ascii="Google Sans" w:eastAsia="Google Sans" w:hAnsi="Google Sans" w:cs="Google Sans"/>
        </w:rPr>
        <w:t>’ ;</w:t>
      </w:r>
      <w:proofErr w:type="gramEnd"/>
    </w:p>
    <w:p w14:paraId="16AEF51A" w14:textId="055B3E74" w:rsidR="008941C8" w:rsidRDefault="008941C8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This query retrieves login attempts that occurred outside of Mexico. The </w:t>
      </w:r>
      <w:r w:rsidRPr="008941C8">
        <w:rPr>
          <w:rFonts w:ascii="Google Sans" w:eastAsia="Google Sans" w:hAnsi="Google Sans" w:cs="Google Sans"/>
          <w:highlight w:val="lightGray"/>
        </w:rPr>
        <w:t>country</w:t>
      </w:r>
      <w:r>
        <w:rPr>
          <w:rFonts w:ascii="Google Sans" w:eastAsia="Google Sans" w:hAnsi="Google Sans" w:cs="Google Sans"/>
        </w:rPr>
        <w:t xml:space="preserve"> column may </w:t>
      </w:r>
      <w:proofErr w:type="gramStart"/>
      <w:r>
        <w:rPr>
          <w:rFonts w:ascii="Google Sans" w:eastAsia="Google Sans" w:hAnsi="Google Sans" w:cs="Google Sans"/>
        </w:rPr>
        <w:t>contains</w:t>
      </w:r>
      <w:proofErr w:type="gramEnd"/>
      <w:r>
        <w:rPr>
          <w:rFonts w:ascii="Google Sans" w:eastAsia="Google Sans" w:hAnsi="Google Sans" w:cs="Google Sans"/>
        </w:rPr>
        <w:t xml:space="preserve"> values like </w:t>
      </w:r>
      <w:r w:rsidRPr="008941C8">
        <w:rPr>
          <w:rFonts w:ascii="Google Sans" w:eastAsia="Google Sans" w:hAnsi="Google Sans" w:cs="Google Sans"/>
          <w:highlight w:val="lightGray"/>
        </w:rPr>
        <w:t>MEX</w:t>
      </w:r>
      <w:r>
        <w:rPr>
          <w:rFonts w:ascii="Google Sans" w:eastAsia="Google Sans" w:hAnsi="Google Sans" w:cs="Google Sans"/>
        </w:rPr>
        <w:t xml:space="preserve"> or </w:t>
      </w:r>
      <w:r w:rsidRPr="008941C8">
        <w:rPr>
          <w:rFonts w:ascii="Google Sans" w:eastAsia="Google Sans" w:hAnsi="Google Sans" w:cs="Google Sans"/>
          <w:highlight w:val="lightGray"/>
        </w:rPr>
        <w:t>MEXICO</w:t>
      </w:r>
      <w:r>
        <w:rPr>
          <w:rFonts w:ascii="Google Sans" w:eastAsia="Google Sans" w:hAnsi="Google Sans" w:cs="Google Sans"/>
        </w:rPr>
        <w:t xml:space="preserve">, so </w:t>
      </w:r>
      <w:r w:rsidRPr="008941C8">
        <w:rPr>
          <w:rFonts w:ascii="Google Sans" w:eastAsia="Google Sans" w:hAnsi="Google Sans" w:cs="Google Sans"/>
          <w:highlight w:val="lightGray"/>
        </w:rPr>
        <w:t>country LIKE ‘MEX%’</w:t>
      </w:r>
      <w:r>
        <w:rPr>
          <w:rFonts w:ascii="Google Sans" w:eastAsia="Google Sans" w:hAnsi="Google Sans" w:cs="Google Sans"/>
        </w:rPr>
        <w:t xml:space="preserve"> would match any value staring with “MEX”. Using </w:t>
      </w:r>
      <w:r w:rsidRPr="008941C8">
        <w:rPr>
          <w:rFonts w:ascii="Google Sans" w:eastAsia="Google Sans" w:hAnsi="Google Sans" w:cs="Google Sans"/>
          <w:highlight w:val="lightGray"/>
        </w:rPr>
        <w:t>NOT LIKE ‘MEX%’</w:t>
      </w:r>
      <w:r>
        <w:rPr>
          <w:rFonts w:ascii="Google Sans" w:eastAsia="Google Sans" w:hAnsi="Google Sans" w:cs="Google Sans"/>
        </w:rPr>
        <w:t xml:space="preserve"> returns only the rows where the country value does not start with “MEX”, which isolates all non-Mexico login attempts.</w:t>
      </w:r>
    </w:p>
    <w:p w14:paraId="0000000A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t>Retrieve employees in Marketing</w:t>
      </w:r>
    </w:p>
    <w:p w14:paraId="0000000B" w14:textId="0DEA2E34" w:rsidR="00E66677" w:rsidRPr="008941C8" w:rsidRDefault="008941C8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 xml:space="preserve">SELECT * </w:t>
      </w:r>
    </w:p>
    <w:p w14:paraId="21791047" w14:textId="3F9C39FE" w:rsidR="008941C8" w:rsidRPr="008941C8" w:rsidRDefault="008941C8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>FROM employees</w:t>
      </w:r>
    </w:p>
    <w:p w14:paraId="5ADBC3C4" w14:textId="16232AB3" w:rsidR="008941C8" w:rsidRPr="008941C8" w:rsidRDefault="008941C8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>WHERE department LIKE ‘%</w:t>
      </w:r>
      <w:proofErr w:type="spellStart"/>
      <w:r w:rsidRPr="008941C8">
        <w:rPr>
          <w:rFonts w:ascii="Google Sans" w:eastAsia="Google Sans" w:hAnsi="Google Sans" w:cs="Google Sans"/>
          <w:highlight w:val="lightGray"/>
        </w:rPr>
        <w:t>Maketing</w:t>
      </w:r>
      <w:proofErr w:type="spellEnd"/>
      <w:r w:rsidRPr="008941C8">
        <w:rPr>
          <w:rFonts w:ascii="Google Sans" w:eastAsia="Google Sans" w:hAnsi="Google Sans" w:cs="Google Sans"/>
          <w:highlight w:val="lightGray"/>
        </w:rPr>
        <w:t>%’</w:t>
      </w:r>
    </w:p>
    <w:p w14:paraId="0414CD81" w14:textId="1D638378" w:rsidR="008941C8" w:rsidRDefault="008941C8">
      <w:pPr>
        <w:rPr>
          <w:rFonts w:ascii="Google Sans" w:eastAsia="Google Sans" w:hAnsi="Google Sans" w:cs="Google Sans"/>
        </w:rPr>
      </w:pPr>
      <w:r w:rsidRPr="008941C8">
        <w:rPr>
          <w:rFonts w:ascii="Google Sans" w:eastAsia="Google Sans" w:hAnsi="Google Sans" w:cs="Google Sans"/>
          <w:highlight w:val="lightGray"/>
        </w:rPr>
        <w:tab/>
        <w:t>AND office LIKE ‘East%</w:t>
      </w:r>
      <w:proofErr w:type="gramStart"/>
      <w:r w:rsidRPr="008941C8">
        <w:rPr>
          <w:rFonts w:ascii="Google Sans" w:eastAsia="Google Sans" w:hAnsi="Google Sans" w:cs="Google Sans"/>
          <w:highlight w:val="lightGray"/>
        </w:rPr>
        <w:t>’ ;</w:t>
      </w:r>
      <w:proofErr w:type="gramEnd"/>
    </w:p>
    <w:p w14:paraId="4AF3D31E" w14:textId="77777777" w:rsidR="008941C8" w:rsidRDefault="008941C8">
      <w:pPr>
        <w:rPr>
          <w:rFonts w:ascii="Google Sans" w:eastAsia="Google Sans" w:hAnsi="Google Sans" w:cs="Google Sans"/>
        </w:rPr>
      </w:pPr>
    </w:p>
    <w:p w14:paraId="1887F10E" w14:textId="77777777" w:rsidR="008941C8" w:rsidRDefault="008941C8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query finds employees in the Marketing department who work in the East building. </w:t>
      </w:r>
    </w:p>
    <w:p w14:paraId="79C1F5CB" w14:textId="5E6CEDE0" w:rsidR="008941C8" w:rsidRDefault="008941C8">
      <w:pPr>
        <w:rPr>
          <w:rFonts w:ascii="Google Sans" w:eastAsia="Google Sans" w:hAnsi="Google Sans" w:cs="Google Sans"/>
        </w:rPr>
      </w:pPr>
      <w:r w:rsidRPr="008941C8">
        <w:rPr>
          <w:rFonts w:ascii="Google Sans" w:eastAsia="Google Sans" w:hAnsi="Google Sans" w:cs="Google Sans"/>
          <w:highlight w:val="lightGray"/>
        </w:rPr>
        <w:t>department LIKE ‘%Marketing%’</w:t>
      </w:r>
      <w:r>
        <w:rPr>
          <w:rFonts w:ascii="Google Sans" w:eastAsia="Google Sans" w:hAnsi="Google Sans" w:cs="Google Sans"/>
        </w:rPr>
        <w:t xml:space="preserve"> matches any department value that contains the word “Marketing”.</w:t>
      </w:r>
    </w:p>
    <w:p w14:paraId="4B3F7888" w14:textId="43248331" w:rsidR="008941C8" w:rsidRDefault="008941C8">
      <w:pPr>
        <w:rPr>
          <w:rFonts w:ascii="Google Sans" w:eastAsia="Google Sans" w:hAnsi="Google Sans" w:cs="Google Sans"/>
        </w:rPr>
      </w:pPr>
      <w:r w:rsidRPr="008941C8">
        <w:rPr>
          <w:rFonts w:ascii="Google Sans" w:eastAsia="Google Sans" w:hAnsi="Google Sans" w:cs="Google Sans"/>
          <w:highlight w:val="lightGray"/>
        </w:rPr>
        <w:t>office LIKE ‘east%’</w:t>
      </w:r>
      <w:r>
        <w:rPr>
          <w:rFonts w:ascii="Google Sans" w:eastAsia="Google Sans" w:hAnsi="Google Sans" w:cs="Google Sans"/>
        </w:rPr>
        <w:t xml:space="preserve"> matches office codes that begin with “East” (such as </w:t>
      </w:r>
      <w:r w:rsidRPr="008941C8">
        <w:rPr>
          <w:rFonts w:ascii="Google Sans" w:eastAsia="Google Sans" w:hAnsi="Google Sans" w:cs="Google Sans"/>
          <w:highlight w:val="lightGray"/>
        </w:rPr>
        <w:t>East-170</w:t>
      </w:r>
      <w:r>
        <w:rPr>
          <w:rFonts w:ascii="Google Sans" w:eastAsia="Google Sans" w:hAnsi="Google Sans" w:cs="Google Sans"/>
        </w:rPr>
        <w:t xml:space="preserve"> or </w:t>
      </w:r>
      <w:r w:rsidRPr="008941C8">
        <w:rPr>
          <w:rFonts w:ascii="Google Sans" w:eastAsia="Google Sans" w:hAnsi="Google Sans" w:cs="Google Sans"/>
          <w:highlight w:val="lightGray"/>
        </w:rPr>
        <w:t>East-320</w:t>
      </w:r>
      <w:r>
        <w:rPr>
          <w:rFonts w:ascii="Google Sans" w:eastAsia="Google Sans" w:hAnsi="Google Sans" w:cs="Google Sans"/>
        </w:rPr>
        <w:t xml:space="preserve">). The </w:t>
      </w:r>
      <w:r w:rsidRPr="008941C8">
        <w:rPr>
          <w:rFonts w:ascii="Google Sans" w:eastAsia="Google Sans" w:hAnsi="Google Sans" w:cs="Google Sans"/>
          <w:highlight w:val="lightGray"/>
        </w:rPr>
        <w:t>AND</w:t>
      </w:r>
      <w:r>
        <w:rPr>
          <w:rFonts w:ascii="Google Sans" w:eastAsia="Google Sans" w:hAnsi="Google Sans" w:cs="Google Sans"/>
        </w:rPr>
        <w:t xml:space="preserve"> operator ensures both conditions are true so only Marketing employees in East offices are returned.  </w:t>
      </w:r>
    </w:p>
    <w:p w14:paraId="0000000C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t>Retrieve employees in Finance or Sales</w:t>
      </w:r>
    </w:p>
    <w:p w14:paraId="0000000D" w14:textId="2632ACFB" w:rsidR="00E66677" w:rsidRPr="008941C8" w:rsidRDefault="008941C8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 xml:space="preserve">SELECT * </w:t>
      </w:r>
    </w:p>
    <w:p w14:paraId="33DDA9D8" w14:textId="323ABBF1" w:rsidR="008941C8" w:rsidRPr="008941C8" w:rsidRDefault="008941C8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 xml:space="preserve">FROM employees </w:t>
      </w:r>
    </w:p>
    <w:p w14:paraId="116DBF7F" w14:textId="3BF9E966" w:rsidR="008941C8" w:rsidRPr="008941C8" w:rsidRDefault="008941C8">
      <w:pPr>
        <w:rPr>
          <w:rFonts w:ascii="Google Sans" w:eastAsia="Google Sans" w:hAnsi="Google Sans" w:cs="Google Sans"/>
          <w:highlight w:val="lightGray"/>
        </w:rPr>
      </w:pPr>
      <w:r w:rsidRPr="008941C8">
        <w:rPr>
          <w:rFonts w:ascii="Google Sans" w:eastAsia="Google Sans" w:hAnsi="Google Sans" w:cs="Google Sans"/>
          <w:highlight w:val="lightGray"/>
        </w:rPr>
        <w:t>WHERE department LIKE ‘%Finance%’</w:t>
      </w:r>
    </w:p>
    <w:p w14:paraId="11CD0110" w14:textId="7330C9A2" w:rsidR="008941C8" w:rsidRDefault="008941C8">
      <w:pPr>
        <w:rPr>
          <w:rFonts w:ascii="Google Sans" w:eastAsia="Google Sans" w:hAnsi="Google Sans" w:cs="Google Sans"/>
        </w:rPr>
      </w:pPr>
      <w:r w:rsidRPr="008941C8">
        <w:rPr>
          <w:rFonts w:ascii="Google Sans" w:eastAsia="Google Sans" w:hAnsi="Google Sans" w:cs="Google Sans"/>
          <w:highlight w:val="lightGray"/>
        </w:rPr>
        <w:tab/>
        <w:t>OR department LIKE ‘%Sales%</w:t>
      </w:r>
      <w:proofErr w:type="gramStart"/>
      <w:r w:rsidRPr="008941C8">
        <w:rPr>
          <w:rFonts w:ascii="Google Sans" w:eastAsia="Google Sans" w:hAnsi="Google Sans" w:cs="Google Sans"/>
          <w:highlight w:val="lightGray"/>
        </w:rPr>
        <w:t>’ ;</w:t>
      </w:r>
      <w:proofErr w:type="gramEnd"/>
    </w:p>
    <w:p w14:paraId="6A2A659C" w14:textId="77777777" w:rsidR="008941C8" w:rsidRDefault="008941C8">
      <w:pPr>
        <w:rPr>
          <w:rFonts w:ascii="Google Sans" w:eastAsia="Google Sans" w:hAnsi="Google Sans" w:cs="Google Sans"/>
        </w:rPr>
      </w:pPr>
    </w:p>
    <w:p w14:paraId="5EFB8181" w14:textId="0632D4F0" w:rsidR="008941C8" w:rsidRDefault="008941C8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query returns all employees who work in either the Finance or Sales departments. Each </w:t>
      </w:r>
      <w:r w:rsidRPr="008941C8">
        <w:rPr>
          <w:rFonts w:ascii="Google Sans" w:eastAsia="Google Sans" w:hAnsi="Google Sans" w:cs="Google Sans"/>
          <w:highlight w:val="lightGray"/>
        </w:rPr>
        <w:t>LIKE</w:t>
      </w:r>
      <w:r>
        <w:rPr>
          <w:rFonts w:ascii="Google Sans" w:eastAsia="Google Sans" w:hAnsi="Google Sans" w:cs="Google Sans"/>
        </w:rPr>
        <w:t xml:space="preserve"> condition looks for department values containing “Finance” or “Sales”, and the </w:t>
      </w:r>
      <w:r w:rsidRPr="008941C8">
        <w:rPr>
          <w:rFonts w:ascii="Google Sans" w:eastAsia="Google Sans" w:hAnsi="Google Sans" w:cs="Google Sans"/>
          <w:highlight w:val="lightGray"/>
        </w:rPr>
        <w:t>OR</w:t>
      </w:r>
      <w:r>
        <w:rPr>
          <w:rFonts w:ascii="Google Sans" w:eastAsia="Google Sans" w:hAnsi="Google Sans" w:cs="Google Sans"/>
        </w:rPr>
        <w:t xml:space="preserve"> operator includes rows that match either department. This is useful when the same update applies to two different departments.</w:t>
      </w:r>
    </w:p>
    <w:p w14:paraId="0000000E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bookmarkStart w:id="7" w:name="_pzhwo5g7pcpy" w:colFirst="0" w:colLast="0"/>
      <w:bookmarkEnd w:id="7"/>
      <w:r>
        <w:rPr>
          <w:rFonts w:ascii="Google Sans" w:eastAsia="Google Sans" w:hAnsi="Google Sans" w:cs="Google Sans"/>
        </w:rPr>
        <w:t>Retrieve all employees not in IT</w:t>
      </w:r>
    </w:p>
    <w:p w14:paraId="0000000F" w14:textId="688AA9CE" w:rsidR="00E66677" w:rsidRPr="007063E0" w:rsidRDefault="007063E0">
      <w:pPr>
        <w:rPr>
          <w:rFonts w:ascii="Google Sans" w:eastAsia="Google Sans" w:hAnsi="Google Sans" w:cs="Google Sans"/>
          <w:highlight w:val="lightGray"/>
        </w:rPr>
      </w:pPr>
      <w:r w:rsidRPr="007063E0">
        <w:rPr>
          <w:rFonts w:ascii="Google Sans" w:eastAsia="Google Sans" w:hAnsi="Google Sans" w:cs="Google Sans"/>
          <w:highlight w:val="lightGray"/>
        </w:rPr>
        <w:t xml:space="preserve">SELECT * </w:t>
      </w:r>
    </w:p>
    <w:p w14:paraId="071B0C8D" w14:textId="3C8814CE" w:rsidR="007063E0" w:rsidRPr="007063E0" w:rsidRDefault="007063E0">
      <w:pPr>
        <w:rPr>
          <w:rFonts w:ascii="Google Sans" w:eastAsia="Google Sans" w:hAnsi="Google Sans" w:cs="Google Sans"/>
          <w:highlight w:val="lightGray"/>
        </w:rPr>
      </w:pPr>
      <w:r w:rsidRPr="007063E0">
        <w:rPr>
          <w:rFonts w:ascii="Google Sans" w:eastAsia="Google Sans" w:hAnsi="Google Sans" w:cs="Google Sans"/>
          <w:highlight w:val="lightGray"/>
        </w:rPr>
        <w:t>FROM employees</w:t>
      </w:r>
    </w:p>
    <w:p w14:paraId="5F9B5A09" w14:textId="03CA918E" w:rsidR="007063E0" w:rsidRDefault="007063E0">
      <w:pPr>
        <w:rPr>
          <w:rFonts w:ascii="Google Sans" w:eastAsia="Google Sans" w:hAnsi="Google Sans" w:cs="Google Sans"/>
        </w:rPr>
      </w:pPr>
      <w:r w:rsidRPr="007063E0">
        <w:rPr>
          <w:rFonts w:ascii="Google Sans" w:eastAsia="Google Sans" w:hAnsi="Google Sans" w:cs="Google Sans"/>
          <w:highlight w:val="lightGray"/>
        </w:rPr>
        <w:t>WHERE department &lt;&gt; ‘Information Technology</w:t>
      </w:r>
      <w:proofErr w:type="gramStart"/>
      <w:r w:rsidRPr="007063E0">
        <w:rPr>
          <w:rFonts w:ascii="Google Sans" w:eastAsia="Google Sans" w:hAnsi="Google Sans" w:cs="Google Sans"/>
          <w:highlight w:val="lightGray"/>
        </w:rPr>
        <w:t>’ ;</w:t>
      </w:r>
      <w:proofErr w:type="gramEnd"/>
    </w:p>
    <w:p w14:paraId="38D07354" w14:textId="77777777" w:rsidR="007063E0" w:rsidRDefault="007063E0">
      <w:pPr>
        <w:rPr>
          <w:rFonts w:ascii="Google Sans" w:eastAsia="Google Sans" w:hAnsi="Google Sans" w:cs="Google Sans"/>
        </w:rPr>
      </w:pPr>
    </w:p>
    <w:p w14:paraId="07342241" w14:textId="71154E1D" w:rsidR="007063E0" w:rsidRDefault="007063E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query identifies employees who are not in the Information Technology department. The condition </w:t>
      </w:r>
      <w:r w:rsidRPr="007063E0">
        <w:rPr>
          <w:rFonts w:ascii="Google Sans" w:eastAsia="Google Sans" w:hAnsi="Google Sans" w:cs="Google Sans"/>
          <w:highlight w:val="lightGray"/>
        </w:rPr>
        <w:t>department &lt;&gt; ‘Information Technology’</w:t>
      </w:r>
      <w:r>
        <w:rPr>
          <w:rFonts w:ascii="Google Sans" w:eastAsia="Google Sans" w:hAnsi="Google Sans" w:cs="Google Sans"/>
        </w:rPr>
        <w:t xml:space="preserve"> excludes rows where the department is exactly “Information Technology”. Using the </w:t>
      </w:r>
      <w:r w:rsidRPr="007063E0">
        <w:rPr>
          <w:rFonts w:ascii="Google Sans" w:eastAsia="Google Sans" w:hAnsi="Google Sans" w:cs="Google Sans"/>
          <w:highlight w:val="lightGray"/>
        </w:rPr>
        <w:t>&lt;&gt;</w:t>
      </w:r>
      <w:r>
        <w:rPr>
          <w:rFonts w:ascii="Google Sans" w:eastAsia="Google Sans" w:hAnsi="Google Sans" w:cs="Google Sans"/>
        </w:rPr>
        <w:t xml:space="preserve"> (not equal) operator here helps you target all remaining departments for a final security update. </w:t>
      </w:r>
    </w:p>
    <w:p w14:paraId="00000010" w14:textId="77777777" w:rsidR="00E66677" w:rsidRDefault="00000000">
      <w:pPr>
        <w:pStyle w:val="Heading2"/>
        <w:rPr>
          <w:rFonts w:ascii="Google Sans" w:eastAsia="Google Sans" w:hAnsi="Google Sans" w:cs="Google Sans"/>
        </w:rPr>
      </w:pPr>
      <w:bookmarkStart w:id="8" w:name="_6z42dbgzl5pb" w:colFirst="0" w:colLast="0"/>
      <w:bookmarkEnd w:id="8"/>
      <w:r>
        <w:rPr>
          <w:rFonts w:ascii="Google Sans" w:eastAsia="Google Sans" w:hAnsi="Google Sans" w:cs="Google Sans"/>
        </w:rPr>
        <w:lastRenderedPageBreak/>
        <w:t>Summary</w:t>
      </w:r>
    </w:p>
    <w:p w14:paraId="00000011" w14:textId="0AD671ED" w:rsidR="00E66677" w:rsidRDefault="007063E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this activity, I used SQL filters to investigate login activity and identify groups of employees for security updates. I combined conditions with </w:t>
      </w:r>
      <w:r w:rsidRPr="007063E0">
        <w:rPr>
          <w:rFonts w:ascii="Google Sans" w:eastAsia="Google Sans" w:hAnsi="Google Sans" w:cs="Google Sans"/>
          <w:highlight w:val="lightGray"/>
        </w:rPr>
        <w:t>AND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and</w:t>
      </w:r>
      <w:proofErr w:type="spellEnd"/>
      <w:r>
        <w:rPr>
          <w:rFonts w:ascii="Google Sans" w:eastAsia="Google Sans" w:hAnsi="Google Sans" w:cs="Google Sans"/>
        </w:rPr>
        <w:t xml:space="preserve"> </w:t>
      </w:r>
      <w:r w:rsidRPr="007063E0">
        <w:rPr>
          <w:rFonts w:ascii="Google Sans" w:eastAsia="Google Sans" w:hAnsi="Google Sans" w:cs="Google Sans"/>
          <w:highlight w:val="lightGray"/>
        </w:rPr>
        <w:t>OR</w:t>
      </w:r>
      <w:r>
        <w:rPr>
          <w:rFonts w:ascii="Google Sans" w:eastAsia="Google Sans" w:hAnsi="Google Sans" w:cs="Google Sans"/>
        </w:rPr>
        <w:t xml:space="preserve">, used </w:t>
      </w:r>
      <w:r w:rsidRPr="007063E0">
        <w:rPr>
          <w:rFonts w:ascii="Google Sans" w:eastAsia="Google Sans" w:hAnsi="Google Sans" w:cs="Google Sans"/>
          <w:highlight w:val="lightGray"/>
        </w:rPr>
        <w:t>NOT</w:t>
      </w:r>
      <w:r>
        <w:rPr>
          <w:rFonts w:ascii="Google Sans" w:eastAsia="Google Sans" w:hAnsi="Google Sans" w:cs="Google Sans"/>
        </w:rPr>
        <w:t xml:space="preserve"> to exclude certain values, and applied the </w:t>
      </w:r>
      <w:r w:rsidRPr="007063E0">
        <w:rPr>
          <w:rFonts w:ascii="Google Sans" w:eastAsia="Google Sans" w:hAnsi="Google Sans" w:cs="Google Sans"/>
          <w:highlight w:val="lightGray"/>
        </w:rPr>
        <w:t>LIKE</w:t>
      </w:r>
      <w:r>
        <w:rPr>
          <w:rFonts w:ascii="Google Sans" w:eastAsia="Google Sans" w:hAnsi="Google Sans" w:cs="Google Sans"/>
        </w:rPr>
        <w:t xml:space="preserve"> keyword with wildcards to search for patterns in text columns such as </w:t>
      </w:r>
      <w:r w:rsidRPr="007063E0">
        <w:rPr>
          <w:rFonts w:ascii="Google Sans" w:eastAsia="Google Sans" w:hAnsi="Google Sans" w:cs="Google Sans"/>
          <w:highlight w:val="lightGray"/>
        </w:rPr>
        <w:t>country</w:t>
      </w:r>
      <w:r>
        <w:rPr>
          <w:rFonts w:ascii="Google Sans" w:eastAsia="Google Sans" w:hAnsi="Google Sans" w:cs="Google Sans"/>
        </w:rPr>
        <w:t xml:space="preserve">, </w:t>
      </w:r>
      <w:r w:rsidRPr="007063E0">
        <w:rPr>
          <w:rFonts w:ascii="Google Sans" w:eastAsia="Google Sans" w:hAnsi="Google Sans" w:cs="Google Sans"/>
          <w:highlight w:val="lightGray"/>
        </w:rPr>
        <w:t>department</w:t>
      </w:r>
      <w:r>
        <w:rPr>
          <w:rFonts w:ascii="Google Sans" w:eastAsia="Google Sans" w:hAnsi="Google Sans" w:cs="Google Sans"/>
        </w:rPr>
        <w:t xml:space="preserve">, and </w:t>
      </w:r>
      <w:r w:rsidRPr="007063E0">
        <w:rPr>
          <w:rFonts w:ascii="Google Sans" w:eastAsia="Google Sans" w:hAnsi="Google Sans" w:cs="Google Sans"/>
          <w:highlight w:val="lightGray"/>
        </w:rPr>
        <w:t>office</w:t>
      </w:r>
      <w:r>
        <w:rPr>
          <w:rFonts w:ascii="Google Sans" w:eastAsia="Google Sans" w:hAnsi="Google Sans" w:cs="Google Sans"/>
        </w:rPr>
        <w:t xml:space="preserve">. These queries demonstrate how SQL can efficiently isolate suspicious events and target specific sets of users in a large organization. </w:t>
      </w:r>
    </w:p>
    <w:p w14:paraId="00000012" w14:textId="77777777" w:rsidR="00E66677" w:rsidRDefault="00E66677">
      <w:pPr>
        <w:rPr>
          <w:rFonts w:ascii="Google Sans" w:eastAsia="Google Sans" w:hAnsi="Google Sans" w:cs="Google Sans"/>
        </w:rPr>
      </w:pPr>
    </w:p>
    <w:sectPr w:rsidR="00E666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677"/>
    <w:rsid w:val="00600B4D"/>
    <w:rsid w:val="007063E0"/>
    <w:rsid w:val="008941C8"/>
    <w:rsid w:val="00E6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8948E"/>
  <w15:docId w15:val="{B644E62C-8A69-6B48-85A5-4D5D1F8E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2025-11-24T20:14:00Z</dcterms:created>
  <dcterms:modified xsi:type="dcterms:W3CDTF">2025-11-25T04:50:00Z</dcterms:modified>
</cp:coreProperties>
</file>