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BA6688" w:rsidRDefault="00DF51C6" w:rsidP="00BA6688">
      <w:pPr>
        <w:spacing w:line="360" w:lineRule="auto"/>
        <w:rPr>
          <w:rFonts w:ascii="Arial" w:hAnsi="Arial" w:cs="Arial"/>
        </w:rPr>
      </w:pPr>
    </w:p>
    <w:p w14:paraId="0B76C7CE" w14:textId="48DCCFD7" w:rsidR="00EA37E4" w:rsidRPr="00BA6688" w:rsidRDefault="00EA37E4" w:rsidP="00BA6688">
      <w:pPr>
        <w:spacing w:line="360" w:lineRule="auto"/>
        <w:rPr>
          <w:rFonts w:ascii="Arial" w:hAnsi="Arial" w:cs="Arial"/>
        </w:rPr>
      </w:pPr>
    </w:p>
    <w:p w14:paraId="66DBE481" w14:textId="2F2F89F0" w:rsidR="00EA37E4" w:rsidRPr="00BA6688" w:rsidRDefault="00BA6688" w:rsidP="00BA6688">
      <w:pPr>
        <w:spacing w:line="360" w:lineRule="auto"/>
        <w:jc w:val="center"/>
        <w:rPr>
          <w:rFonts w:ascii="Arial" w:hAnsi="Arial" w:cs="Arial"/>
        </w:rPr>
      </w:pPr>
      <w:r w:rsidRPr="00BA6688">
        <w:rPr>
          <w:rFonts w:ascii="Arial" w:hAnsi="Arial" w:cs="Arial"/>
          <w:noProof/>
        </w:rPr>
        <w:drawing>
          <wp:inline distT="0" distB="0" distL="0" distR="0" wp14:anchorId="4DCB76B5" wp14:editId="1195D247">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p>
    <w:p w14:paraId="1CDA0B52" w14:textId="2AAFE14E" w:rsidR="00444DC7" w:rsidRPr="00BA6688" w:rsidRDefault="007414A3" w:rsidP="00BA6688">
      <w:pPr>
        <w:spacing w:line="360" w:lineRule="auto"/>
        <w:jc w:val="left"/>
        <w:rPr>
          <w:rFonts w:ascii="Arial" w:hAnsi="Arial" w:cs="Arial"/>
        </w:rPr>
      </w:pPr>
      <w:r w:rsidRPr="00BA6688">
        <w:rPr>
          <w:rFonts w:ascii="Arial" w:hAnsi="Arial" w:cs="Arial"/>
        </w:rPr>
        <w:br w:type="textWrapping" w:clear="all"/>
      </w:r>
    </w:p>
    <w:p w14:paraId="73F11630" w14:textId="77777777" w:rsidR="00444DC7" w:rsidRPr="00BA6688" w:rsidRDefault="00444DC7" w:rsidP="00BA6688">
      <w:pPr>
        <w:spacing w:line="360" w:lineRule="auto"/>
        <w:rPr>
          <w:rFonts w:ascii="Arial" w:hAnsi="Arial" w:cs="Arial"/>
        </w:rPr>
      </w:pPr>
    </w:p>
    <w:p w14:paraId="02ED21A2" w14:textId="77777777" w:rsidR="00444DC7" w:rsidRPr="00BA6688" w:rsidRDefault="00444DC7" w:rsidP="00BA6688">
      <w:pPr>
        <w:spacing w:line="360" w:lineRule="auto"/>
        <w:rPr>
          <w:rFonts w:ascii="Arial" w:hAnsi="Arial" w:cs="Arial"/>
        </w:rPr>
      </w:pPr>
    </w:p>
    <w:p w14:paraId="5E2FF06F" w14:textId="31296678" w:rsidR="00444DC7" w:rsidRPr="00BA6688" w:rsidRDefault="00BA6688" w:rsidP="00BA6688">
      <w:pPr>
        <w:pStyle w:val="Ttulo"/>
        <w:spacing w:before="200" w:after="200" w:line="360" w:lineRule="auto"/>
        <w:jc w:val="center"/>
        <w:rPr>
          <w:rFonts w:ascii="Arial" w:hAnsi="Arial" w:cs="Arial"/>
          <w:b/>
          <w:caps/>
          <w:color w:val="343434"/>
          <w:sz w:val="44"/>
        </w:rPr>
      </w:pPr>
      <w:bookmarkStart w:id="0" w:name="_Hlk38448372"/>
      <w:r w:rsidRPr="00BA6688">
        <w:rPr>
          <w:rFonts w:ascii="Arial" w:hAnsi="Arial" w:cs="Arial"/>
          <w:b/>
          <w:caps/>
          <w:color w:val="343434"/>
          <w:sz w:val="44"/>
        </w:rPr>
        <w:t>PROCEDIMIENTO</w:t>
      </w:r>
      <w:r w:rsidR="001222FA" w:rsidRPr="00BA6688">
        <w:rPr>
          <w:rFonts w:ascii="Arial" w:hAnsi="Arial" w:cs="Arial"/>
          <w:b/>
          <w:caps/>
          <w:color w:val="343434"/>
          <w:sz w:val="44"/>
        </w:rPr>
        <w:t xml:space="preserve"> SEGURIDAD PARA LA GESTIÓN DE SOPORTES DE INFORMACIÓN</w:t>
      </w:r>
    </w:p>
    <w:bookmarkEnd w:id="0"/>
    <w:p w14:paraId="7B814103" w14:textId="3D6E4917" w:rsidR="00BA6688" w:rsidRDefault="007414A3" w:rsidP="00BA6688">
      <w:pPr>
        <w:spacing w:after="200" w:line="360" w:lineRule="auto"/>
        <w:jc w:val="left"/>
        <w:rPr>
          <w:rFonts w:ascii="Arial" w:hAnsi="Arial" w:cs="Arial"/>
        </w:rPr>
      </w:pPr>
      <w:r w:rsidRPr="00BA6688">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3A007D" w:rsidRPr="00CB6440" w14:paraId="6EC3A2F1" w14:textId="77777777" w:rsidTr="00197C22">
        <w:trPr>
          <w:cantSplit/>
          <w:trHeight w:hRule="exact" w:val="544"/>
          <w:tblHeader/>
          <w:jc w:val="center"/>
        </w:trPr>
        <w:tc>
          <w:tcPr>
            <w:tcW w:w="8999" w:type="dxa"/>
            <w:gridSpan w:val="4"/>
            <w:tcBorders>
              <w:bottom w:val="nil"/>
            </w:tcBorders>
            <w:shd w:val="clear" w:color="auto" w:fill="5B7D7F"/>
            <w:vAlign w:val="center"/>
          </w:tcPr>
          <w:p w14:paraId="2BD03D12" w14:textId="77777777" w:rsidR="003A007D" w:rsidRPr="00CB6440" w:rsidRDefault="003A007D"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3A007D" w:rsidRPr="00CB6440" w14:paraId="7867D0D1" w14:textId="77777777" w:rsidTr="00197C22">
        <w:trPr>
          <w:cantSplit/>
          <w:trHeight w:val="1078"/>
          <w:tblHeader/>
          <w:jc w:val="center"/>
        </w:trPr>
        <w:tc>
          <w:tcPr>
            <w:tcW w:w="1129" w:type="dxa"/>
            <w:shd w:val="clear" w:color="auto" w:fill="5B7D7F"/>
            <w:vAlign w:val="center"/>
          </w:tcPr>
          <w:p w14:paraId="624EFBB9" w14:textId="77777777" w:rsidR="003A007D" w:rsidRPr="00CB6440" w:rsidRDefault="003A007D"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0B1BD1EF" w14:textId="77777777" w:rsidR="003A007D" w:rsidRPr="00CB6440" w:rsidRDefault="003A007D"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45517C9D" w14:textId="77777777" w:rsidR="003A007D" w:rsidRPr="00CB6440" w:rsidRDefault="003A007D"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6226751D" w14:textId="77777777" w:rsidR="003A007D" w:rsidRPr="00CB6440" w:rsidRDefault="003A007D"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3A007D" w:rsidRPr="00CB6440" w14:paraId="70A64B0D" w14:textId="77777777" w:rsidTr="00197C22">
        <w:trPr>
          <w:cantSplit/>
          <w:trHeight w:val="689"/>
          <w:jc w:val="center"/>
        </w:trPr>
        <w:tc>
          <w:tcPr>
            <w:tcW w:w="1129" w:type="dxa"/>
            <w:vAlign w:val="center"/>
          </w:tcPr>
          <w:p w14:paraId="41C2E8B9" w14:textId="77777777" w:rsidR="003A007D" w:rsidRPr="00CB6440" w:rsidRDefault="003A007D" w:rsidP="00197C22">
            <w:pPr>
              <w:spacing w:before="120" w:after="120"/>
              <w:jc w:val="center"/>
              <w:rPr>
                <w:rFonts w:ascii="Arial" w:hAnsi="Arial" w:cs="Arial"/>
              </w:rPr>
            </w:pPr>
            <w:r w:rsidRPr="00CB6440">
              <w:rPr>
                <w:rFonts w:ascii="Arial" w:hAnsi="Arial" w:cs="Arial"/>
              </w:rPr>
              <w:t>01</w:t>
            </w:r>
          </w:p>
        </w:tc>
        <w:tc>
          <w:tcPr>
            <w:tcW w:w="4962" w:type="dxa"/>
            <w:vAlign w:val="center"/>
          </w:tcPr>
          <w:p w14:paraId="6D66D25A" w14:textId="77777777" w:rsidR="003A007D" w:rsidRPr="00CB6440" w:rsidRDefault="003A007D"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1CA0BC09" w14:textId="77777777" w:rsidR="003A007D" w:rsidRPr="00CB6440" w:rsidRDefault="003A007D" w:rsidP="00197C22">
            <w:pPr>
              <w:spacing w:before="120" w:after="120"/>
              <w:jc w:val="center"/>
              <w:rPr>
                <w:rFonts w:ascii="Arial" w:hAnsi="Arial" w:cs="Arial"/>
              </w:rPr>
            </w:pPr>
            <w:r>
              <w:rPr>
                <w:rFonts w:ascii="Arial" w:hAnsi="Arial" w:cs="Arial"/>
              </w:rPr>
              <w:t>26/02/2025</w:t>
            </w:r>
          </w:p>
        </w:tc>
        <w:tc>
          <w:tcPr>
            <w:tcW w:w="1633" w:type="dxa"/>
            <w:vAlign w:val="center"/>
          </w:tcPr>
          <w:p w14:paraId="5D5A6A21" w14:textId="77777777" w:rsidR="003A007D" w:rsidRPr="00CB6440" w:rsidRDefault="003A007D" w:rsidP="00197C22">
            <w:pPr>
              <w:spacing w:before="120" w:after="120"/>
              <w:jc w:val="center"/>
              <w:rPr>
                <w:rFonts w:ascii="Arial" w:hAnsi="Arial" w:cs="Arial"/>
              </w:rPr>
            </w:pPr>
            <w:r>
              <w:rPr>
                <w:rFonts w:ascii="Arial" w:hAnsi="Arial" w:cs="Arial"/>
              </w:rPr>
              <w:t>N/A</w:t>
            </w:r>
          </w:p>
        </w:tc>
      </w:tr>
    </w:tbl>
    <w:p w14:paraId="369A3479" w14:textId="77777777" w:rsidR="003A007D" w:rsidRDefault="003A007D" w:rsidP="003A007D">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3A007D" w:rsidRPr="00CB6440" w14:paraId="11F1A91D" w14:textId="77777777" w:rsidTr="00197C22">
        <w:trPr>
          <w:cantSplit/>
          <w:trHeight w:hRule="exact" w:val="544"/>
          <w:tblHeader/>
          <w:jc w:val="center"/>
        </w:trPr>
        <w:tc>
          <w:tcPr>
            <w:tcW w:w="8999" w:type="dxa"/>
            <w:gridSpan w:val="4"/>
            <w:tcBorders>
              <w:bottom w:val="nil"/>
            </w:tcBorders>
            <w:shd w:val="clear" w:color="auto" w:fill="5B7D7F"/>
            <w:vAlign w:val="center"/>
          </w:tcPr>
          <w:p w14:paraId="54DBDE72" w14:textId="77777777" w:rsidR="003A007D" w:rsidRPr="00CB6440" w:rsidRDefault="003A007D"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3A007D" w:rsidRPr="00CB6440" w14:paraId="2534F42C" w14:textId="77777777" w:rsidTr="00197C22">
        <w:trPr>
          <w:cantSplit/>
          <w:trHeight w:val="595"/>
          <w:tblHeader/>
          <w:jc w:val="center"/>
        </w:trPr>
        <w:tc>
          <w:tcPr>
            <w:tcW w:w="1129" w:type="dxa"/>
            <w:shd w:val="clear" w:color="auto" w:fill="5B7D7F"/>
            <w:vAlign w:val="center"/>
          </w:tcPr>
          <w:p w14:paraId="7EF16E03" w14:textId="77777777" w:rsidR="003A007D" w:rsidRPr="00CB6440" w:rsidRDefault="003A007D"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0F1656F0" w14:textId="77777777" w:rsidR="003A007D" w:rsidRPr="00CB6440" w:rsidRDefault="003A007D"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6711F3C0" w14:textId="77777777" w:rsidR="003A007D" w:rsidRPr="00CB6440" w:rsidRDefault="003A007D"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36C1004A" w14:textId="77777777" w:rsidR="003A007D" w:rsidRPr="00CB6440" w:rsidRDefault="003A007D"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3A007D" w:rsidRPr="00CB6440" w14:paraId="6EB8B19E" w14:textId="77777777" w:rsidTr="00197C22">
        <w:trPr>
          <w:cantSplit/>
          <w:trHeight w:val="832"/>
          <w:jc w:val="center"/>
        </w:trPr>
        <w:tc>
          <w:tcPr>
            <w:tcW w:w="1129" w:type="dxa"/>
            <w:vAlign w:val="center"/>
          </w:tcPr>
          <w:p w14:paraId="7B87F4ED" w14:textId="77777777" w:rsidR="003A007D" w:rsidRPr="00CB6440" w:rsidRDefault="003A007D" w:rsidP="00197C22">
            <w:pPr>
              <w:spacing w:before="120" w:after="120"/>
              <w:jc w:val="center"/>
              <w:rPr>
                <w:rFonts w:ascii="Arial" w:hAnsi="Arial" w:cs="Arial"/>
              </w:rPr>
            </w:pPr>
            <w:r>
              <w:rPr>
                <w:rFonts w:ascii="Arial" w:hAnsi="Arial" w:cs="Arial"/>
              </w:rPr>
              <w:t>Departamento:</w:t>
            </w:r>
          </w:p>
        </w:tc>
        <w:tc>
          <w:tcPr>
            <w:tcW w:w="2552" w:type="dxa"/>
            <w:vAlign w:val="center"/>
          </w:tcPr>
          <w:p w14:paraId="29CC2A1A" w14:textId="77777777" w:rsidR="003A007D" w:rsidRPr="00CB6440" w:rsidRDefault="003A007D" w:rsidP="00197C22">
            <w:pPr>
              <w:spacing w:before="120" w:after="120"/>
              <w:jc w:val="center"/>
              <w:rPr>
                <w:rFonts w:ascii="Arial" w:hAnsi="Arial" w:cs="Arial"/>
              </w:rPr>
            </w:pPr>
            <w:r>
              <w:rPr>
                <w:rFonts w:ascii="Arial" w:hAnsi="Arial" w:cs="Arial"/>
              </w:rPr>
              <w:t>Responsable del SGSI</w:t>
            </w:r>
          </w:p>
        </w:tc>
        <w:tc>
          <w:tcPr>
            <w:tcW w:w="2693" w:type="dxa"/>
            <w:vAlign w:val="center"/>
          </w:tcPr>
          <w:p w14:paraId="1877E09E" w14:textId="77777777" w:rsidR="003A007D" w:rsidRPr="00CB6440" w:rsidRDefault="003A007D" w:rsidP="00197C22">
            <w:pPr>
              <w:spacing w:before="120" w:after="120"/>
              <w:jc w:val="center"/>
              <w:rPr>
                <w:rFonts w:ascii="Arial" w:hAnsi="Arial" w:cs="Arial"/>
              </w:rPr>
            </w:pPr>
            <w:r>
              <w:rPr>
                <w:rFonts w:ascii="Arial" w:hAnsi="Arial" w:cs="Arial"/>
              </w:rPr>
              <w:t>Dirección</w:t>
            </w:r>
          </w:p>
        </w:tc>
        <w:tc>
          <w:tcPr>
            <w:tcW w:w="2625" w:type="dxa"/>
            <w:vAlign w:val="center"/>
          </w:tcPr>
          <w:p w14:paraId="49F0D794" w14:textId="77777777" w:rsidR="003A007D" w:rsidRDefault="003A007D" w:rsidP="00197C22">
            <w:pPr>
              <w:spacing w:before="120" w:after="120"/>
              <w:jc w:val="center"/>
              <w:rPr>
                <w:rFonts w:ascii="Arial" w:hAnsi="Arial" w:cs="Arial"/>
              </w:rPr>
            </w:pPr>
            <w:r>
              <w:rPr>
                <w:rFonts w:ascii="Arial" w:hAnsi="Arial" w:cs="Arial"/>
              </w:rPr>
              <w:t>Jefe de seguridad</w:t>
            </w:r>
          </w:p>
          <w:p w14:paraId="378B1BDD" w14:textId="77777777" w:rsidR="003A007D" w:rsidRPr="00CB6440" w:rsidRDefault="003A007D" w:rsidP="00197C22">
            <w:pPr>
              <w:spacing w:before="120" w:after="120"/>
              <w:jc w:val="center"/>
              <w:rPr>
                <w:rFonts w:ascii="Arial" w:hAnsi="Arial" w:cs="Arial"/>
              </w:rPr>
            </w:pPr>
            <w:r>
              <w:rPr>
                <w:rFonts w:ascii="Arial" w:hAnsi="Arial" w:cs="Arial"/>
              </w:rPr>
              <w:t>(o suplente)</w:t>
            </w:r>
          </w:p>
        </w:tc>
      </w:tr>
      <w:tr w:rsidR="00FE5310" w:rsidRPr="00CB6440" w14:paraId="610F1BAF" w14:textId="77777777" w:rsidTr="00197C22">
        <w:trPr>
          <w:cantSplit/>
          <w:trHeight w:val="647"/>
          <w:jc w:val="center"/>
        </w:trPr>
        <w:tc>
          <w:tcPr>
            <w:tcW w:w="1129" w:type="dxa"/>
            <w:vAlign w:val="center"/>
          </w:tcPr>
          <w:p w14:paraId="3E82ED6A" w14:textId="77777777" w:rsidR="00FE5310" w:rsidRPr="00CB6440" w:rsidRDefault="00FE5310" w:rsidP="00FE5310">
            <w:pPr>
              <w:spacing w:before="120" w:after="120"/>
              <w:jc w:val="center"/>
              <w:rPr>
                <w:rFonts w:ascii="Arial" w:hAnsi="Arial" w:cs="Arial"/>
              </w:rPr>
            </w:pPr>
            <w:r>
              <w:rPr>
                <w:rFonts w:ascii="Arial" w:hAnsi="Arial" w:cs="Arial"/>
              </w:rPr>
              <w:t>Nombre:</w:t>
            </w:r>
          </w:p>
        </w:tc>
        <w:tc>
          <w:tcPr>
            <w:tcW w:w="2552" w:type="dxa"/>
            <w:vAlign w:val="center"/>
          </w:tcPr>
          <w:p w14:paraId="3FDACE74" w14:textId="1E9EDC33" w:rsidR="00FE5310" w:rsidRPr="00CB6440" w:rsidRDefault="00FE5310" w:rsidP="00FE5310">
            <w:pPr>
              <w:spacing w:before="120" w:after="120"/>
              <w:jc w:val="center"/>
              <w:rPr>
                <w:rFonts w:ascii="Arial" w:hAnsi="Arial" w:cs="Arial"/>
              </w:rPr>
            </w:pPr>
            <w:r>
              <w:rPr>
                <w:rFonts w:ascii="Arial" w:hAnsi="Arial" w:cs="Arial"/>
              </w:rPr>
              <w:t>David Pozo</w:t>
            </w:r>
          </w:p>
        </w:tc>
        <w:tc>
          <w:tcPr>
            <w:tcW w:w="2693" w:type="dxa"/>
            <w:vAlign w:val="center"/>
          </w:tcPr>
          <w:p w14:paraId="482F14E7" w14:textId="7228582C" w:rsidR="00FE5310" w:rsidRPr="00CB6440" w:rsidRDefault="00FE5310" w:rsidP="00FE5310">
            <w:pPr>
              <w:spacing w:before="120" w:after="120"/>
              <w:jc w:val="center"/>
              <w:rPr>
                <w:rFonts w:ascii="Arial" w:hAnsi="Arial" w:cs="Arial"/>
              </w:rPr>
            </w:pPr>
            <w:r>
              <w:rPr>
                <w:rFonts w:ascii="Arial" w:hAnsi="Arial" w:cs="Arial"/>
              </w:rPr>
              <w:t>Carlos Rodrigo</w:t>
            </w:r>
          </w:p>
        </w:tc>
        <w:tc>
          <w:tcPr>
            <w:tcW w:w="2625" w:type="dxa"/>
            <w:vAlign w:val="center"/>
          </w:tcPr>
          <w:p w14:paraId="5141B6D0" w14:textId="6BE5F914" w:rsidR="00FE5310" w:rsidRPr="00CB6440" w:rsidRDefault="00FE5310" w:rsidP="00FE5310">
            <w:pPr>
              <w:spacing w:before="120" w:after="120"/>
              <w:jc w:val="center"/>
              <w:rPr>
                <w:rFonts w:ascii="Arial" w:hAnsi="Arial" w:cs="Arial"/>
              </w:rPr>
            </w:pPr>
            <w:r>
              <w:rPr>
                <w:rFonts w:ascii="Arial" w:hAnsi="Arial" w:cs="Arial"/>
              </w:rPr>
              <w:t>Carlos Zúñiga</w:t>
            </w:r>
          </w:p>
        </w:tc>
      </w:tr>
      <w:tr w:rsidR="003A007D" w:rsidRPr="00CB6440" w14:paraId="6C3C73FF" w14:textId="77777777" w:rsidTr="00197C22">
        <w:trPr>
          <w:cantSplit/>
          <w:trHeight w:val="1256"/>
          <w:jc w:val="center"/>
        </w:trPr>
        <w:tc>
          <w:tcPr>
            <w:tcW w:w="1129" w:type="dxa"/>
            <w:vAlign w:val="center"/>
          </w:tcPr>
          <w:p w14:paraId="1BA5E56A" w14:textId="77777777" w:rsidR="003A007D" w:rsidRDefault="003A007D" w:rsidP="00197C22">
            <w:pPr>
              <w:spacing w:before="120" w:after="120"/>
              <w:jc w:val="center"/>
              <w:rPr>
                <w:rFonts w:ascii="Arial" w:hAnsi="Arial" w:cs="Arial"/>
              </w:rPr>
            </w:pPr>
            <w:r>
              <w:rPr>
                <w:rFonts w:ascii="Arial" w:hAnsi="Arial" w:cs="Arial"/>
              </w:rPr>
              <w:t>Firma:</w:t>
            </w:r>
          </w:p>
        </w:tc>
        <w:tc>
          <w:tcPr>
            <w:tcW w:w="2552" w:type="dxa"/>
            <w:vAlign w:val="center"/>
          </w:tcPr>
          <w:p w14:paraId="465EC902" w14:textId="77777777" w:rsidR="003A007D" w:rsidRPr="00CB6440" w:rsidRDefault="003A007D" w:rsidP="00197C22">
            <w:pPr>
              <w:spacing w:before="120" w:after="120"/>
              <w:jc w:val="center"/>
              <w:rPr>
                <w:rFonts w:ascii="Arial" w:hAnsi="Arial" w:cs="Arial"/>
              </w:rPr>
            </w:pPr>
          </w:p>
        </w:tc>
        <w:tc>
          <w:tcPr>
            <w:tcW w:w="2693" w:type="dxa"/>
            <w:vAlign w:val="center"/>
          </w:tcPr>
          <w:p w14:paraId="3D521FBA" w14:textId="77777777" w:rsidR="003A007D" w:rsidRPr="00CB6440" w:rsidRDefault="003A007D" w:rsidP="00197C22">
            <w:pPr>
              <w:spacing w:before="120" w:after="120"/>
              <w:jc w:val="center"/>
              <w:rPr>
                <w:rFonts w:ascii="Arial" w:hAnsi="Arial" w:cs="Arial"/>
              </w:rPr>
            </w:pPr>
          </w:p>
        </w:tc>
        <w:tc>
          <w:tcPr>
            <w:tcW w:w="2625" w:type="dxa"/>
            <w:vAlign w:val="center"/>
          </w:tcPr>
          <w:p w14:paraId="1297FFC9" w14:textId="77777777" w:rsidR="003A007D" w:rsidRPr="00CB6440" w:rsidRDefault="003A007D" w:rsidP="00197C22">
            <w:pPr>
              <w:spacing w:before="120" w:after="120"/>
              <w:jc w:val="center"/>
              <w:rPr>
                <w:rFonts w:ascii="Arial" w:hAnsi="Arial" w:cs="Arial"/>
              </w:rPr>
            </w:pPr>
          </w:p>
        </w:tc>
      </w:tr>
      <w:tr w:rsidR="003A007D" w:rsidRPr="00CB6440" w14:paraId="71912598" w14:textId="77777777" w:rsidTr="00197C22">
        <w:trPr>
          <w:cantSplit/>
          <w:trHeight w:val="716"/>
          <w:jc w:val="center"/>
        </w:trPr>
        <w:tc>
          <w:tcPr>
            <w:tcW w:w="1129" w:type="dxa"/>
            <w:vAlign w:val="center"/>
          </w:tcPr>
          <w:p w14:paraId="663ADD65" w14:textId="77777777" w:rsidR="003A007D" w:rsidRDefault="003A007D" w:rsidP="00197C22">
            <w:pPr>
              <w:spacing w:before="120" w:after="120"/>
              <w:jc w:val="center"/>
              <w:rPr>
                <w:rFonts w:ascii="Arial" w:hAnsi="Arial" w:cs="Arial"/>
              </w:rPr>
            </w:pPr>
            <w:r>
              <w:rPr>
                <w:rFonts w:ascii="Arial" w:hAnsi="Arial" w:cs="Arial"/>
              </w:rPr>
              <w:t>Fecha:</w:t>
            </w:r>
          </w:p>
        </w:tc>
        <w:tc>
          <w:tcPr>
            <w:tcW w:w="2552" w:type="dxa"/>
            <w:vAlign w:val="center"/>
          </w:tcPr>
          <w:p w14:paraId="7B4C4AEC" w14:textId="77777777" w:rsidR="003A007D" w:rsidRPr="00CB6440" w:rsidRDefault="003A007D" w:rsidP="00197C22">
            <w:pPr>
              <w:spacing w:before="120" w:after="120"/>
              <w:jc w:val="center"/>
              <w:rPr>
                <w:rFonts w:ascii="Arial" w:hAnsi="Arial" w:cs="Arial"/>
              </w:rPr>
            </w:pPr>
            <w:r>
              <w:rPr>
                <w:rFonts w:ascii="Arial" w:hAnsi="Arial" w:cs="Arial"/>
              </w:rPr>
              <w:t>26/02/2025</w:t>
            </w:r>
          </w:p>
        </w:tc>
        <w:tc>
          <w:tcPr>
            <w:tcW w:w="2693" w:type="dxa"/>
            <w:vAlign w:val="center"/>
          </w:tcPr>
          <w:p w14:paraId="38E33AC4" w14:textId="77777777" w:rsidR="003A007D" w:rsidRPr="00CB6440" w:rsidRDefault="003A007D" w:rsidP="00197C22">
            <w:pPr>
              <w:spacing w:before="120" w:after="120"/>
              <w:jc w:val="center"/>
              <w:rPr>
                <w:rFonts w:ascii="Arial" w:hAnsi="Arial" w:cs="Arial"/>
              </w:rPr>
            </w:pPr>
            <w:r>
              <w:rPr>
                <w:rFonts w:ascii="Arial" w:hAnsi="Arial" w:cs="Arial"/>
              </w:rPr>
              <w:t>26/02/2025</w:t>
            </w:r>
          </w:p>
        </w:tc>
        <w:tc>
          <w:tcPr>
            <w:tcW w:w="2625" w:type="dxa"/>
            <w:vAlign w:val="center"/>
          </w:tcPr>
          <w:p w14:paraId="005254F0" w14:textId="77777777" w:rsidR="003A007D" w:rsidRPr="00CB6440" w:rsidRDefault="003A007D" w:rsidP="00197C22">
            <w:pPr>
              <w:spacing w:before="120" w:after="120"/>
              <w:jc w:val="center"/>
              <w:rPr>
                <w:rFonts w:ascii="Arial" w:hAnsi="Arial" w:cs="Arial"/>
              </w:rPr>
            </w:pPr>
            <w:r>
              <w:rPr>
                <w:rFonts w:ascii="Arial" w:hAnsi="Arial" w:cs="Arial"/>
              </w:rPr>
              <w:t>26/02/2025</w:t>
            </w:r>
          </w:p>
        </w:tc>
      </w:tr>
    </w:tbl>
    <w:p w14:paraId="5F7769B9" w14:textId="77777777" w:rsidR="0068353B" w:rsidRDefault="0068353B">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sdt>
      <w:sdtPr>
        <w:rPr>
          <w:rFonts w:ascii="Lato" w:eastAsia="Times New Roman" w:hAnsi="Lato"/>
          <w:b w:val="0"/>
          <w:bCs w:val="0"/>
          <w:color w:val="auto"/>
          <w:sz w:val="22"/>
          <w:szCs w:val="22"/>
          <w:lang w:eastAsia="en-US"/>
        </w:rPr>
        <w:id w:val="-716970960"/>
        <w:docPartObj>
          <w:docPartGallery w:val="Table of Contents"/>
          <w:docPartUnique/>
        </w:docPartObj>
      </w:sdtPr>
      <w:sdtContent>
        <w:p w14:paraId="04611725" w14:textId="4AFF4BBE" w:rsidR="00EB3442" w:rsidRPr="00890C7C" w:rsidRDefault="00EB3442">
          <w:pPr>
            <w:pStyle w:val="TtuloTDC"/>
            <w:rPr>
              <w:rFonts w:ascii="Arial" w:hAnsi="Arial" w:cs="Arial"/>
              <w:color w:val="000000" w:themeColor="text1"/>
            </w:rPr>
          </w:pPr>
          <w:r w:rsidRPr="00890C7C">
            <w:rPr>
              <w:rFonts w:ascii="Arial" w:hAnsi="Arial" w:cs="Arial"/>
              <w:color w:val="000000" w:themeColor="text1"/>
            </w:rPr>
            <w:t>CONTENIDO</w:t>
          </w:r>
        </w:p>
        <w:p w14:paraId="44EBDD47" w14:textId="77777777" w:rsidR="00890C7C" w:rsidRDefault="00890C7C" w:rsidP="00890C7C">
          <w:pPr>
            <w:rPr>
              <w:lang w:eastAsia="es-ES"/>
            </w:rPr>
          </w:pPr>
        </w:p>
        <w:p w14:paraId="122D5FAC" w14:textId="77777777" w:rsidR="00890C7C" w:rsidRPr="00890C7C" w:rsidRDefault="00890C7C" w:rsidP="00890C7C">
          <w:pPr>
            <w:rPr>
              <w:lang w:eastAsia="es-ES"/>
            </w:rPr>
          </w:pPr>
        </w:p>
        <w:p w14:paraId="7171804C" w14:textId="2178BDE5" w:rsidR="00890C7C" w:rsidRDefault="00EB3442">
          <w:pPr>
            <w:pStyle w:val="TDC1"/>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191457640" w:history="1">
            <w:r w:rsidR="00890C7C" w:rsidRPr="00027CAE">
              <w:rPr>
                <w:rStyle w:val="Hipervnculo"/>
                <w:rFonts w:ascii="Arial" w:hAnsi="Arial" w:cs="Arial"/>
                <w:noProof/>
              </w:rPr>
              <w:t>1</w:t>
            </w:r>
            <w:r w:rsidR="00890C7C">
              <w:rPr>
                <w:rFonts w:asciiTheme="minorHAnsi" w:eastAsiaTheme="minorEastAsia" w:hAnsiTheme="minorHAnsi" w:cstheme="minorBidi"/>
                <w:noProof/>
                <w:kern w:val="2"/>
                <w:sz w:val="24"/>
                <w:szCs w:val="24"/>
                <w:lang w:eastAsia="es-ES"/>
                <w14:ligatures w14:val="standardContextual"/>
              </w:rPr>
              <w:tab/>
            </w:r>
            <w:r w:rsidR="00890C7C" w:rsidRPr="00027CAE">
              <w:rPr>
                <w:rStyle w:val="Hipervnculo"/>
                <w:rFonts w:ascii="Arial" w:hAnsi="Arial" w:cs="Arial"/>
                <w:noProof/>
              </w:rPr>
              <w:t>OBJETIVO</w:t>
            </w:r>
            <w:r w:rsidR="00890C7C">
              <w:rPr>
                <w:noProof/>
                <w:webHidden/>
              </w:rPr>
              <w:tab/>
            </w:r>
            <w:r w:rsidR="00890C7C">
              <w:rPr>
                <w:noProof/>
                <w:webHidden/>
              </w:rPr>
              <w:fldChar w:fldCharType="begin"/>
            </w:r>
            <w:r w:rsidR="00890C7C">
              <w:rPr>
                <w:noProof/>
                <w:webHidden/>
              </w:rPr>
              <w:instrText xml:space="preserve"> PAGEREF _Toc191457640 \h </w:instrText>
            </w:r>
            <w:r w:rsidR="00890C7C">
              <w:rPr>
                <w:noProof/>
                <w:webHidden/>
              </w:rPr>
            </w:r>
            <w:r w:rsidR="00890C7C">
              <w:rPr>
                <w:noProof/>
                <w:webHidden/>
              </w:rPr>
              <w:fldChar w:fldCharType="separate"/>
            </w:r>
            <w:r w:rsidR="005D392B">
              <w:rPr>
                <w:noProof/>
                <w:webHidden/>
              </w:rPr>
              <w:t>4</w:t>
            </w:r>
            <w:r w:rsidR="00890C7C">
              <w:rPr>
                <w:noProof/>
                <w:webHidden/>
              </w:rPr>
              <w:fldChar w:fldCharType="end"/>
            </w:r>
          </w:hyperlink>
        </w:p>
        <w:p w14:paraId="2A53CC70" w14:textId="0C179523" w:rsidR="00890C7C" w:rsidRDefault="00890C7C">
          <w:pPr>
            <w:pStyle w:val="TDC1"/>
            <w:rPr>
              <w:rFonts w:asciiTheme="minorHAnsi" w:eastAsiaTheme="minorEastAsia" w:hAnsiTheme="minorHAnsi" w:cstheme="minorBidi"/>
              <w:noProof/>
              <w:kern w:val="2"/>
              <w:sz w:val="24"/>
              <w:szCs w:val="24"/>
              <w:lang w:eastAsia="es-ES"/>
              <w14:ligatures w14:val="standardContextual"/>
            </w:rPr>
          </w:pPr>
          <w:hyperlink w:anchor="_Toc191457641" w:history="1">
            <w:r w:rsidRPr="00027CAE">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_Toc191457641 \h </w:instrText>
            </w:r>
            <w:r>
              <w:rPr>
                <w:noProof/>
                <w:webHidden/>
              </w:rPr>
            </w:r>
            <w:r>
              <w:rPr>
                <w:noProof/>
                <w:webHidden/>
              </w:rPr>
              <w:fldChar w:fldCharType="separate"/>
            </w:r>
            <w:r w:rsidR="005D392B">
              <w:rPr>
                <w:noProof/>
                <w:webHidden/>
              </w:rPr>
              <w:t>4</w:t>
            </w:r>
            <w:r>
              <w:rPr>
                <w:noProof/>
                <w:webHidden/>
              </w:rPr>
              <w:fldChar w:fldCharType="end"/>
            </w:r>
          </w:hyperlink>
        </w:p>
        <w:p w14:paraId="6BD69CA8" w14:textId="30292C85" w:rsidR="00890C7C" w:rsidRDefault="00890C7C">
          <w:pPr>
            <w:pStyle w:val="TDC1"/>
            <w:rPr>
              <w:rFonts w:asciiTheme="minorHAnsi" w:eastAsiaTheme="minorEastAsia" w:hAnsiTheme="minorHAnsi" w:cstheme="minorBidi"/>
              <w:noProof/>
              <w:kern w:val="2"/>
              <w:sz w:val="24"/>
              <w:szCs w:val="24"/>
              <w:lang w:eastAsia="es-ES"/>
              <w14:ligatures w14:val="standardContextual"/>
            </w:rPr>
          </w:pPr>
          <w:hyperlink w:anchor="_Toc191457642" w:history="1">
            <w:r w:rsidRPr="00027CAE">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MARCADO DE SOPORTES</w:t>
            </w:r>
            <w:r>
              <w:rPr>
                <w:noProof/>
                <w:webHidden/>
              </w:rPr>
              <w:tab/>
            </w:r>
            <w:r>
              <w:rPr>
                <w:noProof/>
                <w:webHidden/>
              </w:rPr>
              <w:fldChar w:fldCharType="begin"/>
            </w:r>
            <w:r>
              <w:rPr>
                <w:noProof/>
                <w:webHidden/>
              </w:rPr>
              <w:instrText xml:space="preserve"> PAGEREF _Toc191457642 \h </w:instrText>
            </w:r>
            <w:r>
              <w:rPr>
                <w:noProof/>
                <w:webHidden/>
              </w:rPr>
            </w:r>
            <w:r>
              <w:rPr>
                <w:noProof/>
                <w:webHidden/>
              </w:rPr>
              <w:fldChar w:fldCharType="separate"/>
            </w:r>
            <w:r w:rsidR="005D392B">
              <w:rPr>
                <w:noProof/>
                <w:webHidden/>
              </w:rPr>
              <w:t>4</w:t>
            </w:r>
            <w:r>
              <w:rPr>
                <w:noProof/>
                <w:webHidden/>
              </w:rPr>
              <w:fldChar w:fldCharType="end"/>
            </w:r>
          </w:hyperlink>
        </w:p>
        <w:p w14:paraId="2344CD2C" w14:textId="5E32FBED" w:rsidR="00890C7C" w:rsidRDefault="00890C7C">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643" w:history="1">
            <w:r w:rsidRPr="00027CAE">
              <w:rPr>
                <w:rStyle w:val="Hipervnculo"/>
                <w:rFonts w:ascii="Arial" w:hAnsi="Arial" w:cs="Arial"/>
                <w:noProof/>
              </w:rPr>
              <w:t>3.1</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Responsabilidades</w:t>
            </w:r>
            <w:r>
              <w:rPr>
                <w:noProof/>
                <w:webHidden/>
              </w:rPr>
              <w:tab/>
            </w:r>
            <w:r>
              <w:rPr>
                <w:noProof/>
                <w:webHidden/>
              </w:rPr>
              <w:fldChar w:fldCharType="begin"/>
            </w:r>
            <w:r>
              <w:rPr>
                <w:noProof/>
                <w:webHidden/>
              </w:rPr>
              <w:instrText xml:space="preserve"> PAGEREF _Toc191457643 \h </w:instrText>
            </w:r>
            <w:r>
              <w:rPr>
                <w:noProof/>
                <w:webHidden/>
              </w:rPr>
            </w:r>
            <w:r>
              <w:rPr>
                <w:noProof/>
                <w:webHidden/>
              </w:rPr>
              <w:fldChar w:fldCharType="separate"/>
            </w:r>
            <w:r w:rsidR="005D392B">
              <w:rPr>
                <w:noProof/>
                <w:webHidden/>
              </w:rPr>
              <w:t>6</w:t>
            </w:r>
            <w:r>
              <w:rPr>
                <w:noProof/>
                <w:webHidden/>
              </w:rPr>
              <w:fldChar w:fldCharType="end"/>
            </w:r>
          </w:hyperlink>
        </w:p>
        <w:p w14:paraId="217FD971" w14:textId="088D5D5D" w:rsidR="00890C7C" w:rsidRDefault="00890C7C">
          <w:pPr>
            <w:pStyle w:val="TDC1"/>
            <w:rPr>
              <w:rFonts w:asciiTheme="minorHAnsi" w:eastAsiaTheme="minorEastAsia" w:hAnsiTheme="minorHAnsi" w:cstheme="minorBidi"/>
              <w:noProof/>
              <w:kern w:val="2"/>
              <w:sz w:val="24"/>
              <w:szCs w:val="24"/>
              <w:lang w:eastAsia="es-ES"/>
              <w14:ligatures w14:val="standardContextual"/>
            </w:rPr>
          </w:pPr>
          <w:hyperlink w:anchor="_Toc191457644" w:history="1">
            <w:r w:rsidRPr="00027CAE">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IDENTIFICACIÓN Y CUSTODIA DE SOPORTES</w:t>
            </w:r>
            <w:r>
              <w:rPr>
                <w:noProof/>
                <w:webHidden/>
              </w:rPr>
              <w:tab/>
            </w:r>
            <w:r>
              <w:rPr>
                <w:noProof/>
                <w:webHidden/>
              </w:rPr>
              <w:fldChar w:fldCharType="begin"/>
            </w:r>
            <w:r>
              <w:rPr>
                <w:noProof/>
                <w:webHidden/>
              </w:rPr>
              <w:instrText xml:space="preserve"> PAGEREF _Toc191457644 \h </w:instrText>
            </w:r>
            <w:r>
              <w:rPr>
                <w:noProof/>
                <w:webHidden/>
              </w:rPr>
            </w:r>
            <w:r>
              <w:rPr>
                <w:noProof/>
                <w:webHidden/>
              </w:rPr>
              <w:fldChar w:fldCharType="separate"/>
            </w:r>
            <w:r w:rsidR="005D392B">
              <w:rPr>
                <w:noProof/>
                <w:webHidden/>
              </w:rPr>
              <w:t>7</w:t>
            </w:r>
            <w:r>
              <w:rPr>
                <w:noProof/>
                <w:webHidden/>
              </w:rPr>
              <w:fldChar w:fldCharType="end"/>
            </w:r>
          </w:hyperlink>
        </w:p>
        <w:p w14:paraId="40C59054" w14:textId="5E38A80C" w:rsidR="00890C7C" w:rsidRDefault="00890C7C">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645" w:history="1">
            <w:r w:rsidRPr="00027CAE">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Aspectos específicos a tener en cuenta respecto sobre la gestión de soportes extraíbles</w:t>
            </w:r>
            <w:r>
              <w:rPr>
                <w:noProof/>
                <w:webHidden/>
              </w:rPr>
              <w:tab/>
            </w:r>
            <w:r>
              <w:rPr>
                <w:noProof/>
                <w:webHidden/>
              </w:rPr>
              <w:fldChar w:fldCharType="begin"/>
            </w:r>
            <w:r>
              <w:rPr>
                <w:noProof/>
                <w:webHidden/>
              </w:rPr>
              <w:instrText xml:space="preserve"> PAGEREF _Toc191457645 \h </w:instrText>
            </w:r>
            <w:r>
              <w:rPr>
                <w:noProof/>
                <w:webHidden/>
              </w:rPr>
            </w:r>
            <w:r>
              <w:rPr>
                <w:noProof/>
                <w:webHidden/>
              </w:rPr>
              <w:fldChar w:fldCharType="separate"/>
            </w:r>
            <w:r w:rsidR="005D392B">
              <w:rPr>
                <w:noProof/>
                <w:webHidden/>
              </w:rPr>
              <w:t>7</w:t>
            </w:r>
            <w:r>
              <w:rPr>
                <w:noProof/>
                <w:webHidden/>
              </w:rPr>
              <w:fldChar w:fldCharType="end"/>
            </w:r>
          </w:hyperlink>
        </w:p>
        <w:p w14:paraId="763EBCE8" w14:textId="4454D7C4" w:rsidR="00890C7C" w:rsidRDefault="00890C7C">
          <w:pPr>
            <w:pStyle w:val="TDC3"/>
            <w:rPr>
              <w:rFonts w:asciiTheme="minorHAnsi" w:eastAsiaTheme="minorEastAsia" w:hAnsiTheme="minorHAnsi" w:cstheme="minorBidi"/>
              <w:noProof/>
              <w:kern w:val="2"/>
              <w:sz w:val="24"/>
              <w:szCs w:val="24"/>
              <w:lang w:eastAsia="es-ES"/>
              <w14:ligatures w14:val="standardContextual"/>
            </w:rPr>
          </w:pPr>
          <w:hyperlink w:anchor="_Toc191457646" w:history="1">
            <w:r w:rsidRPr="00027CAE">
              <w:rPr>
                <w:rStyle w:val="Hipervnculo"/>
                <w:rFonts w:ascii="Arial" w:hAnsi="Arial" w:cs="Arial"/>
                <w:noProof/>
              </w:rPr>
              <w:t>4.1.1</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Identificación de soportes extraíbles</w:t>
            </w:r>
            <w:r>
              <w:rPr>
                <w:noProof/>
                <w:webHidden/>
              </w:rPr>
              <w:tab/>
            </w:r>
            <w:r>
              <w:rPr>
                <w:noProof/>
                <w:webHidden/>
              </w:rPr>
              <w:fldChar w:fldCharType="begin"/>
            </w:r>
            <w:r>
              <w:rPr>
                <w:noProof/>
                <w:webHidden/>
              </w:rPr>
              <w:instrText xml:space="preserve"> PAGEREF _Toc191457646 \h </w:instrText>
            </w:r>
            <w:r>
              <w:rPr>
                <w:noProof/>
                <w:webHidden/>
              </w:rPr>
            </w:r>
            <w:r>
              <w:rPr>
                <w:noProof/>
                <w:webHidden/>
              </w:rPr>
              <w:fldChar w:fldCharType="separate"/>
            </w:r>
            <w:r w:rsidR="005D392B">
              <w:rPr>
                <w:noProof/>
                <w:webHidden/>
              </w:rPr>
              <w:t>9</w:t>
            </w:r>
            <w:r>
              <w:rPr>
                <w:noProof/>
                <w:webHidden/>
              </w:rPr>
              <w:fldChar w:fldCharType="end"/>
            </w:r>
          </w:hyperlink>
        </w:p>
        <w:p w14:paraId="5FE1FAAE" w14:textId="7049FAA1" w:rsidR="00890C7C" w:rsidRDefault="00890C7C">
          <w:pPr>
            <w:pStyle w:val="TDC1"/>
            <w:rPr>
              <w:rFonts w:asciiTheme="minorHAnsi" w:eastAsiaTheme="minorEastAsia" w:hAnsiTheme="minorHAnsi" w:cstheme="minorBidi"/>
              <w:noProof/>
              <w:kern w:val="2"/>
              <w:sz w:val="24"/>
              <w:szCs w:val="24"/>
              <w:lang w:eastAsia="es-ES"/>
              <w14:ligatures w14:val="standardContextual"/>
            </w:rPr>
          </w:pPr>
          <w:hyperlink w:anchor="_Toc191457647" w:history="1">
            <w:r w:rsidRPr="00027CAE">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TRANSPORTE Y DISTRIBUCIÓN</w:t>
            </w:r>
            <w:r>
              <w:rPr>
                <w:noProof/>
                <w:webHidden/>
              </w:rPr>
              <w:tab/>
            </w:r>
            <w:r>
              <w:rPr>
                <w:noProof/>
                <w:webHidden/>
              </w:rPr>
              <w:fldChar w:fldCharType="begin"/>
            </w:r>
            <w:r>
              <w:rPr>
                <w:noProof/>
                <w:webHidden/>
              </w:rPr>
              <w:instrText xml:space="preserve"> PAGEREF _Toc191457647 \h </w:instrText>
            </w:r>
            <w:r>
              <w:rPr>
                <w:noProof/>
                <w:webHidden/>
              </w:rPr>
            </w:r>
            <w:r>
              <w:rPr>
                <w:noProof/>
                <w:webHidden/>
              </w:rPr>
              <w:fldChar w:fldCharType="separate"/>
            </w:r>
            <w:r w:rsidR="005D392B">
              <w:rPr>
                <w:noProof/>
                <w:webHidden/>
              </w:rPr>
              <w:t>10</w:t>
            </w:r>
            <w:r>
              <w:rPr>
                <w:noProof/>
                <w:webHidden/>
              </w:rPr>
              <w:fldChar w:fldCharType="end"/>
            </w:r>
          </w:hyperlink>
        </w:p>
        <w:p w14:paraId="7B5ABC59" w14:textId="48C8F983" w:rsidR="00890C7C" w:rsidRDefault="00890C7C">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648" w:history="1">
            <w:r w:rsidRPr="00027CAE">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Forma de transporte de los soportes de información</w:t>
            </w:r>
            <w:r>
              <w:rPr>
                <w:noProof/>
                <w:webHidden/>
              </w:rPr>
              <w:tab/>
            </w:r>
            <w:r>
              <w:rPr>
                <w:noProof/>
                <w:webHidden/>
              </w:rPr>
              <w:fldChar w:fldCharType="begin"/>
            </w:r>
            <w:r>
              <w:rPr>
                <w:noProof/>
                <w:webHidden/>
              </w:rPr>
              <w:instrText xml:space="preserve"> PAGEREF _Toc191457648 \h </w:instrText>
            </w:r>
            <w:r>
              <w:rPr>
                <w:noProof/>
                <w:webHidden/>
              </w:rPr>
            </w:r>
            <w:r>
              <w:rPr>
                <w:noProof/>
                <w:webHidden/>
              </w:rPr>
              <w:fldChar w:fldCharType="separate"/>
            </w:r>
            <w:r w:rsidR="005D392B">
              <w:rPr>
                <w:noProof/>
                <w:webHidden/>
              </w:rPr>
              <w:t>10</w:t>
            </w:r>
            <w:r>
              <w:rPr>
                <w:noProof/>
                <w:webHidden/>
              </w:rPr>
              <w:fldChar w:fldCharType="end"/>
            </w:r>
          </w:hyperlink>
        </w:p>
        <w:p w14:paraId="62F8AC0C" w14:textId="15425855" w:rsidR="00890C7C" w:rsidRDefault="00890C7C">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649" w:history="1">
            <w:r w:rsidRPr="00027CAE">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Distribución de soportes extraíbles</w:t>
            </w:r>
            <w:r>
              <w:rPr>
                <w:noProof/>
                <w:webHidden/>
              </w:rPr>
              <w:tab/>
            </w:r>
            <w:r>
              <w:rPr>
                <w:noProof/>
                <w:webHidden/>
              </w:rPr>
              <w:fldChar w:fldCharType="begin"/>
            </w:r>
            <w:r>
              <w:rPr>
                <w:noProof/>
                <w:webHidden/>
              </w:rPr>
              <w:instrText xml:space="preserve"> PAGEREF _Toc191457649 \h </w:instrText>
            </w:r>
            <w:r>
              <w:rPr>
                <w:noProof/>
                <w:webHidden/>
              </w:rPr>
            </w:r>
            <w:r>
              <w:rPr>
                <w:noProof/>
                <w:webHidden/>
              </w:rPr>
              <w:fldChar w:fldCharType="separate"/>
            </w:r>
            <w:r w:rsidR="005D392B">
              <w:rPr>
                <w:noProof/>
                <w:webHidden/>
              </w:rPr>
              <w:t>11</w:t>
            </w:r>
            <w:r>
              <w:rPr>
                <w:noProof/>
                <w:webHidden/>
              </w:rPr>
              <w:fldChar w:fldCharType="end"/>
            </w:r>
          </w:hyperlink>
        </w:p>
        <w:p w14:paraId="78ED432A" w14:textId="1162B611" w:rsidR="00890C7C" w:rsidRDefault="00890C7C">
          <w:pPr>
            <w:pStyle w:val="TDC1"/>
            <w:rPr>
              <w:rFonts w:asciiTheme="minorHAnsi" w:eastAsiaTheme="minorEastAsia" w:hAnsiTheme="minorHAnsi" w:cstheme="minorBidi"/>
              <w:noProof/>
              <w:kern w:val="2"/>
              <w:sz w:val="24"/>
              <w:szCs w:val="24"/>
              <w:lang w:eastAsia="es-ES"/>
              <w14:ligatures w14:val="standardContextual"/>
            </w:rPr>
          </w:pPr>
          <w:hyperlink w:anchor="_Toc191457650" w:history="1">
            <w:r w:rsidRPr="00027CAE">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BORRADO Y DESTRUCCIÓN</w:t>
            </w:r>
            <w:r>
              <w:rPr>
                <w:noProof/>
                <w:webHidden/>
              </w:rPr>
              <w:tab/>
            </w:r>
            <w:r>
              <w:rPr>
                <w:noProof/>
                <w:webHidden/>
              </w:rPr>
              <w:fldChar w:fldCharType="begin"/>
            </w:r>
            <w:r>
              <w:rPr>
                <w:noProof/>
                <w:webHidden/>
              </w:rPr>
              <w:instrText xml:space="preserve"> PAGEREF _Toc191457650 \h </w:instrText>
            </w:r>
            <w:r>
              <w:rPr>
                <w:noProof/>
                <w:webHidden/>
              </w:rPr>
            </w:r>
            <w:r>
              <w:rPr>
                <w:noProof/>
                <w:webHidden/>
              </w:rPr>
              <w:fldChar w:fldCharType="separate"/>
            </w:r>
            <w:r w:rsidR="005D392B">
              <w:rPr>
                <w:noProof/>
                <w:webHidden/>
              </w:rPr>
              <w:t>12</w:t>
            </w:r>
            <w:r>
              <w:rPr>
                <w:noProof/>
                <w:webHidden/>
              </w:rPr>
              <w:fldChar w:fldCharType="end"/>
            </w:r>
          </w:hyperlink>
        </w:p>
        <w:p w14:paraId="4136974C" w14:textId="03280A02" w:rsidR="00890C7C" w:rsidRDefault="00890C7C">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651" w:history="1">
            <w:r w:rsidRPr="00027CAE">
              <w:rPr>
                <w:rStyle w:val="Hipervnculo"/>
                <w:rFonts w:ascii="Arial" w:hAnsi="Arial" w:cs="Arial"/>
                <w:noProof/>
              </w:rPr>
              <w:t>6.1</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Soportes y sistemas de almacenamiento</w:t>
            </w:r>
            <w:r>
              <w:rPr>
                <w:noProof/>
                <w:webHidden/>
              </w:rPr>
              <w:tab/>
            </w:r>
            <w:r>
              <w:rPr>
                <w:noProof/>
                <w:webHidden/>
              </w:rPr>
              <w:fldChar w:fldCharType="begin"/>
            </w:r>
            <w:r>
              <w:rPr>
                <w:noProof/>
                <w:webHidden/>
              </w:rPr>
              <w:instrText xml:space="preserve"> PAGEREF _Toc191457651 \h </w:instrText>
            </w:r>
            <w:r>
              <w:rPr>
                <w:noProof/>
                <w:webHidden/>
              </w:rPr>
            </w:r>
            <w:r>
              <w:rPr>
                <w:noProof/>
                <w:webHidden/>
              </w:rPr>
              <w:fldChar w:fldCharType="separate"/>
            </w:r>
            <w:r w:rsidR="005D392B">
              <w:rPr>
                <w:noProof/>
                <w:webHidden/>
              </w:rPr>
              <w:t>14</w:t>
            </w:r>
            <w:r>
              <w:rPr>
                <w:noProof/>
                <w:webHidden/>
              </w:rPr>
              <w:fldChar w:fldCharType="end"/>
            </w:r>
          </w:hyperlink>
        </w:p>
        <w:p w14:paraId="66570DF5" w14:textId="5DB08A47" w:rsidR="00890C7C" w:rsidRDefault="00890C7C">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652" w:history="1">
            <w:r w:rsidRPr="00027CAE">
              <w:rPr>
                <w:rStyle w:val="Hipervnculo"/>
                <w:rFonts w:ascii="Arial" w:hAnsi="Arial" w:cs="Arial"/>
                <w:noProof/>
              </w:rPr>
              <w:t>6.2</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Marco teórico</w:t>
            </w:r>
            <w:r>
              <w:rPr>
                <w:noProof/>
                <w:webHidden/>
              </w:rPr>
              <w:tab/>
            </w:r>
            <w:r>
              <w:rPr>
                <w:noProof/>
                <w:webHidden/>
              </w:rPr>
              <w:fldChar w:fldCharType="begin"/>
            </w:r>
            <w:r>
              <w:rPr>
                <w:noProof/>
                <w:webHidden/>
              </w:rPr>
              <w:instrText xml:space="preserve"> PAGEREF _Toc191457652 \h </w:instrText>
            </w:r>
            <w:r>
              <w:rPr>
                <w:noProof/>
                <w:webHidden/>
              </w:rPr>
            </w:r>
            <w:r>
              <w:rPr>
                <w:noProof/>
                <w:webHidden/>
              </w:rPr>
              <w:fldChar w:fldCharType="separate"/>
            </w:r>
            <w:r w:rsidR="005D392B">
              <w:rPr>
                <w:noProof/>
                <w:webHidden/>
              </w:rPr>
              <w:t>15</w:t>
            </w:r>
            <w:r>
              <w:rPr>
                <w:noProof/>
                <w:webHidden/>
              </w:rPr>
              <w:fldChar w:fldCharType="end"/>
            </w:r>
          </w:hyperlink>
        </w:p>
        <w:p w14:paraId="34BF578E" w14:textId="4CED422D" w:rsidR="00890C7C" w:rsidRDefault="00890C7C">
          <w:pPr>
            <w:pStyle w:val="TDC3"/>
            <w:rPr>
              <w:rFonts w:asciiTheme="minorHAnsi" w:eastAsiaTheme="minorEastAsia" w:hAnsiTheme="minorHAnsi" w:cstheme="minorBidi"/>
              <w:noProof/>
              <w:kern w:val="2"/>
              <w:sz w:val="24"/>
              <w:szCs w:val="24"/>
              <w:lang w:eastAsia="es-ES"/>
              <w14:ligatures w14:val="standardContextual"/>
            </w:rPr>
          </w:pPr>
          <w:hyperlink w:anchor="_Toc191457653" w:history="1">
            <w:r w:rsidRPr="00027CAE">
              <w:rPr>
                <w:rStyle w:val="Hipervnculo"/>
                <w:rFonts w:ascii="Arial" w:hAnsi="Arial" w:cs="Arial"/>
                <w:noProof/>
              </w:rPr>
              <w:t>6.2.1</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Fin del ciclo de vida del soporte</w:t>
            </w:r>
            <w:r>
              <w:rPr>
                <w:noProof/>
                <w:webHidden/>
              </w:rPr>
              <w:tab/>
            </w:r>
            <w:r>
              <w:rPr>
                <w:noProof/>
                <w:webHidden/>
              </w:rPr>
              <w:fldChar w:fldCharType="begin"/>
            </w:r>
            <w:r>
              <w:rPr>
                <w:noProof/>
                <w:webHidden/>
              </w:rPr>
              <w:instrText xml:space="preserve"> PAGEREF _Toc191457653 \h </w:instrText>
            </w:r>
            <w:r>
              <w:rPr>
                <w:noProof/>
                <w:webHidden/>
              </w:rPr>
            </w:r>
            <w:r>
              <w:rPr>
                <w:noProof/>
                <w:webHidden/>
              </w:rPr>
              <w:fldChar w:fldCharType="separate"/>
            </w:r>
            <w:r w:rsidR="005D392B">
              <w:rPr>
                <w:noProof/>
                <w:webHidden/>
              </w:rPr>
              <w:t>15</w:t>
            </w:r>
            <w:r>
              <w:rPr>
                <w:noProof/>
                <w:webHidden/>
              </w:rPr>
              <w:fldChar w:fldCharType="end"/>
            </w:r>
          </w:hyperlink>
        </w:p>
        <w:p w14:paraId="2B8EBD7A" w14:textId="27635182" w:rsidR="00890C7C" w:rsidRDefault="00890C7C">
          <w:pPr>
            <w:pStyle w:val="TDC3"/>
            <w:rPr>
              <w:rFonts w:asciiTheme="minorHAnsi" w:eastAsiaTheme="minorEastAsia" w:hAnsiTheme="minorHAnsi" w:cstheme="minorBidi"/>
              <w:noProof/>
              <w:kern w:val="2"/>
              <w:sz w:val="24"/>
              <w:szCs w:val="24"/>
              <w:lang w:eastAsia="es-ES"/>
              <w14:ligatures w14:val="standardContextual"/>
            </w:rPr>
          </w:pPr>
          <w:hyperlink w:anchor="_Toc191457654" w:history="1">
            <w:r w:rsidRPr="00027CAE">
              <w:rPr>
                <w:rStyle w:val="Hipervnculo"/>
                <w:rFonts w:ascii="Arial" w:hAnsi="Arial" w:cs="Arial"/>
                <w:noProof/>
              </w:rPr>
              <w:t>6.2.2</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Soportes electrónicos</w:t>
            </w:r>
            <w:r>
              <w:rPr>
                <w:noProof/>
                <w:webHidden/>
              </w:rPr>
              <w:tab/>
            </w:r>
            <w:r>
              <w:rPr>
                <w:noProof/>
                <w:webHidden/>
              </w:rPr>
              <w:fldChar w:fldCharType="begin"/>
            </w:r>
            <w:r>
              <w:rPr>
                <w:noProof/>
                <w:webHidden/>
              </w:rPr>
              <w:instrText xml:space="preserve"> PAGEREF _Toc191457654 \h </w:instrText>
            </w:r>
            <w:r>
              <w:rPr>
                <w:noProof/>
                <w:webHidden/>
              </w:rPr>
            </w:r>
            <w:r>
              <w:rPr>
                <w:noProof/>
                <w:webHidden/>
              </w:rPr>
              <w:fldChar w:fldCharType="separate"/>
            </w:r>
            <w:r w:rsidR="005D392B">
              <w:rPr>
                <w:noProof/>
                <w:webHidden/>
              </w:rPr>
              <w:t>15</w:t>
            </w:r>
            <w:r>
              <w:rPr>
                <w:noProof/>
                <w:webHidden/>
              </w:rPr>
              <w:fldChar w:fldCharType="end"/>
            </w:r>
          </w:hyperlink>
        </w:p>
        <w:p w14:paraId="1E07B176" w14:textId="6F22EFA4" w:rsidR="00890C7C" w:rsidRDefault="00890C7C">
          <w:pPr>
            <w:pStyle w:val="TDC3"/>
            <w:rPr>
              <w:rFonts w:asciiTheme="minorHAnsi" w:eastAsiaTheme="minorEastAsia" w:hAnsiTheme="minorHAnsi" w:cstheme="minorBidi"/>
              <w:noProof/>
              <w:kern w:val="2"/>
              <w:sz w:val="24"/>
              <w:szCs w:val="24"/>
              <w:lang w:eastAsia="es-ES"/>
              <w14:ligatures w14:val="standardContextual"/>
            </w:rPr>
          </w:pPr>
          <w:hyperlink w:anchor="_Toc191457655" w:history="1">
            <w:r w:rsidRPr="00027CAE">
              <w:rPr>
                <w:rStyle w:val="Hipervnculo"/>
                <w:rFonts w:ascii="Arial" w:hAnsi="Arial" w:cs="Arial"/>
                <w:noProof/>
              </w:rPr>
              <w:t>6.2.3</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Soporte papel</w:t>
            </w:r>
            <w:r>
              <w:rPr>
                <w:noProof/>
                <w:webHidden/>
              </w:rPr>
              <w:tab/>
            </w:r>
            <w:r>
              <w:rPr>
                <w:noProof/>
                <w:webHidden/>
              </w:rPr>
              <w:fldChar w:fldCharType="begin"/>
            </w:r>
            <w:r>
              <w:rPr>
                <w:noProof/>
                <w:webHidden/>
              </w:rPr>
              <w:instrText xml:space="preserve"> PAGEREF _Toc191457655 \h </w:instrText>
            </w:r>
            <w:r>
              <w:rPr>
                <w:noProof/>
                <w:webHidden/>
              </w:rPr>
            </w:r>
            <w:r>
              <w:rPr>
                <w:noProof/>
                <w:webHidden/>
              </w:rPr>
              <w:fldChar w:fldCharType="separate"/>
            </w:r>
            <w:r w:rsidR="005D392B">
              <w:rPr>
                <w:noProof/>
                <w:webHidden/>
              </w:rPr>
              <w:t>17</w:t>
            </w:r>
            <w:r>
              <w:rPr>
                <w:noProof/>
                <w:webHidden/>
              </w:rPr>
              <w:fldChar w:fldCharType="end"/>
            </w:r>
          </w:hyperlink>
        </w:p>
        <w:p w14:paraId="282FC1ED" w14:textId="6819A8B2" w:rsidR="00890C7C" w:rsidRDefault="00890C7C">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656" w:history="1">
            <w:r w:rsidRPr="00027CAE">
              <w:rPr>
                <w:rStyle w:val="Hipervnculo"/>
                <w:rFonts w:ascii="Arial" w:hAnsi="Arial" w:cs="Arial"/>
                <w:noProof/>
              </w:rPr>
              <w:t>6.3</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Procedimiento</w:t>
            </w:r>
            <w:r>
              <w:rPr>
                <w:noProof/>
                <w:webHidden/>
              </w:rPr>
              <w:tab/>
            </w:r>
            <w:r>
              <w:rPr>
                <w:noProof/>
                <w:webHidden/>
              </w:rPr>
              <w:fldChar w:fldCharType="begin"/>
            </w:r>
            <w:r>
              <w:rPr>
                <w:noProof/>
                <w:webHidden/>
              </w:rPr>
              <w:instrText xml:space="preserve"> PAGEREF _Toc191457656 \h </w:instrText>
            </w:r>
            <w:r>
              <w:rPr>
                <w:noProof/>
                <w:webHidden/>
              </w:rPr>
            </w:r>
            <w:r>
              <w:rPr>
                <w:noProof/>
                <w:webHidden/>
              </w:rPr>
              <w:fldChar w:fldCharType="separate"/>
            </w:r>
            <w:r w:rsidR="005D392B">
              <w:rPr>
                <w:noProof/>
                <w:webHidden/>
              </w:rPr>
              <w:t>17</w:t>
            </w:r>
            <w:r>
              <w:rPr>
                <w:noProof/>
                <w:webHidden/>
              </w:rPr>
              <w:fldChar w:fldCharType="end"/>
            </w:r>
          </w:hyperlink>
        </w:p>
        <w:p w14:paraId="4B2F7491" w14:textId="5F9A6DD9" w:rsidR="00890C7C" w:rsidRDefault="00890C7C">
          <w:pPr>
            <w:pStyle w:val="TDC3"/>
            <w:rPr>
              <w:rFonts w:asciiTheme="minorHAnsi" w:eastAsiaTheme="minorEastAsia" w:hAnsiTheme="minorHAnsi" w:cstheme="minorBidi"/>
              <w:noProof/>
              <w:kern w:val="2"/>
              <w:sz w:val="24"/>
              <w:szCs w:val="24"/>
              <w:lang w:eastAsia="es-ES"/>
              <w14:ligatures w14:val="standardContextual"/>
            </w:rPr>
          </w:pPr>
          <w:hyperlink w:anchor="_Toc191457657" w:history="1">
            <w:r w:rsidRPr="00027CAE">
              <w:rPr>
                <w:rStyle w:val="Hipervnculo"/>
                <w:rFonts w:ascii="Arial" w:hAnsi="Arial" w:cs="Arial"/>
                <w:noProof/>
              </w:rPr>
              <w:t>6.3.1</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Entradas y salidas</w:t>
            </w:r>
            <w:r>
              <w:rPr>
                <w:noProof/>
                <w:webHidden/>
              </w:rPr>
              <w:tab/>
            </w:r>
            <w:r>
              <w:rPr>
                <w:noProof/>
                <w:webHidden/>
              </w:rPr>
              <w:fldChar w:fldCharType="begin"/>
            </w:r>
            <w:r>
              <w:rPr>
                <w:noProof/>
                <w:webHidden/>
              </w:rPr>
              <w:instrText xml:space="preserve"> PAGEREF _Toc191457657 \h </w:instrText>
            </w:r>
            <w:r>
              <w:rPr>
                <w:noProof/>
                <w:webHidden/>
              </w:rPr>
            </w:r>
            <w:r>
              <w:rPr>
                <w:noProof/>
                <w:webHidden/>
              </w:rPr>
              <w:fldChar w:fldCharType="separate"/>
            </w:r>
            <w:r w:rsidR="005D392B">
              <w:rPr>
                <w:noProof/>
                <w:webHidden/>
              </w:rPr>
              <w:t>17</w:t>
            </w:r>
            <w:r>
              <w:rPr>
                <w:noProof/>
                <w:webHidden/>
              </w:rPr>
              <w:fldChar w:fldCharType="end"/>
            </w:r>
          </w:hyperlink>
        </w:p>
        <w:p w14:paraId="7697C5D9" w14:textId="1D81E552" w:rsidR="00890C7C" w:rsidRDefault="00890C7C">
          <w:pPr>
            <w:pStyle w:val="TDC3"/>
            <w:rPr>
              <w:rFonts w:asciiTheme="minorHAnsi" w:eastAsiaTheme="minorEastAsia" w:hAnsiTheme="minorHAnsi" w:cstheme="minorBidi"/>
              <w:noProof/>
              <w:kern w:val="2"/>
              <w:sz w:val="24"/>
              <w:szCs w:val="24"/>
              <w:lang w:eastAsia="es-ES"/>
              <w14:ligatures w14:val="standardContextual"/>
            </w:rPr>
          </w:pPr>
          <w:hyperlink w:anchor="_Toc191457658" w:history="1">
            <w:r w:rsidRPr="00027CAE">
              <w:rPr>
                <w:rStyle w:val="Hipervnculo"/>
                <w:rFonts w:ascii="Arial" w:hAnsi="Arial" w:cs="Arial"/>
                <w:noProof/>
              </w:rPr>
              <w:t>6.3.2</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Proceso</w:t>
            </w:r>
            <w:r>
              <w:rPr>
                <w:noProof/>
                <w:webHidden/>
              </w:rPr>
              <w:tab/>
            </w:r>
            <w:r>
              <w:rPr>
                <w:noProof/>
                <w:webHidden/>
              </w:rPr>
              <w:fldChar w:fldCharType="begin"/>
            </w:r>
            <w:r>
              <w:rPr>
                <w:noProof/>
                <w:webHidden/>
              </w:rPr>
              <w:instrText xml:space="preserve"> PAGEREF _Toc191457658 \h </w:instrText>
            </w:r>
            <w:r>
              <w:rPr>
                <w:noProof/>
                <w:webHidden/>
              </w:rPr>
            </w:r>
            <w:r>
              <w:rPr>
                <w:noProof/>
                <w:webHidden/>
              </w:rPr>
              <w:fldChar w:fldCharType="separate"/>
            </w:r>
            <w:r w:rsidR="005D392B">
              <w:rPr>
                <w:noProof/>
                <w:webHidden/>
              </w:rPr>
              <w:t>18</w:t>
            </w:r>
            <w:r>
              <w:rPr>
                <w:noProof/>
                <w:webHidden/>
              </w:rPr>
              <w:fldChar w:fldCharType="end"/>
            </w:r>
          </w:hyperlink>
        </w:p>
        <w:p w14:paraId="378E1A9B" w14:textId="179DF7A9" w:rsidR="00890C7C" w:rsidRDefault="00890C7C">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659" w:history="1">
            <w:r w:rsidRPr="00027CAE">
              <w:rPr>
                <w:rStyle w:val="Hipervnculo"/>
                <w:rFonts w:ascii="Arial" w:hAnsi="Arial" w:cs="Arial"/>
                <w:noProof/>
              </w:rPr>
              <w:t>6.4</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Aspectos específicos a tener en cuenta sobre el borrado de información y eliminación de soportes</w:t>
            </w:r>
            <w:r>
              <w:rPr>
                <w:noProof/>
                <w:webHidden/>
              </w:rPr>
              <w:tab/>
            </w:r>
            <w:r>
              <w:rPr>
                <w:noProof/>
                <w:webHidden/>
              </w:rPr>
              <w:fldChar w:fldCharType="begin"/>
            </w:r>
            <w:r>
              <w:rPr>
                <w:noProof/>
                <w:webHidden/>
              </w:rPr>
              <w:instrText xml:space="preserve"> PAGEREF _Toc191457659 \h </w:instrText>
            </w:r>
            <w:r>
              <w:rPr>
                <w:noProof/>
                <w:webHidden/>
              </w:rPr>
            </w:r>
            <w:r>
              <w:rPr>
                <w:noProof/>
                <w:webHidden/>
              </w:rPr>
              <w:fldChar w:fldCharType="separate"/>
            </w:r>
            <w:r w:rsidR="005D392B">
              <w:rPr>
                <w:noProof/>
                <w:webHidden/>
              </w:rPr>
              <w:t>18</w:t>
            </w:r>
            <w:r>
              <w:rPr>
                <w:noProof/>
                <w:webHidden/>
              </w:rPr>
              <w:fldChar w:fldCharType="end"/>
            </w:r>
          </w:hyperlink>
        </w:p>
        <w:p w14:paraId="619F810D" w14:textId="0F2D863B" w:rsidR="00890C7C" w:rsidRDefault="00890C7C">
          <w:pPr>
            <w:pStyle w:val="TDC3"/>
            <w:rPr>
              <w:rFonts w:asciiTheme="minorHAnsi" w:eastAsiaTheme="minorEastAsia" w:hAnsiTheme="minorHAnsi" w:cstheme="minorBidi"/>
              <w:noProof/>
              <w:kern w:val="2"/>
              <w:sz w:val="24"/>
              <w:szCs w:val="24"/>
              <w:lang w:eastAsia="es-ES"/>
              <w14:ligatures w14:val="standardContextual"/>
            </w:rPr>
          </w:pPr>
          <w:hyperlink w:anchor="_Toc191457660" w:history="1">
            <w:r w:rsidRPr="00027CAE">
              <w:rPr>
                <w:rStyle w:val="Hipervnculo"/>
                <w:rFonts w:ascii="Arial" w:hAnsi="Arial" w:cs="Arial"/>
                <w:noProof/>
              </w:rPr>
              <w:t>6.4.1</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Sobre las copias de seguridad o respaldo</w:t>
            </w:r>
            <w:r>
              <w:rPr>
                <w:noProof/>
                <w:webHidden/>
              </w:rPr>
              <w:tab/>
            </w:r>
            <w:r>
              <w:rPr>
                <w:noProof/>
                <w:webHidden/>
              </w:rPr>
              <w:fldChar w:fldCharType="begin"/>
            </w:r>
            <w:r>
              <w:rPr>
                <w:noProof/>
                <w:webHidden/>
              </w:rPr>
              <w:instrText xml:space="preserve"> PAGEREF _Toc191457660 \h </w:instrText>
            </w:r>
            <w:r>
              <w:rPr>
                <w:noProof/>
                <w:webHidden/>
              </w:rPr>
            </w:r>
            <w:r>
              <w:rPr>
                <w:noProof/>
                <w:webHidden/>
              </w:rPr>
              <w:fldChar w:fldCharType="separate"/>
            </w:r>
            <w:r w:rsidR="005D392B">
              <w:rPr>
                <w:noProof/>
                <w:webHidden/>
              </w:rPr>
              <w:t>18</w:t>
            </w:r>
            <w:r>
              <w:rPr>
                <w:noProof/>
                <w:webHidden/>
              </w:rPr>
              <w:fldChar w:fldCharType="end"/>
            </w:r>
          </w:hyperlink>
        </w:p>
        <w:p w14:paraId="3F26BA45" w14:textId="2783D94A" w:rsidR="00890C7C" w:rsidRDefault="00890C7C">
          <w:pPr>
            <w:pStyle w:val="TDC3"/>
            <w:rPr>
              <w:rFonts w:asciiTheme="minorHAnsi" w:eastAsiaTheme="minorEastAsia" w:hAnsiTheme="minorHAnsi" w:cstheme="minorBidi"/>
              <w:noProof/>
              <w:kern w:val="2"/>
              <w:sz w:val="24"/>
              <w:szCs w:val="24"/>
              <w:lang w:eastAsia="es-ES"/>
              <w14:ligatures w14:val="standardContextual"/>
            </w:rPr>
          </w:pPr>
          <w:hyperlink w:anchor="_Toc191457661" w:history="1">
            <w:r w:rsidRPr="00027CAE">
              <w:rPr>
                <w:rStyle w:val="Hipervnculo"/>
                <w:rFonts w:ascii="Arial" w:hAnsi="Arial" w:cs="Arial"/>
                <w:noProof/>
              </w:rPr>
              <w:t>6.4.2</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Eliminación de documentos a partir de los cuales se han generado copias auténticas completas o parciales</w:t>
            </w:r>
            <w:r>
              <w:rPr>
                <w:noProof/>
                <w:webHidden/>
              </w:rPr>
              <w:tab/>
            </w:r>
            <w:r>
              <w:rPr>
                <w:noProof/>
                <w:webHidden/>
              </w:rPr>
              <w:fldChar w:fldCharType="begin"/>
            </w:r>
            <w:r>
              <w:rPr>
                <w:noProof/>
                <w:webHidden/>
              </w:rPr>
              <w:instrText xml:space="preserve"> PAGEREF _Toc191457661 \h </w:instrText>
            </w:r>
            <w:r>
              <w:rPr>
                <w:noProof/>
                <w:webHidden/>
              </w:rPr>
            </w:r>
            <w:r>
              <w:rPr>
                <w:noProof/>
                <w:webHidden/>
              </w:rPr>
              <w:fldChar w:fldCharType="separate"/>
            </w:r>
            <w:r w:rsidR="005D392B">
              <w:rPr>
                <w:noProof/>
                <w:webHidden/>
              </w:rPr>
              <w:t>19</w:t>
            </w:r>
            <w:r>
              <w:rPr>
                <w:noProof/>
                <w:webHidden/>
              </w:rPr>
              <w:fldChar w:fldCharType="end"/>
            </w:r>
          </w:hyperlink>
        </w:p>
        <w:p w14:paraId="4BC4CE25" w14:textId="428BDA87" w:rsidR="00890C7C" w:rsidRDefault="00890C7C">
          <w:pPr>
            <w:pStyle w:val="TDC1"/>
            <w:rPr>
              <w:rFonts w:asciiTheme="minorHAnsi" w:eastAsiaTheme="minorEastAsia" w:hAnsiTheme="minorHAnsi" w:cstheme="minorBidi"/>
              <w:noProof/>
              <w:kern w:val="2"/>
              <w:sz w:val="24"/>
              <w:szCs w:val="24"/>
              <w:lang w:eastAsia="es-ES"/>
              <w14:ligatures w14:val="standardContextual"/>
            </w:rPr>
          </w:pPr>
          <w:hyperlink w:anchor="_Toc191457662" w:history="1">
            <w:r w:rsidRPr="00027CAE">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RESPONSABILIDAD EN LA GESTIÓN DE SOPORTES</w:t>
            </w:r>
            <w:r>
              <w:rPr>
                <w:noProof/>
                <w:webHidden/>
              </w:rPr>
              <w:tab/>
            </w:r>
            <w:r>
              <w:rPr>
                <w:noProof/>
                <w:webHidden/>
              </w:rPr>
              <w:fldChar w:fldCharType="begin"/>
            </w:r>
            <w:r>
              <w:rPr>
                <w:noProof/>
                <w:webHidden/>
              </w:rPr>
              <w:instrText xml:space="preserve"> PAGEREF _Toc191457662 \h </w:instrText>
            </w:r>
            <w:r>
              <w:rPr>
                <w:noProof/>
                <w:webHidden/>
              </w:rPr>
            </w:r>
            <w:r>
              <w:rPr>
                <w:noProof/>
                <w:webHidden/>
              </w:rPr>
              <w:fldChar w:fldCharType="separate"/>
            </w:r>
            <w:r w:rsidR="005D392B">
              <w:rPr>
                <w:noProof/>
                <w:webHidden/>
              </w:rPr>
              <w:t>20</w:t>
            </w:r>
            <w:r>
              <w:rPr>
                <w:noProof/>
                <w:webHidden/>
              </w:rPr>
              <w:fldChar w:fldCharType="end"/>
            </w:r>
          </w:hyperlink>
        </w:p>
        <w:p w14:paraId="58253C8E" w14:textId="077D6029" w:rsidR="00890C7C" w:rsidRDefault="00890C7C">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663" w:history="1">
            <w:r w:rsidRPr="00027CAE">
              <w:rPr>
                <w:rStyle w:val="Hipervnculo"/>
                <w:rFonts w:ascii="Arial" w:hAnsi="Arial" w:cs="Arial"/>
                <w:noProof/>
              </w:rPr>
              <w:t>7.1</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Responsabilidad sobre los soportes</w:t>
            </w:r>
            <w:r>
              <w:rPr>
                <w:noProof/>
                <w:webHidden/>
              </w:rPr>
              <w:tab/>
            </w:r>
            <w:r>
              <w:rPr>
                <w:noProof/>
                <w:webHidden/>
              </w:rPr>
              <w:fldChar w:fldCharType="begin"/>
            </w:r>
            <w:r>
              <w:rPr>
                <w:noProof/>
                <w:webHidden/>
              </w:rPr>
              <w:instrText xml:space="preserve"> PAGEREF _Toc191457663 \h </w:instrText>
            </w:r>
            <w:r>
              <w:rPr>
                <w:noProof/>
                <w:webHidden/>
              </w:rPr>
            </w:r>
            <w:r>
              <w:rPr>
                <w:noProof/>
                <w:webHidden/>
              </w:rPr>
              <w:fldChar w:fldCharType="separate"/>
            </w:r>
            <w:r w:rsidR="005D392B">
              <w:rPr>
                <w:noProof/>
                <w:webHidden/>
              </w:rPr>
              <w:t>20</w:t>
            </w:r>
            <w:r>
              <w:rPr>
                <w:noProof/>
                <w:webHidden/>
              </w:rPr>
              <w:fldChar w:fldCharType="end"/>
            </w:r>
          </w:hyperlink>
        </w:p>
        <w:p w14:paraId="2790E8A2" w14:textId="508FEC72" w:rsidR="00890C7C" w:rsidRDefault="00890C7C">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664" w:history="1">
            <w:r w:rsidRPr="00027CAE">
              <w:rPr>
                <w:rStyle w:val="Hipervnculo"/>
                <w:rFonts w:ascii="Arial" w:hAnsi="Arial" w:cs="Arial"/>
                <w:noProof/>
              </w:rPr>
              <w:t>7.2</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Responsabilidad de las personas usuarias respecto de los soportes extraíbles</w:t>
            </w:r>
            <w:r>
              <w:rPr>
                <w:noProof/>
                <w:webHidden/>
              </w:rPr>
              <w:tab/>
            </w:r>
            <w:r>
              <w:rPr>
                <w:noProof/>
                <w:webHidden/>
              </w:rPr>
              <w:fldChar w:fldCharType="begin"/>
            </w:r>
            <w:r>
              <w:rPr>
                <w:noProof/>
                <w:webHidden/>
              </w:rPr>
              <w:instrText xml:space="preserve"> PAGEREF _Toc191457664 \h </w:instrText>
            </w:r>
            <w:r>
              <w:rPr>
                <w:noProof/>
                <w:webHidden/>
              </w:rPr>
            </w:r>
            <w:r>
              <w:rPr>
                <w:noProof/>
                <w:webHidden/>
              </w:rPr>
              <w:fldChar w:fldCharType="separate"/>
            </w:r>
            <w:r w:rsidR="005D392B">
              <w:rPr>
                <w:noProof/>
                <w:webHidden/>
              </w:rPr>
              <w:t>20</w:t>
            </w:r>
            <w:r>
              <w:rPr>
                <w:noProof/>
                <w:webHidden/>
              </w:rPr>
              <w:fldChar w:fldCharType="end"/>
            </w:r>
          </w:hyperlink>
        </w:p>
        <w:p w14:paraId="7D39488B" w14:textId="003345AE" w:rsidR="00890C7C" w:rsidRDefault="00890C7C">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665" w:history="1">
            <w:r w:rsidRPr="00027CAE">
              <w:rPr>
                <w:rStyle w:val="Hipervnculo"/>
                <w:rFonts w:ascii="Arial" w:hAnsi="Arial" w:cs="Arial"/>
                <w:noProof/>
              </w:rPr>
              <w:t>7.3</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Roles y responsabilidades</w:t>
            </w:r>
            <w:r>
              <w:rPr>
                <w:noProof/>
                <w:webHidden/>
              </w:rPr>
              <w:tab/>
            </w:r>
            <w:r>
              <w:rPr>
                <w:noProof/>
                <w:webHidden/>
              </w:rPr>
              <w:fldChar w:fldCharType="begin"/>
            </w:r>
            <w:r>
              <w:rPr>
                <w:noProof/>
                <w:webHidden/>
              </w:rPr>
              <w:instrText xml:space="preserve"> PAGEREF _Toc191457665 \h </w:instrText>
            </w:r>
            <w:r>
              <w:rPr>
                <w:noProof/>
                <w:webHidden/>
              </w:rPr>
            </w:r>
            <w:r>
              <w:rPr>
                <w:noProof/>
                <w:webHidden/>
              </w:rPr>
              <w:fldChar w:fldCharType="separate"/>
            </w:r>
            <w:r w:rsidR="005D392B">
              <w:rPr>
                <w:noProof/>
                <w:webHidden/>
              </w:rPr>
              <w:t>21</w:t>
            </w:r>
            <w:r>
              <w:rPr>
                <w:noProof/>
                <w:webHidden/>
              </w:rPr>
              <w:fldChar w:fldCharType="end"/>
            </w:r>
          </w:hyperlink>
        </w:p>
        <w:p w14:paraId="19A0F775" w14:textId="384EBB8A" w:rsidR="00890C7C" w:rsidRDefault="00890C7C">
          <w:pPr>
            <w:pStyle w:val="TDC2"/>
            <w:tabs>
              <w:tab w:val="left" w:pos="880"/>
              <w:tab w:val="right" w:leader="dot" w:pos="9060"/>
            </w:tabs>
            <w:rPr>
              <w:rFonts w:asciiTheme="minorHAnsi" w:eastAsiaTheme="minorEastAsia" w:hAnsiTheme="minorHAnsi" w:cstheme="minorBidi"/>
              <w:noProof/>
              <w:kern w:val="2"/>
              <w:sz w:val="24"/>
              <w:szCs w:val="24"/>
              <w:lang w:eastAsia="es-ES"/>
              <w14:ligatures w14:val="standardContextual"/>
            </w:rPr>
          </w:pPr>
          <w:hyperlink w:anchor="_Toc191457666" w:history="1">
            <w:r w:rsidRPr="00027CAE">
              <w:rPr>
                <w:rStyle w:val="Hipervnculo"/>
                <w:rFonts w:ascii="Arial" w:hAnsi="Arial" w:cs="Arial"/>
                <w:noProof/>
              </w:rPr>
              <w:t>7.4</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Brechas de seguridad</w:t>
            </w:r>
            <w:r>
              <w:rPr>
                <w:noProof/>
                <w:webHidden/>
              </w:rPr>
              <w:tab/>
            </w:r>
            <w:r>
              <w:rPr>
                <w:noProof/>
                <w:webHidden/>
              </w:rPr>
              <w:fldChar w:fldCharType="begin"/>
            </w:r>
            <w:r>
              <w:rPr>
                <w:noProof/>
                <w:webHidden/>
              </w:rPr>
              <w:instrText xml:space="preserve"> PAGEREF _Toc191457666 \h </w:instrText>
            </w:r>
            <w:r>
              <w:rPr>
                <w:noProof/>
                <w:webHidden/>
              </w:rPr>
            </w:r>
            <w:r>
              <w:rPr>
                <w:noProof/>
                <w:webHidden/>
              </w:rPr>
              <w:fldChar w:fldCharType="separate"/>
            </w:r>
            <w:r w:rsidR="005D392B">
              <w:rPr>
                <w:noProof/>
                <w:webHidden/>
              </w:rPr>
              <w:t>22</w:t>
            </w:r>
            <w:r>
              <w:rPr>
                <w:noProof/>
                <w:webHidden/>
              </w:rPr>
              <w:fldChar w:fldCharType="end"/>
            </w:r>
          </w:hyperlink>
        </w:p>
        <w:p w14:paraId="4F41F9D4" w14:textId="4C5833F9" w:rsidR="00890C7C" w:rsidRDefault="00890C7C">
          <w:pPr>
            <w:pStyle w:val="TDC1"/>
            <w:rPr>
              <w:rFonts w:asciiTheme="minorHAnsi" w:eastAsiaTheme="minorEastAsia" w:hAnsiTheme="minorHAnsi" w:cstheme="minorBidi"/>
              <w:noProof/>
              <w:kern w:val="2"/>
              <w:sz w:val="24"/>
              <w:szCs w:val="24"/>
              <w:lang w:eastAsia="es-ES"/>
              <w14:ligatures w14:val="standardContextual"/>
            </w:rPr>
          </w:pPr>
          <w:hyperlink w:anchor="_Toc191457667" w:history="1">
            <w:r w:rsidRPr="00027CAE">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027CAE">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_Toc191457667 \h </w:instrText>
            </w:r>
            <w:r>
              <w:rPr>
                <w:noProof/>
                <w:webHidden/>
              </w:rPr>
            </w:r>
            <w:r>
              <w:rPr>
                <w:noProof/>
                <w:webHidden/>
              </w:rPr>
              <w:fldChar w:fldCharType="separate"/>
            </w:r>
            <w:r w:rsidR="005D392B">
              <w:rPr>
                <w:noProof/>
                <w:webHidden/>
              </w:rPr>
              <w:t>22</w:t>
            </w:r>
            <w:r>
              <w:rPr>
                <w:noProof/>
                <w:webHidden/>
              </w:rPr>
              <w:fldChar w:fldCharType="end"/>
            </w:r>
          </w:hyperlink>
        </w:p>
        <w:p w14:paraId="5B0FE590" w14:textId="311A07F1" w:rsidR="005432D9" w:rsidRPr="00890C7C" w:rsidRDefault="00EB3442" w:rsidP="00890C7C">
          <w:r>
            <w:rPr>
              <w:b/>
              <w:bCs/>
            </w:rPr>
            <w:fldChar w:fldCharType="end"/>
          </w:r>
        </w:p>
      </w:sdtContent>
    </w:sdt>
    <w:p w14:paraId="1E7A4025" w14:textId="77777777" w:rsidR="00890C7C" w:rsidRDefault="00890C7C">
      <w:pPr>
        <w:spacing w:after="200" w:line="276" w:lineRule="auto"/>
        <w:jc w:val="left"/>
        <w:rPr>
          <w:rFonts w:ascii="Arial" w:hAnsi="Arial" w:cs="Arial"/>
          <w:b/>
          <w:bCs/>
          <w:color w:val="000000" w:themeColor="text1"/>
          <w:sz w:val="26"/>
          <w:szCs w:val="28"/>
        </w:rPr>
      </w:pPr>
      <w:bookmarkStart w:id="1" w:name="_Toc46218502"/>
      <w:bookmarkStart w:id="2" w:name="_Toc46219030"/>
      <w:bookmarkStart w:id="3" w:name="_Toc182740038"/>
      <w:bookmarkStart w:id="4" w:name="_Toc465340396"/>
      <w:bookmarkStart w:id="5" w:name="_Toc467150901"/>
      <w:bookmarkEnd w:id="1"/>
      <w:bookmarkEnd w:id="2"/>
      <w:r>
        <w:rPr>
          <w:rFonts w:ascii="Arial" w:hAnsi="Arial" w:cs="Arial"/>
          <w:caps/>
          <w:color w:val="000000" w:themeColor="text1"/>
        </w:rPr>
        <w:br w:type="page"/>
      </w:r>
    </w:p>
    <w:p w14:paraId="05CB9F6A" w14:textId="65418AE4" w:rsidR="00CB58AF" w:rsidRPr="00BA6688" w:rsidRDefault="00154310" w:rsidP="00BA6688">
      <w:pPr>
        <w:pStyle w:val="Ttulo1"/>
        <w:spacing w:line="360" w:lineRule="auto"/>
        <w:ind w:left="573" w:hanging="431"/>
        <w:rPr>
          <w:rFonts w:ascii="Arial" w:hAnsi="Arial" w:cs="Arial"/>
          <w:color w:val="000000" w:themeColor="text1"/>
        </w:rPr>
      </w:pPr>
      <w:bookmarkStart w:id="6" w:name="_Toc191457640"/>
      <w:r w:rsidRPr="00BA6688">
        <w:rPr>
          <w:rFonts w:ascii="Arial" w:hAnsi="Arial" w:cs="Arial"/>
          <w:caps w:val="0"/>
          <w:color w:val="000000" w:themeColor="text1"/>
        </w:rPr>
        <w:lastRenderedPageBreak/>
        <w:t>OBJETIVO</w:t>
      </w:r>
      <w:bookmarkEnd w:id="3"/>
      <w:bookmarkEnd w:id="6"/>
    </w:p>
    <w:p w14:paraId="17AA78B0" w14:textId="23C2C46B" w:rsidR="00BE69D9" w:rsidRPr="00BA6688" w:rsidRDefault="00BE69D9" w:rsidP="00BA6688">
      <w:pPr>
        <w:spacing w:line="360" w:lineRule="auto"/>
        <w:rPr>
          <w:rFonts w:ascii="Arial" w:hAnsi="Arial" w:cs="Arial"/>
        </w:rPr>
      </w:pPr>
      <w:r w:rsidRPr="78D883D3">
        <w:rPr>
          <w:rFonts w:ascii="Arial" w:hAnsi="Arial" w:cs="Arial"/>
        </w:rPr>
        <w:t>El objeto de este documento es</w:t>
      </w:r>
      <w:r w:rsidR="00600B26" w:rsidRPr="78D883D3">
        <w:rPr>
          <w:rFonts w:ascii="Arial" w:hAnsi="Arial" w:cs="Arial"/>
        </w:rPr>
        <w:t xml:space="preserve"> definir</w:t>
      </w:r>
      <w:r w:rsidRPr="78D883D3">
        <w:rPr>
          <w:rFonts w:ascii="Arial" w:hAnsi="Arial" w:cs="Arial"/>
        </w:rPr>
        <w:t xml:space="preserve"> el correcto control y gestión de cualquier tipo de </w:t>
      </w:r>
      <w:r w:rsidR="003D1330" w:rsidRPr="78D883D3">
        <w:rPr>
          <w:rFonts w:ascii="Arial" w:hAnsi="Arial" w:cs="Arial"/>
        </w:rPr>
        <w:t>soporte</w:t>
      </w:r>
      <w:r w:rsidRPr="78D883D3">
        <w:rPr>
          <w:rFonts w:ascii="Arial" w:hAnsi="Arial" w:cs="Arial"/>
        </w:rPr>
        <w:t xml:space="preserve"> de información de </w:t>
      </w:r>
      <w:r w:rsidR="00BA6688" w:rsidRPr="78D883D3">
        <w:rPr>
          <w:rFonts w:ascii="Arial" w:hAnsi="Arial" w:cs="Arial"/>
        </w:rPr>
        <w:t>SPIKA TECH</w:t>
      </w:r>
      <w:r w:rsidRPr="78D883D3">
        <w:rPr>
          <w:rFonts w:ascii="Arial" w:hAnsi="Arial" w:cs="Arial"/>
        </w:rPr>
        <w:t xml:space="preserve">, así como establecer las pautas para clasificar, identificar y utilizar la información del </w:t>
      </w:r>
      <w:r w:rsidR="00BA6688" w:rsidRPr="78D883D3">
        <w:rPr>
          <w:rFonts w:ascii="Arial" w:hAnsi="Arial" w:cs="Arial"/>
        </w:rPr>
        <w:t>SPIKA TECH</w:t>
      </w:r>
      <w:r w:rsidRPr="78D883D3">
        <w:rPr>
          <w:rFonts w:ascii="Arial" w:hAnsi="Arial" w:cs="Arial"/>
        </w:rPr>
        <w:t>.</w:t>
      </w:r>
    </w:p>
    <w:p w14:paraId="5FEC9491" w14:textId="7D9AB5CA" w:rsidR="00CA16CF" w:rsidRPr="00BA6688" w:rsidRDefault="00BE69D9" w:rsidP="00BA6688">
      <w:pPr>
        <w:spacing w:line="360" w:lineRule="auto"/>
        <w:rPr>
          <w:rFonts w:ascii="Arial" w:hAnsi="Arial" w:cs="Arial"/>
        </w:rPr>
      </w:pPr>
      <w:r w:rsidRPr="00BA6688">
        <w:rPr>
          <w:rFonts w:ascii="Arial" w:hAnsi="Arial" w:cs="Arial"/>
        </w:rPr>
        <w:t>De igual forma, se tiene como objetivo establecer</w:t>
      </w:r>
      <w:r w:rsidR="001222FA" w:rsidRPr="00BA6688">
        <w:rPr>
          <w:rFonts w:ascii="Arial" w:hAnsi="Arial" w:cs="Arial"/>
        </w:rPr>
        <w:t xml:space="preserve"> las normas necesarias para la correcta gestión de los soportes de información con el fin de evitar la revelación, modificación, retirada o destrucción no autorizada de los activos ni la interrupción de las actividades del </w:t>
      </w:r>
      <w:r w:rsidR="00BA6688">
        <w:rPr>
          <w:rFonts w:ascii="Arial" w:hAnsi="Arial" w:cs="Arial"/>
        </w:rPr>
        <w:t>SPIKA TECH</w:t>
      </w:r>
      <w:r w:rsidR="001222FA" w:rsidRPr="00BA6688">
        <w:rPr>
          <w:rFonts w:ascii="Arial" w:hAnsi="Arial" w:cs="Arial"/>
        </w:rPr>
        <w:t>.</w:t>
      </w:r>
    </w:p>
    <w:p w14:paraId="2797616F" w14:textId="2AA11291" w:rsidR="00CA16CF" w:rsidRPr="00BA6688" w:rsidRDefault="00154310" w:rsidP="00BA6688">
      <w:pPr>
        <w:pStyle w:val="Ttulo1"/>
        <w:spacing w:line="360" w:lineRule="auto"/>
        <w:ind w:left="573" w:hanging="431"/>
        <w:rPr>
          <w:rFonts w:ascii="Arial" w:hAnsi="Arial" w:cs="Arial"/>
          <w:caps w:val="0"/>
        </w:rPr>
      </w:pPr>
      <w:bookmarkStart w:id="7" w:name="_Toc182740039"/>
      <w:bookmarkStart w:id="8" w:name="_Toc191457641"/>
      <w:bookmarkStart w:id="9" w:name="_Toc61878493"/>
      <w:r w:rsidRPr="00BA6688">
        <w:rPr>
          <w:rFonts w:ascii="Arial" w:hAnsi="Arial" w:cs="Arial"/>
          <w:caps w:val="0"/>
          <w:color w:val="000000" w:themeColor="text1"/>
        </w:rPr>
        <w:t>ALCANCE</w:t>
      </w:r>
      <w:bookmarkEnd w:id="7"/>
      <w:bookmarkEnd w:id="8"/>
      <w:r w:rsidRPr="00BA6688">
        <w:rPr>
          <w:rFonts w:ascii="Arial" w:hAnsi="Arial" w:cs="Arial"/>
          <w:caps w:val="0"/>
        </w:rPr>
        <w:t xml:space="preserve"> </w:t>
      </w:r>
    </w:p>
    <w:bookmarkEnd w:id="4"/>
    <w:bookmarkEnd w:id="5"/>
    <w:bookmarkEnd w:id="9"/>
    <w:p w14:paraId="4EF61442" w14:textId="4392688D" w:rsidR="00BE69D9" w:rsidRPr="00BA6688" w:rsidRDefault="00BE69D9" w:rsidP="00BA6688">
      <w:pPr>
        <w:spacing w:line="360" w:lineRule="auto"/>
        <w:rPr>
          <w:rFonts w:ascii="Arial" w:hAnsi="Arial" w:cs="Arial"/>
        </w:rPr>
      </w:pPr>
      <w:r w:rsidRPr="00BA6688">
        <w:rPr>
          <w:rFonts w:ascii="Arial" w:hAnsi="Arial" w:cs="Arial"/>
        </w:rPr>
        <w:t xml:space="preserve">Las medidas incluidas en </w:t>
      </w:r>
      <w:r w:rsidR="003D1330" w:rsidRPr="00BA6688">
        <w:rPr>
          <w:rFonts w:ascii="Arial" w:hAnsi="Arial" w:cs="Arial"/>
        </w:rPr>
        <w:t>esta norma</w:t>
      </w:r>
      <w:r w:rsidRPr="00BA6688">
        <w:rPr>
          <w:rFonts w:ascii="Arial" w:hAnsi="Arial" w:cs="Arial"/>
        </w:rPr>
        <w:t xml:space="preserve"> </w:t>
      </w:r>
      <w:proofErr w:type="gramStart"/>
      <w:r w:rsidRPr="00BA6688">
        <w:rPr>
          <w:rFonts w:ascii="Arial" w:hAnsi="Arial" w:cs="Arial"/>
        </w:rPr>
        <w:t>serán de aplicación</w:t>
      </w:r>
      <w:proofErr w:type="gramEnd"/>
      <w:r w:rsidRPr="00BA6688">
        <w:rPr>
          <w:rFonts w:ascii="Arial" w:hAnsi="Arial" w:cs="Arial"/>
        </w:rPr>
        <w:t xml:space="preserve"> a todo soporte de</w:t>
      </w:r>
      <w:r w:rsidR="00F30527" w:rsidRPr="00BA6688">
        <w:rPr>
          <w:rFonts w:ascii="Arial" w:hAnsi="Arial" w:cs="Arial"/>
        </w:rPr>
        <w:t xml:space="preserve"> información</w:t>
      </w:r>
      <w:r w:rsidRPr="00BA6688">
        <w:rPr>
          <w:rFonts w:ascii="Arial" w:hAnsi="Arial" w:cs="Arial"/>
        </w:rPr>
        <w:t xml:space="preserve"> susceptible de impresión, grabación, transmisión, intercambio o publicación, por ejemplo, correos electrónicos, información en la web,</w:t>
      </w:r>
      <w:r w:rsidR="003D1330" w:rsidRPr="00BA6688">
        <w:rPr>
          <w:rFonts w:ascii="Arial" w:hAnsi="Arial" w:cs="Arial"/>
        </w:rPr>
        <w:t xml:space="preserve"> soportes extraíbles,</w:t>
      </w:r>
      <w:r w:rsidRPr="00BA6688">
        <w:rPr>
          <w:rFonts w:ascii="Arial" w:hAnsi="Arial" w:cs="Arial"/>
        </w:rPr>
        <w:t xml:space="preserve"> así como de cualquier otro medio telemático. </w:t>
      </w:r>
    </w:p>
    <w:p w14:paraId="0380889E" w14:textId="68855EE7" w:rsidR="00B62ABD" w:rsidRPr="00BA6688" w:rsidRDefault="001222FA" w:rsidP="00BA6688">
      <w:pPr>
        <w:spacing w:line="360" w:lineRule="auto"/>
        <w:rPr>
          <w:rFonts w:ascii="Arial" w:hAnsi="Arial" w:cs="Arial"/>
        </w:rPr>
      </w:pPr>
      <w:r w:rsidRPr="00BA6688">
        <w:rPr>
          <w:rFonts w:ascii="Arial" w:hAnsi="Arial" w:cs="Arial"/>
        </w:rPr>
        <w:t>Se incluye dentro del alcance del documento todo soporte empleado tanto p</w:t>
      </w:r>
      <w:r w:rsidR="00B62ABD" w:rsidRPr="00BA6688">
        <w:rPr>
          <w:rFonts w:ascii="Arial" w:hAnsi="Arial" w:cs="Arial"/>
        </w:rPr>
        <w:t xml:space="preserve">or personal interno como terceros, que pueda contener información de la que el </w:t>
      </w:r>
      <w:r w:rsidR="00BA6688">
        <w:rPr>
          <w:rFonts w:ascii="Arial" w:hAnsi="Arial" w:cs="Arial"/>
        </w:rPr>
        <w:t>SPIKA TECH</w:t>
      </w:r>
      <w:r w:rsidR="00B62ABD" w:rsidRPr="00BA6688">
        <w:rPr>
          <w:rFonts w:ascii="Arial" w:hAnsi="Arial" w:cs="Arial"/>
        </w:rPr>
        <w:t xml:space="preserve"> es responsable o que pueda conectarse a sus sistemas de información.</w:t>
      </w:r>
      <w:bookmarkStart w:id="10" w:name="_Toc61878509"/>
      <w:bookmarkStart w:id="11" w:name="_Hlk39076099"/>
      <w:bookmarkEnd w:id="10"/>
      <w:r w:rsidR="00E31E29" w:rsidRPr="00BA6688">
        <w:rPr>
          <w:rFonts w:ascii="Arial" w:hAnsi="Arial" w:cs="Arial"/>
        </w:rPr>
        <w:t xml:space="preserve"> </w:t>
      </w:r>
      <w:r w:rsidR="00CC5467" w:rsidRPr="00BA6688">
        <w:rPr>
          <w:rFonts w:ascii="Arial" w:hAnsi="Arial" w:cs="Arial"/>
        </w:rPr>
        <w:t xml:space="preserve"> </w:t>
      </w:r>
    </w:p>
    <w:p w14:paraId="7A90FF15" w14:textId="49213174" w:rsidR="00582C01" w:rsidRPr="00BA6688" w:rsidRDefault="00582C01" w:rsidP="00BA6688">
      <w:pPr>
        <w:spacing w:line="360" w:lineRule="auto"/>
        <w:rPr>
          <w:rFonts w:ascii="Arial" w:hAnsi="Arial" w:cs="Arial"/>
        </w:rPr>
      </w:pPr>
      <w:r w:rsidRPr="00BA6688">
        <w:rPr>
          <w:rFonts w:ascii="Arial" w:hAnsi="Arial" w:cs="Arial"/>
        </w:rPr>
        <w:t xml:space="preserve">En este sentido, queda </w:t>
      </w:r>
      <w:r w:rsidR="00E26A48" w:rsidRPr="00BA6688">
        <w:rPr>
          <w:rFonts w:ascii="Arial" w:hAnsi="Arial" w:cs="Arial"/>
        </w:rPr>
        <w:t>excluido y regulado en otros documentos los puntos relativos a criptografía y clasificación de la información.</w:t>
      </w:r>
    </w:p>
    <w:p w14:paraId="4AE5B97E" w14:textId="1F00614C" w:rsidR="00706EF3" w:rsidRPr="00BA6688" w:rsidRDefault="00706EF3" w:rsidP="00BA6688">
      <w:pPr>
        <w:pStyle w:val="Ttulo1"/>
        <w:spacing w:line="360" w:lineRule="auto"/>
        <w:rPr>
          <w:rFonts w:ascii="Arial" w:hAnsi="Arial" w:cs="Arial"/>
        </w:rPr>
      </w:pPr>
      <w:bookmarkStart w:id="12" w:name="_Toc182740040"/>
      <w:bookmarkStart w:id="13" w:name="_Toc191457642"/>
      <w:r w:rsidRPr="00BA6688">
        <w:rPr>
          <w:rFonts w:ascii="Arial" w:hAnsi="Arial" w:cs="Arial"/>
        </w:rPr>
        <w:t>MARCADO DE SOPORTES</w:t>
      </w:r>
      <w:bookmarkEnd w:id="12"/>
      <w:bookmarkEnd w:id="13"/>
    </w:p>
    <w:p w14:paraId="34620943" w14:textId="3C0B4AFB" w:rsidR="00706EF3" w:rsidRPr="00BA6688" w:rsidRDefault="00706EF3" w:rsidP="00BA6688">
      <w:pPr>
        <w:spacing w:line="360" w:lineRule="auto"/>
        <w:rPr>
          <w:rFonts w:ascii="Arial" w:hAnsi="Arial" w:cs="Arial"/>
        </w:rPr>
      </w:pPr>
      <w:r w:rsidRPr="78D883D3">
        <w:rPr>
          <w:rFonts w:ascii="Arial" w:hAnsi="Arial" w:cs="Arial"/>
        </w:rPr>
        <w:t>Los soportes de información (papel impreso, documentos electrónicos, contenidos multimedia – videos, cursos, presentaciones, etc</w:t>
      </w:r>
      <w:r w:rsidR="003F6D87" w:rsidRPr="78D883D3">
        <w:rPr>
          <w:rFonts w:ascii="Arial" w:hAnsi="Arial" w:cs="Arial"/>
        </w:rPr>
        <w:t>.</w:t>
      </w:r>
      <w:r w:rsidR="6DC9D6D2" w:rsidRPr="78D883D3">
        <w:rPr>
          <w:rFonts w:ascii="Arial" w:hAnsi="Arial" w:cs="Arial"/>
        </w:rPr>
        <w:t>)</w:t>
      </w:r>
      <w:r w:rsidR="003F6D87" w:rsidRPr="78D883D3">
        <w:rPr>
          <w:rFonts w:ascii="Arial" w:hAnsi="Arial" w:cs="Arial"/>
        </w:rPr>
        <w:t xml:space="preserve">, </w:t>
      </w:r>
      <w:r w:rsidRPr="78D883D3">
        <w:rPr>
          <w:rFonts w:ascii="Arial" w:hAnsi="Arial" w:cs="Arial"/>
        </w:rPr>
        <w:t xml:space="preserve">que contengan información </w:t>
      </w:r>
      <w:r w:rsidR="00CB2C55" w:rsidRPr="78D883D3">
        <w:rPr>
          <w:rFonts w:ascii="Arial" w:hAnsi="Arial" w:cs="Arial"/>
        </w:rPr>
        <w:t xml:space="preserve">y </w:t>
      </w:r>
      <w:r w:rsidRPr="78D883D3">
        <w:rPr>
          <w:rFonts w:ascii="Arial" w:hAnsi="Arial" w:cs="Arial"/>
        </w:rPr>
        <w:t>deba protegerse con medidas de seguridad específicas, llevarán las marcas o metadatos correspondientes que indiquen el nivel de seguridad de la información contenida de mayor calificación</w:t>
      </w:r>
      <w:r w:rsidR="00BA6688" w:rsidRPr="78D883D3">
        <w:rPr>
          <w:rFonts w:ascii="Arial" w:hAnsi="Arial" w:cs="Arial"/>
        </w:rPr>
        <w:t xml:space="preserve">, para ello se estará en lo dispuesto en el </w:t>
      </w:r>
      <w:r w:rsidR="00BA6688" w:rsidRPr="78D883D3">
        <w:rPr>
          <w:rFonts w:ascii="Arial" w:hAnsi="Arial" w:cs="Arial"/>
          <w:b/>
          <w:bCs/>
        </w:rPr>
        <w:t>Procedimiento de Etiquetado y Clasificación de la Información.</w:t>
      </w:r>
      <w:r w:rsidR="00BA6688" w:rsidRPr="78D883D3">
        <w:rPr>
          <w:rFonts w:ascii="Arial" w:hAnsi="Arial" w:cs="Arial"/>
        </w:rPr>
        <w:t xml:space="preserve"> </w:t>
      </w:r>
    </w:p>
    <w:p w14:paraId="3908D55E" w14:textId="77777777" w:rsidR="00706EF3" w:rsidRPr="00BA6688" w:rsidRDefault="00706EF3" w:rsidP="00BA6688">
      <w:pPr>
        <w:spacing w:line="360" w:lineRule="auto"/>
        <w:rPr>
          <w:rFonts w:ascii="Arial" w:hAnsi="Arial" w:cs="Arial"/>
        </w:rPr>
      </w:pPr>
      <w:r w:rsidRPr="00BA6688">
        <w:rPr>
          <w:rFonts w:ascii="Arial" w:hAnsi="Arial" w:cs="Arial"/>
        </w:rPr>
        <w:t xml:space="preserve">El objetivo de la clasificación, tratamiento y marcado de la información es asegurar un nivel de protección adecuado, </w:t>
      </w:r>
      <w:proofErr w:type="gramStart"/>
      <w:r w:rsidRPr="00BA6688">
        <w:rPr>
          <w:rFonts w:ascii="Arial" w:hAnsi="Arial" w:cs="Arial"/>
        </w:rPr>
        <w:t>de acuerdo a</w:t>
      </w:r>
      <w:proofErr w:type="gramEnd"/>
      <w:r w:rsidRPr="00BA6688">
        <w:rPr>
          <w:rFonts w:ascii="Arial" w:hAnsi="Arial" w:cs="Arial"/>
        </w:rPr>
        <w:t xml:space="preserve"> su importancia para el servicio, a la información que sustenta los procesos del servicio.  </w:t>
      </w:r>
    </w:p>
    <w:p w14:paraId="2B18F1EC" w14:textId="4FD3D84E" w:rsidR="00706EF3" w:rsidRPr="00BA6688" w:rsidRDefault="00706EF3" w:rsidP="00BA6688">
      <w:pPr>
        <w:spacing w:line="360" w:lineRule="auto"/>
        <w:rPr>
          <w:rFonts w:ascii="Arial" w:hAnsi="Arial" w:cs="Arial"/>
        </w:rPr>
      </w:pPr>
      <w:r w:rsidRPr="00BA6688">
        <w:rPr>
          <w:rFonts w:ascii="Arial" w:hAnsi="Arial" w:cs="Arial"/>
        </w:rPr>
        <w:lastRenderedPageBreak/>
        <w:t xml:space="preserve">No toda la información existente en el </w:t>
      </w:r>
      <w:r w:rsidR="00BA6688">
        <w:rPr>
          <w:rFonts w:ascii="Arial" w:hAnsi="Arial" w:cs="Arial"/>
        </w:rPr>
        <w:t>SPIKA TECH</w:t>
      </w:r>
      <w:r w:rsidRPr="00BA6688">
        <w:rPr>
          <w:rFonts w:ascii="Arial" w:hAnsi="Arial" w:cs="Arial"/>
        </w:rPr>
        <w:t xml:space="preserve"> es igual de importante</w:t>
      </w:r>
      <w:r w:rsidR="5916F628" w:rsidRPr="00BA6688">
        <w:rPr>
          <w:rFonts w:ascii="Arial" w:hAnsi="Arial" w:cs="Arial"/>
        </w:rPr>
        <w:t>, dependiendo</w:t>
      </w:r>
      <w:r w:rsidR="0FEA2732" w:rsidRPr="00BA6688">
        <w:rPr>
          <w:rFonts w:ascii="Arial" w:hAnsi="Arial" w:cs="Arial"/>
        </w:rPr>
        <w:t xml:space="preserve"> de su grado de sensibilidad se deben establecer diferentes medidas de seguridad, por ejemplo; no </w:t>
      </w:r>
      <w:r w:rsidR="4A9CD495" w:rsidRPr="00BA6688">
        <w:rPr>
          <w:rFonts w:ascii="Arial" w:hAnsi="Arial" w:cs="Arial"/>
        </w:rPr>
        <w:t>deben tener la misma protección</w:t>
      </w:r>
      <w:r w:rsidR="00F67726" w:rsidRPr="00BA6688">
        <w:rPr>
          <w:rFonts w:ascii="Arial" w:hAnsi="Arial" w:cs="Arial"/>
        </w:rPr>
        <w:t xml:space="preserve"> </w:t>
      </w:r>
      <w:r w:rsidR="006727F0" w:rsidRPr="00BA6688">
        <w:rPr>
          <w:rFonts w:ascii="Arial" w:hAnsi="Arial" w:cs="Arial"/>
        </w:rPr>
        <w:t>la información publicada en la página web del</w:t>
      </w:r>
      <w:r w:rsidRPr="00BA6688">
        <w:rPr>
          <w:rFonts w:ascii="Arial" w:hAnsi="Arial" w:cs="Arial"/>
        </w:rPr>
        <w:t xml:space="preserve"> </w:t>
      </w:r>
      <w:r w:rsidR="00BA6688">
        <w:rPr>
          <w:rFonts w:ascii="Arial" w:hAnsi="Arial" w:cs="Arial"/>
        </w:rPr>
        <w:t>SPIKA TECH</w:t>
      </w:r>
      <w:r w:rsidRPr="00BA6688">
        <w:rPr>
          <w:rFonts w:ascii="Arial" w:hAnsi="Arial" w:cs="Arial"/>
        </w:rPr>
        <w:t xml:space="preserve"> que los informes de salud de los trabajadores, las copias de seguridad o los comunicados para convocar reuniones. La clasificación de la información debe permitir establecer diferencias entre las medidas de seguridad a aplicar que, de forma general, atenderán a criterios de disponibilidad, integridad y confidencialidad de los datos.  </w:t>
      </w:r>
    </w:p>
    <w:p w14:paraId="2F061E9B" w14:textId="050AE202" w:rsidR="00706EF3" w:rsidRPr="00BA6688" w:rsidRDefault="00706EF3" w:rsidP="00BA6688">
      <w:pPr>
        <w:spacing w:line="360" w:lineRule="auto"/>
        <w:rPr>
          <w:rFonts w:ascii="Arial" w:hAnsi="Arial" w:cs="Arial"/>
        </w:rPr>
      </w:pPr>
      <w:r w:rsidRPr="00BA6688">
        <w:rPr>
          <w:rFonts w:ascii="Arial" w:hAnsi="Arial" w:cs="Arial"/>
        </w:rPr>
        <w:t xml:space="preserve">Sin una adecuada clasificación de la información, las decisiones de protección de </w:t>
      </w:r>
      <w:proofErr w:type="gramStart"/>
      <w:r w:rsidRPr="00BA6688">
        <w:rPr>
          <w:rFonts w:ascii="Arial" w:hAnsi="Arial" w:cs="Arial"/>
        </w:rPr>
        <w:t>la misma</w:t>
      </w:r>
      <w:proofErr w:type="gramEnd"/>
      <w:r w:rsidRPr="00BA6688">
        <w:rPr>
          <w:rFonts w:ascii="Arial" w:hAnsi="Arial" w:cs="Arial"/>
        </w:rPr>
        <w:t xml:space="preserve"> no se asocian claramente con las funciones del </w:t>
      </w:r>
      <w:r w:rsidR="007E79CF" w:rsidRPr="00BA6688">
        <w:rPr>
          <w:rFonts w:ascii="Arial" w:hAnsi="Arial" w:cs="Arial"/>
        </w:rPr>
        <w:t>servicio</w:t>
      </w:r>
      <w:r w:rsidRPr="00BA6688">
        <w:rPr>
          <w:rFonts w:ascii="Arial" w:hAnsi="Arial" w:cs="Arial"/>
        </w:rPr>
        <w:t xml:space="preserve"> y los datos críticos que tratan. De igual forma al no existir clasificación, el flujo de la información en los procesos de los servicios no se conoce y las medidas de seguridad que se establezcan posiblemente no serán las más adecuadas para el </w:t>
      </w:r>
      <w:r w:rsidR="00BA6688">
        <w:rPr>
          <w:rFonts w:ascii="Arial" w:hAnsi="Arial" w:cs="Arial"/>
        </w:rPr>
        <w:t>SPIKA TECH</w:t>
      </w:r>
      <w:r w:rsidRPr="00BA6688">
        <w:rPr>
          <w:rFonts w:ascii="Arial" w:hAnsi="Arial" w:cs="Arial"/>
        </w:rPr>
        <w:t>.  </w:t>
      </w:r>
    </w:p>
    <w:p w14:paraId="24DCCCAF" w14:textId="0ABC07CE" w:rsidR="00706EF3" w:rsidRPr="00BA6688" w:rsidRDefault="00706EF3" w:rsidP="00BA6688">
      <w:pPr>
        <w:spacing w:line="360" w:lineRule="auto"/>
        <w:rPr>
          <w:rFonts w:ascii="Arial" w:hAnsi="Arial" w:cs="Arial"/>
        </w:rPr>
      </w:pPr>
      <w:r w:rsidRPr="00BA6688">
        <w:rPr>
          <w:rFonts w:ascii="Arial" w:hAnsi="Arial" w:cs="Arial"/>
        </w:rPr>
        <w:t>El establecimiento de un esquema de clasificación de la información debe ser riguroso y ágil a la vez, los esquemas demasiado complejos pueden llegar a ser difíciles e inviables de implantar.   </w:t>
      </w:r>
    </w:p>
    <w:p w14:paraId="6B471C21" w14:textId="7A91BEC8" w:rsidR="00706EF3" w:rsidRPr="00BA6688" w:rsidRDefault="00706EF3" w:rsidP="00BA6688">
      <w:pPr>
        <w:spacing w:line="360" w:lineRule="auto"/>
        <w:rPr>
          <w:rFonts w:ascii="Arial" w:hAnsi="Arial" w:cs="Arial"/>
        </w:rPr>
      </w:pPr>
      <w:r w:rsidRPr="00BA6688">
        <w:rPr>
          <w:rFonts w:ascii="Arial" w:hAnsi="Arial" w:cs="Arial"/>
        </w:rPr>
        <w:t xml:space="preserve">Con estas consideraciones se debe generar una clasificación en pocos niveles, claros, precisos, y que se aplique a toda la información del </w:t>
      </w:r>
      <w:r w:rsidR="00BA6688">
        <w:rPr>
          <w:rFonts w:ascii="Arial" w:hAnsi="Arial" w:cs="Arial"/>
        </w:rPr>
        <w:t>SPIKA TECH</w:t>
      </w:r>
      <w:r w:rsidRPr="00BA6688">
        <w:rPr>
          <w:rFonts w:ascii="Arial" w:hAnsi="Arial" w:cs="Arial"/>
        </w:rPr>
        <w:t>.</w:t>
      </w:r>
    </w:p>
    <w:p w14:paraId="220F06D1" w14:textId="7AC4207C" w:rsidR="00706EF3" w:rsidRPr="00BA6688" w:rsidRDefault="00706EF3" w:rsidP="00BA6688">
      <w:pPr>
        <w:spacing w:line="360" w:lineRule="auto"/>
        <w:rPr>
          <w:rFonts w:ascii="Arial" w:hAnsi="Arial" w:cs="Arial"/>
        </w:rPr>
      </w:pPr>
      <w:r w:rsidRPr="00BA6688">
        <w:rPr>
          <w:rFonts w:ascii="Arial" w:hAnsi="Arial" w:cs="Arial"/>
        </w:rPr>
        <w:t xml:space="preserve">Esta clasificación deberá ser realizada por el </w:t>
      </w:r>
      <w:proofErr w:type="gramStart"/>
      <w:r w:rsidRPr="00BA6688">
        <w:rPr>
          <w:rFonts w:ascii="Arial" w:hAnsi="Arial" w:cs="Arial"/>
        </w:rPr>
        <w:t>Responsable</w:t>
      </w:r>
      <w:proofErr w:type="gramEnd"/>
      <w:r w:rsidRPr="00BA6688">
        <w:rPr>
          <w:rFonts w:ascii="Arial" w:hAnsi="Arial" w:cs="Arial"/>
        </w:rPr>
        <w:t xml:space="preserve"> de la información, y definirse, por ejemplo, los siguientes niveles de clasificación</w:t>
      </w:r>
      <w:r w:rsidR="00921AFD" w:rsidRPr="00BA6688">
        <w:rPr>
          <w:rFonts w:ascii="Arial" w:hAnsi="Arial" w:cs="Arial"/>
        </w:rPr>
        <w:t xml:space="preserve">. </w:t>
      </w:r>
    </w:p>
    <w:tbl>
      <w:tblPr>
        <w:tblW w:w="8959"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0"/>
        <w:gridCol w:w="1730"/>
        <w:gridCol w:w="1417"/>
        <w:gridCol w:w="4562"/>
      </w:tblGrid>
      <w:tr w:rsidR="00A71F8C" w:rsidRPr="00BA6688" w14:paraId="4D3D06F8" w14:textId="77777777" w:rsidTr="00BA6688">
        <w:trPr>
          <w:trHeight w:val="810"/>
        </w:trPr>
        <w:tc>
          <w:tcPr>
            <w:tcW w:w="2980" w:type="dxa"/>
            <w:gridSpan w:val="2"/>
            <w:tcBorders>
              <w:top w:val="single" w:sz="6" w:space="0" w:color="auto"/>
              <w:left w:val="single" w:sz="6" w:space="0" w:color="auto"/>
              <w:bottom w:val="single" w:sz="6" w:space="0" w:color="auto"/>
              <w:right w:val="single" w:sz="6" w:space="0" w:color="auto"/>
            </w:tcBorders>
            <w:shd w:val="clear" w:color="auto" w:fill="002060"/>
          </w:tcPr>
          <w:p w14:paraId="05070D5E" w14:textId="511F322D" w:rsidR="00A71F8C" w:rsidRPr="00BA6688" w:rsidRDefault="00A71F8C" w:rsidP="00BA6688">
            <w:pPr>
              <w:spacing w:line="360" w:lineRule="auto"/>
              <w:jc w:val="center"/>
              <w:rPr>
                <w:rFonts w:ascii="Arial" w:hAnsi="Arial" w:cs="Arial"/>
              </w:rPr>
            </w:pPr>
            <w:r w:rsidRPr="00BA6688">
              <w:rPr>
                <w:rFonts w:ascii="Arial" w:hAnsi="Arial" w:cs="Arial"/>
                <w:b/>
                <w:bCs/>
                <w:color w:val="FFFFFF" w:themeColor="background1"/>
              </w:rPr>
              <w:t>Clasificación de la información</w:t>
            </w:r>
            <w:r w:rsidRPr="00BA6688">
              <w:rPr>
                <w:rFonts w:ascii="Arial" w:hAnsi="Arial" w:cs="Arial"/>
                <w:color w:val="FFFFFF" w:themeColor="background1"/>
              </w:rPr>
              <w:t> </w:t>
            </w:r>
          </w:p>
        </w:tc>
        <w:tc>
          <w:tcPr>
            <w:tcW w:w="1417" w:type="dxa"/>
            <w:tcBorders>
              <w:top w:val="single" w:sz="6" w:space="0" w:color="auto"/>
              <w:left w:val="single" w:sz="6" w:space="0" w:color="auto"/>
              <w:bottom w:val="single" w:sz="6" w:space="0" w:color="auto"/>
              <w:right w:val="single" w:sz="6" w:space="0" w:color="auto"/>
            </w:tcBorders>
            <w:shd w:val="clear" w:color="auto" w:fill="002060"/>
            <w:hideMark/>
          </w:tcPr>
          <w:p w14:paraId="7A9883AC" w14:textId="34D4CF60" w:rsidR="00A71F8C" w:rsidRPr="00BA6688" w:rsidRDefault="00A71F8C" w:rsidP="00BA6688">
            <w:pPr>
              <w:spacing w:line="360" w:lineRule="auto"/>
              <w:jc w:val="center"/>
              <w:rPr>
                <w:rFonts w:ascii="Arial" w:hAnsi="Arial" w:cs="Arial"/>
              </w:rPr>
            </w:pPr>
            <w:r w:rsidRPr="00BA6688">
              <w:rPr>
                <w:rFonts w:ascii="Arial" w:hAnsi="Arial" w:cs="Arial"/>
                <w:b/>
                <w:bCs/>
                <w:color w:val="FFFFFF" w:themeColor="background1"/>
              </w:rPr>
              <w:t>Código de la Clasificación</w:t>
            </w:r>
            <w:r w:rsidRPr="00BA6688">
              <w:rPr>
                <w:rFonts w:ascii="Arial" w:hAnsi="Arial" w:cs="Arial"/>
              </w:rPr>
              <w:t> </w:t>
            </w:r>
          </w:p>
        </w:tc>
        <w:tc>
          <w:tcPr>
            <w:tcW w:w="4562" w:type="dxa"/>
            <w:tcBorders>
              <w:top w:val="single" w:sz="6" w:space="0" w:color="auto"/>
              <w:left w:val="single" w:sz="6" w:space="0" w:color="auto"/>
              <w:bottom w:val="single" w:sz="6" w:space="0" w:color="auto"/>
              <w:right w:val="single" w:sz="6" w:space="0" w:color="auto"/>
            </w:tcBorders>
            <w:shd w:val="clear" w:color="auto" w:fill="002060"/>
            <w:hideMark/>
          </w:tcPr>
          <w:p w14:paraId="480043FC" w14:textId="63246659" w:rsidR="00A71F8C" w:rsidRPr="00BA6688" w:rsidRDefault="00A71F8C" w:rsidP="00BA6688">
            <w:pPr>
              <w:spacing w:line="360" w:lineRule="auto"/>
              <w:jc w:val="center"/>
              <w:rPr>
                <w:rFonts w:ascii="Arial" w:hAnsi="Arial" w:cs="Arial"/>
              </w:rPr>
            </w:pPr>
            <w:r w:rsidRPr="00BA6688">
              <w:rPr>
                <w:rFonts w:ascii="Arial" w:hAnsi="Arial" w:cs="Arial"/>
                <w:b/>
                <w:bCs/>
                <w:color w:val="FFFFFF" w:themeColor="background1"/>
              </w:rPr>
              <w:t>Descripción de la clasificación</w:t>
            </w:r>
            <w:r w:rsidRPr="00BA6688">
              <w:rPr>
                <w:rFonts w:ascii="Arial" w:hAnsi="Arial" w:cs="Arial"/>
                <w:color w:val="FFFFFF" w:themeColor="background1"/>
              </w:rPr>
              <w:t> </w:t>
            </w:r>
          </w:p>
        </w:tc>
      </w:tr>
      <w:tr w:rsidR="00A71F8C" w:rsidRPr="00BA6688" w14:paraId="4023BA1E" w14:textId="77777777" w:rsidTr="00BA6688">
        <w:trPr>
          <w:trHeight w:val="990"/>
        </w:trPr>
        <w:tc>
          <w:tcPr>
            <w:tcW w:w="1250" w:type="dxa"/>
            <w:vMerge w:val="restart"/>
            <w:tcBorders>
              <w:top w:val="single" w:sz="6" w:space="0" w:color="auto"/>
              <w:left w:val="single" w:sz="6" w:space="0" w:color="auto"/>
              <w:right w:val="single" w:sz="6" w:space="0" w:color="auto"/>
            </w:tcBorders>
          </w:tcPr>
          <w:p w14:paraId="6A036766" w14:textId="6A0EB19A" w:rsidR="00A71F8C" w:rsidRPr="00BA6688" w:rsidRDefault="00A71F8C" w:rsidP="00BA6688">
            <w:pPr>
              <w:spacing w:line="360" w:lineRule="auto"/>
              <w:rPr>
                <w:rFonts w:ascii="Arial" w:hAnsi="Arial" w:cs="Arial"/>
                <w:b/>
                <w:bCs/>
              </w:rPr>
            </w:pPr>
            <w:r w:rsidRPr="00BA6688">
              <w:rPr>
                <w:rFonts w:ascii="Arial" w:hAnsi="Arial" w:cs="Arial"/>
                <w:b/>
                <w:bCs/>
              </w:rPr>
              <w:t>Uso Oficial</w:t>
            </w:r>
          </w:p>
        </w:tc>
        <w:tc>
          <w:tcPr>
            <w:tcW w:w="17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0A4B75" w14:textId="36E77F17" w:rsidR="00A71F8C" w:rsidRPr="00BA6688" w:rsidRDefault="00A71F8C" w:rsidP="00BA6688">
            <w:pPr>
              <w:spacing w:line="360" w:lineRule="auto"/>
              <w:rPr>
                <w:rFonts w:ascii="Arial" w:hAnsi="Arial" w:cs="Arial"/>
              </w:rPr>
            </w:pPr>
            <w:r w:rsidRPr="00BA6688">
              <w:rPr>
                <w:rFonts w:ascii="Arial" w:hAnsi="Arial" w:cs="Arial"/>
                <w:b/>
                <w:bCs/>
              </w:rPr>
              <w:t>Uso Restringido</w:t>
            </w:r>
            <w:r w:rsidRPr="00BA6688">
              <w:rPr>
                <w:rFonts w:ascii="Arial" w:hAnsi="Arial" w:cs="Arial"/>
              </w:rPr>
              <w:t>  </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FD9C8B" w14:textId="77777777" w:rsidR="00A71F8C" w:rsidRPr="00BA6688" w:rsidRDefault="00A71F8C" w:rsidP="00BA6688">
            <w:pPr>
              <w:spacing w:line="360" w:lineRule="auto"/>
              <w:rPr>
                <w:rFonts w:ascii="Arial" w:hAnsi="Arial" w:cs="Arial"/>
              </w:rPr>
            </w:pPr>
            <w:r w:rsidRPr="00BA6688">
              <w:rPr>
                <w:rFonts w:ascii="Arial" w:hAnsi="Arial" w:cs="Arial"/>
              </w:rPr>
              <w:t>NC-3  </w:t>
            </w:r>
          </w:p>
        </w:tc>
        <w:tc>
          <w:tcPr>
            <w:tcW w:w="4562" w:type="dxa"/>
            <w:tcBorders>
              <w:top w:val="single" w:sz="6" w:space="0" w:color="auto"/>
              <w:left w:val="single" w:sz="6" w:space="0" w:color="auto"/>
              <w:bottom w:val="single" w:sz="6" w:space="0" w:color="auto"/>
              <w:right w:val="single" w:sz="6" w:space="0" w:color="auto"/>
            </w:tcBorders>
            <w:shd w:val="clear" w:color="auto" w:fill="auto"/>
            <w:hideMark/>
          </w:tcPr>
          <w:p w14:paraId="286B86EB" w14:textId="71A1976D" w:rsidR="00A71F8C" w:rsidRPr="00BA6688" w:rsidRDefault="00A71F8C" w:rsidP="00BA6688">
            <w:pPr>
              <w:spacing w:line="360" w:lineRule="auto"/>
              <w:rPr>
                <w:rFonts w:ascii="Arial" w:hAnsi="Arial" w:cs="Arial"/>
              </w:rPr>
            </w:pPr>
            <w:r w:rsidRPr="00BA6688">
              <w:rPr>
                <w:rFonts w:ascii="Arial" w:hAnsi="Arial" w:cs="Arial"/>
              </w:rPr>
              <w:t xml:space="preserve">Información que puede conocer y usar el personal del </w:t>
            </w:r>
            <w:r w:rsidR="00BA6688">
              <w:rPr>
                <w:rFonts w:ascii="Arial" w:hAnsi="Arial" w:cs="Arial"/>
              </w:rPr>
              <w:t>SPIKA TECH</w:t>
            </w:r>
            <w:r w:rsidRPr="00BA6688">
              <w:rPr>
                <w:rFonts w:ascii="Arial" w:hAnsi="Arial" w:cs="Arial"/>
              </w:rPr>
              <w:t xml:space="preserve"> con limitaciones departamentales y de proceso que se consideren oportunas.  Es decir, aquella información que contenga datos personales o información sensible.</w:t>
            </w:r>
          </w:p>
        </w:tc>
      </w:tr>
      <w:tr w:rsidR="00A71F8C" w:rsidRPr="00BA6688" w14:paraId="7069F35C" w14:textId="77777777" w:rsidTr="00BA6688">
        <w:trPr>
          <w:trHeight w:val="885"/>
        </w:trPr>
        <w:tc>
          <w:tcPr>
            <w:tcW w:w="1250" w:type="dxa"/>
            <w:vMerge/>
            <w:tcBorders>
              <w:left w:val="single" w:sz="6" w:space="0" w:color="auto"/>
              <w:bottom w:val="single" w:sz="6" w:space="0" w:color="auto"/>
              <w:right w:val="single" w:sz="6" w:space="0" w:color="auto"/>
            </w:tcBorders>
          </w:tcPr>
          <w:p w14:paraId="0CC7B625" w14:textId="77777777" w:rsidR="00A71F8C" w:rsidRPr="00BA6688" w:rsidRDefault="00A71F8C" w:rsidP="00BA6688">
            <w:pPr>
              <w:spacing w:line="360" w:lineRule="auto"/>
              <w:rPr>
                <w:rFonts w:ascii="Arial" w:hAnsi="Arial" w:cs="Arial"/>
                <w:b/>
                <w:bCs/>
              </w:rPr>
            </w:pPr>
          </w:p>
        </w:tc>
        <w:tc>
          <w:tcPr>
            <w:tcW w:w="17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A66BB6" w14:textId="3E52E27D" w:rsidR="00A71F8C" w:rsidRPr="00BA6688" w:rsidRDefault="00A71F8C" w:rsidP="00BA6688">
            <w:pPr>
              <w:spacing w:line="360" w:lineRule="auto"/>
              <w:rPr>
                <w:rFonts w:ascii="Arial" w:hAnsi="Arial" w:cs="Arial"/>
              </w:rPr>
            </w:pPr>
            <w:r w:rsidRPr="00BA6688">
              <w:rPr>
                <w:rFonts w:ascii="Arial" w:hAnsi="Arial" w:cs="Arial"/>
                <w:b/>
                <w:bCs/>
              </w:rPr>
              <w:t>Uso Interno</w:t>
            </w:r>
            <w:r w:rsidRPr="00BA6688">
              <w:rPr>
                <w:rFonts w:ascii="Arial" w:hAnsi="Arial" w:cs="Arial"/>
              </w:rPr>
              <w:t>  </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7ED9DE" w14:textId="77777777" w:rsidR="00A71F8C" w:rsidRPr="00BA6688" w:rsidRDefault="00A71F8C" w:rsidP="00BA6688">
            <w:pPr>
              <w:spacing w:line="360" w:lineRule="auto"/>
              <w:rPr>
                <w:rFonts w:ascii="Arial" w:hAnsi="Arial" w:cs="Arial"/>
              </w:rPr>
            </w:pPr>
            <w:r w:rsidRPr="00BA6688">
              <w:rPr>
                <w:rFonts w:ascii="Arial" w:hAnsi="Arial" w:cs="Arial"/>
              </w:rPr>
              <w:t>NC-2  </w:t>
            </w:r>
          </w:p>
        </w:tc>
        <w:tc>
          <w:tcPr>
            <w:tcW w:w="4562" w:type="dxa"/>
            <w:tcBorders>
              <w:top w:val="single" w:sz="6" w:space="0" w:color="auto"/>
              <w:left w:val="single" w:sz="6" w:space="0" w:color="auto"/>
              <w:bottom w:val="single" w:sz="6" w:space="0" w:color="auto"/>
              <w:right w:val="single" w:sz="6" w:space="0" w:color="auto"/>
            </w:tcBorders>
            <w:shd w:val="clear" w:color="auto" w:fill="auto"/>
            <w:hideMark/>
          </w:tcPr>
          <w:p w14:paraId="2E78EEB2" w14:textId="1CCAECED" w:rsidR="00A71F8C" w:rsidRPr="00BA6688" w:rsidRDefault="00A71F8C" w:rsidP="00BA6688">
            <w:pPr>
              <w:spacing w:line="360" w:lineRule="auto"/>
              <w:rPr>
                <w:rFonts w:ascii="Arial" w:hAnsi="Arial" w:cs="Arial"/>
              </w:rPr>
            </w:pPr>
            <w:r w:rsidRPr="00BA6688">
              <w:rPr>
                <w:rFonts w:ascii="Arial" w:hAnsi="Arial" w:cs="Arial"/>
              </w:rPr>
              <w:t xml:space="preserve">Información que puede conocer y usar el personal del </w:t>
            </w:r>
            <w:r w:rsidR="00BA6688">
              <w:rPr>
                <w:rFonts w:ascii="Arial" w:hAnsi="Arial" w:cs="Arial"/>
              </w:rPr>
              <w:t>SPIKA TECH</w:t>
            </w:r>
            <w:r w:rsidRPr="00BA6688">
              <w:rPr>
                <w:rFonts w:ascii="Arial" w:hAnsi="Arial" w:cs="Arial"/>
              </w:rPr>
              <w:t xml:space="preserve">, limitada a una difusión interna </w:t>
            </w:r>
            <w:r w:rsidR="00BA6688">
              <w:rPr>
                <w:rFonts w:ascii="Arial" w:hAnsi="Arial" w:cs="Arial"/>
              </w:rPr>
              <w:t xml:space="preserve">dentro de la organización. </w:t>
            </w:r>
            <w:r w:rsidRPr="00BA6688">
              <w:rPr>
                <w:rFonts w:ascii="Arial" w:hAnsi="Arial" w:cs="Arial"/>
              </w:rPr>
              <w:t> </w:t>
            </w:r>
          </w:p>
        </w:tc>
      </w:tr>
      <w:tr w:rsidR="00A71F8C" w:rsidRPr="00BA6688" w14:paraId="24DB91EC" w14:textId="77777777" w:rsidTr="00BA6688">
        <w:trPr>
          <w:trHeight w:val="930"/>
        </w:trPr>
        <w:tc>
          <w:tcPr>
            <w:tcW w:w="2980" w:type="dxa"/>
            <w:gridSpan w:val="2"/>
            <w:tcBorders>
              <w:top w:val="single" w:sz="6" w:space="0" w:color="auto"/>
              <w:left w:val="single" w:sz="6" w:space="0" w:color="auto"/>
              <w:bottom w:val="single" w:sz="6" w:space="0" w:color="auto"/>
              <w:right w:val="single" w:sz="6" w:space="0" w:color="auto"/>
            </w:tcBorders>
          </w:tcPr>
          <w:p w14:paraId="34279480" w14:textId="66D25561" w:rsidR="00A71F8C" w:rsidRPr="00BA6688" w:rsidRDefault="00A71F8C" w:rsidP="00BA6688">
            <w:pPr>
              <w:spacing w:line="360" w:lineRule="auto"/>
              <w:rPr>
                <w:rFonts w:ascii="Arial" w:hAnsi="Arial" w:cs="Arial"/>
              </w:rPr>
            </w:pPr>
            <w:r w:rsidRPr="00BA6688">
              <w:rPr>
                <w:rFonts w:ascii="Arial" w:hAnsi="Arial" w:cs="Arial"/>
                <w:b/>
                <w:bCs/>
              </w:rPr>
              <w:t>Uso público</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78B961" w14:textId="77777777" w:rsidR="00A71F8C" w:rsidRPr="00BA6688" w:rsidRDefault="00A71F8C" w:rsidP="00BA6688">
            <w:pPr>
              <w:spacing w:line="360" w:lineRule="auto"/>
              <w:rPr>
                <w:rFonts w:ascii="Arial" w:hAnsi="Arial" w:cs="Arial"/>
              </w:rPr>
            </w:pPr>
            <w:r w:rsidRPr="00BA6688">
              <w:rPr>
                <w:rFonts w:ascii="Arial" w:hAnsi="Arial" w:cs="Arial"/>
              </w:rPr>
              <w:t>NC-1  </w:t>
            </w:r>
          </w:p>
        </w:tc>
        <w:tc>
          <w:tcPr>
            <w:tcW w:w="4562" w:type="dxa"/>
            <w:tcBorders>
              <w:top w:val="single" w:sz="6" w:space="0" w:color="auto"/>
              <w:left w:val="single" w:sz="6" w:space="0" w:color="auto"/>
              <w:bottom w:val="single" w:sz="6" w:space="0" w:color="auto"/>
              <w:right w:val="single" w:sz="6" w:space="0" w:color="auto"/>
            </w:tcBorders>
            <w:shd w:val="clear" w:color="auto" w:fill="auto"/>
            <w:hideMark/>
          </w:tcPr>
          <w:p w14:paraId="4B6CB7FF" w14:textId="183F7398" w:rsidR="00A71F8C" w:rsidRPr="00BA6688" w:rsidRDefault="00A71F8C" w:rsidP="00BA6688">
            <w:pPr>
              <w:spacing w:line="360" w:lineRule="auto"/>
              <w:rPr>
                <w:rFonts w:ascii="Arial" w:hAnsi="Arial" w:cs="Arial"/>
              </w:rPr>
            </w:pPr>
            <w:r w:rsidRPr="00BA6688">
              <w:rPr>
                <w:rFonts w:ascii="Arial" w:hAnsi="Arial" w:cs="Arial"/>
              </w:rPr>
              <w:t xml:space="preserve">Información que no tiene restricciones en su difusión: puede ser conocida y utilizada por cualquier miembro del </w:t>
            </w:r>
            <w:r w:rsidR="00BA6688">
              <w:rPr>
                <w:rFonts w:ascii="Arial" w:hAnsi="Arial" w:cs="Arial"/>
              </w:rPr>
              <w:t>SPIKA TECH</w:t>
            </w:r>
            <w:r w:rsidRPr="00BA6688">
              <w:rPr>
                <w:rFonts w:ascii="Arial" w:hAnsi="Arial" w:cs="Arial"/>
              </w:rPr>
              <w:t xml:space="preserve"> o por personas ajenas a la misma.  </w:t>
            </w:r>
          </w:p>
        </w:tc>
      </w:tr>
    </w:tbl>
    <w:p w14:paraId="3EC1CE60" w14:textId="77777777" w:rsidR="00963C48" w:rsidRPr="00BA6688" w:rsidRDefault="00963C48" w:rsidP="00BA6688">
      <w:pPr>
        <w:spacing w:line="360" w:lineRule="auto"/>
        <w:rPr>
          <w:rFonts w:ascii="Arial" w:hAnsi="Arial" w:cs="Arial"/>
        </w:rPr>
      </w:pPr>
    </w:p>
    <w:p w14:paraId="543EEAD6" w14:textId="7AC0F1B9" w:rsidR="00965D37" w:rsidRPr="00BA6688" w:rsidRDefault="00965D37" w:rsidP="00BA6688">
      <w:pPr>
        <w:spacing w:line="360" w:lineRule="auto"/>
        <w:rPr>
          <w:rFonts w:ascii="Arial" w:hAnsi="Arial" w:cs="Arial"/>
        </w:rPr>
      </w:pPr>
      <w:r w:rsidRPr="00BA6688">
        <w:rPr>
          <w:rFonts w:ascii="Arial" w:hAnsi="Arial" w:cs="Arial"/>
        </w:rPr>
        <w:t>Toda la información debe ser categorizada según esta clasificación o la que se defina</w:t>
      </w:r>
      <w:r w:rsidR="00963C48" w:rsidRPr="00BA6688">
        <w:rPr>
          <w:rFonts w:ascii="Arial" w:hAnsi="Arial" w:cs="Arial"/>
        </w:rPr>
        <w:t xml:space="preserve"> en el</w:t>
      </w:r>
      <w:r w:rsidR="003673E7" w:rsidRPr="00BA6688">
        <w:rPr>
          <w:rFonts w:ascii="Arial" w:hAnsi="Arial" w:cs="Arial"/>
        </w:rPr>
        <w:t xml:space="preserve"> </w:t>
      </w:r>
      <w:r w:rsidR="00BA6688" w:rsidRPr="00BA6688">
        <w:rPr>
          <w:rFonts w:ascii="Arial" w:hAnsi="Arial" w:cs="Arial"/>
          <w:b/>
          <w:bCs/>
        </w:rPr>
        <w:t>Procedimiento de Etiquetado y Clasificación de la Información.</w:t>
      </w:r>
      <w:r w:rsidR="00BA6688">
        <w:rPr>
          <w:rFonts w:ascii="Arial" w:hAnsi="Arial" w:cs="Arial"/>
        </w:rPr>
        <w:t xml:space="preserve"> </w:t>
      </w:r>
    </w:p>
    <w:p w14:paraId="5D53F1A1" w14:textId="702A844D" w:rsidR="00965D37" w:rsidRPr="00BA6688" w:rsidRDefault="00965D37" w:rsidP="00BA6688">
      <w:pPr>
        <w:pStyle w:val="Ttulo2"/>
        <w:spacing w:line="360" w:lineRule="auto"/>
        <w:rPr>
          <w:rFonts w:ascii="Arial" w:hAnsi="Arial" w:cs="Arial"/>
        </w:rPr>
      </w:pPr>
      <w:bookmarkStart w:id="14" w:name="_Toc182740041"/>
      <w:bookmarkStart w:id="15" w:name="_Toc191457643"/>
      <w:r w:rsidRPr="00BA6688">
        <w:rPr>
          <w:rFonts w:ascii="Arial" w:hAnsi="Arial" w:cs="Arial"/>
        </w:rPr>
        <w:t>Responsabilidades</w:t>
      </w:r>
      <w:bookmarkEnd w:id="14"/>
      <w:bookmarkEnd w:id="15"/>
    </w:p>
    <w:p w14:paraId="706A128C" w14:textId="57064AC1" w:rsidR="00601840" w:rsidRPr="00BA6688" w:rsidRDefault="00086A4C" w:rsidP="00BA6688">
      <w:pPr>
        <w:spacing w:line="360" w:lineRule="auto"/>
        <w:rPr>
          <w:rFonts w:ascii="Arial" w:hAnsi="Arial" w:cs="Arial"/>
        </w:rPr>
      </w:pPr>
      <w:r w:rsidRPr="00BA6688">
        <w:rPr>
          <w:rFonts w:ascii="Arial" w:hAnsi="Arial" w:cs="Arial"/>
        </w:rPr>
        <w:t xml:space="preserve">De acuerdo a lo establecido en el </w:t>
      </w:r>
      <w:r w:rsidRPr="00BA6688">
        <w:rPr>
          <w:rFonts w:ascii="Arial" w:hAnsi="Arial" w:cs="Arial"/>
          <w:b/>
          <w:bCs/>
        </w:rPr>
        <w:t>Procedimiento de segregación de Roles y Funciones</w:t>
      </w:r>
      <w:r w:rsidR="00BA6688">
        <w:rPr>
          <w:rFonts w:ascii="Arial" w:hAnsi="Arial" w:cs="Arial"/>
          <w:b/>
          <w:bCs/>
        </w:rPr>
        <w:t xml:space="preserve"> </w:t>
      </w:r>
      <w:r w:rsidR="00036F9D" w:rsidRPr="00BA6688">
        <w:rPr>
          <w:rFonts w:ascii="Arial" w:hAnsi="Arial" w:cs="Arial"/>
        </w:rPr>
        <w:t xml:space="preserve">el </w:t>
      </w:r>
      <w:proofErr w:type="gramStart"/>
      <w:r w:rsidR="00965D37" w:rsidRPr="00BA6688">
        <w:rPr>
          <w:rFonts w:ascii="Arial" w:hAnsi="Arial" w:cs="Arial"/>
        </w:rPr>
        <w:t>Responsable</w:t>
      </w:r>
      <w:proofErr w:type="gramEnd"/>
      <w:r w:rsidR="00965D37" w:rsidRPr="00BA6688">
        <w:rPr>
          <w:rFonts w:ascii="Arial" w:hAnsi="Arial" w:cs="Arial"/>
        </w:rPr>
        <w:t xml:space="preserve"> de la información es </w:t>
      </w:r>
      <w:r w:rsidR="00036F9D" w:rsidRPr="00BA6688">
        <w:rPr>
          <w:rFonts w:ascii="Arial" w:hAnsi="Arial" w:cs="Arial"/>
        </w:rPr>
        <w:t xml:space="preserve">el encargado del </w:t>
      </w:r>
      <w:r w:rsidR="00FE382B" w:rsidRPr="00BA6688">
        <w:rPr>
          <w:rFonts w:ascii="Arial" w:hAnsi="Arial" w:cs="Arial"/>
        </w:rPr>
        <w:t>establecimiento</w:t>
      </w:r>
      <w:r w:rsidR="00036F9D" w:rsidRPr="00BA6688">
        <w:rPr>
          <w:rFonts w:ascii="Arial" w:hAnsi="Arial" w:cs="Arial"/>
        </w:rPr>
        <w:t xml:space="preserve"> de los criterios de </w:t>
      </w:r>
      <w:r w:rsidRPr="00BA6688">
        <w:rPr>
          <w:rFonts w:ascii="Arial" w:hAnsi="Arial" w:cs="Arial"/>
        </w:rPr>
        <w:t>la</w:t>
      </w:r>
      <w:r w:rsidR="00FE382B" w:rsidRPr="00BA6688">
        <w:rPr>
          <w:rFonts w:ascii="Arial" w:hAnsi="Arial" w:cs="Arial"/>
        </w:rPr>
        <w:t xml:space="preserve"> cla</w:t>
      </w:r>
      <w:r w:rsidRPr="00BA6688">
        <w:rPr>
          <w:rFonts w:ascii="Arial" w:hAnsi="Arial" w:cs="Arial"/>
        </w:rPr>
        <w:t>sificación de la información</w:t>
      </w:r>
      <w:r w:rsidR="00816D16" w:rsidRPr="00BA6688">
        <w:rPr>
          <w:rFonts w:ascii="Arial" w:hAnsi="Arial" w:cs="Arial"/>
        </w:rPr>
        <w:t xml:space="preserve">, y </w:t>
      </w:r>
      <w:r w:rsidR="00965D37" w:rsidRPr="00BA6688">
        <w:rPr>
          <w:rFonts w:ascii="Arial" w:hAnsi="Arial" w:cs="Arial"/>
        </w:rPr>
        <w:t>también el competente para autorizar cualquier modificación sobre el tratamiento y la distribución de la información a su cargo</w:t>
      </w:r>
      <w:r w:rsidR="0005696B" w:rsidRPr="00BA6688">
        <w:rPr>
          <w:rFonts w:ascii="Arial" w:hAnsi="Arial" w:cs="Arial"/>
        </w:rPr>
        <w:t>.</w:t>
      </w:r>
      <w:r w:rsidR="00601840" w:rsidRPr="00BA6688">
        <w:rPr>
          <w:rFonts w:ascii="Arial" w:hAnsi="Arial" w:cs="Arial"/>
        </w:rPr>
        <w:t xml:space="preserve"> </w:t>
      </w:r>
    </w:p>
    <w:p w14:paraId="6556AA12" w14:textId="77777777" w:rsidR="0005696B" w:rsidRPr="00BA6688" w:rsidRDefault="0005696B" w:rsidP="00BA6688">
      <w:pPr>
        <w:spacing w:line="360" w:lineRule="auto"/>
        <w:rPr>
          <w:rFonts w:ascii="Arial" w:hAnsi="Arial" w:cs="Arial"/>
        </w:rPr>
      </w:pPr>
      <w:r w:rsidRPr="00BA6688">
        <w:rPr>
          <w:rFonts w:ascii="Arial" w:hAnsi="Arial" w:cs="Arial"/>
        </w:rPr>
        <w:t>Del correcto etiquetado / marcado de la información se encargará cada persona que genere la misma, con supervisión y control del responsable de la clasificación de la información de cada área.  </w:t>
      </w:r>
    </w:p>
    <w:p w14:paraId="1B5CB4A0" w14:textId="708A9A10" w:rsidR="00BA545A" w:rsidRPr="00BA6688" w:rsidRDefault="00965D37" w:rsidP="00BA6688">
      <w:pPr>
        <w:spacing w:line="360" w:lineRule="auto"/>
        <w:rPr>
          <w:rFonts w:ascii="Arial" w:hAnsi="Arial" w:cs="Arial"/>
        </w:rPr>
      </w:pPr>
      <w:commentRangeStart w:id="16"/>
      <w:commentRangeStart w:id="17"/>
      <w:commentRangeStart w:id="18"/>
      <w:r w:rsidRPr="1C483CBF">
        <w:rPr>
          <w:rFonts w:ascii="Arial" w:hAnsi="Arial" w:cs="Arial"/>
        </w:rPr>
        <w:t xml:space="preserve">Toda información clasificada como </w:t>
      </w:r>
      <w:r w:rsidR="00BA6688" w:rsidRPr="1C483CBF">
        <w:rPr>
          <w:rFonts w:ascii="Arial" w:hAnsi="Arial" w:cs="Arial"/>
        </w:rPr>
        <w:t xml:space="preserve">de </w:t>
      </w:r>
      <w:r w:rsidR="00BA6688" w:rsidRPr="1C483CBF">
        <w:rPr>
          <w:rFonts w:ascii="Arial" w:hAnsi="Arial" w:cs="Arial"/>
          <w:b/>
          <w:bCs/>
        </w:rPr>
        <w:t>Uso Oficial</w:t>
      </w:r>
      <w:r w:rsidRPr="1C483CBF">
        <w:rPr>
          <w:rFonts w:ascii="Arial" w:hAnsi="Arial" w:cs="Arial"/>
        </w:rPr>
        <w:t xml:space="preserve"> deberá incorporar de forma inequívoca su nivel de clasificación, independientemente del soporte en el que se presente. El </w:t>
      </w:r>
      <w:proofErr w:type="gramStart"/>
      <w:r w:rsidRPr="1C483CBF">
        <w:rPr>
          <w:rFonts w:ascii="Arial" w:hAnsi="Arial" w:cs="Arial"/>
        </w:rPr>
        <w:t>Responsable</w:t>
      </w:r>
      <w:proofErr w:type="gramEnd"/>
      <w:r w:rsidRPr="1C483CBF">
        <w:rPr>
          <w:rFonts w:ascii="Arial" w:hAnsi="Arial" w:cs="Arial"/>
        </w:rPr>
        <w:t xml:space="preserve"> de la información, </w:t>
      </w:r>
      <w:r w:rsidR="00A20DF9" w:rsidRPr="1C483CBF">
        <w:rPr>
          <w:rFonts w:ascii="Arial" w:hAnsi="Arial" w:cs="Arial"/>
        </w:rPr>
        <w:t>así como quienes se vean involucrados e</w:t>
      </w:r>
      <w:r w:rsidRPr="1C483CBF">
        <w:rPr>
          <w:rFonts w:ascii="Arial" w:hAnsi="Arial" w:cs="Arial"/>
        </w:rPr>
        <w:t xml:space="preserve"> intervengan en cualquiera de las fases del tratamiento de información confidencial están obligados al secreto profesional respecto de la misma, está obligación subsistirá aún después de finalizar las relaciones laborales o contractuales</w:t>
      </w:r>
      <w:r w:rsidR="00810CBA" w:rsidRPr="1C483CBF">
        <w:rPr>
          <w:rFonts w:ascii="Arial" w:hAnsi="Arial" w:cs="Arial"/>
        </w:rPr>
        <w:t xml:space="preserve"> con</w:t>
      </w:r>
      <w:r w:rsidRPr="1C483CBF">
        <w:rPr>
          <w:rFonts w:ascii="Arial" w:hAnsi="Arial" w:cs="Arial"/>
        </w:rPr>
        <w:t xml:space="preserve"> el </w:t>
      </w:r>
      <w:r w:rsidR="00BA6688" w:rsidRPr="1C483CBF">
        <w:rPr>
          <w:rFonts w:ascii="Arial" w:hAnsi="Arial" w:cs="Arial"/>
        </w:rPr>
        <w:t>SPIKA TECH</w:t>
      </w:r>
      <w:r w:rsidRPr="1C483CBF">
        <w:rPr>
          <w:rFonts w:ascii="Arial" w:hAnsi="Arial" w:cs="Arial"/>
        </w:rPr>
        <w:t>. </w:t>
      </w:r>
      <w:commentRangeEnd w:id="16"/>
      <w:r>
        <w:commentReference w:id="16"/>
      </w:r>
      <w:commentRangeEnd w:id="17"/>
      <w:r>
        <w:commentReference w:id="17"/>
      </w:r>
      <w:commentRangeEnd w:id="18"/>
      <w:r>
        <w:commentReference w:id="18"/>
      </w:r>
    </w:p>
    <w:p w14:paraId="50B921AE" w14:textId="134EB1E6" w:rsidR="00965D37" w:rsidRPr="00BA6688" w:rsidRDefault="00965D37" w:rsidP="00BA6688">
      <w:pPr>
        <w:spacing w:line="360" w:lineRule="auto"/>
        <w:rPr>
          <w:rFonts w:ascii="Arial" w:hAnsi="Arial" w:cs="Arial"/>
        </w:rPr>
      </w:pPr>
      <w:r w:rsidRPr="78D883D3">
        <w:rPr>
          <w:rFonts w:ascii="Arial" w:hAnsi="Arial" w:cs="Arial"/>
        </w:rPr>
        <w:t xml:space="preserve">El </w:t>
      </w:r>
      <w:r w:rsidR="00BA6688" w:rsidRPr="78D883D3">
        <w:rPr>
          <w:rFonts w:ascii="Arial" w:hAnsi="Arial" w:cs="Arial"/>
        </w:rPr>
        <w:t>SPIKA TECH</w:t>
      </w:r>
      <w:r w:rsidR="00736495" w:rsidRPr="78D883D3">
        <w:rPr>
          <w:rFonts w:ascii="Arial" w:hAnsi="Arial" w:cs="Arial"/>
        </w:rPr>
        <w:t xml:space="preserve"> informará en todo momento del deber de confidencialidad </w:t>
      </w:r>
      <w:r w:rsidR="006077E8" w:rsidRPr="78D883D3">
        <w:rPr>
          <w:rFonts w:ascii="Arial" w:hAnsi="Arial" w:cs="Arial"/>
        </w:rPr>
        <w:t xml:space="preserve">al personal externo </w:t>
      </w:r>
      <w:r w:rsidR="00736495" w:rsidRPr="78D883D3">
        <w:rPr>
          <w:rFonts w:ascii="Arial" w:hAnsi="Arial" w:cs="Arial"/>
        </w:rPr>
        <w:t xml:space="preserve">que presta servicios dentro de la organización. </w:t>
      </w:r>
      <w:r w:rsidR="006C61A2" w:rsidRPr="78D883D3">
        <w:rPr>
          <w:rFonts w:ascii="Arial" w:hAnsi="Arial" w:cs="Arial"/>
        </w:rPr>
        <w:t xml:space="preserve">Así mismo, todos </w:t>
      </w:r>
      <w:r w:rsidR="007474EF" w:rsidRPr="78D883D3">
        <w:rPr>
          <w:rFonts w:ascii="Arial" w:hAnsi="Arial" w:cs="Arial"/>
        </w:rPr>
        <w:t>los empleados</w:t>
      </w:r>
      <w:r w:rsidR="00736495" w:rsidRPr="78D883D3">
        <w:rPr>
          <w:rFonts w:ascii="Arial" w:hAnsi="Arial" w:cs="Arial"/>
        </w:rPr>
        <w:t xml:space="preserve"> públicos se encuentran sujetos al deber de confidencialidad en el desempeño de su </w:t>
      </w:r>
      <w:r w:rsidR="007474EF" w:rsidRPr="78D883D3">
        <w:rPr>
          <w:rFonts w:ascii="Arial" w:hAnsi="Arial" w:cs="Arial"/>
        </w:rPr>
        <w:t>puesto</w:t>
      </w:r>
      <w:r w:rsidR="56D1066B" w:rsidRPr="78D883D3">
        <w:rPr>
          <w:rFonts w:ascii="Arial" w:hAnsi="Arial" w:cs="Arial"/>
        </w:rPr>
        <w:t>.</w:t>
      </w:r>
    </w:p>
    <w:p w14:paraId="5F785813" w14:textId="7CC54580" w:rsidR="003F23B3" w:rsidRPr="00BA6688" w:rsidRDefault="00052F47" w:rsidP="00BA6688">
      <w:pPr>
        <w:pStyle w:val="Ttulo1"/>
        <w:spacing w:line="360" w:lineRule="auto"/>
        <w:rPr>
          <w:rFonts w:ascii="Arial" w:hAnsi="Arial" w:cs="Arial"/>
        </w:rPr>
      </w:pPr>
      <w:bookmarkStart w:id="19" w:name="_Toc182740042"/>
      <w:bookmarkStart w:id="20" w:name="_Toc191457644"/>
      <w:r w:rsidRPr="00BA6688">
        <w:rPr>
          <w:rFonts w:ascii="Arial" w:hAnsi="Arial" w:cs="Arial"/>
        </w:rPr>
        <w:lastRenderedPageBreak/>
        <w:t xml:space="preserve">IDENTIFICACIÓN Y </w:t>
      </w:r>
      <w:r w:rsidR="56EC5592" w:rsidRPr="00BA6688">
        <w:rPr>
          <w:rFonts w:ascii="Arial" w:hAnsi="Arial" w:cs="Arial"/>
        </w:rPr>
        <w:t>CUSTODIA</w:t>
      </w:r>
      <w:r w:rsidRPr="00BA6688">
        <w:rPr>
          <w:rFonts w:ascii="Arial" w:hAnsi="Arial" w:cs="Arial"/>
        </w:rPr>
        <w:t xml:space="preserve"> DE SOPORTES</w:t>
      </w:r>
      <w:bookmarkEnd w:id="19"/>
      <w:bookmarkEnd w:id="20"/>
    </w:p>
    <w:p w14:paraId="248E6F43" w14:textId="08B6250B" w:rsidR="003C25EF" w:rsidRPr="00BA6688" w:rsidRDefault="003C25EF" w:rsidP="00BA6688">
      <w:pPr>
        <w:spacing w:after="0" w:line="360" w:lineRule="auto"/>
        <w:textAlignment w:val="baseline"/>
        <w:rPr>
          <w:rFonts w:ascii="Arial" w:hAnsi="Arial" w:cs="Arial"/>
        </w:rPr>
      </w:pPr>
      <w:r w:rsidRPr="00BA6688">
        <w:rPr>
          <w:rFonts w:ascii="Arial" w:hAnsi="Arial" w:cs="Arial"/>
        </w:rPr>
        <w:t xml:space="preserve">Se deberá aplicar la debida diligencia y control a los soportes de información, tanto en soportes electrónicos como no electrónicos, que permanecen bajo la responsabilidad del </w:t>
      </w:r>
      <w:r w:rsidR="00BA6688">
        <w:rPr>
          <w:rFonts w:ascii="Arial" w:hAnsi="Arial" w:cs="Arial"/>
        </w:rPr>
        <w:t>SPIKA TECH</w:t>
      </w:r>
      <w:r w:rsidRPr="00BA6688">
        <w:rPr>
          <w:rFonts w:ascii="Arial" w:hAnsi="Arial" w:cs="Arial"/>
        </w:rPr>
        <w:t>: </w:t>
      </w:r>
    </w:p>
    <w:p w14:paraId="346DE93C" w14:textId="77777777" w:rsidR="003C25EF" w:rsidRPr="00BA6688" w:rsidRDefault="003C25EF" w:rsidP="00BA6688">
      <w:pPr>
        <w:spacing w:after="0" w:line="360" w:lineRule="auto"/>
        <w:textAlignment w:val="baseline"/>
        <w:rPr>
          <w:rFonts w:ascii="Arial" w:hAnsi="Arial" w:cs="Arial"/>
        </w:rPr>
      </w:pPr>
    </w:p>
    <w:p w14:paraId="074F31A3" w14:textId="77777777" w:rsidR="003C25EF" w:rsidRPr="00BA6688" w:rsidRDefault="003C25EF" w:rsidP="00BA6688">
      <w:pPr>
        <w:pStyle w:val="Vieta1"/>
        <w:spacing w:line="360" w:lineRule="auto"/>
        <w:rPr>
          <w:rFonts w:ascii="Arial" w:hAnsi="Arial" w:cs="Arial"/>
        </w:rPr>
      </w:pPr>
      <w:r w:rsidRPr="00BA6688">
        <w:rPr>
          <w:rFonts w:ascii="Arial" w:hAnsi="Arial" w:cs="Arial"/>
        </w:rPr>
        <w:t>Garantizando el control de acceso con medidas físicas y lógicas. </w:t>
      </w:r>
    </w:p>
    <w:p w14:paraId="042FFAF5" w14:textId="77777777" w:rsidR="003C25EF" w:rsidRPr="00BA6688" w:rsidRDefault="003C25EF" w:rsidP="00BA6688">
      <w:pPr>
        <w:pStyle w:val="Vieta1"/>
        <w:spacing w:line="360" w:lineRule="auto"/>
        <w:rPr>
          <w:rFonts w:ascii="Arial" w:hAnsi="Arial" w:cs="Arial"/>
        </w:rPr>
      </w:pPr>
      <w:r w:rsidRPr="00BA6688">
        <w:rPr>
          <w:rFonts w:ascii="Arial" w:hAnsi="Arial" w:cs="Arial"/>
        </w:rPr>
        <w:t>Garantizando que se respeten las exigencias de mantenimiento del fabricante y agresores medioambientales. </w:t>
      </w:r>
    </w:p>
    <w:p w14:paraId="0CB0107F" w14:textId="7B219E29" w:rsidR="003C25EF" w:rsidRPr="00BA6688" w:rsidRDefault="003C25EF" w:rsidP="00BA6688">
      <w:pPr>
        <w:spacing w:after="0" w:line="360" w:lineRule="auto"/>
        <w:textAlignment w:val="baseline"/>
        <w:rPr>
          <w:rFonts w:ascii="Arial" w:hAnsi="Arial" w:cs="Arial"/>
        </w:rPr>
      </w:pPr>
      <w:r w:rsidRPr="00BA6688">
        <w:rPr>
          <w:rFonts w:ascii="Arial" w:hAnsi="Arial" w:cs="Arial"/>
        </w:rPr>
        <w:t xml:space="preserve">Estas medidas son necesarias para evitar fraudes, amenazas, riesgos, vulnerabilidades, compromisos de seguridad e integridad que pueden ocurrir dentro de los activos tecnológicos del </w:t>
      </w:r>
      <w:r w:rsidR="00BA6688">
        <w:rPr>
          <w:rFonts w:ascii="Arial" w:hAnsi="Arial" w:cs="Arial"/>
        </w:rPr>
        <w:t>SPIKA TECH</w:t>
      </w:r>
      <w:r w:rsidRPr="00BA6688">
        <w:rPr>
          <w:rFonts w:ascii="Arial" w:hAnsi="Arial" w:cs="Arial"/>
        </w:rPr>
        <w:t>. </w:t>
      </w:r>
      <w:r w:rsidR="00320FB3" w:rsidRPr="00BA6688">
        <w:rPr>
          <w:rFonts w:ascii="Arial" w:hAnsi="Arial" w:cs="Arial"/>
        </w:rPr>
        <w:t xml:space="preserve"> </w:t>
      </w:r>
      <w:r w:rsidRPr="00BA6688">
        <w:rPr>
          <w:rFonts w:ascii="Arial" w:hAnsi="Arial" w:cs="Arial"/>
        </w:rPr>
        <w:t>En los inventarios de soportes, se indicarán todos los soportes de que se disponen asociados a: </w:t>
      </w:r>
    </w:p>
    <w:p w14:paraId="72A9911C" w14:textId="77777777" w:rsidR="003C25EF" w:rsidRPr="00BA6688" w:rsidRDefault="003C25EF" w:rsidP="00BA6688">
      <w:pPr>
        <w:spacing w:after="0" w:line="360" w:lineRule="auto"/>
        <w:textAlignment w:val="baseline"/>
        <w:rPr>
          <w:rFonts w:ascii="Arial" w:hAnsi="Arial" w:cs="Arial"/>
        </w:rPr>
      </w:pPr>
    </w:p>
    <w:p w14:paraId="59759BF2" w14:textId="4C12383A" w:rsidR="003C25EF" w:rsidRPr="00BA6688" w:rsidRDefault="003C25EF" w:rsidP="00BA6688">
      <w:pPr>
        <w:pStyle w:val="Vieta1"/>
        <w:spacing w:line="360" w:lineRule="auto"/>
        <w:rPr>
          <w:rFonts w:ascii="Arial" w:hAnsi="Arial" w:cs="Arial"/>
        </w:rPr>
      </w:pPr>
      <w:r w:rsidRPr="00BA6688">
        <w:rPr>
          <w:rFonts w:ascii="Arial" w:hAnsi="Arial" w:cs="Arial"/>
        </w:rPr>
        <w:t>El etiquetado correspondiente</w:t>
      </w:r>
      <w:r w:rsidR="000971DC" w:rsidRPr="00BA6688">
        <w:rPr>
          <w:rFonts w:ascii="Arial" w:hAnsi="Arial" w:cs="Arial"/>
        </w:rPr>
        <w:t>.</w:t>
      </w:r>
    </w:p>
    <w:p w14:paraId="0FEC7B84" w14:textId="19A37C24" w:rsidR="003C25EF" w:rsidRPr="00BA6688" w:rsidRDefault="003C25EF" w:rsidP="00BA6688">
      <w:pPr>
        <w:pStyle w:val="Vieta1"/>
        <w:spacing w:line="360" w:lineRule="auto"/>
        <w:rPr>
          <w:rFonts w:ascii="Arial" w:hAnsi="Arial" w:cs="Arial"/>
        </w:rPr>
      </w:pPr>
      <w:r w:rsidRPr="00BA6688">
        <w:rPr>
          <w:rFonts w:ascii="Arial" w:hAnsi="Arial" w:cs="Arial"/>
        </w:rPr>
        <w:t>Su ubicación física</w:t>
      </w:r>
      <w:r w:rsidR="000971DC" w:rsidRPr="00BA6688">
        <w:rPr>
          <w:rFonts w:ascii="Arial" w:hAnsi="Arial" w:cs="Arial"/>
        </w:rPr>
        <w:t>.</w:t>
      </w:r>
    </w:p>
    <w:p w14:paraId="7E4B404E" w14:textId="36ECF246" w:rsidR="003C25EF" w:rsidRPr="00BA6688" w:rsidRDefault="003C25EF" w:rsidP="00BA6688">
      <w:pPr>
        <w:pStyle w:val="Vieta1"/>
        <w:spacing w:line="360" w:lineRule="auto"/>
        <w:rPr>
          <w:rFonts w:ascii="Arial" w:hAnsi="Arial" w:cs="Arial"/>
        </w:rPr>
      </w:pPr>
      <w:r w:rsidRPr="00BA6688">
        <w:rPr>
          <w:rFonts w:ascii="Arial" w:hAnsi="Arial" w:cs="Arial"/>
        </w:rPr>
        <w:t>El responsable de dicho soporte</w:t>
      </w:r>
      <w:r w:rsidR="00471141" w:rsidRPr="00BA6688">
        <w:rPr>
          <w:rFonts w:ascii="Arial" w:hAnsi="Arial" w:cs="Arial"/>
        </w:rPr>
        <w:t>.</w:t>
      </w:r>
    </w:p>
    <w:p w14:paraId="0117ADC4" w14:textId="3B173A73" w:rsidR="006B371D" w:rsidRPr="00BA6688" w:rsidRDefault="006B371D" w:rsidP="00BA6688">
      <w:pPr>
        <w:pStyle w:val="Ttulo2"/>
        <w:spacing w:line="360" w:lineRule="auto"/>
        <w:rPr>
          <w:rFonts w:ascii="Arial" w:hAnsi="Arial" w:cs="Arial"/>
        </w:rPr>
      </w:pPr>
      <w:bookmarkStart w:id="21" w:name="_Toc182740043"/>
      <w:bookmarkStart w:id="22" w:name="_Toc191457645"/>
      <w:r w:rsidRPr="00BA6688">
        <w:rPr>
          <w:rFonts w:ascii="Arial" w:hAnsi="Arial" w:cs="Arial"/>
        </w:rPr>
        <w:t xml:space="preserve">Aspectos específicos </w:t>
      </w:r>
      <w:proofErr w:type="gramStart"/>
      <w:r w:rsidRPr="00BA6688">
        <w:rPr>
          <w:rFonts w:ascii="Arial" w:hAnsi="Arial" w:cs="Arial"/>
        </w:rPr>
        <w:t>a</w:t>
      </w:r>
      <w:proofErr w:type="gramEnd"/>
      <w:r w:rsidRPr="00BA6688">
        <w:rPr>
          <w:rFonts w:ascii="Arial" w:hAnsi="Arial" w:cs="Arial"/>
        </w:rPr>
        <w:t xml:space="preserve"> tener en cuenta respecto sobre la gestión de soportes extraíbles</w:t>
      </w:r>
      <w:bookmarkEnd w:id="21"/>
      <w:bookmarkEnd w:id="22"/>
    </w:p>
    <w:p w14:paraId="7A05490F" w14:textId="1781496D" w:rsidR="006B371D" w:rsidRPr="00BA6688" w:rsidRDefault="00F61F20" w:rsidP="00BA6688">
      <w:pPr>
        <w:spacing w:after="0" w:line="360" w:lineRule="auto"/>
        <w:textAlignment w:val="baseline"/>
        <w:rPr>
          <w:rFonts w:ascii="Arial" w:hAnsi="Arial" w:cs="Arial"/>
        </w:rPr>
      </w:pPr>
      <w:r w:rsidRPr="00BA6688">
        <w:rPr>
          <w:rFonts w:ascii="Arial" w:hAnsi="Arial" w:cs="Arial"/>
        </w:rPr>
        <w:t>Los</w:t>
      </w:r>
      <w:r w:rsidR="006B371D" w:rsidRPr="00BA6688">
        <w:rPr>
          <w:rFonts w:ascii="Arial" w:hAnsi="Arial" w:cs="Arial"/>
        </w:rPr>
        <w:t xml:space="preserve"> soportes extraíbles (memorias USB, discos duros extraíbles, tarjetas de memoria, etc.) son muy utilizados en las organizaciones, pero introducen importantes riesgos en el ámbito de la seguridad de la información, tales como:</w:t>
      </w:r>
    </w:p>
    <w:p w14:paraId="4DB64ED6" w14:textId="1A791A30" w:rsidR="006B371D" w:rsidRPr="00BA6688" w:rsidRDefault="006B371D" w:rsidP="00BA6688">
      <w:pPr>
        <w:spacing w:after="0" w:line="360" w:lineRule="auto"/>
        <w:textAlignment w:val="baseline"/>
        <w:rPr>
          <w:rFonts w:ascii="Arial" w:hAnsi="Arial" w:cs="Arial"/>
        </w:rPr>
      </w:pPr>
    </w:p>
    <w:p w14:paraId="0DC7BA47" w14:textId="77777777" w:rsidR="006B371D" w:rsidRPr="00BA6688" w:rsidRDefault="006B371D" w:rsidP="00BA6688">
      <w:pPr>
        <w:pStyle w:val="Vieta1"/>
        <w:spacing w:line="360" w:lineRule="auto"/>
        <w:rPr>
          <w:rFonts w:ascii="Arial" w:hAnsi="Arial" w:cs="Arial"/>
        </w:rPr>
      </w:pPr>
      <w:r w:rsidRPr="00BA6688">
        <w:rPr>
          <w:rFonts w:ascii="Arial" w:hAnsi="Arial" w:cs="Arial"/>
        </w:rPr>
        <w:t xml:space="preserve">Infección de los sistemas de información de la organización por conexión de un soporte extraíble infectado por </w:t>
      </w:r>
      <w:proofErr w:type="gramStart"/>
      <w:r w:rsidRPr="00BA6688">
        <w:rPr>
          <w:rFonts w:ascii="Arial" w:hAnsi="Arial" w:cs="Arial"/>
          <w:i/>
          <w:iCs w:val="0"/>
        </w:rPr>
        <w:t>malware</w:t>
      </w:r>
      <w:proofErr w:type="gramEnd"/>
      <w:r w:rsidRPr="00BA6688">
        <w:rPr>
          <w:rFonts w:ascii="Arial" w:hAnsi="Arial" w:cs="Arial"/>
        </w:rPr>
        <w:t>.</w:t>
      </w:r>
    </w:p>
    <w:p w14:paraId="42420059" w14:textId="77777777" w:rsidR="006B371D" w:rsidRPr="00BA6688" w:rsidRDefault="006B371D" w:rsidP="00BA6688">
      <w:pPr>
        <w:pStyle w:val="Vieta1"/>
        <w:spacing w:line="360" w:lineRule="auto"/>
        <w:rPr>
          <w:rFonts w:ascii="Arial" w:hAnsi="Arial" w:cs="Arial"/>
        </w:rPr>
      </w:pPr>
      <w:r w:rsidRPr="00BA6688">
        <w:rPr>
          <w:rFonts w:ascii="Arial" w:hAnsi="Arial" w:cs="Arial"/>
        </w:rPr>
        <w:t>Pérdida o robo de información.</w:t>
      </w:r>
    </w:p>
    <w:p w14:paraId="1985030F" w14:textId="3C4CF289" w:rsidR="006B371D" w:rsidRPr="00BA6688" w:rsidRDefault="006B371D" w:rsidP="00BA6688">
      <w:pPr>
        <w:spacing w:after="0" w:line="360" w:lineRule="auto"/>
        <w:textAlignment w:val="baseline"/>
        <w:rPr>
          <w:rFonts w:ascii="Arial" w:hAnsi="Arial" w:cs="Arial"/>
        </w:rPr>
      </w:pPr>
      <w:r w:rsidRPr="00BA6688">
        <w:rPr>
          <w:rFonts w:ascii="Arial" w:hAnsi="Arial" w:cs="Arial"/>
        </w:rPr>
        <w:t xml:space="preserve">Por ello, deben establecerse un conjunto de medidas sobre su utilización y qué tipo de información se permite guardar en ellos. </w:t>
      </w:r>
    </w:p>
    <w:p w14:paraId="083CF0BA" w14:textId="6EC58EF3" w:rsidR="006B371D" w:rsidRPr="00BA6688" w:rsidRDefault="006B371D" w:rsidP="00BA6688">
      <w:pPr>
        <w:spacing w:after="0" w:line="360" w:lineRule="auto"/>
        <w:textAlignment w:val="baseline"/>
        <w:rPr>
          <w:rFonts w:ascii="Arial" w:hAnsi="Arial" w:cs="Arial"/>
        </w:rPr>
      </w:pPr>
    </w:p>
    <w:p w14:paraId="1B166F9B" w14:textId="4F65622A" w:rsidR="006B371D" w:rsidRPr="00BA6688" w:rsidRDefault="006B371D" w:rsidP="00BA6688">
      <w:pPr>
        <w:spacing w:after="0" w:line="360" w:lineRule="auto"/>
        <w:textAlignment w:val="baseline"/>
        <w:rPr>
          <w:rFonts w:ascii="Arial" w:hAnsi="Arial" w:cs="Arial"/>
        </w:rPr>
      </w:pPr>
      <w:r w:rsidRPr="00BA6688">
        <w:rPr>
          <w:rFonts w:ascii="Arial" w:hAnsi="Arial" w:cs="Arial"/>
        </w:rPr>
        <w:lastRenderedPageBreak/>
        <w:t xml:space="preserve">Con carácter general, y en la medida de lo posible, se evitará el uso de soportes extraíbles por parte de las personas usuarias de </w:t>
      </w:r>
      <w:r w:rsidR="00BA6688">
        <w:rPr>
          <w:rFonts w:ascii="Arial" w:hAnsi="Arial" w:cs="Arial"/>
        </w:rPr>
        <w:t>SPIKA TECH</w:t>
      </w:r>
      <w:r w:rsidRPr="00BA6688">
        <w:rPr>
          <w:rFonts w:ascii="Arial" w:hAnsi="Arial" w:cs="Arial"/>
        </w:rPr>
        <w:t>, fomentando el uso de aplicaciones corporativas que permitan el acceso remoto a la información sin necesidad de extraer copias en soportes extraíbles</w:t>
      </w:r>
      <w:r w:rsidR="00AE3F9E" w:rsidRPr="00BA6688">
        <w:rPr>
          <w:rFonts w:ascii="Arial" w:hAnsi="Arial" w:cs="Arial"/>
        </w:rPr>
        <w:t>.</w:t>
      </w:r>
    </w:p>
    <w:p w14:paraId="370991BF" w14:textId="77777777" w:rsidR="006B371D" w:rsidRPr="00BA6688" w:rsidRDefault="006B371D" w:rsidP="00BA6688">
      <w:pPr>
        <w:spacing w:after="0" w:line="360" w:lineRule="auto"/>
        <w:textAlignment w:val="baseline"/>
        <w:rPr>
          <w:rFonts w:ascii="Arial" w:hAnsi="Arial" w:cs="Arial"/>
        </w:rPr>
      </w:pPr>
    </w:p>
    <w:p w14:paraId="760F8949" w14:textId="1045589E" w:rsidR="006B371D" w:rsidRPr="00BA6688" w:rsidRDefault="006B371D" w:rsidP="00BA6688">
      <w:pPr>
        <w:spacing w:after="0" w:line="360" w:lineRule="auto"/>
        <w:textAlignment w:val="baseline"/>
        <w:rPr>
          <w:rFonts w:ascii="Arial" w:hAnsi="Arial" w:cs="Arial"/>
        </w:rPr>
      </w:pPr>
      <w:r w:rsidRPr="00BA6688">
        <w:rPr>
          <w:rFonts w:ascii="Arial" w:hAnsi="Arial" w:cs="Arial"/>
        </w:rPr>
        <w:t xml:space="preserve">Con el objeto de mejorar la gestión de seguridad de los soportes extraíbles, </w:t>
      </w:r>
      <w:r w:rsidR="00BA6688">
        <w:rPr>
          <w:rFonts w:ascii="Arial" w:hAnsi="Arial" w:cs="Arial"/>
        </w:rPr>
        <w:t>SPIKA TECH</w:t>
      </w:r>
      <w:r w:rsidRPr="00BA6688">
        <w:rPr>
          <w:rFonts w:ascii="Arial" w:hAnsi="Arial" w:cs="Arial"/>
        </w:rPr>
        <w:t xml:space="preserve"> pondrá en marcha un sistema centralizado que implante las siguientes funcionalidades de seguridad:</w:t>
      </w:r>
    </w:p>
    <w:p w14:paraId="47F4D893" w14:textId="77777777" w:rsidR="00F61F20" w:rsidRPr="00BA6688" w:rsidRDefault="00F61F20" w:rsidP="00BA6688">
      <w:pPr>
        <w:spacing w:after="0" w:line="360" w:lineRule="auto"/>
        <w:textAlignment w:val="baseline"/>
        <w:rPr>
          <w:rFonts w:ascii="Arial" w:hAnsi="Arial" w:cs="Arial"/>
        </w:rPr>
      </w:pPr>
    </w:p>
    <w:p w14:paraId="46C7F42C" w14:textId="77777777" w:rsidR="006B371D" w:rsidRPr="00BA6688" w:rsidRDefault="006B371D" w:rsidP="00BA6688">
      <w:pPr>
        <w:pStyle w:val="Vieta1"/>
        <w:spacing w:line="360" w:lineRule="auto"/>
        <w:rPr>
          <w:rFonts w:ascii="Arial" w:hAnsi="Arial" w:cs="Arial"/>
        </w:rPr>
      </w:pPr>
      <w:r w:rsidRPr="00BA6688">
        <w:rPr>
          <w:rFonts w:ascii="Arial" w:hAnsi="Arial" w:cs="Arial"/>
        </w:rPr>
        <w:t>Deshabilitar autoarranque desde puerto USB.</w:t>
      </w:r>
    </w:p>
    <w:p w14:paraId="7FEF0B8E" w14:textId="77777777" w:rsidR="006B371D" w:rsidRPr="00BA6688" w:rsidRDefault="006B371D" w:rsidP="00BA6688">
      <w:pPr>
        <w:pStyle w:val="Vieta1"/>
        <w:spacing w:line="360" w:lineRule="auto"/>
        <w:rPr>
          <w:rFonts w:ascii="Arial" w:hAnsi="Arial" w:cs="Arial"/>
        </w:rPr>
      </w:pPr>
      <w:r w:rsidRPr="00BA6688">
        <w:rPr>
          <w:rFonts w:ascii="Arial" w:hAnsi="Arial" w:cs="Arial"/>
        </w:rPr>
        <w:t>Monitorización del uso de soportes extraíbles.</w:t>
      </w:r>
    </w:p>
    <w:p w14:paraId="41B48181" w14:textId="3A003410" w:rsidR="006B371D" w:rsidRPr="00BA6688" w:rsidRDefault="006B371D" w:rsidP="00BA6688">
      <w:pPr>
        <w:spacing w:after="0" w:line="360" w:lineRule="auto"/>
        <w:textAlignment w:val="baseline"/>
        <w:rPr>
          <w:rFonts w:ascii="Arial" w:hAnsi="Arial" w:cs="Arial"/>
        </w:rPr>
      </w:pPr>
      <w:r w:rsidRPr="00BA6688">
        <w:rPr>
          <w:rFonts w:ascii="Arial" w:hAnsi="Arial" w:cs="Arial"/>
        </w:rPr>
        <w:t xml:space="preserve">Las medidas de seguridad implantadas por la herramienta de gestión de soportes extraíbles serán </w:t>
      </w:r>
      <w:r w:rsidR="00CA35BE" w:rsidRPr="00BA6688">
        <w:rPr>
          <w:rFonts w:ascii="Arial" w:hAnsi="Arial" w:cs="Arial"/>
        </w:rPr>
        <w:t xml:space="preserve">aplicables </w:t>
      </w:r>
      <w:proofErr w:type="gramStart"/>
      <w:r w:rsidR="00CA35BE" w:rsidRPr="00BA6688">
        <w:rPr>
          <w:rFonts w:ascii="Arial" w:hAnsi="Arial" w:cs="Arial"/>
        </w:rPr>
        <w:t>de acuerdo a</w:t>
      </w:r>
      <w:proofErr w:type="gramEnd"/>
      <w:r w:rsidR="00CA35BE" w:rsidRPr="00BA6688">
        <w:rPr>
          <w:rFonts w:ascii="Arial" w:hAnsi="Arial" w:cs="Arial"/>
        </w:rPr>
        <w:t xml:space="preserve"> lo establecido en el </w:t>
      </w:r>
      <w:r w:rsidR="008C3766" w:rsidRPr="00BA6688">
        <w:rPr>
          <w:rFonts w:ascii="Arial" w:hAnsi="Arial" w:cs="Arial"/>
        </w:rPr>
        <w:t xml:space="preserve">“Alcance” del presente documento. </w:t>
      </w:r>
      <w:r w:rsidRPr="00BA6688">
        <w:rPr>
          <w:rFonts w:ascii="Arial" w:hAnsi="Arial" w:cs="Arial"/>
        </w:rPr>
        <w:t xml:space="preserve"> </w:t>
      </w:r>
    </w:p>
    <w:p w14:paraId="21F83771" w14:textId="77777777" w:rsidR="006B371D" w:rsidRPr="00BA6688" w:rsidRDefault="006B371D" w:rsidP="00BA6688">
      <w:pPr>
        <w:spacing w:after="0" w:line="360" w:lineRule="auto"/>
        <w:textAlignment w:val="baseline"/>
        <w:rPr>
          <w:rFonts w:ascii="Arial" w:hAnsi="Arial" w:cs="Arial"/>
        </w:rPr>
      </w:pPr>
    </w:p>
    <w:p w14:paraId="56C51D00" w14:textId="31D27DDF" w:rsidR="006B371D" w:rsidRPr="00BA6688" w:rsidRDefault="006B371D" w:rsidP="00BA6688">
      <w:pPr>
        <w:spacing w:after="0" w:line="360" w:lineRule="auto"/>
        <w:textAlignment w:val="baseline"/>
        <w:rPr>
          <w:rFonts w:ascii="Arial" w:hAnsi="Arial" w:cs="Arial"/>
        </w:rPr>
      </w:pPr>
      <w:r w:rsidRPr="00BA6688">
        <w:rPr>
          <w:rFonts w:ascii="Arial" w:hAnsi="Arial" w:cs="Arial"/>
        </w:rPr>
        <w:t xml:space="preserve">Es deseable implantar herramientas que permitan monitorizar de manera centralizada por la persona </w:t>
      </w:r>
      <w:r w:rsidR="00BA6BF3" w:rsidRPr="00BA6688">
        <w:rPr>
          <w:rFonts w:ascii="Arial" w:hAnsi="Arial" w:cs="Arial"/>
        </w:rPr>
        <w:t>R</w:t>
      </w:r>
      <w:r w:rsidRPr="00BA6688">
        <w:rPr>
          <w:rFonts w:ascii="Arial" w:hAnsi="Arial" w:cs="Arial"/>
        </w:rPr>
        <w:t xml:space="preserve">esponsable </w:t>
      </w:r>
      <w:r w:rsidR="00BA6688">
        <w:rPr>
          <w:rFonts w:ascii="Arial" w:hAnsi="Arial" w:cs="Arial"/>
        </w:rPr>
        <w:t>del SGSI</w:t>
      </w:r>
      <w:r w:rsidR="0049215A" w:rsidRPr="00BA6688">
        <w:rPr>
          <w:rFonts w:ascii="Arial" w:hAnsi="Arial" w:cs="Arial"/>
        </w:rPr>
        <w:t>, o el personal en el que este delegue</w:t>
      </w:r>
      <w:r w:rsidR="00BA6BF3" w:rsidRPr="00BA6688">
        <w:rPr>
          <w:rFonts w:ascii="Arial" w:hAnsi="Arial" w:cs="Arial"/>
        </w:rPr>
        <w:t>, l</w:t>
      </w:r>
      <w:r w:rsidRPr="00BA6688">
        <w:rPr>
          <w:rFonts w:ascii="Arial" w:hAnsi="Arial" w:cs="Arial"/>
        </w:rPr>
        <w:t>os accesos a soportes extraíbles por parte de las personas usuarias, como soporte a la verificación del cumplimiento de la presente normativa.</w:t>
      </w:r>
    </w:p>
    <w:p w14:paraId="35002065" w14:textId="77777777" w:rsidR="006B371D" w:rsidRPr="00BA6688" w:rsidRDefault="006B371D" w:rsidP="00BA6688">
      <w:pPr>
        <w:spacing w:after="0" w:line="360" w:lineRule="auto"/>
        <w:textAlignment w:val="baseline"/>
        <w:rPr>
          <w:rFonts w:ascii="Arial" w:hAnsi="Arial" w:cs="Arial"/>
        </w:rPr>
      </w:pPr>
    </w:p>
    <w:p w14:paraId="773140EB" w14:textId="1CA0579B" w:rsidR="006B371D" w:rsidRPr="00BA6688" w:rsidRDefault="006B371D" w:rsidP="00BA6688">
      <w:pPr>
        <w:spacing w:after="0" w:line="360" w:lineRule="auto"/>
        <w:textAlignment w:val="baseline"/>
        <w:rPr>
          <w:rFonts w:ascii="Arial" w:hAnsi="Arial" w:cs="Arial"/>
        </w:rPr>
      </w:pPr>
      <w:r w:rsidRPr="00BA6688">
        <w:rPr>
          <w:rFonts w:ascii="Arial" w:hAnsi="Arial" w:cs="Arial"/>
        </w:rPr>
        <w:t>Se respetarán las exigencias de mantenimiento de los fabricantes de los soportes, en cada caso, teniendo en cuenta aspectos medioambientales como condiciones de temperatura y humedad.</w:t>
      </w:r>
    </w:p>
    <w:p w14:paraId="4E4D8663" w14:textId="77777777" w:rsidR="006739B7" w:rsidRPr="00BA6688" w:rsidRDefault="006739B7" w:rsidP="00BA6688">
      <w:pPr>
        <w:spacing w:after="0" w:line="360" w:lineRule="auto"/>
        <w:textAlignment w:val="baseline"/>
        <w:rPr>
          <w:rFonts w:ascii="Arial" w:hAnsi="Arial" w:cs="Arial"/>
        </w:rPr>
      </w:pPr>
    </w:p>
    <w:p w14:paraId="37946032" w14:textId="449DC10E" w:rsidR="006B371D" w:rsidRPr="00BA6688" w:rsidRDefault="006B371D" w:rsidP="00BA6688">
      <w:pPr>
        <w:spacing w:after="0" w:line="360" w:lineRule="auto"/>
        <w:textAlignment w:val="baseline"/>
        <w:rPr>
          <w:rFonts w:ascii="Arial" w:hAnsi="Arial" w:cs="Arial"/>
        </w:rPr>
      </w:pPr>
      <w:commentRangeStart w:id="23"/>
      <w:commentRangeStart w:id="24"/>
      <w:commentRangeStart w:id="25"/>
      <w:r w:rsidRPr="1C483CBF">
        <w:rPr>
          <w:rFonts w:ascii="Arial" w:hAnsi="Arial" w:cs="Arial"/>
        </w:rPr>
        <w:t>Las personas usuarias que requieran el uso de un soporte extraíble seguirán los pasos indicados a continuación:</w:t>
      </w:r>
      <w:commentRangeEnd w:id="23"/>
      <w:r>
        <w:commentReference w:id="23"/>
      </w:r>
      <w:commentRangeEnd w:id="24"/>
      <w:r>
        <w:commentReference w:id="24"/>
      </w:r>
      <w:commentRangeEnd w:id="25"/>
      <w:r>
        <w:commentReference w:id="25"/>
      </w:r>
    </w:p>
    <w:p w14:paraId="1A5CAE70" w14:textId="74E00450" w:rsidR="006739B7" w:rsidRPr="00BA6688" w:rsidRDefault="006739B7" w:rsidP="00BA6688">
      <w:pPr>
        <w:pStyle w:val="Vieta1"/>
        <w:spacing w:line="360" w:lineRule="auto"/>
        <w:rPr>
          <w:rFonts w:ascii="Arial" w:hAnsi="Arial" w:cs="Arial"/>
        </w:rPr>
      </w:pPr>
      <w:r w:rsidRPr="00BA6688">
        <w:rPr>
          <w:rFonts w:ascii="Arial" w:hAnsi="Arial" w:cs="Arial"/>
        </w:rPr>
        <w:t>La persona usuaria solicitará autorización a</w:t>
      </w:r>
      <w:r w:rsidR="00BA6688">
        <w:rPr>
          <w:rFonts w:ascii="Arial" w:hAnsi="Arial" w:cs="Arial"/>
        </w:rPr>
        <w:t xml:space="preserve">l </w:t>
      </w:r>
      <w:proofErr w:type="gramStart"/>
      <w:r w:rsidR="00BA6688">
        <w:rPr>
          <w:rFonts w:ascii="Arial" w:hAnsi="Arial" w:cs="Arial"/>
        </w:rPr>
        <w:t>Responsable</w:t>
      </w:r>
      <w:proofErr w:type="gramEnd"/>
      <w:r w:rsidR="00BA6688">
        <w:rPr>
          <w:rFonts w:ascii="Arial" w:hAnsi="Arial" w:cs="Arial"/>
        </w:rPr>
        <w:t xml:space="preserve"> del SGSI</w:t>
      </w:r>
      <w:r w:rsidRPr="00BA6688">
        <w:rPr>
          <w:rFonts w:ascii="Arial" w:hAnsi="Arial" w:cs="Arial"/>
        </w:rPr>
        <w:t xml:space="preserve">, </w:t>
      </w:r>
      <w:r w:rsidR="00BA6688">
        <w:rPr>
          <w:rFonts w:ascii="Arial" w:hAnsi="Arial" w:cs="Arial"/>
        </w:rPr>
        <w:t>por medio de</w:t>
      </w:r>
      <w:r w:rsidRPr="00BA6688">
        <w:rPr>
          <w:rFonts w:ascii="Arial" w:hAnsi="Arial" w:cs="Arial"/>
        </w:rPr>
        <w:t xml:space="preserve"> </w:t>
      </w:r>
      <w:r w:rsidR="001E056E" w:rsidRPr="00BA6688">
        <w:rPr>
          <w:rFonts w:ascii="Arial" w:hAnsi="Arial" w:cs="Arial"/>
        </w:rPr>
        <w:t xml:space="preserve">correo electrónico, </w:t>
      </w:r>
      <w:r w:rsidRPr="00BA6688">
        <w:rPr>
          <w:rFonts w:ascii="Arial" w:hAnsi="Arial" w:cs="Arial"/>
        </w:rPr>
        <w:t xml:space="preserve">o medio equivalente facilitado por </w:t>
      </w:r>
      <w:r w:rsidR="00BA6688">
        <w:rPr>
          <w:rFonts w:ascii="Arial" w:hAnsi="Arial" w:cs="Arial"/>
        </w:rPr>
        <w:t>SPIKA TECH, incluyendo</w:t>
      </w:r>
      <w:r w:rsidRPr="00BA6688">
        <w:rPr>
          <w:rFonts w:ascii="Arial" w:hAnsi="Arial" w:cs="Arial"/>
        </w:rPr>
        <w:t>:</w:t>
      </w:r>
    </w:p>
    <w:p w14:paraId="0CA4A1F1" w14:textId="77777777" w:rsidR="006739B7" w:rsidRPr="00BA6688" w:rsidRDefault="006739B7" w:rsidP="00BA6688">
      <w:pPr>
        <w:pStyle w:val="Vieta2"/>
        <w:spacing w:line="360" w:lineRule="auto"/>
        <w:rPr>
          <w:rFonts w:ascii="Arial" w:hAnsi="Arial" w:cs="Arial"/>
        </w:rPr>
      </w:pPr>
      <w:r w:rsidRPr="00BA6688">
        <w:rPr>
          <w:rFonts w:ascii="Arial" w:hAnsi="Arial" w:cs="Arial"/>
        </w:rPr>
        <w:t>Actuación para la que se solicita la autorización.</w:t>
      </w:r>
    </w:p>
    <w:p w14:paraId="22E55453" w14:textId="77777777" w:rsidR="006739B7" w:rsidRPr="00BA6688" w:rsidRDefault="006739B7" w:rsidP="00BA6688">
      <w:pPr>
        <w:pStyle w:val="Vieta2"/>
        <w:spacing w:line="360" w:lineRule="auto"/>
        <w:rPr>
          <w:rFonts w:ascii="Arial" w:hAnsi="Arial" w:cs="Arial"/>
        </w:rPr>
      </w:pPr>
      <w:r w:rsidRPr="00BA6688">
        <w:rPr>
          <w:rFonts w:ascii="Arial" w:hAnsi="Arial" w:cs="Arial"/>
        </w:rPr>
        <w:t>Motivación por la que se solicita la autorización.</w:t>
      </w:r>
    </w:p>
    <w:p w14:paraId="52E0A95A" w14:textId="66F6B6A9" w:rsidR="006739B7" w:rsidRPr="00BA6688" w:rsidRDefault="00146E20" w:rsidP="00BA6688">
      <w:pPr>
        <w:pStyle w:val="Vieta2"/>
        <w:spacing w:line="360" w:lineRule="auto"/>
        <w:rPr>
          <w:rFonts w:ascii="Arial" w:hAnsi="Arial" w:cs="Arial"/>
        </w:rPr>
      </w:pPr>
      <w:r w:rsidRPr="00BA6688">
        <w:rPr>
          <w:rFonts w:ascii="Arial" w:hAnsi="Arial" w:cs="Arial"/>
        </w:rPr>
        <w:lastRenderedPageBreak/>
        <w:t>Tiempo</w:t>
      </w:r>
      <w:r w:rsidR="006739B7" w:rsidRPr="00BA6688">
        <w:rPr>
          <w:rFonts w:ascii="Arial" w:hAnsi="Arial" w:cs="Arial"/>
        </w:rPr>
        <w:t xml:space="preserve"> para el que se solicita la autorización (temporal o permanente), indicando la fecha estimada de salida del soporte extraíble. Si la necesidad del soporte es temporal se indicará la fecha de devolución prevista.</w:t>
      </w:r>
    </w:p>
    <w:p w14:paraId="003DDEB7" w14:textId="3A76AD21" w:rsidR="006739B7" w:rsidRPr="00BA6688" w:rsidRDefault="004F1259" w:rsidP="00BA6688">
      <w:pPr>
        <w:pStyle w:val="Vieta1"/>
        <w:spacing w:line="360" w:lineRule="auto"/>
        <w:rPr>
          <w:rFonts w:ascii="Arial" w:hAnsi="Arial" w:cs="Arial"/>
        </w:rPr>
      </w:pPr>
      <w:r w:rsidRPr="78D883D3">
        <w:rPr>
          <w:rFonts w:ascii="Arial" w:hAnsi="Arial" w:cs="Arial"/>
        </w:rPr>
        <w:t xml:space="preserve">El </w:t>
      </w:r>
      <w:proofErr w:type="gramStart"/>
      <w:r w:rsidRPr="78D883D3">
        <w:rPr>
          <w:rFonts w:ascii="Arial" w:hAnsi="Arial" w:cs="Arial"/>
        </w:rPr>
        <w:t>Responsable</w:t>
      </w:r>
      <w:proofErr w:type="gramEnd"/>
      <w:r w:rsidRPr="78D883D3">
        <w:rPr>
          <w:rFonts w:ascii="Arial" w:hAnsi="Arial" w:cs="Arial"/>
        </w:rPr>
        <w:t xml:space="preserve"> de</w:t>
      </w:r>
      <w:r w:rsidR="00BA6688" w:rsidRPr="78D883D3">
        <w:rPr>
          <w:rFonts w:ascii="Arial" w:hAnsi="Arial" w:cs="Arial"/>
        </w:rPr>
        <w:t>l SGSI</w:t>
      </w:r>
      <w:r w:rsidR="2856FABA" w:rsidRPr="78D883D3">
        <w:rPr>
          <w:rFonts w:ascii="Arial" w:hAnsi="Arial" w:cs="Arial"/>
        </w:rPr>
        <w:t xml:space="preserve"> aceptará o</w:t>
      </w:r>
      <w:r w:rsidR="006739B7" w:rsidRPr="78D883D3">
        <w:rPr>
          <w:rFonts w:ascii="Arial" w:hAnsi="Arial" w:cs="Arial"/>
        </w:rPr>
        <w:t xml:space="preserve"> denegará la petición</w:t>
      </w:r>
      <w:r w:rsidRPr="78D883D3">
        <w:rPr>
          <w:rFonts w:ascii="Arial" w:hAnsi="Arial" w:cs="Arial"/>
        </w:rPr>
        <w:t>.</w:t>
      </w:r>
    </w:p>
    <w:p w14:paraId="2BA0FC4A" w14:textId="00006577" w:rsidR="006739B7" w:rsidRPr="00BA6688" w:rsidRDefault="00AF4488" w:rsidP="00BA6688">
      <w:pPr>
        <w:pStyle w:val="Vieta1"/>
        <w:spacing w:line="360" w:lineRule="auto"/>
        <w:rPr>
          <w:rFonts w:ascii="Arial" w:hAnsi="Arial" w:cs="Arial"/>
        </w:rPr>
      </w:pPr>
      <w:r w:rsidRPr="00BA6688">
        <w:rPr>
          <w:rFonts w:ascii="Arial" w:hAnsi="Arial" w:cs="Arial"/>
        </w:rPr>
        <w:t xml:space="preserve">Desde </w:t>
      </w:r>
      <w:r w:rsidR="00BA6688">
        <w:rPr>
          <w:rFonts w:ascii="Arial" w:hAnsi="Arial" w:cs="Arial"/>
        </w:rPr>
        <w:t>SPIKA TECH</w:t>
      </w:r>
      <w:r w:rsidRPr="00BA6688">
        <w:rPr>
          <w:rFonts w:ascii="Arial" w:hAnsi="Arial" w:cs="Arial"/>
        </w:rPr>
        <w:t xml:space="preserve"> se gestionará </w:t>
      </w:r>
      <w:r w:rsidR="00F30038" w:rsidRPr="00BA6688">
        <w:rPr>
          <w:rFonts w:ascii="Arial" w:hAnsi="Arial" w:cs="Arial"/>
        </w:rPr>
        <w:t xml:space="preserve">la entrega y se </w:t>
      </w:r>
      <w:r w:rsidR="006739B7" w:rsidRPr="00BA6688">
        <w:rPr>
          <w:rFonts w:ascii="Arial" w:hAnsi="Arial" w:cs="Arial"/>
        </w:rPr>
        <w:t>registrará la salida del soporte extraíble</w:t>
      </w:r>
      <w:r w:rsidR="00F30038" w:rsidRPr="00BA6688">
        <w:rPr>
          <w:rFonts w:ascii="Arial" w:hAnsi="Arial" w:cs="Arial"/>
        </w:rPr>
        <w:t>.</w:t>
      </w:r>
    </w:p>
    <w:p w14:paraId="1D2F3670" w14:textId="77777777" w:rsidR="006739B7" w:rsidRPr="00BA6688" w:rsidRDefault="006739B7" w:rsidP="00BA6688">
      <w:pPr>
        <w:pStyle w:val="Vieta1"/>
        <w:spacing w:line="360" w:lineRule="auto"/>
        <w:rPr>
          <w:rFonts w:ascii="Arial" w:hAnsi="Arial" w:cs="Arial"/>
        </w:rPr>
      </w:pPr>
      <w:r w:rsidRPr="00BA6688">
        <w:rPr>
          <w:rFonts w:ascii="Arial" w:hAnsi="Arial" w:cs="Arial"/>
        </w:rPr>
        <w:t>En caso de que la persona usuaria deba proceder al envío o transporte del soporte extraíble, seguirá las pautas establecidas al efecto.</w:t>
      </w:r>
    </w:p>
    <w:p w14:paraId="374821CF" w14:textId="5D6724DC" w:rsidR="006739B7" w:rsidRPr="00BA6688" w:rsidRDefault="006739B7" w:rsidP="00BA6688">
      <w:pPr>
        <w:pStyle w:val="Vieta1"/>
        <w:spacing w:line="360" w:lineRule="auto"/>
        <w:rPr>
          <w:rFonts w:ascii="Arial" w:hAnsi="Arial" w:cs="Arial"/>
        </w:rPr>
      </w:pPr>
      <w:r w:rsidRPr="00BA6688">
        <w:rPr>
          <w:rFonts w:ascii="Arial" w:hAnsi="Arial" w:cs="Arial"/>
        </w:rPr>
        <w:t>Tras el uso del soporte extraíble, la persona usuaria será responsable de:</w:t>
      </w:r>
    </w:p>
    <w:p w14:paraId="52B88435" w14:textId="77777777" w:rsidR="006739B7" w:rsidRPr="00BA6688" w:rsidRDefault="006739B7" w:rsidP="00BA6688">
      <w:pPr>
        <w:pStyle w:val="Vieta2"/>
        <w:spacing w:line="360" w:lineRule="auto"/>
        <w:rPr>
          <w:rFonts w:ascii="Arial" w:hAnsi="Arial" w:cs="Arial"/>
        </w:rPr>
      </w:pPr>
      <w:r w:rsidRPr="00BA6688">
        <w:rPr>
          <w:rFonts w:ascii="Arial" w:hAnsi="Arial" w:cs="Arial"/>
        </w:rPr>
        <w:t>Borrar la información almacenada en el soporte.</w:t>
      </w:r>
    </w:p>
    <w:p w14:paraId="73040BA7" w14:textId="652D5EC5" w:rsidR="006739B7" w:rsidRPr="00BA6688" w:rsidRDefault="006739B7" w:rsidP="00BA6688">
      <w:pPr>
        <w:pStyle w:val="Vieta2"/>
        <w:spacing w:line="360" w:lineRule="auto"/>
        <w:rPr>
          <w:rFonts w:ascii="Arial" w:hAnsi="Arial" w:cs="Arial"/>
        </w:rPr>
      </w:pPr>
      <w:r w:rsidRPr="00BA6688">
        <w:rPr>
          <w:rFonts w:ascii="Arial" w:hAnsi="Arial" w:cs="Arial"/>
        </w:rPr>
        <w:t xml:space="preserve">Comprobar </w:t>
      </w:r>
      <w:r w:rsidR="005B7324" w:rsidRPr="00BA6688">
        <w:rPr>
          <w:rFonts w:ascii="Arial" w:hAnsi="Arial" w:cs="Arial"/>
        </w:rPr>
        <w:t xml:space="preserve">en la medida de lo posible, </w:t>
      </w:r>
      <w:r w:rsidRPr="00BA6688">
        <w:rPr>
          <w:rFonts w:ascii="Arial" w:hAnsi="Arial" w:cs="Arial"/>
        </w:rPr>
        <w:t xml:space="preserve">que el soporte no incorpora </w:t>
      </w:r>
      <w:proofErr w:type="gramStart"/>
      <w:r w:rsidRPr="00BA6688">
        <w:rPr>
          <w:rFonts w:ascii="Arial" w:hAnsi="Arial" w:cs="Arial"/>
        </w:rPr>
        <w:t>malware</w:t>
      </w:r>
      <w:proofErr w:type="gramEnd"/>
      <w:r w:rsidR="005B7324" w:rsidRPr="00BA6688">
        <w:rPr>
          <w:rFonts w:ascii="Arial" w:hAnsi="Arial" w:cs="Arial"/>
        </w:rPr>
        <w:t xml:space="preserve">, escaneando y analizando el soporte extraíble. </w:t>
      </w:r>
    </w:p>
    <w:p w14:paraId="512F942E" w14:textId="68766E57" w:rsidR="006F16E6" w:rsidRPr="00BA6688" w:rsidRDefault="006F16E6" w:rsidP="2774AA94">
      <w:pPr>
        <w:spacing w:after="0" w:line="360" w:lineRule="auto"/>
        <w:textAlignment w:val="baseline"/>
        <w:rPr>
          <w:rFonts w:ascii="Arial" w:hAnsi="Arial" w:cs="Arial"/>
        </w:rPr>
      </w:pPr>
      <w:r w:rsidRPr="62FA26B7">
        <w:rPr>
          <w:rFonts w:ascii="Arial" w:hAnsi="Arial" w:cs="Arial"/>
        </w:rPr>
        <w:t xml:space="preserve">En caso de incidencia con el soporte extraíble, </w:t>
      </w:r>
      <w:r w:rsidR="00BA6688" w:rsidRPr="62FA26B7">
        <w:rPr>
          <w:rFonts w:ascii="Arial" w:hAnsi="Arial" w:cs="Arial"/>
        </w:rPr>
        <w:t xml:space="preserve">el usuario deberá informar sin la mayor dilación al área de ciberseguridad mediante el siguiente correo </w:t>
      </w:r>
      <w:commentRangeStart w:id="26"/>
      <w:commentRangeStart w:id="27"/>
      <w:r w:rsidR="00BA6688" w:rsidRPr="62FA26B7">
        <w:rPr>
          <w:rFonts w:ascii="Arial" w:hAnsi="Arial" w:cs="Arial"/>
        </w:rPr>
        <w:t>electrónico</w:t>
      </w:r>
      <w:commentRangeEnd w:id="26"/>
      <w:r>
        <w:commentReference w:id="26"/>
      </w:r>
      <w:commentRangeEnd w:id="27"/>
      <w:r>
        <w:commentReference w:id="27"/>
      </w:r>
      <w:r w:rsidR="00BA6688" w:rsidRPr="62FA26B7">
        <w:rPr>
          <w:rFonts w:ascii="Arial" w:hAnsi="Arial" w:cs="Arial"/>
        </w:rPr>
        <w:t>:</w:t>
      </w:r>
      <w:r w:rsidR="72ED4EC0" w:rsidRPr="62FA26B7">
        <w:rPr>
          <w:rFonts w:ascii="Arial" w:hAnsi="Arial" w:cs="Arial"/>
        </w:rPr>
        <w:t xml:space="preserve"> </w:t>
      </w:r>
      <w:r w:rsidR="6E43FB88" w:rsidRPr="62FA26B7">
        <w:rPr>
          <w:rFonts w:ascii="Arial" w:hAnsi="Arial" w:cs="Arial"/>
        </w:rPr>
        <w:t>incidencias@spikatech.com</w:t>
      </w:r>
    </w:p>
    <w:p w14:paraId="3FDCC3D5" w14:textId="0E76C49A" w:rsidR="00476286" w:rsidRPr="00BA6688" w:rsidRDefault="00744F6D" w:rsidP="00BA6688">
      <w:pPr>
        <w:pStyle w:val="Ttulo3"/>
        <w:spacing w:line="360" w:lineRule="auto"/>
        <w:rPr>
          <w:rFonts w:ascii="Arial" w:hAnsi="Arial" w:cs="Arial"/>
          <w:color w:val="auto"/>
          <w:u w:val="single"/>
        </w:rPr>
      </w:pPr>
      <w:bookmarkStart w:id="28" w:name="_Toc182740044"/>
      <w:bookmarkStart w:id="29" w:name="_Toc191457646"/>
      <w:r w:rsidRPr="00BA6688">
        <w:rPr>
          <w:rStyle w:val="Referenciasutil"/>
          <w:rFonts w:ascii="Arial" w:hAnsi="Arial" w:cs="Arial"/>
          <w:smallCaps w:val="0"/>
          <w:color w:val="auto"/>
          <w:u w:val="none"/>
        </w:rPr>
        <w:t>Identificación de soportes extraíbles</w:t>
      </w:r>
      <w:bookmarkEnd w:id="28"/>
      <w:bookmarkEnd w:id="29"/>
    </w:p>
    <w:p w14:paraId="0A5651F9" w14:textId="76276785" w:rsidR="00744F6D" w:rsidRPr="00BA6688" w:rsidRDefault="00744F6D" w:rsidP="00BA6688">
      <w:pPr>
        <w:spacing w:after="0" w:line="360" w:lineRule="auto"/>
        <w:textAlignment w:val="baseline"/>
        <w:rPr>
          <w:rFonts w:ascii="Arial" w:hAnsi="Arial" w:cs="Arial"/>
        </w:rPr>
      </w:pPr>
      <w:r w:rsidRPr="00BA6688">
        <w:rPr>
          <w:rFonts w:ascii="Arial" w:hAnsi="Arial" w:cs="Arial"/>
        </w:rPr>
        <w:t>Deberá mantenerse un registro del conjunto de soportes extraíbles, recogiendo:</w:t>
      </w:r>
    </w:p>
    <w:p w14:paraId="60BB6103" w14:textId="77777777" w:rsidR="00D6124A" w:rsidRPr="00BA6688" w:rsidRDefault="00D6124A" w:rsidP="00BA6688">
      <w:pPr>
        <w:spacing w:after="0" w:line="360" w:lineRule="auto"/>
        <w:textAlignment w:val="baseline"/>
        <w:rPr>
          <w:rFonts w:ascii="Arial" w:hAnsi="Arial" w:cs="Arial"/>
        </w:rPr>
      </w:pPr>
    </w:p>
    <w:p w14:paraId="7172E3FB" w14:textId="3398B535" w:rsidR="00744F6D" w:rsidRPr="00BA6688" w:rsidRDefault="00744F6D" w:rsidP="00BA6688">
      <w:pPr>
        <w:pStyle w:val="Vieta1"/>
        <w:spacing w:line="360" w:lineRule="auto"/>
        <w:rPr>
          <w:rFonts w:ascii="Arial" w:hAnsi="Arial" w:cs="Arial"/>
        </w:rPr>
      </w:pPr>
      <w:r w:rsidRPr="00BA6688">
        <w:rPr>
          <w:rFonts w:ascii="Arial" w:hAnsi="Arial" w:cs="Arial"/>
        </w:rPr>
        <w:t>Tipo de soporte extraíble (memoria USB, disco duro extraíble, tarjeta de memoria, etc</w:t>
      </w:r>
      <w:r w:rsidR="00CC7E78" w:rsidRPr="00BA6688">
        <w:rPr>
          <w:rFonts w:ascii="Arial" w:hAnsi="Arial" w:cs="Arial"/>
        </w:rPr>
        <w:t>.</w:t>
      </w:r>
      <w:r w:rsidRPr="00BA6688">
        <w:rPr>
          <w:rFonts w:ascii="Arial" w:hAnsi="Arial" w:cs="Arial"/>
        </w:rPr>
        <w:t>).</w:t>
      </w:r>
    </w:p>
    <w:p w14:paraId="3D50BD0F" w14:textId="3C1E2131" w:rsidR="00744F6D" w:rsidRPr="00BA6688" w:rsidRDefault="00744F6D" w:rsidP="00BA6688">
      <w:pPr>
        <w:pStyle w:val="Vieta1"/>
        <w:spacing w:line="360" w:lineRule="auto"/>
        <w:rPr>
          <w:rFonts w:ascii="Arial" w:hAnsi="Arial" w:cs="Arial"/>
        </w:rPr>
      </w:pPr>
      <w:r w:rsidRPr="00BA6688">
        <w:rPr>
          <w:rFonts w:ascii="Arial" w:hAnsi="Arial" w:cs="Arial"/>
        </w:rPr>
        <w:t>Marca / modelo</w:t>
      </w:r>
      <w:r w:rsidR="00CC7E78" w:rsidRPr="00BA6688">
        <w:rPr>
          <w:rFonts w:ascii="Arial" w:hAnsi="Arial" w:cs="Arial"/>
        </w:rPr>
        <w:t>.</w:t>
      </w:r>
    </w:p>
    <w:p w14:paraId="5D71CD00" w14:textId="6F8ABEEA" w:rsidR="00744F6D" w:rsidRPr="00BA6688" w:rsidRDefault="00744F6D" w:rsidP="00BA6688">
      <w:pPr>
        <w:pStyle w:val="Vieta1"/>
        <w:spacing w:line="360" w:lineRule="auto"/>
        <w:rPr>
          <w:rFonts w:ascii="Arial" w:hAnsi="Arial" w:cs="Arial"/>
        </w:rPr>
      </w:pPr>
      <w:r w:rsidRPr="00BA6688">
        <w:rPr>
          <w:rFonts w:ascii="Arial" w:hAnsi="Arial" w:cs="Arial"/>
        </w:rPr>
        <w:t>Número de serie</w:t>
      </w:r>
      <w:r w:rsidR="00476286" w:rsidRPr="00BA6688">
        <w:rPr>
          <w:rFonts w:ascii="Arial" w:hAnsi="Arial" w:cs="Arial"/>
        </w:rPr>
        <w:t>.</w:t>
      </w:r>
    </w:p>
    <w:p w14:paraId="3121E157" w14:textId="77777777" w:rsidR="00744F6D" w:rsidRPr="00BA6688" w:rsidRDefault="00744F6D" w:rsidP="00BA6688">
      <w:pPr>
        <w:pStyle w:val="Vieta1"/>
        <w:spacing w:line="360" w:lineRule="auto"/>
        <w:rPr>
          <w:rFonts w:ascii="Arial" w:hAnsi="Arial" w:cs="Arial"/>
        </w:rPr>
      </w:pPr>
      <w:r w:rsidRPr="00BA6688">
        <w:rPr>
          <w:rFonts w:ascii="Arial" w:hAnsi="Arial" w:cs="Arial"/>
        </w:rPr>
        <w:t>Nivel de seguridad de la información contenida (marcas, metadatos).</w:t>
      </w:r>
    </w:p>
    <w:p w14:paraId="7BCEA40A" w14:textId="77777777" w:rsidR="00744F6D" w:rsidRPr="00BA6688" w:rsidRDefault="00744F6D" w:rsidP="00BA6688">
      <w:pPr>
        <w:pStyle w:val="Vieta1"/>
        <w:spacing w:line="360" w:lineRule="auto"/>
        <w:rPr>
          <w:rFonts w:ascii="Arial" w:hAnsi="Arial" w:cs="Arial"/>
        </w:rPr>
      </w:pPr>
      <w:r w:rsidRPr="00BA6688">
        <w:rPr>
          <w:rFonts w:ascii="Arial" w:hAnsi="Arial" w:cs="Arial"/>
        </w:rPr>
        <w:t>Persona usuaria a la que se ha entregado.</w:t>
      </w:r>
    </w:p>
    <w:p w14:paraId="33C68B49" w14:textId="4C846D6A" w:rsidR="00744F6D" w:rsidRPr="00BA6688" w:rsidRDefault="00744F6D" w:rsidP="00BA6688">
      <w:pPr>
        <w:pStyle w:val="Vieta1"/>
        <w:spacing w:line="360" w:lineRule="auto"/>
        <w:rPr>
          <w:rFonts w:ascii="Arial" w:hAnsi="Arial" w:cs="Arial"/>
        </w:rPr>
      </w:pPr>
      <w:r w:rsidRPr="00BA6688">
        <w:rPr>
          <w:rFonts w:ascii="Arial" w:hAnsi="Arial" w:cs="Arial"/>
        </w:rPr>
        <w:t>Fecha de entrega</w:t>
      </w:r>
      <w:r w:rsidR="00CC7E78" w:rsidRPr="00BA6688">
        <w:rPr>
          <w:rFonts w:ascii="Arial" w:hAnsi="Arial" w:cs="Arial"/>
        </w:rPr>
        <w:t xml:space="preserve"> y devolución</w:t>
      </w:r>
      <w:r w:rsidRPr="00BA6688">
        <w:rPr>
          <w:rFonts w:ascii="Arial" w:hAnsi="Arial" w:cs="Arial"/>
        </w:rPr>
        <w:t>.</w:t>
      </w:r>
    </w:p>
    <w:p w14:paraId="52BB6275" w14:textId="51A69D8F" w:rsidR="00744F6D" w:rsidRPr="00BA6688" w:rsidRDefault="00744F6D" w:rsidP="00BA6688">
      <w:pPr>
        <w:pStyle w:val="Vieta1"/>
        <w:spacing w:line="360" w:lineRule="auto"/>
        <w:rPr>
          <w:rFonts w:ascii="Arial" w:hAnsi="Arial" w:cs="Arial"/>
        </w:rPr>
      </w:pPr>
      <w:r w:rsidRPr="00BA6688">
        <w:rPr>
          <w:rFonts w:ascii="Arial" w:hAnsi="Arial" w:cs="Arial"/>
        </w:rPr>
        <w:lastRenderedPageBreak/>
        <w:t>Método de borrado seguro según el tipo de información contenida. Si no es posible, indicar método seguro de destrucción del soporte.</w:t>
      </w:r>
    </w:p>
    <w:p w14:paraId="4BB64DB9" w14:textId="6D3D702F" w:rsidR="00744F6D" w:rsidRPr="00BA6688" w:rsidRDefault="00744F6D" w:rsidP="00BA6688">
      <w:pPr>
        <w:spacing w:after="0" w:line="360" w:lineRule="auto"/>
        <w:textAlignment w:val="baseline"/>
        <w:rPr>
          <w:rFonts w:ascii="Arial" w:hAnsi="Arial" w:cs="Arial"/>
        </w:rPr>
      </w:pPr>
      <w:r w:rsidRPr="00BA6688">
        <w:rPr>
          <w:rFonts w:ascii="Arial" w:hAnsi="Arial" w:cs="Arial"/>
        </w:rPr>
        <w:t xml:space="preserve">Este inventario de soportes extraíbles deberá contar con las medidas de protección adecuadas que garanticen la confidencialidad de los datos que contienen. El etiquetado de los soportes en el registro no debe revelar el contenido </w:t>
      </w:r>
      <w:proofErr w:type="gramStart"/>
      <w:r w:rsidRPr="00BA6688">
        <w:rPr>
          <w:rFonts w:ascii="Arial" w:hAnsi="Arial" w:cs="Arial"/>
        </w:rPr>
        <w:t>del mismo</w:t>
      </w:r>
      <w:proofErr w:type="gramEnd"/>
      <w:r w:rsidRPr="00BA6688">
        <w:rPr>
          <w:rFonts w:ascii="Arial" w:hAnsi="Arial" w:cs="Arial"/>
        </w:rPr>
        <w:t xml:space="preserve"> (por ejemplo, utilizando un código no interpretable por personal externo a la organización). </w:t>
      </w:r>
    </w:p>
    <w:p w14:paraId="632FFBAF" w14:textId="77777777" w:rsidR="00744F6D" w:rsidRPr="00BA6688" w:rsidRDefault="00744F6D" w:rsidP="00BA6688">
      <w:pPr>
        <w:spacing w:after="0" w:line="360" w:lineRule="auto"/>
        <w:textAlignment w:val="baseline"/>
        <w:rPr>
          <w:rFonts w:ascii="Arial" w:hAnsi="Arial" w:cs="Arial"/>
        </w:rPr>
      </w:pPr>
    </w:p>
    <w:p w14:paraId="487F13D3" w14:textId="1309F4F5" w:rsidR="00744F6D" w:rsidRPr="00BA6688" w:rsidRDefault="00060CF9" w:rsidP="00BA6688">
      <w:pPr>
        <w:spacing w:line="360" w:lineRule="auto"/>
        <w:rPr>
          <w:rFonts w:ascii="Arial" w:hAnsi="Arial" w:cs="Arial"/>
        </w:rPr>
      </w:pPr>
      <w:r w:rsidRPr="00BA6688">
        <w:rPr>
          <w:rFonts w:ascii="Arial" w:hAnsi="Arial" w:cs="Arial"/>
        </w:rPr>
        <w:t xml:space="preserve">Este registro de entrada / salida no </w:t>
      </w:r>
      <w:proofErr w:type="gramStart"/>
      <w:r w:rsidRPr="00BA6688">
        <w:rPr>
          <w:rFonts w:ascii="Arial" w:hAnsi="Arial" w:cs="Arial"/>
        </w:rPr>
        <w:t>será de aplicación</w:t>
      </w:r>
      <w:proofErr w:type="gramEnd"/>
      <w:r w:rsidRPr="00BA6688">
        <w:rPr>
          <w:rFonts w:ascii="Arial" w:hAnsi="Arial" w:cs="Arial"/>
        </w:rPr>
        <w:t xml:space="preserve"> en los casos en los que se realice una asignación permanente de soporte extraíble a una persona usuaria para una actividad profesional relacionada directamente con la actividad principal del servicio correspondiente.</w:t>
      </w:r>
    </w:p>
    <w:p w14:paraId="18C5C144" w14:textId="0C0B9223" w:rsidR="003F23B3" w:rsidRPr="00BA6688" w:rsidRDefault="56EC5592" w:rsidP="00BA6688">
      <w:pPr>
        <w:pStyle w:val="Ttulo1"/>
        <w:spacing w:line="360" w:lineRule="auto"/>
        <w:rPr>
          <w:rFonts w:ascii="Arial" w:hAnsi="Arial" w:cs="Arial"/>
        </w:rPr>
      </w:pPr>
      <w:bookmarkStart w:id="30" w:name="_Toc182740045"/>
      <w:bookmarkStart w:id="31" w:name="_Toc191457647"/>
      <w:r w:rsidRPr="00BA6688">
        <w:rPr>
          <w:rFonts w:ascii="Arial" w:hAnsi="Arial" w:cs="Arial"/>
        </w:rPr>
        <w:t>TRANSPORTE</w:t>
      </w:r>
      <w:r w:rsidR="00E9722B" w:rsidRPr="00BA6688">
        <w:rPr>
          <w:rFonts w:ascii="Arial" w:hAnsi="Arial" w:cs="Arial"/>
        </w:rPr>
        <w:t xml:space="preserve"> Y DISTRIBUCIÓN</w:t>
      </w:r>
      <w:bookmarkEnd w:id="30"/>
      <w:bookmarkEnd w:id="31"/>
    </w:p>
    <w:p w14:paraId="32F1EF4E" w14:textId="0F44CE82" w:rsidR="00293235" w:rsidRPr="00BA6688" w:rsidRDefault="00293235" w:rsidP="00BA6688">
      <w:pPr>
        <w:spacing w:line="360" w:lineRule="auto"/>
        <w:rPr>
          <w:rFonts w:ascii="Arial" w:hAnsi="Arial" w:cs="Arial"/>
        </w:rPr>
      </w:pPr>
      <w:r w:rsidRPr="00BA6688">
        <w:rPr>
          <w:rFonts w:ascii="Arial" w:hAnsi="Arial" w:cs="Arial"/>
        </w:rPr>
        <w:t>El responsable del sistema garantizará que los dispositivos permanecen bajo control y que satisfacen sus requisitos de seguridad mientras están siendo desplazados de un lugar a otro, fuera de las zonas controladas por la organización</w:t>
      </w:r>
      <w:r w:rsidR="00F55AF1" w:rsidRPr="00BA6688">
        <w:rPr>
          <w:rFonts w:ascii="Arial" w:hAnsi="Arial" w:cs="Arial"/>
        </w:rPr>
        <w:t>.</w:t>
      </w:r>
    </w:p>
    <w:p w14:paraId="28ED4B73" w14:textId="47ABC8FB" w:rsidR="00293235" w:rsidRPr="00BA6688" w:rsidRDefault="00F55AF1" w:rsidP="00BA6688">
      <w:pPr>
        <w:pStyle w:val="Vieta1"/>
        <w:spacing w:line="360" w:lineRule="auto"/>
        <w:rPr>
          <w:rFonts w:ascii="Arial" w:hAnsi="Arial" w:cs="Arial"/>
        </w:rPr>
      </w:pPr>
      <w:commentRangeStart w:id="32"/>
      <w:commentRangeStart w:id="33"/>
      <w:commentRangeStart w:id="34"/>
      <w:r w:rsidRPr="1C483CBF">
        <w:rPr>
          <w:rFonts w:ascii="Arial" w:hAnsi="Arial" w:cs="Arial"/>
        </w:rPr>
        <w:t>Se dispondrá de un registro de entrada/salida que identifique al transportista que entrega/recibe el soporte.</w:t>
      </w:r>
      <w:commentRangeEnd w:id="32"/>
      <w:r>
        <w:commentReference w:id="32"/>
      </w:r>
      <w:commentRangeEnd w:id="33"/>
      <w:r>
        <w:commentReference w:id="33"/>
      </w:r>
      <w:commentRangeEnd w:id="34"/>
      <w:r>
        <w:commentReference w:id="34"/>
      </w:r>
    </w:p>
    <w:p w14:paraId="4A7ABCA0" w14:textId="1F8553C5" w:rsidR="00F55AF1" w:rsidRPr="00BA6688" w:rsidRDefault="00F55AF1" w:rsidP="00BA6688">
      <w:pPr>
        <w:pStyle w:val="Vieta1"/>
        <w:spacing w:line="360" w:lineRule="auto"/>
        <w:rPr>
          <w:rFonts w:ascii="Arial" w:hAnsi="Arial" w:cs="Arial"/>
        </w:rPr>
      </w:pPr>
      <w:r w:rsidRPr="00BA6688">
        <w:rPr>
          <w:rFonts w:ascii="Arial" w:hAnsi="Arial" w:cs="Arial"/>
        </w:rPr>
        <w:t>Se utilizarán los medios de protección criptográfica correspondientes al mayor nivel de seguridad de la información contenida.</w:t>
      </w:r>
    </w:p>
    <w:p w14:paraId="2D863A25" w14:textId="4B0565DE" w:rsidR="00F55AF1" w:rsidRPr="00BA6688" w:rsidRDefault="00F55AF1" w:rsidP="00BA6688">
      <w:pPr>
        <w:pStyle w:val="Vieta1"/>
        <w:spacing w:line="360" w:lineRule="auto"/>
        <w:rPr>
          <w:rFonts w:ascii="Arial" w:hAnsi="Arial" w:cs="Arial"/>
        </w:rPr>
      </w:pPr>
      <w:r w:rsidRPr="00BA6688">
        <w:rPr>
          <w:rFonts w:ascii="Arial" w:hAnsi="Arial" w:cs="Arial"/>
        </w:rPr>
        <w:t>Se gestionarán las claves</w:t>
      </w:r>
      <w:r w:rsidR="0000539B" w:rsidRPr="00BA6688">
        <w:rPr>
          <w:rFonts w:ascii="Arial" w:hAnsi="Arial" w:cs="Arial"/>
        </w:rPr>
        <w:t>.</w:t>
      </w:r>
    </w:p>
    <w:p w14:paraId="3907BC52" w14:textId="140A3E97" w:rsidR="007A0047" w:rsidRPr="00BA6688" w:rsidRDefault="007A0047" w:rsidP="00BA6688">
      <w:pPr>
        <w:pStyle w:val="Ttulo2"/>
        <w:spacing w:line="360" w:lineRule="auto"/>
        <w:rPr>
          <w:rFonts w:ascii="Arial" w:hAnsi="Arial" w:cs="Arial"/>
        </w:rPr>
      </w:pPr>
      <w:bookmarkStart w:id="35" w:name="_Toc182740046"/>
      <w:bookmarkStart w:id="36" w:name="_Toc191457648"/>
      <w:r w:rsidRPr="00BA6688">
        <w:rPr>
          <w:rFonts w:ascii="Arial" w:hAnsi="Arial" w:cs="Arial"/>
        </w:rPr>
        <w:t>Forma de transporte de los soportes de información</w:t>
      </w:r>
      <w:bookmarkEnd w:id="35"/>
      <w:bookmarkEnd w:id="36"/>
    </w:p>
    <w:p w14:paraId="78D06F8D" w14:textId="77777777" w:rsidR="007A0047" w:rsidRPr="00BA6688" w:rsidRDefault="007A0047" w:rsidP="00BA6688">
      <w:pPr>
        <w:spacing w:line="360" w:lineRule="auto"/>
        <w:rPr>
          <w:rFonts w:ascii="Arial" w:hAnsi="Arial" w:cs="Arial"/>
        </w:rPr>
      </w:pPr>
      <w:r w:rsidRPr="00BA6688">
        <w:rPr>
          <w:rFonts w:ascii="Arial" w:hAnsi="Arial" w:cs="Arial"/>
        </w:rPr>
        <w:t>Cuando los soportes de información tengan que ser transportados, se tendrán en cuenta las siguientes medidas de seguridad:</w:t>
      </w:r>
    </w:p>
    <w:p w14:paraId="6F546549" w14:textId="0F761D5A" w:rsidR="007A0047" w:rsidRPr="00BA6688" w:rsidRDefault="007A0047" w:rsidP="00BA6688">
      <w:pPr>
        <w:pStyle w:val="Vieta1"/>
        <w:spacing w:line="360" w:lineRule="auto"/>
        <w:rPr>
          <w:rFonts w:ascii="Arial" w:hAnsi="Arial" w:cs="Arial"/>
        </w:rPr>
      </w:pPr>
      <w:commentRangeStart w:id="37"/>
      <w:commentRangeStart w:id="38"/>
      <w:commentRangeStart w:id="39"/>
      <w:r w:rsidRPr="1C483CBF">
        <w:rPr>
          <w:rFonts w:ascii="Arial" w:hAnsi="Arial" w:cs="Arial"/>
        </w:rPr>
        <w:t xml:space="preserve">Solo los transportistas autorizados por </w:t>
      </w:r>
      <w:r w:rsidR="00BA6688" w:rsidRPr="1C483CBF">
        <w:rPr>
          <w:rFonts w:ascii="Arial" w:hAnsi="Arial" w:cs="Arial"/>
        </w:rPr>
        <w:t>SPIKA TECH</w:t>
      </w:r>
      <w:r w:rsidRPr="1C483CBF">
        <w:rPr>
          <w:rFonts w:ascii="Arial" w:hAnsi="Arial" w:cs="Arial"/>
        </w:rPr>
        <w:t>, podrán realizar los traslados de soportes.  </w:t>
      </w:r>
      <w:commentRangeEnd w:id="37"/>
      <w:r>
        <w:commentReference w:id="37"/>
      </w:r>
      <w:commentRangeEnd w:id="38"/>
      <w:r>
        <w:commentReference w:id="38"/>
      </w:r>
      <w:commentRangeEnd w:id="39"/>
      <w:r>
        <w:commentReference w:id="39"/>
      </w:r>
    </w:p>
    <w:p w14:paraId="13BEA579" w14:textId="35E75638" w:rsidR="007A0047" w:rsidRPr="00BA6688" w:rsidRDefault="007A0047" w:rsidP="00BA6688">
      <w:pPr>
        <w:pStyle w:val="Vieta1"/>
        <w:spacing w:line="360" w:lineRule="auto"/>
        <w:rPr>
          <w:rFonts w:ascii="Arial" w:hAnsi="Arial" w:cs="Arial"/>
        </w:rPr>
      </w:pPr>
      <w:r w:rsidRPr="61EF2233">
        <w:rPr>
          <w:rFonts w:ascii="Arial" w:hAnsi="Arial" w:cs="Arial"/>
        </w:rPr>
        <w:t>Cuando el transportista traiga o se lleve un paquete tendrá que ser debidamente identificado</w:t>
      </w:r>
      <w:r w:rsidR="53DF50F7" w:rsidRPr="61EF2233">
        <w:rPr>
          <w:rFonts w:ascii="Arial" w:hAnsi="Arial" w:cs="Arial"/>
        </w:rPr>
        <w:t xml:space="preserve">. </w:t>
      </w:r>
    </w:p>
    <w:p w14:paraId="13DEC17E" w14:textId="77777777" w:rsidR="007A0047" w:rsidRPr="00BA6688" w:rsidRDefault="007A0047" w:rsidP="00BA6688">
      <w:pPr>
        <w:pStyle w:val="Vieta1"/>
        <w:spacing w:line="360" w:lineRule="auto"/>
        <w:rPr>
          <w:rFonts w:ascii="Arial" w:hAnsi="Arial" w:cs="Arial"/>
        </w:rPr>
      </w:pPr>
      <w:r w:rsidRPr="00BA6688">
        <w:rPr>
          <w:rFonts w:ascii="Arial" w:hAnsi="Arial" w:cs="Arial"/>
        </w:rPr>
        <w:lastRenderedPageBreak/>
        <w:t>El embalaje que envuelva el soporte tendrá proteger el contenido contra daños físicos que puedan ocurrir durante el transporte. También tendrá que soportar las condiciones ambientales como la exposición al calor, la humedad o a los campos electromagnéticos.  </w:t>
      </w:r>
    </w:p>
    <w:p w14:paraId="63B1AA88" w14:textId="13537D27" w:rsidR="007A0047" w:rsidRPr="00BA6688" w:rsidRDefault="007A0047" w:rsidP="00BA6688">
      <w:pPr>
        <w:pStyle w:val="Vieta1"/>
        <w:spacing w:line="360" w:lineRule="auto"/>
        <w:rPr>
          <w:rFonts w:ascii="Arial" w:hAnsi="Arial" w:cs="Arial"/>
        </w:rPr>
      </w:pPr>
      <w:r w:rsidRPr="00BA6688">
        <w:rPr>
          <w:rFonts w:ascii="Arial" w:hAnsi="Arial" w:cs="Arial"/>
        </w:rPr>
        <w:t>Se disponen de diferentes formas y medidas en lo que se refiere al envío y transporte de la información según su nivel y características</w:t>
      </w:r>
      <w:r w:rsidR="00C17054" w:rsidRPr="00BA6688">
        <w:rPr>
          <w:rFonts w:ascii="Arial" w:hAnsi="Arial" w:cs="Arial"/>
        </w:rPr>
        <w:t>.</w:t>
      </w:r>
      <w:r w:rsidRPr="00BA6688">
        <w:rPr>
          <w:rFonts w:ascii="Arial" w:hAnsi="Arial" w:cs="Arial"/>
        </w:rPr>
        <w:t> </w:t>
      </w:r>
    </w:p>
    <w:p w14:paraId="5F981B3D" w14:textId="3AC14A79" w:rsidR="00E9722B" w:rsidRPr="00BA6688" w:rsidRDefault="00E9722B" w:rsidP="00BA6688">
      <w:pPr>
        <w:pStyle w:val="Ttulo2"/>
        <w:spacing w:line="360" w:lineRule="auto"/>
        <w:rPr>
          <w:rFonts w:ascii="Arial" w:hAnsi="Arial" w:cs="Arial"/>
        </w:rPr>
      </w:pPr>
      <w:bookmarkStart w:id="40" w:name="_Toc182740047"/>
      <w:bookmarkStart w:id="41" w:name="_Toc191457649"/>
      <w:r w:rsidRPr="00BA6688">
        <w:rPr>
          <w:rFonts w:ascii="Arial" w:hAnsi="Arial" w:cs="Arial"/>
        </w:rPr>
        <w:t>Distribución de soportes extraíbles</w:t>
      </w:r>
      <w:bookmarkEnd w:id="40"/>
      <w:bookmarkEnd w:id="41"/>
    </w:p>
    <w:p w14:paraId="6FEC778D" w14:textId="0F58BC59" w:rsidR="00E9722B" w:rsidRPr="00BA6688" w:rsidRDefault="00E9722B" w:rsidP="00BA6688">
      <w:pPr>
        <w:spacing w:line="360" w:lineRule="auto"/>
        <w:rPr>
          <w:rFonts w:ascii="Arial" w:hAnsi="Arial" w:cs="Arial"/>
        </w:rPr>
      </w:pPr>
      <w:r w:rsidRPr="00BA6688">
        <w:rPr>
          <w:rFonts w:ascii="Arial" w:hAnsi="Arial" w:cs="Arial"/>
        </w:rPr>
        <w:t>En caso de que la persona usuaria deba proceder al transporte del soporte, tendrá en cuenta las siguientes medidas de seguridad:</w:t>
      </w:r>
    </w:p>
    <w:p w14:paraId="35413DF4" w14:textId="523AC055" w:rsidR="00E9722B" w:rsidRPr="00BA6688" w:rsidRDefault="00E9722B" w:rsidP="00BA6688">
      <w:pPr>
        <w:pStyle w:val="Vieta1"/>
        <w:spacing w:line="360" w:lineRule="auto"/>
        <w:rPr>
          <w:rFonts w:ascii="Arial" w:hAnsi="Arial" w:cs="Arial"/>
        </w:rPr>
      </w:pPr>
      <w:r w:rsidRPr="00BA6688">
        <w:rPr>
          <w:rFonts w:ascii="Arial" w:hAnsi="Arial" w:cs="Arial"/>
        </w:rPr>
        <w:t>Tanto la persona emisora como la persona receptora del soporte notificarán la persona transportista a</w:t>
      </w:r>
      <w:r w:rsidR="00BA6688">
        <w:rPr>
          <w:rFonts w:ascii="Arial" w:hAnsi="Arial" w:cs="Arial"/>
        </w:rPr>
        <w:t xml:space="preserve">l </w:t>
      </w:r>
      <w:proofErr w:type="gramStart"/>
      <w:r w:rsidR="00BA6688">
        <w:rPr>
          <w:rFonts w:ascii="Arial" w:hAnsi="Arial" w:cs="Arial"/>
        </w:rPr>
        <w:t>Responsable</w:t>
      </w:r>
      <w:proofErr w:type="gramEnd"/>
      <w:r w:rsidR="00BA6688">
        <w:rPr>
          <w:rFonts w:ascii="Arial" w:hAnsi="Arial" w:cs="Arial"/>
        </w:rPr>
        <w:t xml:space="preserve"> del SGSI</w:t>
      </w:r>
      <w:r w:rsidRPr="00BA6688">
        <w:rPr>
          <w:rFonts w:ascii="Arial" w:hAnsi="Arial" w:cs="Arial"/>
        </w:rPr>
        <w:t>, para su registro. </w:t>
      </w:r>
    </w:p>
    <w:p w14:paraId="22F290B6" w14:textId="77777777" w:rsidR="00E9722B" w:rsidRPr="00BA6688" w:rsidRDefault="00E9722B" w:rsidP="00BA6688">
      <w:pPr>
        <w:pStyle w:val="Vieta1"/>
        <w:spacing w:line="360" w:lineRule="auto"/>
        <w:rPr>
          <w:rFonts w:ascii="Arial" w:hAnsi="Arial" w:cs="Arial"/>
        </w:rPr>
      </w:pPr>
      <w:r w:rsidRPr="00BA6688">
        <w:rPr>
          <w:rFonts w:ascii="Arial" w:hAnsi="Arial" w:cs="Arial"/>
        </w:rPr>
        <w:t>Previo al envío del soporte extraíble, este deberá ser empaquetado y, en su caso, etiquetado convenientemente. </w:t>
      </w:r>
    </w:p>
    <w:p w14:paraId="4EA64C24" w14:textId="77777777" w:rsidR="00E9722B" w:rsidRPr="00BA6688" w:rsidRDefault="00E9722B" w:rsidP="00BA6688">
      <w:pPr>
        <w:pStyle w:val="Vieta1"/>
        <w:spacing w:line="360" w:lineRule="auto"/>
        <w:rPr>
          <w:rFonts w:ascii="Arial" w:hAnsi="Arial" w:cs="Arial"/>
        </w:rPr>
      </w:pPr>
      <w:r w:rsidRPr="00BA6688">
        <w:rPr>
          <w:rFonts w:ascii="Arial" w:hAnsi="Arial" w:cs="Arial"/>
        </w:rPr>
        <w:t>Si se va a enviar información a un tercero mediante servicio de mensajería, se deberán tomar las medidas para asegurarse de que el receptor tiene conocimiento de la información que contiene el soporte extraíble, adjuntando la información que se detalla a continuación: </w:t>
      </w:r>
    </w:p>
    <w:p w14:paraId="7FE6EAA6" w14:textId="77777777" w:rsidR="00E9722B" w:rsidRPr="00BA6688" w:rsidRDefault="00E9722B" w:rsidP="00BA6688">
      <w:pPr>
        <w:pStyle w:val="Vieta2"/>
        <w:spacing w:line="360" w:lineRule="auto"/>
        <w:rPr>
          <w:rFonts w:ascii="Arial" w:hAnsi="Arial" w:cs="Arial"/>
        </w:rPr>
      </w:pPr>
      <w:r w:rsidRPr="00BA6688">
        <w:rPr>
          <w:rFonts w:ascii="Arial" w:hAnsi="Arial" w:cs="Arial"/>
        </w:rPr>
        <w:t>Marca, modelo y número de serie del soporte. </w:t>
      </w:r>
    </w:p>
    <w:p w14:paraId="58C4D77E" w14:textId="77777777" w:rsidR="00E9722B" w:rsidRPr="00BA6688" w:rsidRDefault="00E9722B" w:rsidP="00BA6688">
      <w:pPr>
        <w:pStyle w:val="Vieta2"/>
        <w:spacing w:line="360" w:lineRule="auto"/>
        <w:rPr>
          <w:rFonts w:ascii="Arial" w:hAnsi="Arial" w:cs="Arial"/>
        </w:rPr>
      </w:pPr>
      <w:r w:rsidRPr="00BA6688">
        <w:rPr>
          <w:rFonts w:ascii="Arial" w:hAnsi="Arial" w:cs="Arial"/>
        </w:rPr>
        <w:t>Fecha estimada de envío. </w:t>
      </w:r>
    </w:p>
    <w:p w14:paraId="128BD9EA" w14:textId="77777777" w:rsidR="00E9722B" w:rsidRPr="00BA6688" w:rsidRDefault="00E9722B" w:rsidP="00BA6688">
      <w:pPr>
        <w:pStyle w:val="Vieta2"/>
        <w:spacing w:line="360" w:lineRule="auto"/>
        <w:rPr>
          <w:rFonts w:ascii="Arial" w:hAnsi="Arial" w:cs="Arial"/>
        </w:rPr>
      </w:pPr>
      <w:r w:rsidRPr="00BA6688">
        <w:rPr>
          <w:rFonts w:ascii="Arial" w:hAnsi="Arial" w:cs="Arial"/>
        </w:rPr>
        <w:t>Identificación de la persona transportista. </w:t>
      </w:r>
    </w:p>
    <w:p w14:paraId="1A339105" w14:textId="77777777" w:rsidR="00E9722B" w:rsidRPr="00BA6688" w:rsidRDefault="00E9722B" w:rsidP="00BA6688">
      <w:pPr>
        <w:pStyle w:val="Vieta2"/>
        <w:spacing w:line="360" w:lineRule="auto"/>
        <w:rPr>
          <w:rFonts w:ascii="Arial" w:hAnsi="Arial" w:cs="Arial"/>
        </w:rPr>
      </w:pPr>
      <w:r w:rsidRPr="00BA6688">
        <w:rPr>
          <w:rFonts w:ascii="Arial" w:hAnsi="Arial" w:cs="Arial"/>
        </w:rPr>
        <w:t>En su caso, la clave de desencriptación. </w:t>
      </w:r>
    </w:p>
    <w:p w14:paraId="5CBD7A29" w14:textId="32F16AE0" w:rsidR="00280907" w:rsidRPr="00BA6688" w:rsidRDefault="00E9722B" w:rsidP="00BA6688">
      <w:pPr>
        <w:spacing w:line="360" w:lineRule="auto"/>
        <w:rPr>
          <w:rFonts w:ascii="Arial" w:hAnsi="Arial" w:cs="Arial"/>
        </w:rPr>
      </w:pPr>
      <w:r w:rsidRPr="00BA6688">
        <w:rPr>
          <w:rFonts w:ascii="Arial" w:hAnsi="Arial" w:cs="Arial"/>
        </w:rPr>
        <w:t>Esta información no podrá enviarse de manera conjunta con el propio soporte.</w:t>
      </w:r>
    </w:p>
    <w:p w14:paraId="56DE7AD4" w14:textId="3C65D1C8" w:rsidR="003F23B3" w:rsidRPr="00BA6688" w:rsidRDefault="56EC5592" w:rsidP="00BA6688">
      <w:pPr>
        <w:pStyle w:val="Ttulo1"/>
        <w:spacing w:line="360" w:lineRule="auto"/>
        <w:rPr>
          <w:rFonts w:ascii="Arial" w:hAnsi="Arial" w:cs="Arial"/>
        </w:rPr>
      </w:pPr>
      <w:bookmarkStart w:id="42" w:name="_Toc182740048"/>
      <w:bookmarkStart w:id="43" w:name="_Toc191457650"/>
      <w:r w:rsidRPr="00BA6688">
        <w:rPr>
          <w:rFonts w:ascii="Arial" w:hAnsi="Arial" w:cs="Arial"/>
        </w:rPr>
        <w:lastRenderedPageBreak/>
        <w:t>BORRADO Y DESTRUCCIÓN</w:t>
      </w:r>
      <w:bookmarkEnd w:id="42"/>
      <w:bookmarkEnd w:id="43"/>
    </w:p>
    <w:p w14:paraId="139B3CDE" w14:textId="7397380D" w:rsidR="00AE1849" w:rsidRPr="00BA6688" w:rsidRDefault="00AE1849" w:rsidP="00BA6688">
      <w:pPr>
        <w:spacing w:line="360" w:lineRule="auto"/>
        <w:rPr>
          <w:rFonts w:ascii="Arial" w:hAnsi="Arial" w:cs="Arial"/>
        </w:rPr>
      </w:pPr>
      <w:r w:rsidRPr="00BA6688">
        <w:rPr>
          <w:rFonts w:ascii="Arial" w:hAnsi="Arial" w:cs="Arial"/>
        </w:rPr>
        <w:t>La medida de borrado y destrucción de soportes de información se aplicará a todo tipo de equipos y soportes susceptibles de almacenar información, incluyendo medios electrónicos y no electrónicos</w:t>
      </w:r>
      <w:r w:rsidR="00274BDC" w:rsidRPr="00BA6688">
        <w:rPr>
          <w:rFonts w:ascii="Arial" w:hAnsi="Arial" w:cs="Arial"/>
        </w:rPr>
        <w:t>.</w:t>
      </w:r>
    </w:p>
    <w:p w14:paraId="7432A27C" w14:textId="0B4E51BF" w:rsidR="00AE1849" w:rsidRPr="00BA6688" w:rsidRDefault="00AE1849" w:rsidP="00BA6688">
      <w:pPr>
        <w:spacing w:line="360" w:lineRule="auto"/>
        <w:rPr>
          <w:rFonts w:ascii="Arial" w:hAnsi="Arial" w:cs="Arial"/>
        </w:rPr>
      </w:pPr>
      <w:r w:rsidRPr="00BA6688">
        <w:rPr>
          <w:rFonts w:ascii="Arial" w:hAnsi="Arial" w:cs="Arial"/>
        </w:rPr>
        <w:t>Los soportes que vayan a ser reutilizados para otra información o liberados a otra organización serán objeto del borrado seguro de su contenido que no permita su recuperación. Cuando la naturaleza del soporte no permita un borrado seguro, el soporte no podrá ser reutilizado en ningún otro sistema</w:t>
      </w:r>
      <w:r w:rsidR="00274BDC" w:rsidRPr="00BA6688">
        <w:rPr>
          <w:rFonts w:ascii="Arial" w:hAnsi="Arial" w:cs="Arial"/>
        </w:rPr>
        <w:t>.</w:t>
      </w:r>
    </w:p>
    <w:p w14:paraId="2914DBDC" w14:textId="5B897F1C" w:rsidR="009708D3" w:rsidRPr="00BA6688" w:rsidRDefault="009708D3" w:rsidP="00BA6688">
      <w:pPr>
        <w:spacing w:line="360" w:lineRule="auto"/>
        <w:rPr>
          <w:rFonts w:ascii="Arial" w:hAnsi="Arial" w:cs="Arial"/>
        </w:rPr>
      </w:pPr>
      <w:r w:rsidRPr="00BA6688">
        <w:rPr>
          <w:rFonts w:ascii="Arial" w:hAnsi="Arial" w:cs="Arial"/>
        </w:rPr>
        <w:t xml:space="preserve">La protección de la intimidad de las personas y la defensa de los intereses </w:t>
      </w:r>
      <w:r w:rsidR="00BA6688">
        <w:rPr>
          <w:rFonts w:ascii="Arial" w:hAnsi="Arial" w:cs="Arial"/>
        </w:rPr>
        <w:t xml:space="preserve">que </w:t>
      </w:r>
      <w:r w:rsidRPr="00BA6688">
        <w:rPr>
          <w:rFonts w:ascii="Arial" w:hAnsi="Arial" w:cs="Arial"/>
        </w:rPr>
        <w:t>exigen que, como recoge la normativa vigente, los documentos que se eliminan sean destruidos de forma física, por cualquier método, y que garantice la imposibilidad de su reconstrucción y que la posterior utilización de la información que contienen sea imposible, todo ello sin perjuicio del posible aprovechamiento del material o de alguno de sus componentes. Por otra parte, la eliminación de documentos en otros soportes distintos del papel estará sujeta a los mismos criterios y procedimientos de eliminación que la documentación en soporte papel.  </w:t>
      </w:r>
    </w:p>
    <w:p w14:paraId="204359DF" w14:textId="4DE5257D" w:rsidR="009708D3" w:rsidRPr="00BA6688" w:rsidRDefault="009708D3" w:rsidP="00BA6688">
      <w:pPr>
        <w:spacing w:line="360" w:lineRule="auto"/>
        <w:rPr>
          <w:rFonts w:ascii="Arial" w:hAnsi="Arial" w:cs="Arial"/>
        </w:rPr>
      </w:pPr>
      <w:r w:rsidRPr="00BA6688">
        <w:rPr>
          <w:rFonts w:ascii="Arial" w:hAnsi="Arial" w:cs="Arial"/>
        </w:rPr>
        <w:t xml:space="preserve">Para hacerlo así, el proceso de destrucción debe estar sometido a estrictos controles que garanticen la seguridad, eficacia y confidencialidad </w:t>
      </w:r>
      <w:proofErr w:type="gramStart"/>
      <w:r w:rsidRPr="00BA6688">
        <w:rPr>
          <w:rFonts w:ascii="Arial" w:hAnsi="Arial" w:cs="Arial"/>
        </w:rPr>
        <w:t>del mismo</w:t>
      </w:r>
      <w:proofErr w:type="gramEnd"/>
      <w:r w:rsidRPr="00BA6688">
        <w:rPr>
          <w:rFonts w:ascii="Arial" w:hAnsi="Arial" w:cs="Arial"/>
        </w:rPr>
        <w:t xml:space="preserve">. A efectos de esta norma, se emplea el término </w:t>
      </w:r>
      <w:r w:rsidR="006B2A85" w:rsidRPr="00BA6688">
        <w:rPr>
          <w:rFonts w:ascii="Arial" w:hAnsi="Arial" w:cs="Arial"/>
        </w:rPr>
        <w:t>desafectado</w:t>
      </w:r>
      <w:r w:rsidRPr="00BA6688">
        <w:rPr>
          <w:rFonts w:ascii="Arial" w:hAnsi="Arial" w:cs="Arial"/>
        </w:rPr>
        <w:t xml:space="preserve"> como el procedimiento de eliminación de los datos o ficheros de un soporte o conjunto de soportes, permitiendo la reutilización de dichos soportes, y el término destrucción como el proceso de inutilización física de soportes de almacenamiento que contengan documentos electrónicos.  </w:t>
      </w:r>
    </w:p>
    <w:p w14:paraId="34D494AC" w14:textId="023E6238" w:rsidR="009708D3" w:rsidRPr="00BA6688" w:rsidRDefault="009708D3" w:rsidP="00BA6688">
      <w:pPr>
        <w:spacing w:line="360" w:lineRule="auto"/>
        <w:rPr>
          <w:rFonts w:ascii="Arial" w:hAnsi="Arial" w:cs="Arial"/>
        </w:rPr>
      </w:pPr>
      <w:r w:rsidRPr="00BA6688">
        <w:rPr>
          <w:rFonts w:ascii="Arial" w:hAnsi="Arial" w:cs="Arial"/>
        </w:rPr>
        <w:t xml:space="preserve">En el mismo hilo, </w:t>
      </w:r>
      <w:proofErr w:type="gramStart"/>
      <w:r w:rsidRPr="00BA6688">
        <w:rPr>
          <w:rFonts w:ascii="Arial" w:hAnsi="Arial" w:cs="Arial"/>
        </w:rPr>
        <w:t>asegurar</w:t>
      </w:r>
      <w:proofErr w:type="gramEnd"/>
      <w:r w:rsidRPr="00BA6688">
        <w:rPr>
          <w:rFonts w:ascii="Arial" w:hAnsi="Arial" w:cs="Arial"/>
        </w:rPr>
        <w:t xml:space="preserve"> que existen medidas de seguridad adecuadas para la gestión de los dispositivos de almacenamiento es fundamental para que las organizaciones sean capaces de establecer los controles adecuados para el manejo de la información. </w:t>
      </w:r>
    </w:p>
    <w:p w14:paraId="2F737C61" w14:textId="590F3F19" w:rsidR="004F4540" w:rsidRPr="00BA6688" w:rsidRDefault="004F4540" w:rsidP="00BA6688">
      <w:pPr>
        <w:spacing w:line="360" w:lineRule="auto"/>
        <w:rPr>
          <w:rFonts w:ascii="Arial" w:hAnsi="Arial" w:cs="Arial"/>
        </w:rPr>
      </w:pPr>
      <w:r w:rsidRPr="00BA6688">
        <w:rPr>
          <w:rFonts w:ascii="Arial" w:hAnsi="Arial" w:cs="Arial"/>
        </w:rPr>
        <w:t xml:space="preserve">La medida de </w:t>
      </w:r>
      <w:r w:rsidR="006B2A85" w:rsidRPr="00BA6688">
        <w:rPr>
          <w:rFonts w:ascii="Arial" w:hAnsi="Arial" w:cs="Arial"/>
        </w:rPr>
        <w:t>desafectación</w:t>
      </w:r>
      <w:r w:rsidRPr="00BA6688">
        <w:rPr>
          <w:rFonts w:ascii="Arial" w:hAnsi="Arial" w:cs="Arial"/>
        </w:rPr>
        <w:t xml:space="preserve"> y destrucción de soportes de información se aplicará a todo tipo de equipos y soportes susceptibles de almacenar información, incluyendo medios electrónicos y no electrónicos. </w:t>
      </w:r>
    </w:p>
    <w:p w14:paraId="7C777345" w14:textId="77777777" w:rsidR="004F4540" w:rsidRPr="00BA6688" w:rsidRDefault="004F4540" w:rsidP="00BA6688">
      <w:pPr>
        <w:spacing w:line="360" w:lineRule="auto"/>
        <w:rPr>
          <w:rFonts w:ascii="Arial" w:hAnsi="Arial" w:cs="Arial"/>
        </w:rPr>
      </w:pPr>
      <w:r w:rsidRPr="00BA6688">
        <w:rPr>
          <w:rFonts w:ascii="Arial" w:hAnsi="Arial" w:cs="Arial"/>
        </w:rPr>
        <w:t xml:space="preserve">Los soportes que vayan a ser reutilizados para otra información o liberados a otra organización serán objeto de borrado seguro de su contenido que no permita su recuperación. Cuando la </w:t>
      </w:r>
      <w:r w:rsidRPr="00BA6688">
        <w:rPr>
          <w:rFonts w:ascii="Arial" w:hAnsi="Arial" w:cs="Arial"/>
        </w:rPr>
        <w:lastRenderedPageBreak/>
        <w:t>naturaleza del soporte no permita un borrado seguro, el soporte no podrá ser reutilizado en ningún otro sistema. </w:t>
      </w:r>
    </w:p>
    <w:p w14:paraId="67C2FA78" w14:textId="73B469AC" w:rsidR="004F4540" w:rsidRPr="00BA6688" w:rsidRDefault="004F4540" w:rsidP="00BA6688">
      <w:pPr>
        <w:spacing w:line="360" w:lineRule="auto"/>
        <w:rPr>
          <w:rFonts w:ascii="Arial" w:hAnsi="Arial" w:cs="Arial"/>
        </w:rPr>
      </w:pPr>
      <w:r w:rsidRPr="00BA6688">
        <w:rPr>
          <w:rFonts w:ascii="Arial" w:hAnsi="Arial" w:cs="Arial"/>
        </w:rPr>
        <w:t>Cuando se vayan a eliminar o reutilizar soportes, el personal técnico se asegurará de que no se mantiene información almacenada previamente.  </w:t>
      </w:r>
    </w:p>
    <w:p w14:paraId="3E0FBDB0" w14:textId="77777777" w:rsidR="004F4540" w:rsidRPr="00BA6688" w:rsidRDefault="004F4540" w:rsidP="00BA6688">
      <w:pPr>
        <w:spacing w:after="0" w:line="360" w:lineRule="auto"/>
        <w:textAlignment w:val="baseline"/>
        <w:rPr>
          <w:rFonts w:ascii="Arial" w:hAnsi="Arial" w:cs="Arial"/>
          <w:sz w:val="18"/>
          <w:szCs w:val="18"/>
          <w:lang w:eastAsia="es-ES"/>
        </w:rPr>
      </w:pPr>
      <w:r w:rsidRPr="00BA6688">
        <w:rPr>
          <w:rFonts w:ascii="Arial" w:hAnsi="Arial" w:cs="Arial"/>
          <w:sz w:val="20"/>
          <w:szCs w:val="20"/>
          <w:lang w:eastAsia="es-ES"/>
        </w:rPr>
        <w:t> </w:t>
      </w:r>
    </w:p>
    <w:p w14:paraId="253DCF8E" w14:textId="5C6D77D0" w:rsidR="004F4540" w:rsidRPr="00BA6688" w:rsidRDefault="004F4540" w:rsidP="00BA6688">
      <w:pPr>
        <w:pStyle w:val="Vieta1"/>
        <w:spacing w:line="360" w:lineRule="auto"/>
        <w:rPr>
          <w:rFonts w:ascii="Arial" w:hAnsi="Arial" w:cs="Arial"/>
          <w:iCs w:val="0"/>
        </w:rPr>
      </w:pPr>
      <w:r w:rsidRPr="00BA6688">
        <w:rPr>
          <w:rFonts w:ascii="Arial" w:hAnsi="Arial" w:cs="Arial"/>
          <w:iCs w:val="0"/>
        </w:rPr>
        <w:t xml:space="preserve">Antes de eliminar la información de los soportes que contengan información del </w:t>
      </w:r>
      <w:r w:rsidR="00BA6688">
        <w:rPr>
          <w:rFonts w:ascii="Arial" w:hAnsi="Arial" w:cs="Arial"/>
          <w:iCs w:val="0"/>
        </w:rPr>
        <w:t>SPIKA TECH</w:t>
      </w:r>
      <w:r w:rsidRPr="00BA6688">
        <w:rPr>
          <w:rFonts w:ascii="Arial" w:hAnsi="Arial" w:cs="Arial"/>
          <w:iCs w:val="0"/>
        </w:rPr>
        <w:t xml:space="preserve">, el personal deberá </w:t>
      </w:r>
      <w:r w:rsidR="0005565F">
        <w:rPr>
          <w:rFonts w:ascii="Arial" w:hAnsi="Arial" w:cs="Arial"/>
          <w:iCs w:val="0"/>
        </w:rPr>
        <w:t xml:space="preserve">información al </w:t>
      </w:r>
      <w:proofErr w:type="gramStart"/>
      <w:r w:rsidR="0005565F">
        <w:rPr>
          <w:rFonts w:ascii="Arial" w:hAnsi="Arial" w:cs="Arial"/>
          <w:iCs w:val="0"/>
        </w:rPr>
        <w:t>Responsable</w:t>
      </w:r>
      <w:proofErr w:type="gramEnd"/>
      <w:r w:rsidR="0005565F">
        <w:rPr>
          <w:rFonts w:ascii="Arial" w:hAnsi="Arial" w:cs="Arial"/>
          <w:iCs w:val="0"/>
        </w:rPr>
        <w:t xml:space="preserve"> del SGSI. </w:t>
      </w:r>
    </w:p>
    <w:p w14:paraId="4F504524" w14:textId="15BDC544" w:rsidR="004F4540" w:rsidRPr="00BA6688" w:rsidRDefault="004F4540" w:rsidP="00BA6688">
      <w:pPr>
        <w:pStyle w:val="Vieta1"/>
        <w:spacing w:line="360" w:lineRule="auto"/>
        <w:rPr>
          <w:rFonts w:ascii="Arial" w:hAnsi="Arial" w:cs="Arial"/>
          <w:iCs w:val="0"/>
        </w:rPr>
      </w:pPr>
      <w:r w:rsidRPr="00BA6688">
        <w:rPr>
          <w:rFonts w:ascii="Arial" w:hAnsi="Arial" w:cs="Arial"/>
          <w:iCs w:val="0"/>
        </w:rPr>
        <w:t>Cuando se vayan a destruir los soportes, el personal se asegurará, mediante destrucción física, que no se mantiene información en dichos soportes. El formateo lógico no es suficiente para garantizar que la información no sea recuperada, procediendo a la realización de un formateo físico a bajo nivel o a su</w:t>
      </w:r>
      <w:r w:rsidR="00F65783" w:rsidRPr="00BA6688">
        <w:rPr>
          <w:rFonts w:ascii="Arial" w:hAnsi="Arial" w:cs="Arial"/>
          <w:iCs w:val="0"/>
        </w:rPr>
        <w:t xml:space="preserve"> destrucción</w:t>
      </w:r>
      <w:r w:rsidRPr="00BA6688">
        <w:rPr>
          <w:rFonts w:ascii="Arial" w:hAnsi="Arial" w:cs="Arial"/>
          <w:iCs w:val="0"/>
        </w:rPr>
        <w:t>. En el caso de copias o reproducciones en papel deberá procederse a su destrucción de forma que se evite el acceso a la información contendida en las mismas o su recuperación posterior.  </w:t>
      </w:r>
    </w:p>
    <w:p w14:paraId="2871EDC3" w14:textId="3AE52C91" w:rsidR="004F4540" w:rsidRPr="00BA6688" w:rsidRDefault="004F4540" w:rsidP="00BA6688">
      <w:pPr>
        <w:pStyle w:val="Vieta1"/>
        <w:spacing w:line="360" w:lineRule="auto"/>
        <w:rPr>
          <w:rFonts w:ascii="Arial" w:hAnsi="Arial" w:cs="Arial"/>
          <w:iCs w:val="0"/>
        </w:rPr>
      </w:pPr>
      <w:r w:rsidRPr="00BA6688">
        <w:rPr>
          <w:rFonts w:ascii="Arial" w:hAnsi="Arial" w:cs="Arial"/>
          <w:iCs w:val="0"/>
        </w:rPr>
        <w:t xml:space="preserve">Cuando se reutilicen soportes, se formatearán a bajo nivel los mismos, sobrescribiendo a continuación la información. En el caso de que se vayan a reutilizar documentos como papel borrador o “reciclado”, se deberá asegurar que no contengan información confidencial o </w:t>
      </w:r>
      <w:r w:rsidR="00F65783" w:rsidRPr="00BA6688">
        <w:rPr>
          <w:rFonts w:ascii="Arial" w:hAnsi="Arial" w:cs="Arial"/>
          <w:iCs w:val="0"/>
        </w:rPr>
        <w:t>datos personales</w:t>
      </w:r>
      <w:r w:rsidRPr="00BA6688">
        <w:rPr>
          <w:rFonts w:ascii="Arial" w:hAnsi="Arial" w:cs="Arial"/>
          <w:iCs w:val="0"/>
        </w:rPr>
        <w:t>.  </w:t>
      </w:r>
    </w:p>
    <w:p w14:paraId="35BB205E" w14:textId="2F0FE03C" w:rsidR="004F4540" w:rsidRPr="00BA6688" w:rsidRDefault="004F4540" w:rsidP="00BA6688">
      <w:pPr>
        <w:spacing w:line="360" w:lineRule="auto"/>
        <w:rPr>
          <w:rFonts w:ascii="Arial" w:hAnsi="Arial" w:cs="Arial"/>
        </w:rPr>
      </w:pPr>
      <w:r w:rsidRPr="00BA6688">
        <w:rPr>
          <w:rFonts w:ascii="Arial" w:hAnsi="Arial" w:cs="Arial"/>
        </w:rPr>
        <w:t>El mecanismo de destrucción será proporcionado a la clasificación de la información contenida. </w:t>
      </w:r>
    </w:p>
    <w:p w14:paraId="0F1A3D55" w14:textId="0C729842" w:rsidR="00FD4243" w:rsidRPr="00BA6688" w:rsidRDefault="00FD4243" w:rsidP="00BA6688">
      <w:pPr>
        <w:spacing w:line="360" w:lineRule="auto"/>
        <w:rPr>
          <w:rFonts w:ascii="Arial" w:hAnsi="Arial" w:cs="Arial"/>
        </w:rPr>
      </w:pPr>
      <w:r w:rsidRPr="00BA6688">
        <w:rPr>
          <w:rFonts w:ascii="Arial" w:hAnsi="Arial" w:cs="Arial"/>
        </w:rPr>
        <w:t xml:space="preserve">Para realizar el mecanismo de destrucción y desafectación de equipos se seguirán los procedimientos internos establecidos para ello. </w:t>
      </w:r>
    </w:p>
    <w:p w14:paraId="66D57769" w14:textId="77777777" w:rsidR="004F4540" w:rsidRPr="00BA6688" w:rsidRDefault="004F4540" w:rsidP="00BA6688">
      <w:pPr>
        <w:spacing w:after="0" w:line="360" w:lineRule="auto"/>
        <w:textAlignment w:val="baseline"/>
        <w:rPr>
          <w:rFonts w:ascii="Arial" w:hAnsi="Arial" w:cs="Arial"/>
          <w:sz w:val="18"/>
          <w:szCs w:val="18"/>
          <w:lang w:eastAsia="es-ES"/>
        </w:rPr>
      </w:pPr>
      <w:r w:rsidRPr="00BA6688">
        <w:rPr>
          <w:rFonts w:ascii="Arial" w:hAnsi="Arial" w:cs="Arial"/>
          <w:lang w:eastAsia="es-ES"/>
        </w:rPr>
        <w:t> </w:t>
      </w:r>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9"/>
        <w:gridCol w:w="6926"/>
      </w:tblGrid>
      <w:tr w:rsidR="004F4540" w:rsidRPr="00BA6688" w14:paraId="0096F10A" w14:textId="77777777" w:rsidTr="001E54DC">
        <w:trPr>
          <w:trHeight w:val="300"/>
        </w:trPr>
        <w:tc>
          <w:tcPr>
            <w:tcW w:w="2119"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2652D901" w14:textId="77777777" w:rsidR="004F4540" w:rsidRPr="00BA6688" w:rsidRDefault="004F4540" w:rsidP="00BA6688">
            <w:pPr>
              <w:spacing w:after="0" w:line="360" w:lineRule="auto"/>
              <w:jc w:val="center"/>
              <w:textAlignment w:val="baseline"/>
              <w:rPr>
                <w:rFonts w:ascii="Arial" w:hAnsi="Arial" w:cs="Arial"/>
                <w:sz w:val="24"/>
                <w:szCs w:val="24"/>
                <w:lang w:eastAsia="es-ES"/>
              </w:rPr>
            </w:pPr>
            <w:r w:rsidRPr="00BA6688">
              <w:rPr>
                <w:rFonts w:ascii="Arial" w:hAnsi="Arial" w:cs="Arial"/>
                <w:b/>
                <w:bCs/>
                <w:color w:val="FFFFFF" w:themeColor="background1"/>
                <w:lang w:eastAsia="es-ES"/>
              </w:rPr>
              <w:t>Tipo de Información </w:t>
            </w:r>
            <w:r w:rsidRPr="00BA6688">
              <w:rPr>
                <w:rFonts w:ascii="Arial" w:hAnsi="Arial" w:cs="Arial"/>
                <w:color w:val="FFFFFF"/>
                <w:lang w:eastAsia="es-ES"/>
              </w:rPr>
              <w:t> </w:t>
            </w:r>
          </w:p>
        </w:tc>
        <w:tc>
          <w:tcPr>
            <w:tcW w:w="6926"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535BB761" w14:textId="77777777" w:rsidR="004F4540" w:rsidRPr="00BA6688" w:rsidRDefault="004F4540" w:rsidP="00BA6688">
            <w:pPr>
              <w:spacing w:after="0" w:line="360" w:lineRule="auto"/>
              <w:jc w:val="center"/>
              <w:textAlignment w:val="baseline"/>
              <w:rPr>
                <w:rFonts w:ascii="Arial" w:hAnsi="Arial" w:cs="Arial"/>
                <w:sz w:val="24"/>
                <w:szCs w:val="24"/>
                <w:lang w:eastAsia="es-ES"/>
              </w:rPr>
            </w:pPr>
            <w:r w:rsidRPr="00BA6688">
              <w:rPr>
                <w:rFonts w:ascii="Arial" w:hAnsi="Arial" w:cs="Arial"/>
                <w:b/>
                <w:bCs/>
                <w:color w:val="FFFFFF" w:themeColor="background1"/>
                <w:lang w:eastAsia="es-ES"/>
              </w:rPr>
              <w:t>Medidas </w:t>
            </w:r>
            <w:r w:rsidRPr="00BA6688">
              <w:rPr>
                <w:rFonts w:ascii="Arial" w:hAnsi="Arial" w:cs="Arial"/>
                <w:color w:val="FFFFFF"/>
                <w:lang w:eastAsia="es-ES"/>
              </w:rPr>
              <w:t> </w:t>
            </w:r>
          </w:p>
        </w:tc>
      </w:tr>
      <w:tr w:rsidR="00B8251A" w:rsidRPr="00BA6688" w14:paraId="19CFFF80" w14:textId="77777777" w:rsidTr="001E54DC">
        <w:trPr>
          <w:trHeight w:val="270"/>
        </w:trPr>
        <w:tc>
          <w:tcPr>
            <w:tcW w:w="2119" w:type="dxa"/>
            <w:tcBorders>
              <w:top w:val="single" w:sz="6" w:space="0" w:color="auto"/>
              <w:left w:val="single" w:sz="6" w:space="0" w:color="auto"/>
              <w:bottom w:val="single" w:sz="6" w:space="0" w:color="auto"/>
              <w:right w:val="single" w:sz="6" w:space="0" w:color="auto"/>
            </w:tcBorders>
            <w:shd w:val="clear" w:color="auto" w:fill="auto"/>
            <w:vAlign w:val="center"/>
          </w:tcPr>
          <w:p w14:paraId="1AFEDB2E" w14:textId="22B08BD8" w:rsidR="00B8251A" w:rsidRPr="00BA6688" w:rsidRDefault="0005565F" w:rsidP="00BA6688">
            <w:pPr>
              <w:spacing w:after="0" w:line="360" w:lineRule="auto"/>
              <w:jc w:val="center"/>
              <w:textAlignment w:val="baseline"/>
              <w:rPr>
                <w:rFonts w:ascii="Arial" w:hAnsi="Arial" w:cs="Arial"/>
                <w:b/>
                <w:bCs/>
                <w:color w:val="000000" w:themeColor="text1"/>
                <w:lang w:eastAsia="es-ES"/>
              </w:rPr>
            </w:pPr>
            <w:r>
              <w:rPr>
                <w:rFonts w:ascii="Arial" w:hAnsi="Arial" w:cs="Arial"/>
                <w:b/>
                <w:bCs/>
                <w:color w:val="000000" w:themeColor="text1"/>
                <w:lang w:eastAsia="es-ES"/>
              </w:rPr>
              <w:t xml:space="preserve">Uso Oficial </w:t>
            </w:r>
            <w:r w:rsidR="00B8251A" w:rsidRPr="00BA6688">
              <w:rPr>
                <w:rFonts w:ascii="Arial" w:hAnsi="Arial" w:cs="Arial"/>
                <w:b/>
                <w:bCs/>
                <w:color w:val="000000" w:themeColor="text1"/>
                <w:lang w:eastAsia="es-ES"/>
              </w:rPr>
              <w:t>Restringida</w:t>
            </w:r>
          </w:p>
        </w:tc>
        <w:tc>
          <w:tcPr>
            <w:tcW w:w="6926" w:type="dxa"/>
            <w:tcBorders>
              <w:top w:val="single" w:sz="6" w:space="0" w:color="auto"/>
              <w:left w:val="single" w:sz="6" w:space="0" w:color="auto"/>
              <w:bottom w:val="single" w:sz="6" w:space="0" w:color="auto"/>
              <w:right w:val="single" w:sz="6" w:space="0" w:color="auto"/>
            </w:tcBorders>
            <w:shd w:val="clear" w:color="auto" w:fill="auto"/>
            <w:vAlign w:val="center"/>
          </w:tcPr>
          <w:p w14:paraId="68F1DA0E" w14:textId="77777777" w:rsidR="00B8251A" w:rsidRPr="00BA6688" w:rsidRDefault="00B8251A" w:rsidP="00BA6688">
            <w:pPr>
              <w:pStyle w:val="Vieta1"/>
              <w:spacing w:line="360" w:lineRule="auto"/>
              <w:rPr>
                <w:rFonts w:ascii="Arial" w:hAnsi="Arial" w:cs="Arial"/>
                <w:iCs w:val="0"/>
              </w:rPr>
            </w:pPr>
            <w:r w:rsidRPr="00BA6688">
              <w:rPr>
                <w:rFonts w:ascii="Arial" w:hAnsi="Arial" w:cs="Arial"/>
                <w:iCs w:val="0"/>
              </w:rPr>
              <w:t>En formato papel: mediante una destructora de papel o empresa contratada que certifique la destrucción.  </w:t>
            </w:r>
          </w:p>
          <w:p w14:paraId="2147338A" w14:textId="77777777" w:rsidR="00B8251A" w:rsidRPr="00BA6688" w:rsidRDefault="00B8251A" w:rsidP="00BA6688">
            <w:pPr>
              <w:pStyle w:val="Vieta1"/>
              <w:spacing w:line="360" w:lineRule="auto"/>
              <w:rPr>
                <w:rFonts w:ascii="Arial" w:hAnsi="Arial" w:cs="Arial"/>
                <w:iCs w:val="0"/>
              </w:rPr>
            </w:pPr>
            <w:r w:rsidRPr="00BA6688">
              <w:rPr>
                <w:rFonts w:ascii="Arial" w:hAnsi="Arial" w:cs="Arial"/>
                <w:iCs w:val="0"/>
              </w:rPr>
              <w:lastRenderedPageBreak/>
              <w:t>Documento electrónico: eliminado, asegurando que no queda en papelera de reciclaje o dispositivo temporal.  </w:t>
            </w:r>
          </w:p>
          <w:p w14:paraId="3E2B2FA7" w14:textId="4390F08D" w:rsidR="00B8251A" w:rsidRPr="00BA6688" w:rsidRDefault="00B8251A" w:rsidP="00BA6688">
            <w:pPr>
              <w:pStyle w:val="Vieta1"/>
              <w:spacing w:line="360" w:lineRule="auto"/>
              <w:rPr>
                <w:rFonts w:ascii="Arial" w:hAnsi="Arial" w:cs="Arial"/>
                <w:iCs w:val="0"/>
              </w:rPr>
            </w:pPr>
            <w:r w:rsidRPr="00BA6688">
              <w:rPr>
                <w:rFonts w:ascii="Arial" w:hAnsi="Arial" w:cs="Arial"/>
                <w:iCs w:val="0"/>
              </w:rPr>
              <w:t xml:space="preserve">Soporte electrónico: mediante una destructora de </w:t>
            </w:r>
            <w:proofErr w:type="spellStart"/>
            <w:r w:rsidRPr="00BA6688">
              <w:rPr>
                <w:rFonts w:ascii="Arial" w:hAnsi="Arial" w:cs="Arial"/>
                <w:iCs w:val="0"/>
              </w:rPr>
              <w:t>CD’s</w:t>
            </w:r>
            <w:proofErr w:type="spellEnd"/>
            <w:r w:rsidRPr="00BA6688">
              <w:rPr>
                <w:rFonts w:ascii="Arial" w:hAnsi="Arial" w:cs="Arial"/>
                <w:iCs w:val="0"/>
              </w:rPr>
              <w:t xml:space="preserve">, </w:t>
            </w:r>
            <w:proofErr w:type="spellStart"/>
            <w:r w:rsidRPr="00BA6688">
              <w:rPr>
                <w:rFonts w:ascii="Arial" w:hAnsi="Arial" w:cs="Arial"/>
                <w:iCs w:val="0"/>
              </w:rPr>
              <w:t>DVD’s</w:t>
            </w:r>
            <w:proofErr w:type="spellEnd"/>
            <w:r w:rsidRPr="00BA6688">
              <w:rPr>
                <w:rFonts w:ascii="Arial" w:hAnsi="Arial" w:cs="Arial"/>
                <w:iCs w:val="0"/>
              </w:rPr>
              <w:t>, desmagnetizado o rotura manual.  </w:t>
            </w:r>
          </w:p>
        </w:tc>
      </w:tr>
      <w:tr w:rsidR="00B8251A" w:rsidRPr="00BA6688" w14:paraId="3DF9AD63" w14:textId="77777777" w:rsidTr="001E54DC">
        <w:trPr>
          <w:trHeight w:val="270"/>
        </w:trPr>
        <w:tc>
          <w:tcPr>
            <w:tcW w:w="2119" w:type="dxa"/>
            <w:tcBorders>
              <w:top w:val="single" w:sz="6" w:space="0" w:color="auto"/>
              <w:left w:val="single" w:sz="6" w:space="0" w:color="auto"/>
              <w:bottom w:val="single" w:sz="6" w:space="0" w:color="auto"/>
              <w:right w:val="single" w:sz="6" w:space="0" w:color="auto"/>
            </w:tcBorders>
            <w:shd w:val="clear" w:color="auto" w:fill="auto"/>
            <w:vAlign w:val="center"/>
          </w:tcPr>
          <w:p w14:paraId="2952AD95" w14:textId="422B7E78" w:rsidR="00B8251A" w:rsidRPr="00BA6688" w:rsidRDefault="00B8251A" w:rsidP="00BA6688">
            <w:pPr>
              <w:spacing w:after="0" w:line="360" w:lineRule="auto"/>
              <w:jc w:val="center"/>
              <w:textAlignment w:val="baseline"/>
              <w:rPr>
                <w:rFonts w:ascii="Arial" w:hAnsi="Arial" w:cs="Arial"/>
                <w:b/>
                <w:bCs/>
                <w:color w:val="000000" w:themeColor="text1"/>
                <w:lang w:eastAsia="es-ES"/>
              </w:rPr>
            </w:pPr>
            <w:r w:rsidRPr="00BA6688">
              <w:rPr>
                <w:rFonts w:ascii="Arial" w:hAnsi="Arial" w:cs="Arial"/>
                <w:b/>
                <w:bCs/>
                <w:color w:val="000000" w:themeColor="text1"/>
                <w:lang w:eastAsia="es-ES"/>
              </w:rPr>
              <w:lastRenderedPageBreak/>
              <w:t xml:space="preserve">Uso </w:t>
            </w:r>
            <w:r w:rsidR="0005565F">
              <w:rPr>
                <w:rFonts w:ascii="Arial" w:hAnsi="Arial" w:cs="Arial"/>
                <w:b/>
                <w:bCs/>
                <w:color w:val="000000" w:themeColor="text1"/>
                <w:lang w:eastAsia="es-ES"/>
              </w:rPr>
              <w:t xml:space="preserve">Oficial </w:t>
            </w:r>
            <w:r w:rsidRPr="00BA6688">
              <w:rPr>
                <w:rFonts w:ascii="Arial" w:hAnsi="Arial" w:cs="Arial"/>
                <w:b/>
                <w:bCs/>
                <w:color w:val="000000" w:themeColor="text1"/>
                <w:lang w:eastAsia="es-ES"/>
              </w:rPr>
              <w:t>Interno</w:t>
            </w:r>
            <w:r w:rsidRPr="00BA6688">
              <w:rPr>
                <w:rFonts w:ascii="Arial" w:hAnsi="Arial" w:cs="Arial"/>
                <w:lang w:eastAsia="es-ES"/>
              </w:rPr>
              <w:t> </w:t>
            </w:r>
          </w:p>
        </w:tc>
        <w:tc>
          <w:tcPr>
            <w:tcW w:w="6926" w:type="dxa"/>
            <w:tcBorders>
              <w:top w:val="single" w:sz="6" w:space="0" w:color="auto"/>
              <w:left w:val="single" w:sz="6" w:space="0" w:color="auto"/>
              <w:bottom w:val="single" w:sz="6" w:space="0" w:color="auto"/>
              <w:right w:val="single" w:sz="6" w:space="0" w:color="auto"/>
            </w:tcBorders>
            <w:shd w:val="clear" w:color="auto" w:fill="auto"/>
            <w:vAlign w:val="center"/>
          </w:tcPr>
          <w:p w14:paraId="001B40C2" w14:textId="77777777" w:rsidR="00B8251A" w:rsidRPr="00BA6688" w:rsidRDefault="00B8251A" w:rsidP="00BA6688">
            <w:pPr>
              <w:pStyle w:val="Vieta1"/>
              <w:spacing w:line="360" w:lineRule="auto"/>
              <w:rPr>
                <w:rFonts w:ascii="Arial" w:hAnsi="Arial" w:cs="Arial"/>
                <w:iCs w:val="0"/>
              </w:rPr>
            </w:pPr>
            <w:r w:rsidRPr="00BA6688">
              <w:rPr>
                <w:rFonts w:ascii="Arial" w:hAnsi="Arial" w:cs="Arial"/>
                <w:iCs w:val="0"/>
              </w:rPr>
              <w:t>En formato papel: destructora de papel opcional.  </w:t>
            </w:r>
          </w:p>
          <w:p w14:paraId="308FF120" w14:textId="77777777" w:rsidR="00B8251A" w:rsidRPr="00BA6688" w:rsidRDefault="00B8251A" w:rsidP="00BA6688">
            <w:pPr>
              <w:pStyle w:val="Vieta1"/>
              <w:spacing w:line="360" w:lineRule="auto"/>
              <w:rPr>
                <w:rFonts w:ascii="Arial" w:hAnsi="Arial" w:cs="Arial"/>
                <w:iCs w:val="0"/>
              </w:rPr>
            </w:pPr>
            <w:r w:rsidRPr="00BA6688">
              <w:rPr>
                <w:rFonts w:ascii="Arial" w:hAnsi="Arial" w:cs="Arial"/>
                <w:iCs w:val="0"/>
              </w:rPr>
              <w:t>Documento electrónico: eliminado.  </w:t>
            </w:r>
          </w:p>
          <w:p w14:paraId="63DA04DE" w14:textId="1D221745" w:rsidR="00B8251A" w:rsidRPr="00BA6688" w:rsidRDefault="00B8251A" w:rsidP="00BA6688">
            <w:pPr>
              <w:pStyle w:val="Vieta1"/>
              <w:spacing w:line="360" w:lineRule="auto"/>
              <w:rPr>
                <w:rFonts w:ascii="Arial" w:hAnsi="Arial" w:cs="Arial"/>
                <w:iCs w:val="0"/>
              </w:rPr>
            </w:pPr>
            <w:r w:rsidRPr="00BA6688">
              <w:rPr>
                <w:rFonts w:ascii="Arial" w:hAnsi="Arial" w:cs="Arial"/>
                <w:iCs w:val="0"/>
              </w:rPr>
              <w:t xml:space="preserve">Soporte electrónico: mediante una destructora de </w:t>
            </w:r>
            <w:proofErr w:type="spellStart"/>
            <w:r w:rsidRPr="00BA6688">
              <w:rPr>
                <w:rFonts w:ascii="Arial" w:hAnsi="Arial" w:cs="Arial"/>
                <w:iCs w:val="0"/>
              </w:rPr>
              <w:t>CD’s</w:t>
            </w:r>
            <w:proofErr w:type="spellEnd"/>
            <w:r w:rsidRPr="00BA6688">
              <w:rPr>
                <w:rFonts w:ascii="Arial" w:hAnsi="Arial" w:cs="Arial"/>
                <w:iCs w:val="0"/>
              </w:rPr>
              <w:t xml:space="preserve">, </w:t>
            </w:r>
            <w:proofErr w:type="spellStart"/>
            <w:r w:rsidRPr="00BA6688">
              <w:rPr>
                <w:rFonts w:ascii="Arial" w:hAnsi="Arial" w:cs="Arial"/>
                <w:iCs w:val="0"/>
              </w:rPr>
              <w:t>DVD’s</w:t>
            </w:r>
            <w:proofErr w:type="spellEnd"/>
            <w:r w:rsidRPr="00BA6688">
              <w:rPr>
                <w:rFonts w:ascii="Arial" w:hAnsi="Arial" w:cs="Arial"/>
                <w:iCs w:val="0"/>
              </w:rPr>
              <w:t xml:space="preserve"> (opcional), desmagnetizado (opcional) o rotura manual. </w:t>
            </w:r>
            <w:r w:rsidRPr="00BA6688">
              <w:rPr>
                <w:rFonts w:ascii="Arial" w:hAnsi="Arial" w:cs="Arial"/>
                <w:lang w:eastAsia="es-ES"/>
              </w:rPr>
              <w:t> </w:t>
            </w:r>
          </w:p>
        </w:tc>
      </w:tr>
      <w:tr w:rsidR="00B8251A" w:rsidRPr="00BA6688" w14:paraId="738680C0" w14:textId="77777777" w:rsidTr="001E54DC">
        <w:trPr>
          <w:trHeight w:val="270"/>
        </w:trPr>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A9B638" w14:textId="00D817D4" w:rsidR="00B8251A" w:rsidRPr="00BA6688" w:rsidRDefault="00B8251A" w:rsidP="00BA6688">
            <w:pPr>
              <w:spacing w:after="0" w:line="360" w:lineRule="auto"/>
              <w:jc w:val="center"/>
              <w:textAlignment w:val="baseline"/>
              <w:rPr>
                <w:rFonts w:ascii="Arial" w:hAnsi="Arial" w:cs="Arial"/>
                <w:sz w:val="24"/>
                <w:szCs w:val="24"/>
                <w:lang w:eastAsia="es-ES"/>
              </w:rPr>
            </w:pPr>
            <w:r w:rsidRPr="00BA6688">
              <w:rPr>
                <w:rFonts w:ascii="Arial" w:hAnsi="Arial" w:cs="Arial"/>
                <w:b/>
                <w:bCs/>
                <w:color w:val="000000" w:themeColor="text1"/>
                <w:lang w:eastAsia="es-ES"/>
              </w:rPr>
              <w:t>Pública</w:t>
            </w:r>
          </w:p>
        </w:tc>
        <w:tc>
          <w:tcPr>
            <w:tcW w:w="692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C054EB" w14:textId="77777777" w:rsidR="00B8251A" w:rsidRPr="00BA6688" w:rsidRDefault="00B8251A" w:rsidP="00BA6688">
            <w:pPr>
              <w:pStyle w:val="Vieta1"/>
              <w:spacing w:line="360" w:lineRule="auto"/>
              <w:rPr>
                <w:rFonts w:ascii="Arial" w:hAnsi="Arial" w:cs="Arial"/>
                <w:lang w:eastAsia="es-ES"/>
              </w:rPr>
            </w:pPr>
            <w:r w:rsidRPr="00BA6688">
              <w:rPr>
                <w:rFonts w:ascii="Arial" w:hAnsi="Arial" w:cs="Arial"/>
                <w:iCs w:val="0"/>
              </w:rPr>
              <w:t>No se requieren medidas específicas </w:t>
            </w:r>
            <w:r w:rsidRPr="00BA6688">
              <w:rPr>
                <w:rFonts w:ascii="Arial" w:hAnsi="Arial" w:cs="Arial"/>
                <w:lang w:eastAsia="es-ES"/>
              </w:rPr>
              <w:t> </w:t>
            </w:r>
          </w:p>
        </w:tc>
      </w:tr>
    </w:tbl>
    <w:p w14:paraId="64074208" w14:textId="77777777" w:rsidR="004F4540" w:rsidRPr="00BA6688" w:rsidRDefault="004F4540" w:rsidP="00BA6688">
      <w:pPr>
        <w:spacing w:line="360" w:lineRule="auto"/>
        <w:rPr>
          <w:rFonts w:ascii="Arial" w:hAnsi="Arial" w:cs="Arial"/>
        </w:rPr>
      </w:pPr>
    </w:p>
    <w:p w14:paraId="133393CD" w14:textId="44ECD74F" w:rsidR="009708D3" w:rsidRPr="00BA6688" w:rsidRDefault="009708D3" w:rsidP="00BA6688">
      <w:pPr>
        <w:pStyle w:val="Ttulo2"/>
        <w:spacing w:line="360" w:lineRule="auto"/>
        <w:rPr>
          <w:rFonts w:ascii="Arial" w:hAnsi="Arial" w:cs="Arial"/>
        </w:rPr>
      </w:pPr>
      <w:bookmarkStart w:id="44" w:name="_Toc182740049"/>
      <w:bookmarkStart w:id="45" w:name="_Toc191457651"/>
      <w:r w:rsidRPr="00BA6688">
        <w:rPr>
          <w:rFonts w:ascii="Arial" w:hAnsi="Arial" w:cs="Arial"/>
        </w:rPr>
        <w:t>Soportes y sistemas de almacenamiento</w:t>
      </w:r>
      <w:bookmarkEnd w:id="44"/>
      <w:bookmarkEnd w:id="45"/>
    </w:p>
    <w:p w14:paraId="0D5EDC35" w14:textId="4228CB82" w:rsidR="00E63582" w:rsidRPr="00BA6688" w:rsidRDefault="00E63582" w:rsidP="00BA6688">
      <w:pPr>
        <w:spacing w:after="0" w:line="360" w:lineRule="auto"/>
        <w:textAlignment w:val="baseline"/>
        <w:rPr>
          <w:rFonts w:ascii="Arial" w:hAnsi="Arial" w:cs="Arial"/>
        </w:rPr>
      </w:pPr>
      <w:r w:rsidRPr="00BA6688">
        <w:rPr>
          <w:rFonts w:ascii="Arial" w:hAnsi="Arial" w:cs="Arial"/>
        </w:rPr>
        <w:t>Se pueden distinguir tres tipos genéricos de soportes de almacenamiento ligados a tres tecnologías distintas:  </w:t>
      </w:r>
    </w:p>
    <w:p w14:paraId="32141B43" w14:textId="77777777" w:rsidR="00E63582" w:rsidRPr="00BA6688" w:rsidRDefault="00E63582" w:rsidP="00BA6688">
      <w:pPr>
        <w:spacing w:after="0" w:line="360" w:lineRule="auto"/>
        <w:textAlignment w:val="baseline"/>
        <w:rPr>
          <w:rFonts w:ascii="Arial" w:hAnsi="Arial" w:cs="Arial"/>
        </w:rPr>
      </w:pPr>
    </w:p>
    <w:p w14:paraId="0B329AC6" w14:textId="77777777" w:rsidR="00E63582" w:rsidRPr="00BA6688" w:rsidRDefault="00E63582" w:rsidP="00BA6688">
      <w:pPr>
        <w:pStyle w:val="Vieta1"/>
        <w:spacing w:line="360" w:lineRule="auto"/>
        <w:rPr>
          <w:rFonts w:ascii="Arial" w:hAnsi="Arial" w:cs="Arial"/>
          <w:iCs w:val="0"/>
        </w:rPr>
      </w:pPr>
      <w:r w:rsidRPr="00BA6688">
        <w:rPr>
          <w:rFonts w:ascii="Arial" w:hAnsi="Arial" w:cs="Arial"/>
          <w:iCs w:val="0"/>
        </w:rPr>
        <w:t>Soportes magnéticos. Los soportes de esta naturaleza son:  </w:t>
      </w:r>
    </w:p>
    <w:p w14:paraId="2F685647" w14:textId="77777777" w:rsidR="00E63582" w:rsidRPr="00BA6688" w:rsidRDefault="00E63582" w:rsidP="00BA6688">
      <w:pPr>
        <w:pStyle w:val="Vieta1"/>
        <w:numPr>
          <w:ilvl w:val="1"/>
          <w:numId w:val="4"/>
        </w:numPr>
        <w:spacing w:line="360" w:lineRule="auto"/>
        <w:rPr>
          <w:rFonts w:ascii="Arial" w:hAnsi="Arial" w:cs="Arial"/>
          <w:iCs w:val="0"/>
        </w:rPr>
      </w:pPr>
      <w:r w:rsidRPr="00BA6688">
        <w:rPr>
          <w:rFonts w:ascii="Arial" w:hAnsi="Arial" w:cs="Arial"/>
          <w:iCs w:val="0"/>
        </w:rPr>
        <w:t>Discos duros.  </w:t>
      </w:r>
    </w:p>
    <w:p w14:paraId="50C2AC0C" w14:textId="77777777" w:rsidR="00E63582" w:rsidRPr="00BA6688" w:rsidRDefault="00E63582" w:rsidP="00BA6688">
      <w:pPr>
        <w:pStyle w:val="Vieta1"/>
        <w:numPr>
          <w:ilvl w:val="1"/>
          <w:numId w:val="4"/>
        </w:numPr>
        <w:spacing w:line="360" w:lineRule="auto"/>
        <w:rPr>
          <w:rFonts w:ascii="Arial" w:hAnsi="Arial" w:cs="Arial"/>
          <w:iCs w:val="0"/>
        </w:rPr>
      </w:pPr>
      <w:r w:rsidRPr="00BA6688">
        <w:rPr>
          <w:rFonts w:ascii="Arial" w:hAnsi="Arial" w:cs="Arial"/>
          <w:iCs w:val="0"/>
        </w:rPr>
        <w:t>Cartuchos de cinta.  </w:t>
      </w:r>
    </w:p>
    <w:p w14:paraId="574F226C" w14:textId="77777777" w:rsidR="00E63582" w:rsidRPr="00BA6688" w:rsidRDefault="00E63582" w:rsidP="00BA6688">
      <w:pPr>
        <w:pStyle w:val="Vieta1"/>
        <w:spacing w:line="360" w:lineRule="auto"/>
        <w:rPr>
          <w:rFonts w:ascii="Arial" w:hAnsi="Arial" w:cs="Arial"/>
          <w:iCs w:val="0"/>
        </w:rPr>
      </w:pPr>
      <w:r w:rsidRPr="00BA6688">
        <w:rPr>
          <w:rFonts w:ascii="Arial" w:hAnsi="Arial" w:cs="Arial"/>
          <w:iCs w:val="0"/>
        </w:rPr>
        <w:t xml:space="preserve">Soportes ópticos como </w:t>
      </w:r>
      <w:proofErr w:type="spellStart"/>
      <w:r w:rsidRPr="00BA6688">
        <w:rPr>
          <w:rFonts w:ascii="Arial" w:hAnsi="Arial" w:cs="Arial"/>
          <w:iCs w:val="0"/>
        </w:rPr>
        <w:t>CDs</w:t>
      </w:r>
      <w:proofErr w:type="spellEnd"/>
      <w:r w:rsidRPr="00BA6688">
        <w:rPr>
          <w:rFonts w:ascii="Arial" w:hAnsi="Arial" w:cs="Arial"/>
          <w:iCs w:val="0"/>
        </w:rPr>
        <w:t xml:space="preserve"> / </w:t>
      </w:r>
      <w:proofErr w:type="spellStart"/>
      <w:r w:rsidRPr="00BA6688">
        <w:rPr>
          <w:rFonts w:ascii="Arial" w:hAnsi="Arial" w:cs="Arial"/>
          <w:iCs w:val="0"/>
        </w:rPr>
        <w:t>DVDs</w:t>
      </w:r>
      <w:proofErr w:type="spellEnd"/>
      <w:r w:rsidRPr="00BA6688">
        <w:rPr>
          <w:rFonts w:ascii="Arial" w:hAnsi="Arial" w:cs="Arial"/>
          <w:iCs w:val="0"/>
        </w:rPr>
        <w:t>.  </w:t>
      </w:r>
    </w:p>
    <w:p w14:paraId="11E86FD0" w14:textId="77777777" w:rsidR="00E63582" w:rsidRPr="00BA6688" w:rsidRDefault="00E63582" w:rsidP="00BA6688">
      <w:pPr>
        <w:pStyle w:val="Vieta1"/>
        <w:spacing w:line="360" w:lineRule="auto"/>
        <w:rPr>
          <w:rFonts w:ascii="Arial" w:hAnsi="Arial" w:cs="Arial"/>
          <w:iCs w:val="0"/>
        </w:rPr>
      </w:pPr>
      <w:r w:rsidRPr="00BA6688">
        <w:rPr>
          <w:rFonts w:ascii="Arial" w:hAnsi="Arial" w:cs="Arial"/>
          <w:iCs w:val="0"/>
        </w:rPr>
        <w:t>Soportes basados en memorias de estado sólido (FLASH).  </w:t>
      </w:r>
    </w:p>
    <w:p w14:paraId="1D164B97" w14:textId="77777777" w:rsidR="00E63582" w:rsidRPr="00BA6688" w:rsidRDefault="00E63582" w:rsidP="00BA6688">
      <w:pPr>
        <w:spacing w:after="0" w:line="360" w:lineRule="auto"/>
        <w:textAlignment w:val="baseline"/>
        <w:rPr>
          <w:rFonts w:ascii="Arial" w:hAnsi="Arial" w:cs="Arial"/>
        </w:rPr>
      </w:pPr>
      <w:r w:rsidRPr="00BA6688">
        <w:rPr>
          <w:rFonts w:ascii="Arial" w:hAnsi="Arial" w:cs="Arial"/>
        </w:rPr>
        <w:t>Por otra parte, se distinguen dos tipos de dispositivos: </w:t>
      </w:r>
    </w:p>
    <w:p w14:paraId="7B5EAF34" w14:textId="77777777" w:rsidR="00E63582" w:rsidRPr="00BA6688" w:rsidRDefault="00E63582" w:rsidP="00BA6688">
      <w:pPr>
        <w:pStyle w:val="Vieta1"/>
        <w:spacing w:line="360" w:lineRule="auto"/>
        <w:rPr>
          <w:rFonts w:ascii="Arial" w:hAnsi="Arial" w:cs="Arial"/>
          <w:iCs w:val="0"/>
        </w:rPr>
      </w:pPr>
      <w:r w:rsidRPr="00BA6688">
        <w:rPr>
          <w:rFonts w:ascii="Arial" w:hAnsi="Arial" w:cs="Arial"/>
          <w:iCs w:val="0"/>
        </w:rPr>
        <w:t>Los dispositivos de almacenamiento local: Disco duro del puesto de usuario, dispositivos móviles, dispositivos removibles como discos duros externos, memorias USB, tarjetas de memoria y otros de similar naturaleza.  </w:t>
      </w:r>
    </w:p>
    <w:p w14:paraId="7A744570" w14:textId="5D3A1419" w:rsidR="00E63582" w:rsidRPr="00BA6688" w:rsidRDefault="00E63582" w:rsidP="00BA6688">
      <w:pPr>
        <w:pStyle w:val="Vieta1"/>
        <w:spacing w:line="360" w:lineRule="auto"/>
        <w:rPr>
          <w:rFonts w:ascii="Arial" w:hAnsi="Arial" w:cs="Arial"/>
          <w:iCs w:val="0"/>
        </w:rPr>
      </w:pPr>
      <w:r w:rsidRPr="00BA6688">
        <w:rPr>
          <w:rFonts w:ascii="Arial" w:hAnsi="Arial" w:cs="Arial"/>
          <w:iCs w:val="0"/>
        </w:rPr>
        <w:lastRenderedPageBreak/>
        <w:t>Los soportes de almacenamiento en red: Accesibles mediante protocolos para compartir ficheros, redes SAN, almacenamiento en la nube y otros de similar naturaleza.  </w:t>
      </w:r>
    </w:p>
    <w:p w14:paraId="3FCF5957" w14:textId="51C6E05E" w:rsidR="00E63582" w:rsidRPr="00BA6688" w:rsidRDefault="00C173B2" w:rsidP="00BA6688">
      <w:pPr>
        <w:pStyle w:val="Ttulo2"/>
        <w:spacing w:line="360" w:lineRule="auto"/>
        <w:rPr>
          <w:rFonts w:ascii="Arial" w:hAnsi="Arial" w:cs="Arial"/>
        </w:rPr>
      </w:pPr>
      <w:bookmarkStart w:id="46" w:name="_Toc182740050"/>
      <w:bookmarkStart w:id="47" w:name="_Toc191457652"/>
      <w:r w:rsidRPr="00BA6688">
        <w:rPr>
          <w:rFonts w:ascii="Arial" w:hAnsi="Arial" w:cs="Arial"/>
        </w:rPr>
        <w:t>Marco teórico</w:t>
      </w:r>
      <w:bookmarkEnd w:id="46"/>
      <w:bookmarkEnd w:id="47"/>
    </w:p>
    <w:p w14:paraId="4E211140" w14:textId="56DE945A" w:rsidR="00C173B2" w:rsidRPr="00BA6688" w:rsidRDefault="00C173B2" w:rsidP="00BA6688">
      <w:pPr>
        <w:pStyle w:val="Ttulo3"/>
        <w:spacing w:line="360" w:lineRule="auto"/>
        <w:rPr>
          <w:rStyle w:val="Referenciasutil"/>
          <w:rFonts w:ascii="Arial" w:hAnsi="Arial" w:cs="Arial"/>
          <w:smallCaps w:val="0"/>
          <w:color w:val="auto"/>
          <w:u w:val="none"/>
        </w:rPr>
      </w:pPr>
      <w:bookmarkStart w:id="48" w:name="_Toc182740051"/>
      <w:bookmarkStart w:id="49" w:name="_Toc191457653"/>
      <w:r w:rsidRPr="00BA6688">
        <w:rPr>
          <w:rStyle w:val="Referenciasutil"/>
          <w:rFonts w:ascii="Arial" w:hAnsi="Arial" w:cs="Arial"/>
          <w:smallCaps w:val="0"/>
          <w:color w:val="auto"/>
          <w:u w:val="none"/>
        </w:rPr>
        <w:t>Fin del ciclo de vida del soporte</w:t>
      </w:r>
      <w:bookmarkEnd w:id="48"/>
      <w:bookmarkEnd w:id="49"/>
    </w:p>
    <w:p w14:paraId="0A9494E9" w14:textId="77777777" w:rsidR="00C173B2" w:rsidRPr="00BA6688" w:rsidRDefault="00C173B2" w:rsidP="00BA6688">
      <w:pPr>
        <w:spacing w:after="0" w:line="360" w:lineRule="auto"/>
        <w:textAlignment w:val="baseline"/>
        <w:rPr>
          <w:rFonts w:ascii="Arial" w:hAnsi="Arial" w:cs="Arial"/>
        </w:rPr>
      </w:pPr>
      <w:r w:rsidRPr="00BA6688">
        <w:rPr>
          <w:rFonts w:ascii="Arial" w:hAnsi="Arial" w:cs="Arial"/>
        </w:rPr>
        <w:t>Cuando el soporte de información ha cumplido su cometido dentro de la organización, llega la última fase de su ciclo de vida y es necesario eliminarlo y/o destruirlo de forma segura.</w:t>
      </w:r>
    </w:p>
    <w:p w14:paraId="012173BC" w14:textId="77777777" w:rsidR="00C173B2" w:rsidRPr="00BA6688" w:rsidRDefault="00C173B2" w:rsidP="00BA6688">
      <w:pPr>
        <w:spacing w:after="0" w:line="360" w:lineRule="auto"/>
        <w:textAlignment w:val="baseline"/>
        <w:rPr>
          <w:rFonts w:ascii="Arial" w:hAnsi="Arial" w:cs="Arial"/>
        </w:rPr>
      </w:pPr>
    </w:p>
    <w:p w14:paraId="7B61928A" w14:textId="446CC594" w:rsidR="00C173B2" w:rsidRPr="00BA6688" w:rsidRDefault="00C173B2" w:rsidP="00BA6688">
      <w:pPr>
        <w:spacing w:after="0" w:line="360" w:lineRule="auto"/>
        <w:textAlignment w:val="baseline"/>
        <w:rPr>
          <w:rFonts w:ascii="Arial" w:hAnsi="Arial" w:cs="Arial"/>
        </w:rPr>
      </w:pPr>
      <w:r w:rsidRPr="00BA6688">
        <w:rPr>
          <w:rFonts w:ascii="Arial" w:hAnsi="Arial" w:cs="Arial"/>
        </w:rPr>
        <w:t>Un soporte de información puede llegar al fin de su ciclo de vida en la organización por diferentes motivos:</w:t>
      </w:r>
    </w:p>
    <w:p w14:paraId="1BE49AA1" w14:textId="265514F1" w:rsidR="00C173B2" w:rsidRPr="00BA6688" w:rsidRDefault="00C173B2" w:rsidP="00BA6688">
      <w:pPr>
        <w:spacing w:after="0" w:line="360" w:lineRule="auto"/>
        <w:textAlignment w:val="baseline"/>
        <w:rPr>
          <w:rFonts w:ascii="Arial" w:hAnsi="Arial" w:cs="Arial"/>
        </w:rPr>
      </w:pPr>
    </w:p>
    <w:p w14:paraId="33193772" w14:textId="77777777" w:rsidR="00C173B2" w:rsidRPr="00BA6688" w:rsidRDefault="00C173B2" w:rsidP="00BA6688">
      <w:pPr>
        <w:pStyle w:val="Vieta1"/>
        <w:spacing w:line="360" w:lineRule="auto"/>
        <w:rPr>
          <w:rFonts w:ascii="Arial" w:hAnsi="Arial" w:cs="Arial"/>
          <w:iCs w:val="0"/>
        </w:rPr>
      </w:pPr>
      <w:r w:rsidRPr="00BA6688">
        <w:rPr>
          <w:rFonts w:ascii="Arial" w:hAnsi="Arial" w:cs="Arial"/>
          <w:iCs w:val="0"/>
        </w:rPr>
        <w:t>Baja o cambio de puesto del empleado al que estaba asignado.</w:t>
      </w:r>
    </w:p>
    <w:p w14:paraId="6970CD67" w14:textId="77777777" w:rsidR="00C173B2" w:rsidRPr="00BA6688" w:rsidRDefault="00C173B2" w:rsidP="00BA6688">
      <w:pPr>
        <w:pStyle w:val="Vieta1"/>
        <w:spacing w:line="360" w:lineRule="auto"/>
        <w:rPr>
          <w:rFonts w:ascii="Arial" w:hAnsi="Arial" w:cs="Arial"/>
          <w:iCs w:val="0"/>
        </w:rPr>
      </w:pPr>
      <w:r w:rsidRPr="00BA6688">
        <w:rPr>
          <w:rFonts w:ascii="Arial" w:hAnsi="Arial" w:cs="Arial"/>
          <w:iCs w:val="0"/>
        </w:rPr>
        <w:t>Avería técnica que impida su utilización.</w:t>
      </w:r>
    </w:p>
    <w:p w14:paraId="2784E314" w14:textId="77777777" w:rsidR="00C173B2" w:rsidRPr="00BA6688" w:rsidRDefault="00C173B2" w:rsidP="00BA6688">
      <w:pPr>
        <w:pStyle w:val="Vieta1"/>
        <w:spacing w:line="360" w:lineRule="auto"/>
        <w:rPr>
          <w:rFonts w:ascii="Arial" w:hAnsi="Arial" w:cs="Arial"/>
          <w:iCs w:val="0"/>
        </w:rPr>
      </w:pPr>
      <w:r w:rsidRPr="00BA6688">
        <w:rPr>
          <w:rFonts w:ascii="Arial" w:hAnsi="Arial" w:cs="Arial"/>
          <w:iCs w:val="0"/>
        </w:rPr>
        <w:t>Obsolescencia tecnológica que provoque que sea sustituido por otro con mejores prestaciones.</w:t>
      </w:r>
    </w:p>
    <w:p w14:paraId="30083701" w14:textId="77777777" w:rsidR="00C173B2" w:rsidRPr="00BA6688" w:rsidRDefault="00C173B2" w:rsidP="00BA6688">
      <w:pPr>
        <w:pStyle w:val="Vieta1"/>
        <w:spacing w:line="360" w:lineRule="auto"/>
        <w:rPr>
          <w:rFonts w:ascii="Arial" w:hAnsi="Arial" w:cs="Arial"/>
          <w:iCs w:val="0"/>
        </w:rPr>
      </w:pPr>
      <w:r w:rsidRPr="00BA6688">
        <w:rPr>
          <w:rFonts w:ascii="Arial" w:hAnsi="Arial" w:cs="Arial"/>
          <w:iCs w:val="0"/>
        </w:rPr>
        <w:t>Cualquier otro motivo que implique su salida fuera de la organización (cambios tecnológicos, renovación de stocks, etc.)</w:t>
      </w:r>
    </w:p>
    <w:p w14:paraId="7AC7E0B0" w14:textId="4706EFBC" w:rsidR="00C173B2" w:rsidRPr="00BA6688" w:rsidRDefault="00C173B2" w:rsidP="00BA6688">
      <w:pPr>
        <w:spacing w:after="0" w:line="360" w:lineRule="auto"/>
        <w:textAlignment w:val="baseline"/>
        <w:rPr>
          <w:rFonts w:ascii="Arial" w:hAnsi="Arial" w:cs="Arial"/>
        </w:rPr>
      </w:pPr>
      <w:r w:rsidRPr="00BA6688">
        <w:rPr>
          <w:rFonts w:ascii="Arial" w:hAnsi="Arial" w:cs="Arial"/>
        </w:rPr>
        <w:t>Cualquiera de estas circunstancias implica un cambio de propietario del soporte y, por tanto, la necesidad de eliminar la información sensible que contenga de forma segura, de manera que no pueda ser accedida por el siguiente propietario (en caso de su reutilización) o por terceros ajenos a la organización (en caso de que no se le asigne otro propietario y sea desechado).</w:t>
      </w:r>
    </w:p>
    <w:p w14:paraId="7027E619" w14:textId="0804F2DA" w:rsidR="00D64A4C" w:rsidRPr="00BA6688" w:rsidRDefault="00D64A4C" w:rsidP="00BA6688">
      <w:pPr>
        <w:spacing w:after="0" w:line="360" w:lineRule="auto"/>
        <w:textAlignment w:val="baseline"/>
        <w:rPr>
          <w:rFonts w:ascii="Arial" w:hAnsi="Arial" w:cs="Arial"/>
        </w:rPr>
      </w:pPr>
    </w:p>
    <w:p w14:paraId="275BF569" w14:textId="73677BE7" w:rsidR="00D64A4C" w:rsidRPr="00BA6688" w:rsidRDefault="00D64A4C" w:rsidP="00BA6688">
      <w:pPr>
        <w:pStyle w:val="Ttulo3"/>
        <w:spacing w:line="360" w:lineRule="auto"/>
        <w:rPr>
          <w:rStyle w:val="Referenciasutil"/>
          <w:rFonts w:ascii="Arial" w:hAnsi="Arial" w:cs="Arial"/>
          <w:smallCaps w:val="0"/>
          <w:color w:val="auto"/>
          <w:u w:val="none"/>
        </w:rPr>
      </w:pPr>
      <w:bookmarkStart w:id="50" w:name="_Toc182740052"/>
      <w:bookmarkStart w:id="51" w:name="_Toc191457654"/>
      <w:r w:rsidRPr="00BA6688">
        <w:rPr>
          <w:rStyle w:val="Referenciasutil"/>
          <w:rFonts w:ascii="Arial" w:hAnsi="Arial" w:cs="Arial"/>
          <w:smallCaps w:val="0"/>
          <w:color w:val="auto"/>
          <w:u w:val="none"/>
        </w:rPr>
        <w:t>Soportes electrónicos</w:t>
      </w:r>
      <w:bookmarkEnd w:id="50"/>
      <w:bookmarkEnd w:id="51"/>
    </w:p>
    <w:p w14:paraId="640944F4" w14:textId="10398F07" w:rsidR="00933E11" w:rsidRPr="00BA6688" w:rsidRDefault="00933E11" w:rsidP="00BA6688">
      <w:pPr>
        <w:pStyle w:val="Ttulo4"/>
        <w:spacing w:line="360" w:lineRule="auto"/>
        <w:rPr>
          <w:rFonts w:ascii="Arial" w:hAnsi="Arial" w:cs="Arial"/>
        </w:rPr>
      </w:pPr>
      <w:bookmarkStart w:id="52" w:name="_Toc182740053"/>
      <w:r w:rsidRPr="00BA6688">
        <w:rPr>
          <w:rFonts w:ascii="Arial" w:hAnsi="Arial" w:cs="Arial"/>
        </w:rPr>
        <w:t>Borrado</w:t>
      </w:r>
      <w:bookmarkEnd w:id="52"/>
    </w:p>
    <w:p w14:paraId="27DEEEE8" w14:textId="38A5902B" w:rsidR="00D64A4C" w:rsidRPr="00BA6688" w:rsidRDefault="00D64A4C" w:rsidP="00BA6688">
      <w:pPr>
        <w:spacing w:after="0" w:line="360" w:lineRule="auto"/>
        <w:textAlignment w:val="baseline"/>
        <w:rPr>
          <w:rFonts w:ascii="Arial" w:hAnsi="Arial" w:cs="Arial"/>
        </w:rPr>
      </w:pPr>
      <w:r w:rsidRPr="00BA6688">
        <w:rPr>
          <w:rFonts w:ascii="Arial" w:hAnsi="Arial" w:cs="Arial"/>
        </w:rPr>
        <w:t>Cuando un soporte de información electrónico deja de ser necesario, de forma previa a la destrucción o reutilización, se procede al borrado de la información.</w:t>
      </w:r>
    </w:p>
    <w:p w14:paraId="4298A204" w14:textId="77777777" w:rsidR="00D64A4C" w:rsidRPr="00BA6688" w:rsidRDefault="00D64A4C" w:rsidP="00BA6688">
      <w:pPr>
        <w:spacing w:after="0" w:line="360" w:lineRule="auto"/>
        <w:textAlignment w:val="baseline"/>
        <w:rPr>
          <w:rFonts w:ascii="Arial" w:hAnsi="Arial" w:cs="Arial"/>
        </w:rPr>
      </w:pPr>
    </w:p>
    <w:p w14:paraId="02BEB8DE" w14:textId="52941F6F" w:rsidR="00D64A4C" w:rsidRPr="00BA6688" w:rsidRDefault="00D64A4C" w:rsidP="00BA6688">
      <w:pPr>
        <w:spacing w:after="0" w:line="360" w:lineRule="auto"/>
        <w:textAlignment w:val="baseline"/>
        <w:rPr>
          <w:rFonts w:ascii="Arial" w:hAnsi="Arial" w:cs="Arial"/>
        </w:rPr>
      </w:pPr>
      <w:r w:rsidRPr="00BA6688">
        <w:rPr>
          <w:rFonts w:ascii="Arial" w:hAnsi="Arial" w:cs="Arial"/>
        </w:rPr>
        <w:lastRenderedPageBreak/>
        <w:t>Se actualiza el estado de activo, dejando constancia de que se encuentra retirado para eliminar o destruir.</w:t>
      </w:r>
    </w:p>
    <w:p w14:paraId="40A2FB1A" w14:textId="77777777" w:rsidR="00D64A4C" w:rsidRPr="00BA6688" w:rsidRDefault="00D64A4C" w:rsidP="00BA6688">
      <w:pPr>
        <w:spacing w:after="0" w:line="360" w:lineRule="auto"/>
        <w:textAlignment w:val="baseline"/>
        <w:rPr>
          <w:rFonts w:ascii="Arial" w:hAnsi="Arial" w:cs="Arial"/>
        </w:rPr>
      </w:pPr>
    </w:p>
    <w:p w14:paraId="69C6DA76" w14:textId="77777777" w:rsidR="00D64A4C" w:rsidRPr="00BA6688" w:rsidRDefault="00D64A4C" w:rsidP="00BA6688">
      <w:pPr>
        <w:spacing w:after="0" w:line="360" w:lineRule="auto"/>
        <w:textAlignment w:val="baseline"/>
        <w:rPr>
          <w:rFonts w:ascii="Arial" w:hAnsi="Arial" w:cs="Arial"/>
        </w:rPr>
      </w:pPr>
      <w:r w:rsidRPr="00BA6688">
        <w:rPr>
          <w:rFonts w:ascii="Arial" w:hAnsi="Arial" w:cs="Arial"/>
        </w:rPr>
        <w:t>Según el tipo de soporte, el borrado se realiza de la siguiente manera:</w:t>
      </w:r>
    </w:p>
    <w:p w14:paraId="2960EF78" w14:textId="77777777" w:rsidR="00D64A4C" w:rsidRPr="00BA6688" w:rsidRDefault="00D64A4C" w:rsidP="00BA6688">
      <w:pPr>
        <w:spacing w:line="360" w:lineRule="auto"/>
        <w:rPr>
          <w:rFonts w:ascii="Arial" w:hAnsi="Arial" w:cs="Arial"/>
          <w:lang w:eastAsia="es-ES"/>
        </w:rPr>
      </w:pPr>
    </w:p>
    <w:p w14:paraId="6F15626A" w14:textId="2E0DBBC3" w:rsidR="00D64A4C" w:rsidRPr="00BA6688" w:rsidRDefault="00D64A4C" w:rsidP="00BA6688">
      <w:pPr>
        <w:pStyle w:val="Vieta1"/>
        <w:spacing w:line="360" w:lineRule="auto"/>
        <w:rPr>
          <w:rFonts w:ascii="Arial" w:hAnsi="Arial" w:cs="Arial"/>
          <w:iCs w:val="0"/>
        </w:rPr>
      </w:pPr>
      <w:r w:rsidRPr="00BA6688">
        <w:rPr>
          <w:rFonts w:ascii="Arial" w:hAnsi="Arial" w:cs="Arial"/>
          <w:iCs w:val="0"/>
        </w:rPr>
        <w:t>Equipos de sobremesa o portátil: se procede al borrado seguro del disco de almacenamiento del equipo de puesto de trabajo haciendo varios formateos de bajo nivel al disco duro en caso de que el propietario anterior tuviese alojada información sensible. Cuando no sea el caso, que sobrescribe una nueva imagen en el equipo eliminando automáticamente el acceso a la información de usuarios anteriores.</w:t>
      </w:r>
    </w:p>
    <w:p w14:paraId="40E55961" w14:textId="4CEB55F9" w:rsidR="00D64A4C" w:rsidRPr="00BA6688" w:rsidRDefault="00D64A4C" w:rsidP="00BA6688">
      <w:pPr>
        <w:pStyle w:val="Vieta1"/>
        <w:spacing w:line="360" w:lineRule="auto"/>
        <w:rPr>
          <w:rFonts w:ascii="Arial" w:hAnsi="Arial" w:cs="Arial"/>
          <w:iCs w:val="0"/>
        </w:rPr>
      </w:pPr>
      <w:r w:rsidRPr="00BA6688">
        <w:rPr>
          <w:rFonts w:ascii="Arial" w:hAnsi="Arial" w:cs="Arial"/>
          <w:iCs w:val="0"/>
        </w:rPr>
        <w:t xml:space="preserve">Dispositivos móviles: se procede al borrado seguro de la información del dispositivo mediante el restaurado de fábrica que permite las herramientas del propio SO del dispositivo, además del </w:t>
      </w:r>
      <w:proofErr w:type="spellStart"/>
      <w:r w:rsidRPr="00BA6688">
        <w:rPr>
          <w:rFonts w:ascii="Arial" w:hAnsi="Arial" w:cs="Arial"/>
          <w:iCs w:val="0"/>
        </w:rPr>
        <w:t>borrado</w:t>
      </w:r>
      <w:proofErr w:type="spellEnd"/>
      <w:r w:rsidRPr="00BA6688">
        <w:rPr>
          <w:rFonts w:ascii="Arial" w:hAnsi="Arial" w:cs="Arial"/>
          <w:iCs w:val="0"/>
        </w:rPr>
        <w:t xml:space="preserve"> de la información en la nube asociada a la cuenta de usuario del dispositivo que permite su restauración en caso de pérdida o robo. Asimismo, se procede al borrado de la información de la tarjeta SIM (contactos) y de las tarjetas de memoria que pueda contener el dispositivo.</w:t>
      </w:r>
    </w:p>
    <w:p w14:paraId="3A2640FA" w14:textId="2A1E228D" w:rsidR="00D64A4C" w:rsidRPr="00BA6688" w:rsidRDefault="00933E11" w:rsidP="00BA6688">
      <w:pPr>
        <w:pStyle w:val="Ttulo4"/>
        <w:spacing w:line="360" w:lineRule="auto"/>
        <w:rPr>
          <w:rStyle w:val="Referenciasutil"/>
          <w:rFonts w:ascii="Arial" w:hAnsi="Arial" w:cs="Arial"/>
          <w:smallCaps w:val="0"/>
          <w:color w:val="343434"/>
          <w:u w:val="none"/>
        </w:rPr>
      </w:pPr>
      <w:bookmarkStart w:id="53" w:name="_Toc182740054"/>
      <w:r w:rsidRPr="00BA6688">
        <w:rPr>
          <w:rFonts w:ascii="Arial" w:hAnsi="Arial" w:cs="Arial"/>
        </w:rPr>
        <w:t>Reutilización</w:t>
      </w:r>
      <w:bookmarkEnd w:id="53"/>
      <w:r w:rsidR="00D64A4C" w:rsidRPr="00BA6688">
        <w:rPr>
          <w:rStyle w:val="Referenciasutil"/>
          <w:rFonts w:ascii="Arial" w:hAnsi="Arial" w:cs="Arial"/>
          <w:smallCaps w:val="0"/>
          <w:color w:val="auto"/>
          <w:u w:val="none"/>
        </w:rPr>
        <w:t xml:space="preserve"> </w:t>
      </w:r>
    </w:p>
    <w:p w14:paraId="73C5CCA5" w14:textId="77777777" w:rsidR="00D64A4C" w:rsidRPr="00BA6688" w:rsidRDefault="00D64A4C" w:rsidP="00BA6688">
      <w:pPr>
        <w:spacing w:after="0" w:line="360" w:lineRule="auto"/>
        <w:textAlignment w:val="baseline"/>
        <w:rPr>
          <w:rFonts w:ascii="Arial" w:hAnsi="Arial" w:cs="Arial"/>
        </w:rPr>
      </w:pPr>
      <w:r w:rsidRPr="00BA6688">
        <w:rPr>
          <w:rFonts w:ascii="Arial" w:hAnsi="Arial" w:cs="Arial"/>
        </w:rPr>
        <w:t>Cuando el soporte electrónico sigue siendo útil para la organización, una vez eliminada la información, se reasigna para que pueda ser usado por otro usuario.</w:t>
      </w:r>
    </w:p>
    <w:p w14:paraId="0648BDA5" w14:textId="77777777" w:rsidR="00D64A4C" w:rsidRPr="00BA6688" w:rsidRDefault="00D64A4C" w:rsidP="00BA6688">
      <w:pPr>
        <w:spacing w:after="0" w:line="360" w:lineRule="auto"/>
        <w:textAlignment w:val="baseline"/>
        <w:rPr>
          <w:rFonts w:ascii="Arial" w:hAnsi="Arial" w:cs="Arial"/>
        </w:rPr>
      </w:pPr>
    </w:p>
    <w:p w14:paraId="2FA02567" w14:textId="4B2AF8B4" w:rsidR="00D64A4C" w:rsidRPr="00BA6688" w:rsidRDefault="00D64A4C" w:rsidP="00BA6688">
      <w:pPr>
        <w:spacing w:after="0" w:line="360" w:lineRule="auto"/>
        <w:textAlignment w:val="baseline"/>
        <w:rPr>
          <w:rFonts w:ascii="Arial" w:hAnsi="Arial" w:cs="Arial"/>
        </w:rPr>
      </w:pPr>
      <w:r w:rsidRPr="00BA6688">
        <w:rPr>
          <w:rFonts w:ascii="Arial" w:hAnsi="Arial" w:cs="Arial"/>
        </w:rPr>
        <w:t xml:space="preserve">La reasignación del soporte se lleva a cabo de acuerdo con el </w:t>
      </w:r>
      <w:r w:rsidR="005B6649" w:rsidRPr="00BA6688">
        <w:rPr>
          <w:rFonts w:ascii="Arial" w:hAnsi="Arial" w:cs="Arial"/>
          <w:b/>
          <w:bCs/>
        </w:rPr>
        <w:t>P</w:t>
      </w:r>
      <w:r w:rsidRPr="00BA6688">
        <w:rPr>
          <w:rFonts w:ascii="Arial" w:hAnsi="Arial" w:cs="Arial"/>
          <w:b/>
          <w:bCs/>
        </w:rPr>
        <w:t xml:space="preserve">rocedimiento </w:t>
      </w:r>
      <w:r w:rsidR="00F76509" w:rsidRPr="00BA6688">
        <w:rPr>
          <w:rFonts w:ascii="Arial" w:hAnsi="Arial" w:cs="Arial"/>
          <w:b/>
          <w:bCs/>
        </w:rPr>
        <w:t>de</w:t>
      </w:r>
      <w:r w:rsidRPr="00BA6688">
        <w:rPr>
          <w:rFonts w:ascii="Arial" w:hAnsi="Arial" w:cs="Arial"/>
          <w:b/>
          <w:bCs/>
        </w:rPr>
        <w:t xml:space="preserve"> Gestión de activos</w:t>
      </w:r>
      <w:r w:rsidRPr="00BA6688">
        <w:rPr>
          <w:rFonts w:ascii="Arial" w:hAnsi="Arial" w:cs="Arial"/>
        </w:rPr>
        <w:t xml:space="preserve"> y, en caso de que el soporte sea un equipo de puesto de trabajo, teniendo en cuenta las consideraciones del </w:t>
      </w:r>
      <w:r w:rsidRPr="00BA6688">
        <w:rPr>
          <w:rFonts w:ascii="Arial" w:hAnsi="Arial" w:cs="Arial"/>
          <w:b/>
          <w:bCs/>
        </w:rPr>
        <w:t>Procedimiento de</w:t>
      </w:r>
      <w:r w:rsidR="0005565F">
        <w:rPr>
          <w:rFonts w:ascii="Arial" w:hAnsi="Arial" w:cs="Arial"/>
          <w:b/>
          <w:bCs/>
        </w:rPr>
        <w:t xml:space="preserve"> protección de</w:t>
      </w:r>
      <w:r w:rsidRPr="00BA6688">
        <w:rPr>
          <w:rFonts w:ascii="Arial" w:hAnsi="Arial" w:cs="Arial"/>
          <w:b/>
          <w:bCs/>
        </w:rPr>
        <w:t xml:space="preserve"> equipos de trabajo</w:t>
      </w:r>
      <w:r w:rsidRPr="00BA6688">
        <w:rPr>
          <w:rFonts w:ascii="Arial" w:hAnsi="Arial" w:cs="Arial"/>
        </w:rPr>
        <w:t>.</w:t>
      </w:r>
    </w:p>
    <w:p w14:paraId="349B4B62" w14:textId="6637F365" w:rsidR="00D64A4C" w:rsidRPr="00BA6688" w:rsidRDefault="00D64A4C" w:rsidP="00BA6688">
      <w:pPr>
        <w:spacing w:after="0" w:line="360" w:lineRule="auto"/>
        <w:textAlignment w:val="baseline"/>
        <w:rPr>
          <w:rFonts w:ascii="Arial" w:hAnsi="Arial" w:cs="Arial"/>
        </w:rPr>
      </w:pPr>
    </w:p>
    <w:p w14:paraId="62EAE004" w14:textId="0569075D" w:rsidR="00D64A4C" w:rsidRPr="00BA6688" w:rsidRDefault="24AE216E" w:rsidP="00BA6688">
      <w:pPr>
        <w:spacing w:after="0" w:line="360" w:lineRule="auto"/>
        <w:textAlignment w:val="baseline"/>
        <w:rPr>
          <w:rFonts w:ascii="Arial" w:hAnsi="Arial" w:cs="Arial"/>
        </w:rPr>
      </w:pPr>
      <w:r w:rsidRPr="00BA6688">
        <w:rPr>
          <w:rFonts w:ascii="Arial" w:hAnsi="Arial" w:cs="Arial"/>
        </w:rPr>
        <w:t>En ambos casos, se realizará una sanitización del equipo para su reutilización</w:t>
      </w:r>
      <w:r w:rsidR="3FE8133D" w:rsidRPr="00BA6688">
        <w:rPr>
          <w:rFonts w:ascii="Arial" w:hAnsi="Arial" w:cs="Arial"/>
        </w:rPr>
        <w:t xml:space="preserve">, siendo siempre objetos de un borrado seguro </w:t>
      </w:r>
      <w:r w:rsidR="527401B5" w:rsidRPr="00BA6688">
        <w:rPr>
          <w:rFonts w:ascii="Arial" w:hAnsi="Arial" w:cs="Arial"/>
        </w:rPr>
        <w:t xml:space="preserve">de su contenido, de forma </w:t>
      </w:r>
      <w:proofErr w:type="gramStart"/>
      <w:r w:rsidR="527401B5" w:rsidRPr="00BA6688">
        <w:rPr>
          <w:rFonts w:ascii="Arial" w:hAnsi="Arial" w:cs="Arial"/>
        </w:rPr>
        <w:t>que</w:t>
      </w:r>
      <w:proofErr w:type="gramEnd"/>
      <w:r w:rsidR="527401B5" w:rsidRPr="00BA6688">
        <w:rPr>
          <w:rFonts w:ascii="Arial" w:hAnsi="Arial" w:cs="Arial"/>
        </w:rPr>
        <w:t xml:space="preserve"> </w:t>
      </w:r>
      <w:r w:rsidR="0005565F">
        <w:rPr>
          <w:rFonts w:ascii="Arial" w:hAnsi="Arial" w:cs="Arial"/>
        </w:rPr>
        <w:t>s</w:t>
      </w:r>
      <w:r w:rsidR="00D64A4C" w:rsidRPr="00BA6688">
        <w:rPr>
          <w:rFonts w:ascii="Arial" w:hAnsi="Arial" w:cs="Arial"/>
        </w:rPr>
        <w:t xml:space="preserve">i el dispositivo contiene información sensible, el responsable anterior del dispositivo, lo informará </w:t>
      </w:r>
      <w:r w:rsidR="00260D35" w:rsidRPr="00BA6688">
        <w:rPr>
          <w:rFonts w:ascii="Arial" w:hAnsi="Arial" w:cs="Arial"/>
        </w:rPr>
        <w:t xml:space="preserve">para que se </w:t>
      </w:r>
      <w:r w:rsidR="00D64A4C" w:rsidRPr="00BA6688">
        <w:rPr>
          <w:rFonts w:ascii="Arial" w:hAnsi="Arial" w:cs="Arial"/>
        </w:rPr>
        <w:t>proceda a realizar un borrado seguro de la información.</w:t>
      </w:r>
    </w:p>
    <w:p w14:paraId="2911383F" w14:textId="77777777" w:rsidR="00C173B2" w:rsidRPr="00BA6688" w:rsidRDefault="00C173B2" w:rsidP="00BA6688">
      <w:pPr>
        <w:spacing w:after="0" w:line="360" w:lineRule="auto"/>
        <w:textAlignment w:val="baseline"/>
        <w:rPr>
          <w:rFonts w:ascii="Arial" w:hAnsi="Arial" w:cs="Arial"/>
        </w:rPr>
      </w:pPr>
    </w:p>
    <w:p w14:paraId="324F1741" w14:textId="4A772088" w:rsidR="00933E11" w:rsidRPr="00BA6688" w:rsidRDefault="00933E11" w:rsidP="00BA6688">
      <w:pPr>
        <w:pStyle w:val="Ttulo4"/>
        <w:spacing w:line="360" w:lineRule="auto"/>
        <w:rPr>
          <w:rStyle w:val="Referenciasutil"/>
          <w:rFonts w:ascii="Arial" w:hAnsi="Arial" w:cs="Arial"/>
          <w:smallCaps w:val="0"/>
          <w:color w:val="343434"/>
          <w:u w:val="none"/>
        </w:rPr>
      </w:pPr>
      <w:bookmarkStart w:id="54" w:name="_Toc182740055"/>
      <w:r w:rsidRPr="00BA6688">
        <w:rPr>
          <w:rFonts w:ascii="Arial" w:hAnsi="Arial" w:cs="Arial"/>
        </w:rPr>
        <w:lastRenderedPageBreak/>
        <w:t>Destrucción</w:t>
      </w:r>
      <w:bookmarkEnd w:id="54"/>
    </w:p>
    <w:p w14:paraId="2FFDE9B0" w14:textId="619BD188" w:rsidR="0005565F" w:rsidRPr="0005565F" w:rsidRDefault="0005565F" w:rsidP="0005565F">
      <w:pPr>
        <w:spacing w:after="0" w:line="360" w:lineRule="auto"/>
        <w:textAlignment w:val="baseline"/>
        <w:rPr>
          <w:rFonts w:ascii="Arial" w:hAnsi="Arial" w:cs="Arial"/>
        </w:rPr>
      </w:pPr>
      <w:r w:rsidRPr="0005565F">
        <w:rPr>
          <w:rFonts w:ascii="Arial" w:hAnsi="Arial" w:cs="Arial"/>
        </w:rPr>
        <w:t xml:space="preserve">La destrucción de los soportes electrónicos se llevará a cabo a través de destructoras de </w:t>
      </w:r>
      <w:proofErr w:type="gramStart"/>
      <w:r w:rsidRPr="0005565F">
        <w:rPr>
          <w:rFonts w:ascii="Arial" w:hAnsi="Arial" w:cs="Arial"/>
        </w:rPr>
        <w:t>papel  o</w:t>
      </w:r>
      <w:proofErr w:type="gramEnd"/>
      <w:r w:rsidRPr="0005565F">
        <w:rPr>
          <w:rFonts w:ascii="Arial" w:hAnsi="Arial" w:cs="Arial"/>
        </w:rPr>
        <w:t xml:space="preserve"> mediante empresas externas que ofrezcan servicios certificados en la materia. Estas empresas externas emitirán un certificado de destrucción que confirme que el trabajo se ha realizado conforme a la legislación vigente y las mejores prácticas de seguridad.</w:t>
      </w:r>
    </w:p>
    <w:p w14:paraId="3AFACD18" w14:textId="77777777" w:rsidR="0005565F" w:rsidRPr="0005565F" w:rsidRDefault="0005565F" w:rsidP="0005565F">
      <w:pPr>
        <w:spacing w:after="0" w:line="360" w:lineRule="auto"/>
        <w:textAlignment w:val="baseline"/>
        <w:rPr>
          <w:rFonts w:ascii="Arial" w:hAnsi="Arial" w:cs="Arial"/>
        </w:rPr>
      </w:pPr>
    </w:p>
    <w:p w14:paraId="11AC7954" w14:textId="4305A161" w:rsidR="0005565F" w:rsidRPr="0005565F" w:rsidRDefault="0005565F" w:rsidP="0005565F">
      <w:pPr>
        <w:spacing w:after="0" w:line="360" w:lineRule="auto"/>
        <w:textAlignment w:val="baseline"/>
        <w:rPr>
          <w:rFonts w:ascii="Arial" w:hAnsi="Arial" w:cs="Arial"/>
        </w:rPr>
      </w:pPr>
      <w:r w:rsidRPr="0005565F">
        <w:rPr>
          <w:rFonts w:ascii="Arial" w:hAnsi="Arial" w:cs="Arial"/>
        </w:rPr>
        <w:t xml:space="preserve">La contratación de este servicio </w:t>
      </w:r>
      <w:r>
        <w:rPr>
          <w:rFonts w:ascii="Arial" w:hAnsi="Arial" w:cs="Arial"/>
        </w:rPr>
        <w:t xml:space="preserve">o la compra de la maquinaria </w:t>
      </w:r>
      <w:r w:rsidRPr="0005565F">
        <w:rPr>
          <w:rFonts w:ascii="Arial" w:hAnsi="Arial" w:cs="Arial"/>
        </w:rPr>
        <w:t xml:space="preserve">se realizará siguiendo el </w:t>
      </w:r>
      <w:r w:rsidRPr="0005565F">
        <w:rPr>
          <w:rFonts w:ascii="Arial" w:hAnsi="Arial" w:cs="Arial"/>
          <w:b/>
          <w:bCs/>
        </w:rPr>
        <w:t>procedimiento establecido para la adquisición de nuevos componentes TI</w:t>
      </w:r>
      <w:r w:rsidRPr="0005565F">
        <w:rPr>
          <w:rFonts w:ascii="Arial" w:hAnsi="Arial" w:cs="Arial"/>
        </w:rPr>
        <w:t>, garantizando así la correcta gestión y trazabilidad del proceso.</w:t>
      </w:r>
    </w:p>
    <w:p w14:paraId="41CB8DB9" w14:textId="0CDAEDA0" w:rsidR="00B26CFD" w:rsidRPr="00BA6688" w:rsidRDefault="00B26CFD" w:rsidP="00BA6688">
      <w:pPr>
        <w:pStyle w:val="Ttulo3"/>
        <w:spacing w:line="360" w:lineRule="auto"/>
        <w:rPr>
          <w:rStyle w:val="Referenciasutil"/>
          <w:rFonts w:ascii="Arial" w:hAnsi="Arial" w:cs="Arial"/>
          <w:smallCaps w:val="0"/>
          <w:color w:val="auto"/>
          <w:u w:val="none"/>
        </w:rPr>
      </w:pPr>
      <w:bookmarkStart w:id="55" w:name="_Toc182740056"/>
      <w:bookmarkStart w:id="56" w:name="_Toc191457655"/>
      <w:r w:rsidRPr="00BA6688">
        <w:rPr>
          <w:rStyle w:val="Referenciasutil"/>
          <w:rFonts w:ascii="Arial" w:hAnsi="Arial" w:cs="Arial"/>
          <w:smallCaps w:val="0"/>
          <w:color w:val="auto"/>
          <w:u w:val="none"/>
        </w:rPr>
        <w:t>Soporte papel</w:t>
      </w:r>
      <w:bookmarkEnd w:id="55"/>
      <w:bookmarkEnd w:id="56"/>
    </w:p>
    <w:p w14:paraId="128B313C" w14:textId="0A681FE1" w:rsidR="00C173B2" w:rsidRPr="0005565F" w:rsidRDefault="00B26CFD" w:rsidP="0005565F">
      <w:pPr>
        <w:spacing w:after="0" w:line="360" w:lineRule="auto"/>
        <w:rPr>
          <w:rFonts w:ascii="Arial" w:hAnsi="Arial" w:cs="Arial"/>
        </w:rPr>
      </w:pPr>
      <w:r w:rsidRPr="00BA6688">
        <w:rPr>
          <w:rFonts w:ascii="Arial" w:hAnsi="Arial" w:cs="Arial"/>
        </w:rPr>
        <w:t xml:space="preserve">Cuando la información que se encuentra en soporte papel deja de ser necesaria, la destrucción se realiza con las correspondientes medidas de seguridad, serán realizadas por el </w:t>
      </w:r>
      <w:proofErr w:type="gramStart"/>
      <w:r w:rsidR="00FD2897" w:rsidRPr="00BA6688">
        <w:rPr>
          <w:rFonts w:ascii="Arial" w:hAnsi="Arial" w:cs="Arial"/>
        </w:rPr>
        <w:t>R</w:t>
      </w:r>
      <w:r w:rsidRPr="00BA6688">
        <w:rPr>
          <w:rFonts w:ascii="Arial" w:hAnsi="Arial" w:cs="Arial"/>
        </w:rPr>
        <w:t>esponsable</w:t>
      </w:r>
      <w:proofErr w:type="gramEnd"/>
      <w:r w:rsidRPr="00BA6688">
        <w:rPr>
          <w:rFonts w:ascii="Arial" w:hAnsi="Arial" w:cs="Arial"/>
        </w:rPr>
        <w:t xml:space="preserve"> de la </w:t>
      </w:r>
      <w:r w:rsidR="00FD2897" w:rsidRPr="00BA6688">
        <w:rPr>
          <w:rFonts w:ascii="Arial" w:hAnsi="Arial" w:cs="Arial"/>
        </w:rPr>
        <w:t>I</w:t>
      </w:r>
      <w:r w:rsidRPr="00BA6688">
        <w:rPr>
          <w:rFonts w:ascii="Arial" w:hAnsi="Arial" w:cs="Arial"/>
        </w:rPr>
        <w:t>nformación qu</w:t>
      </w:r>
      <w:r w:rsidR="7718ADDC" w:rsidRPr="00BA6688">
        <w:rPr>
          <w:rFonts w:ascii="Arial" w:hAnsi="Arial" w:cs="Arial"/>
        </w:rPr>
        <w:t xml:space="preserve">e custodie dicho soporte. </w:t>
      </w:r>
      <w:r w:rsidR="027D3615" w:rsidRPr="0005565F">
        <w:rPr>
          <w:rFonts w:ascii="Arial" w:hAnsi="Arial" w:cs="Arial"/>
        </w:rPr>
        <w:t xml:space="preserve"> </w:t>
      </w:r>
    </w:p>
    <w:p w14:paraId="78639A53" w14:textId="6CAADD27" w:rsidR="004A1B45" w:rsidRPr="00BA6688" w:rsidRDefault="004A1B45" w:rsidP="00BA6688">
      <w:pPr>
        <w:pStyle w:val="Ttulo2"/>
        <w:spacing w:line="360" w:lineRule="auto"/>
        <w:rPr>
          <w:rFonts w:ascii="Arial" w:hAnsi="Arial" w:cs="Arial"/>
        </w:rPr>
      </w:pPr>
      <w:bookmarkStart w:id="57" w:name="_Toc182740057"/>
      <w:bookmarkStart w:id="58" w:name="_Toc191457656"/>
      <w:r w:rsidRPr="00BA6688">
        <w:rPr>
          <w:rFonts w:ascii="Arial" w:hAnsi="Arial" w:cs="Arial"/>
        </w:rPr>
        <w:t>Procedimiento</w:t>
      </w:r>
      <w:bookmarkEnd w:id="57"/>
      <w:bookmarkEnd w:id="58"/>
    </w:p>
    <w:p w14:paraId="15F469F6" w14:textId="3B74553D" w:rsidR="00B26CFD" w:rsidRPr="00BA6688" w:rsidRDefault="004A1B45" w:rsidP="00BA6688">
      <w:pPr>
        <w:pStyle w:val="Ttulo3"/>
        <w:spacing w:line="360" w:lineRule="auto"/>
        <w:rPr>
          <w:rFonts w:ascii="Arial" w:hAnsi="Arial" w:cs="Arial"/>
          <w:color w:val="auto"/>
        </w:rPr>
      </w:pPr>
      <w:bookmarkStart w:id="59" w:name="_Toc182740058"/>
      <w:bookmarkStart w:id="60" w:name="_Toc191457657"/>
      <w:r w:rsidRPr="00BA6688">
        <w:rPr>
          <w:rStyle w:val="Referenciasutil"/>
          <w:rFonts w:ascii="Arial" w:hAnsi="Arial" w:cs="Arial"/>
          <w:smallCaps w:val="0"/>
          <w:color w:val="auto"/>
          <w:u w:val="none"/>
        </w:rPr>
        <w:t>Entradas y salidas</w:t>
      </w:r>
      <w:bookmarkEnd w:id="59"/>
      <w:bookmarkEnd w:id="60"/>
    </w:p>
    <w:p w14:paraId="53A91E79" w14:textId="0C3D7139" w:rsidR="009D3494" w:rsidRPr="00BA6688" w:rsidRDefault="009D3494" w:rsidP="00BA6688">
      <w:pPr>
        <w:spacing w:before="120" w:after="120" w:line="360" w:lineRule="auto"/>
        <w:rPr>
          <w:rFonts w:ascii="Arial" w:hAnsi="Arial" w:cs="Arial"/>
        </w:rPr>
      </w:pPr>
      <w:r w:rsidRPr="00BA6688">
        <w:rPr>
          <w:rFonts w:ascii="Arial" w:hAnsi="Arial" w:cs="Arial"/>
        </w:rPr>
        <w:t xml:space="preserve">Los soportes que contengan </w:t>
      </w:r>
      <w:r w:rsidR="0005565F" w:rsidRPr="00BA6688">
        <w:rPr>
          <w:rFonts w:ascii="Arial" w:hAnsi="Arial" w:cs="Arial"/>
        </w:rPr>
        <w:t>información</w:t>
      </w:r>
      <w:r w:rsidRPr="00BA6688">
        <w:rPr>
          <w:rFonts w:ascii="Arial" w:hAnsi="Arial" w:cs="Arial"/>
        </w:rPr>
        <w:t xml:space="preserve"> deben permanecer bajo control. Para ello:</w:t>
      </w:r>
    </w:p>
    <w:p w14:paraId="7EB67D15" w14:textId="36E91A22" w:rsidR="009D3494" w:rsidRPr="00BA6688" w:rsidRDefault="009D3494" w:rsidP="00BA6688">
      <w:pPr>
        <w:pStyle w:val="Vieta1"/>
        <w:spacing w:line="360" w:lineRule="auto"/>
        <w:rPr>
          <w:rFonts w:ascii="Arial" w:hAnsi="Arial" w:cs="Arial"/>
        </w:rPr>
      </w:pPr>
      <w:r w:rsidRPr="00BA6688">
        <w:rPr>
          <w:rFonts w:ascii="Arial" w:hAnsi="Arial" w:cs="Arial"/>
        </w:rPr>
        <w:t>Se dispondrá de un registro de entrada/salida de información que identifique los soportes y las personas que van a transportar la información</w:t>
      </w:r>
      <w:r w:rsidR="005F5B78" w:rsidRPr="00BA6688">
        <w:rPr>
          <w:rFonts w:ascii="Arial" w:hAnsi="Arial" w:cs="Arial"/>
        </w:rPr>
        <w:t>, así como el tipo de producto, origen, destino, etc.</w:t>
      </w:r>
    </w:p>
    <w:p w14:paraId="520D7C9F" w14:textId="2D8C6F53" w:rsidR="009D3494" w:rsidRPr="00BA6688" w:rsidRDefault="009D3494" w:rsidP="00BA6688">
      <w:pPr>
        <w:pStyle w:val="Vieta1"/>
        <w:spacing w:line="360" w:lineRule="auto"/>
        <w:rPr>
          <w:rFonts w:ascii="Arial" w:hAnsi="Arial" w:cs="Arial"/>
        </w:rPr>
      </w:pPr>
      <w:r w:rsidRPr="00BA6688">
        <w:rPr>
          <w:rFonts w:ascii="Arial" w:hAnsi="Arial" w:cs="Arial"/>
        </w:rPr>
        <w:t>Se dispondrá</w:t>
      </w:r>
      <w:r w:rsidR="005F5B78" w:rsidRPr="00BA6688">
        <w:rPr>
          <w:rFonts w:ascii="Arial" w:hAnsi="Arial" w:cs="Arial"/>
        </w:rPr>
        <w:t>n de canales que permiten la monitorización y notificación de</w:t>
      </w:r>
      <w:r w:rsidRPr="00BA6688">
        <w:rPr>
          <w:rFonts w:ascii="Arial" w:hAnsi="Arial" w:cs="Arial"/>
        </w:rPr>
        <w:t xml:space="preserve"> incidente</w:t>
      </w:r>
      <w:r w:rsidR="3710623E" w:rsidRPr="00BA6688">
        <w:rPr>
          <w:rFonts w:ascii="Arial" w:hAnsi="Arial" w:cs="Arial"/>
        </w:rPr>
        <w:t xml:space="preserve">s </w:t>
      </w:r>
      <w:r w:rsidR="005F5B78" w:rsidRPr="00BA6688">
        <w:rPr>
          <w:rFonts w:ascii="Arial" w:hAnsi="Arial" w:cs="Arial"/>
        </w:rPr>
        <w:t xml:space="preserve">en relación con los soportes. </w:t>
      </w:r>
    </w:p>
    <w:p w14:paraId="22385001" w14:textId="048F2EA3" w:rsidR="009D3494" w:rsidRPr="00BA6688" w:rsidRDefault="009D3494" w:rsidP="00BA6688">
      <w:pPr>
        <w:pStyle w:val="Vieta1"/>
        <w:spacing w:line="360" w:lineRule="auto"/>
        <w:rPr>
          <w:rFonts w:ascii="Arial" w:hAnsi="Arial" w:cs="Arial"/>
        </w:rPr>
      </w:pPr>
      <w:r w:rsidRPr="00BA6688">
        <w:rPr>
          <w:rFonts w:ascii="Arial" w:hAnsi="Arial" w:cs="Arial"/>
        </w:rPr>
        <w:t xml:space="preserve">Se utilizarán los medios de protección criptográfica correspondientes al nivel de calificación de la información contenida de mayor </w:t>
      </w:r>
      <w:r w:rsidR="005F5B78" w:rsidRPr="00BA6688">
        <w:rPr>
          <w:rFonts w:ascii="Arial" w:hAnsi="Arial" w:cs="Arial"/>
        </w:rPr>
        <w:t>categoría</w:t>
      </w:r>
      <w:r w:rsidRPr="00BA6688">
        <w:rPr>
          <w:rFonts w:ascii="Arial" w:hAnsi="Arial" w:cs="Arial"/>
        </w:rPr>
        <w:t xml:space="preserve"> y se protegerán las claves criptográficas durante todo su ciclo de vida.</w:t>
      </w:r>
    </w:p>
    <w:p w14:paraId="4AB45344" w14:textId="5C945BBB" w:rsidR="00446E6A" w:rsidRPr="00BA6688" w:rsidRDefault="009D3494" w:rsidP="00BA6688">
      <w:pPr>
        <w:spacing w:before="120" w:after="120" w:line="360" w:lineRule="auto"/>
        <w:rPr>
          <w:rFonts w:ascii="Arial" w:hAnsi="Arial" w:cs="Arial"/>
        </w:rPr>
      </w:pPr>
      <w:r w:rsidRPr="00BA6688">
        <w:rPr>
          <w:rFonts w:ascii="Arial" w:hAnsi="Arial" w:cs="Arial"/>
        </w:rPr>
        <w:t>El responsable de la información garantizará que se satisfacen los requisitos de seguridad mientras los datos están siendo desplazados de un lugar a otro</w:t>
      </w:r>
      <w:r w:rsidR="1429A0FE" w:rsidRPr="00BA6688">
        <w:rPr>
          <w:rFonts w:ascii="Arial" w:hAnsi="Arial" w:cs="Arial"/>
        </w:rPr>
        <w:t>.</w:t>
      </w:r>
    </w:p>
    <w:p w14:paraId="27EF5320" w14:textId="0115AA49" w:rsidR="004A1B45" w:rsidRPr="00BA6688" w:rsidRDefault="004A1B45" w:rsidP="00BA6688">
      <w:pPr>
        <w:pStyle w:val="Ttulo3"/>
        <w:spacing w:line="360" w:lineRule="auto"/>
        <w:rPr>
          <w:rStyle w:val="Referenciasutil"/>
          <w:rFonts w:ascii="Arial" w:hAnsi="Arial" w:cs="Arial"/>
          <w:smallCaps w:val="0"/>
          <w:color w:val="auto"/>
          <w:u w:val="none"/>
        </w:rPr>
      </w:pPr>
      <w:bookmarkStart w:id="61" w:name="_Toc182740059"/>
      <w:bookmarkStart w:id="62" w:name="_Toc191457658"/>
      <w:r w:rsidRPr="00BA6688">
        <w:rPr>
          <w:rStyle w:val="Referenciasutil"/>
          <w:rFonts w:ascii="Arial" w:hAnsi="Arial" w:cs="Arial"/>
          <w:smallCaps w:val="0"/>
          <w:color w:val="auto"/>
          <w:u w:val="none"/>
        </w:rPr>
        <w:lastRenderedPageBreak/>
        <w:t>Proceso</w:t>
      </w:r>
      <w:bookmarkEnd w:id="61"/>
      <w:bookmarkEnd w:id="62"/>
    </w:p>
    <w:p w14:paraId="6F9D87F7" w14:textId="384CFC2C" w:rsidR="004A1B45" w:rsidRPr="00BA6688" w:rsidRDefault="004A1B45" w:rsidP="00BA6688">
      <w:pPr>
        <w:spacing w:before="120" w:after="120" w:line="360" w:lineRule="auto"/>
        <w:rPr>
          <w:rFonts w:ascii="Arial" w:hAnsi="Arial" w:cs="Arial"/>
        </w:rPr>
      </w:pPr>
      <w:r w:rsidRPr="00BA6688">
        <w:rPr>
          <w:rFonts w:ascii="Arial" w:hAnsi="Arial" w:cs="Arial"/>
        </w:rPr>
        <w:t xml:space="preserve">El usuario o el </w:t>
      </w:r>
      <w:proofErr w:type="gramStart"/>
      <w:r w:rsidRPr="00BA6688">
        <w:rPr>
          <w:rFonts w:ascii="Arial" w:hAnsi="Arial" w:cs="Arial"/>
        </w:rPr>
        <w:t>Responsable</w:t>
      </w:r>
      <w:proofErr w:type="gramEnd"/>
      <w:r w:rsidRPr="00BA6688">
        <w:rPr>
          <w:rFonts w:ascii="Arial" w:hAnsi="Arial" w:cs="Arial"/>
        </w:rPr>
        <w:t xml:space="preserve"> de la Información determina que el soporte de información debe ser borrado por alguna de las circunstancias expuestas y solicitan su retirada y borrado.</w:t>
      </w:r>
    </w:p>
    <w:p w14:paraId="0975F10A" w14:textId="3A72383C" w:rsidR="004A1B45" w:rsidRPr="00BA6688" w:rsidRDefault="004A1B45" w:rsidP="00BA6688">
      <w:pPr>
        <w:spacing w:before="120" w:after="120" w:line="360" w:lineRule="auto"/>
        <w:rPr>
          <w:rFonts w:ascii="Arial" w:hAnsi="Arial" w:cs="Arial"/>
        </w:rPr>
      </w:pPr>
      <w:r w:rsidRPr="00BA6688">
        <w:rPr>
          <w:rFonts w:ascii="Arial" w:hAnsi="Arial" w:cs="Arial"/>
        </w:rPr>
        <w:t xml:space="preserve">En caso de que el soporte sea papel, el usuario o el </w:t>
      </w:r>
      <w:proofErr w:type="gramStart"/>
      <w:r w:rsidRPr="00BA6688">
        <w:rPr>
          <w:rFonts w:ascii="Arial" w:hAnsi="Arial" w:cs="Arial"/>
        </w:rPr>
        <w:t>Responsable</w:t>
      </w:r>
      <w:proofErr w:type="gramEnd"/>
      <w:r w:rsidRPr="00BA6688">
        <w:rPr>
          <w:rFonts w:ascii="Arial" w:hAnsi="Arial" w:cs="Arial"/>
        </w:rPr>
        <w:t xml:space="preserve"> de la Información se encargará de destruir la información en línea con la calificación y las medidas de seguridad establecida.</w:t>
      </w:r>
    </w:p>
    <w:p w14:paraId="0CACCC1A" w14:textId="6E0E2B64" w:rsidR="004A1B45" w:rsidRPr="00BA6688" w:rsidRDefault="004A1B45" w:rsidP="00BA6688">
      <w:pPr>
        <w:spacing w:before="120" w:after="120" w:line="360" w:lineRule="auto"/>
        <w:rPr>
          <w:rFonts w:ascii="Arial" w:hAnsi="Arial" w:cs="Arial"/>
        </w:rPr>
      </w:pPr>
      <w:r w:rsidRPr="00BA6688">
        <w:rPr>
          <w:rFonts w:ascii="Arial" w:hAnsi="Arial" w:cs="Arial"/>
        </w:rPr>
        <w:t>En caso de que el soporte sea electrónico, dependiendo de la calificación de la información que contenga,</w:t>
      </w:r>
      <w:r w:rsidR="0026123A" w:rsidRPr="00BA6688">
        <w:rPr>
          <w:rFonts w:ascii="Arial" w:hAnsi="Arial" w:cs="Arial"/>
        </w:rPr>
        <w:t xml:space="preserve"> </w:t>
      </w:r>
      <w:r w:rsidR="0005565F">
        <w:rPr>
          <w:rFonts w:ascii="Arial" w:hAnsi="Arial" w:cs="Arial"/>
        </w:rPr>
        <w:t xml:space="preserve">el área de ciberseguridad </w:t>
      </w:r>
      <w:r w:rsidRPr="00BA6688">
        <w:rPr>
          <w:rFonts w:ascii="Arial" w:hAnsi="Arial" w:cs="Arial"/>
        </w:rPr>
        <w:t>procede al formateado del soporte teniendo en cuenta las consideraciones expuestas.</w:t>
      </w:r>
    </w:p>
    <w:p w14:paraId="5C1EAF26" w14:textId="61EDF83E" w:rsidR="004A1B45" w:rsidRPr="00BA6688" w:rsidRDefault="004A1B45" w:rsidP="00BA6688">
      <w:pPr>
        <w:spacing w:before="120" w:after="120" w:line="360" w:lineRule="auto"/>
        <w:rPr>
          <w:rFonts w:ascii="Arial" w:hAnsi="Arial" w:cs="Arial"/>
        </w:rPr>
      </w:pPr>
      <w:r w:rsidRPr="00BA6688">
        <w:rPr>
          <w:rFonts w:ascii="Arial" w:hAnsi="Arial" w:cs="Arial"/>
        </w:rPr>
        <w:t xml:space="preserve">Una vez borrado, </w:t>
      </w:r>
      <w:r w:rsidR="00523E67" w:rsidRPr="00BA6688">
        <w:rPr>
          <w:rFonts w:ascii="Arial" w:hAnsi="Arial" w:cs="Arial"/>
        </w:rPr>
        <w:t>se determinará</w:t>
      </w:r>
      <w:r w:rsidRPr="00BA6688">
        <w:rPr>
          <w:rFonts w:ascii="Arial" w:hAnsi="Arial" w:cs="Arial"/>
        </w:rPr>
        <w:t xml:space="preserve"> si el soporte puede ser reutilizado en la organización para otras funciones o si, por el contrario, debe destruirse. </w:t>
      </w:r>
    </w:p>
    <w:p w14:paraId="20323D5E" w14:textId="6DC477EB" w:rsidR="004A1B45" w:rsidRPr="00BA6688" w:rsidRDefault="004A1B45" w:rsidP="00BA6688">
      <w:pPr>
        <w:spacing w:before="120" w:after="120" w:line="360" w:lineRule="auto"/>
        <w:rPr>
          <w:rFonts w:ascii="Arial" w:hAnsi="Arial" w:cs="Arial"/>
        </w:rPr>
      </w:pPr>
      <w:r w:rsidRPr="00BA6688">
        <w:rPr>
          <w:rFonts w:ascii="Arial" w:hAnsi="Arial" w:cs="Arial"/>
        </w:rPr>
        <w:t xml:space="preserve">Si se determina que el soporte va a ser reutilizado, </w:t>
      </w:r>
      <w:r w:rsidR="0005565F">
        <w:rPr>
          <w:rFonts w:ascii="Arial" w:hAnsi="Arial" w:cs="Arial"/>
        </w:rPr>
        <w:t>el área de ciberseguridad</w:t>
      </w:r>
      <w:r w:rsidRPr="00BA6688">
        <w:rPr>
          <w:rFonts w:ascii="Arial" w:hAnsi="Arial" w:cs="Arial"/>
        </w:rPr>
        <w:t xml:space="preserve"> reasigna el soporte a otro usuario conforme a lo expuesto. Puede ocurrir que la reasignación no es inmediata, pasando a estar disponible en stock para su futura reutilización.</w:t>
      </w:r>
    </w:p>
    <w:p w14:paraId="76CC1815" w14:textId="4EFEB521" w:rsidR="004A1B45" w:rsidRPr="00BA6688" w:rsidRDefault="004A1B45" w:rsidP="00BA6688">
      <w:pPr>
        <w:spacing w:before="120" w:after="120" w:line="360" w:lineRule="auto"/>
        <w:rPr>
          <w:rFonts w:ascii="Arial" w:hAnsi="Arial" w:cs="Arial"/>
        </w:rPr>
      </w:pPr>
      <w:r w:rsidRPr="00BA6688">
        <w:rPr>
          <w:rFonts w:ascii="Arial" w:hAnsi="Arial" w:cs="Arial"/>
        </w:rPr>
        <w:t xml:space="preserve">Si se determina que va a ser destruido, </w:t>
      </w:r>
      <w:r w:rsidR="0005565F">
        <w:rPr>
          <w:rFonts w:ascii="Arial" w:hAnsi="Arial" w:cs="Arial"/>
        </w:rPr>
        <w:t xml:space="preserve">el área de ciberseguridad </w:t>
      </w:r>
      <w:r w:rsidRPr="00BA6688">
        <w:rPr>
          <w:rFonts w:ascii="Arial" w:hAnsi="Arial" w:cs="Arial"/>
        </w:rPr>
        <w:t xml:space="preserve">se encarga de custodiar el soporte hasta que considere que existe un número suficiente de soportes que justifique la contratación de los servicios de destrucción o </w:t>
      </w:r>
      <w:r w:rsidR="00756B44">
        <w:rPr>
          <w:rFonts w:ascii="Arial" w:hAnsi="Arial" w:cs="Arial"/>
        </w:rPr>
        <w:t xml:space="preserve">destrucción en las máquinas disponibles para ello. </w:t>
      </w:r>
      <w:r w:rsidRPr="00BA6688">
        <w:rPr>
          <w:rFonts w:ascii="Arial" w:hAnsi="Arial" w:cs="Arial"/>
        </w:rPr>
        <w:t xml:space="preserve"> </w:t>
      </w:r>
    </w:p>
    <w:p w14:paraId="35D88126" w14:textId="396C2A14" w:rsidR="00E63582" w:rsidRPr="00BA6688" w:rsidRDefault="00E63582" w:rsidP="00BA6688">
      <w:pPr>
        <w:pStyle w:val="Ttulo2"/>
        <w:spacing w:line="360" w:lineRule="auto"/>
        <w:rPr>
          <w:rFonts w:ascii="Arial" w:hAnsi="Arial" w:cs="Arial"/>
        </w:rPr>
      </w:pPr>
      <w:bookmarkStart w:id="63" w:name="_Toc182740060"/>
      <w:bookmarkStart w:id="64" w:name="_Toc191457659"/>
      <w:r w:rsidRPr="00BA6688">
        <w:rPr>
          <w:rFonts w:ascii="Arial" w:hAnsi="Arial" w:cs="Arial"/>
        </w:rPr>
        <w:t xml:space="preserve">Aspectos específicos </w:t>
      </w:r>
      <w:proofErr w:type="gramStart"/>
      <w:r w:rsidRPr="00BA6688">
        <w:rPr>
          <w:rFonts w:ascii="Arial" w:hAnsi="Arial" w:cs="Arial"/>
        </w:rPr>
        <w:t>a</w:t>
      </w:r>
      <w:proofErr w:type="gramEnd"/>
      <w:r w:rsidRPr="00BA6688">
        <w:rPr>
          <w:rFonts w:ascii="Arial" w:hAnsi="Arial" w:cs="Arial"/>
        </w:rPr>
        <w:t xml:space="preserve"> tener en cuenta sobre el borrado de información y eliminación de soportes</w:t>
      </w:r>
      <w:bookmarkEnd w:id="63"/>
      <w:bookmarkEnd w:id="64"/>
    </w:p>
    <w:p w14:paraId="2EB0C822" w14:textId="0ECE133B" w:rsidR="00E63582" w:rsidRPr="00BA6688" w:rsidRDefault="00E63582" w:rsidP="00BA6688">
      <w:pPr>
        <w:pStyle w:val="Ttulo3"/>
        <w:spacing w:line="360" w:lineRule="auto"/>
        <w:rPr>
          <w:rStyle w:val="Referenciasutil"/>
          <w:rFonts w:ascii="Arial" w:hAnsi="Arial" w:cs="Arial"/>
          <w:smallCaps w:val="0"/>
          <w:color w:val="auto"/>
          <w:u w:val="none"/>
        </w:rPr>
      </w:pPr>
      <w:bookmarkStart w:id="65" w:name="_Toc182740061"/>
      <w:bookmarkStart w:id="66" w:name="_Toc191457660"/>
      <w:r w:rsidRPr="00BA6688">
        <w:rPr>
          <w:rStyle w:val="Referenciasutil"/>
          <w:rFonts w:ascii="Arial" w:hAnsi="Arial" w:cs="Arial"/>
          <w:smallCaps w:val="0"/>
          <w:color w:val="auto"/>
          <w:u w:val="none"/>
        </w:rPr>
        <w:t>Sobre las copias de seguridad o respaldo</w:t>
      </w:r>
      <w:bookmarkEnd w:id="65"/>
      <w:bookmarkEnd w:id="66"/>
    </w:p>
    <w:p w14:paraId="16761C08" w14:textId="5AD3D5DD" w:rsidR="00E63582" w:rsidRPr="00BA6688" w:rsidRDefault="00E63582" w:rsidP="00BA6688">
      <w:pPr>
        <w:spacing w:after="0" w:line="360" w:lineRule="auto"/>
        <w:textAlignment w:val="baseline"/>
        <w:rPr>
          <w:rFonts w:ascii="Arial" w:hAnsi="Arial" w:cs="Arial"/>
        </w:rPr>
      </w:pPr>
      <w:r w:rsidRPr="00BA6688">
        <w:rPr>
          <w:rFonts w:ascii="Arial" w:hAnsi="Arial" w:cs="Arial"/>
        </w:rPr>
        <w:t>Debido a las consideraciones expuestas a continuación, se estima que la extensión de la eliminación de un documento a todas sus réplicas en los ficheros de respaldo conllevaría una enorme complejidad de gestión que no se verá compensada por el resultado final de eliminar soportes que raramente serán accedidos.  </w:t>
      </w:r>
    </w:p>
    <w:p w14:paraId="4A34DD45" w14:textId="6AEBBAAF" w:rsidR="009708D3" w:rsidRPr="00BA6688" w:rsidRDefault="009708D3" w:rsidP="00BA6688">
      <w:pPr>
        <w:spacing w:line="360" w:lineRule="auto"/>
        <w:rPr>
          <w:rFonts w:ascii="Arial" w:hAnsi="Arial" w:cs="Arial"/>
        </w:rPr>
      </w:pPr>
    </w:p>
    <w:p w14:paraId="343A16D8" w14:textId="77777777" w:rsidR="00420C13" w:rsidRPr="00BA6688" w:rsidRDefault="00420C13" w:rsidP="00BA6688">
      <w:pPr>
        <w:pStyle w:val="Vieta1"/>
        <w:spacing w:line="360" w:lineRule="auto"/>
        <w:rPr>
          <w:rFonts w:ascii="Arial" w:hAnsi="Arial" w:cs="Arial"/>
          <w:iCs w:val="0"/>
        </w:rPr>
      </w:pPr>
      <w:r w:rsidRPr="00BA6688">
        <w:rPr>
          <w:rFonts w:ascii="Arial" w:hAnsi="Arial" w:cs="Arial"/>
          <w:iCs w:val="0"/>
        </w:rPr>
        <w:t xml:space="preserve">Una copia de seguridad o respaldo se prepara una sola vez y se recupera solamente en caso de incidente de seguridad o pérdida de información. En la mayoría de estos incidentes de seguridad, se produce la pérdida de la totalidad o la mayoría de la información del soporte del que se obtuvo la copia, por lo que se necesitará restaurar </w:t>
      </w:r>
      <w:r w:rsidRPr="00BA6688">
        <w:rPr>
          <w:rFonts w:ascii="Arial" w:hAnsi="Arial" w:cs="Arial"/>
          <w:iCs w:val="0"/>
        </w:rPr>
        <w:lastRenderedPageBreak/>
        <w:t>la totalidad de la información contenida en el soporte. Que un documento eliminado pueda contener réplicas en varios archivos de respaldo no representa un riesgo importante ya que a estas copias se accederá sólo ocasionalmente (cuando se produzca un incidente de seguridad) y sin que se efectúen búsquedas selectivas de un archivo o documento en concreto. </w:t>
      </w:r>
    </w:p>
    <w:p w14:paraId="338B2860" w14:textId="77777777" w:rsidR="00420C13" w:rsidRPr="00BA6688" w:rsidRDefault="00420C13" w:rsidP="00BA6688">
      <w:pPr>
        <w:pStyle w:val="Vieta1"/>
        <w:spacing w:line="360" w:lineRule="auto"/>
        <w:rPr>
          <w:rFonts w:ascii="Arial" w:hAnsi="Arial" w:cs="Arial"/>
          <w:iCs w:val="0"/>
        </w:rPr>
      </w:pPr>
      <w:r w:rsidRPr="00BA6688">
        <w:rPr>
          <w:rFonts w:ascii="Arial" w:hAnsi="Arial" w:cs="Arial"/>
          <w:iCs w:val="0"/>
        </w:rPr>
        <w:t> Además, hay que tener en cuenta que las copias se van sobrescribiendo a medida que se realizan, eliminando las más antiguas de su tipo. En consecuencia, al finalizar un ciclo completo de copiado, por ejemplo, de un año, no quedará ya ninguna réplica de documentos/archivos que se eliminaron durante el año anterior.  </w:t>
      </w:r>
    </w:p>
    <w:p w14:paraId="7065AF00" w14:textId="45131BE5" w:rsidR="00420C13" w:rsidRPr="00BA6688" w:rsidRDefault="00420C13" w:rsidP="00BA6688">
      <w:pPr>
        <w:spacing w:after="0" w:line="360" w:lineRule="auto"/>
        <w:textAlignment w:val="baseline"/>
        <w:rPr>
          <w:rFonts w:ascii="Arial" w:hAnsi="Arial" w:cs="Arial"/>
        </w:rPr>
      </w:pPr>
      <w:r w:rsidRPr="00BA6688">
        <w:rPr>
          <w:rFonts w:ascii="Arial" w:hAnsi="Arial" w:cs="Arial"/>
        </w:rPr>
        <w:t>Como alternativa, se recomienda que cuando se elimine un documento y sea necesario restaurar alguno de los ficheros de respaldo donde puede estar contenido dicho documento, en el proceso de restauración no se restituya el documento eliminado</w:t>
      </w:r>
      <w:r w:rsidR="00BB131B" w:rsidRPr="00BA6688">
        <w:rPr>
          <w:rFonts w:ascii="Arial" w:hAnsi="Arial" w:cs="Arial"/>
        </w:rPr>
        <w:t>.</w:t>
      </w:r>
    </w:p>
    <w:p w14:paraId="672A63F1" w14:textId="5E8876B5" w:rsidR="003F23B3" w:rsidRPr="00BA6688" w:rsidRDefault="003F23B3" w:rsidP="00BA6688">
      <w:pPr>
        <w:pStyle w:val="Vieta1"/>
        <w:numPr>
          <w:ilvl w:val="0"/>
          <w:numId w:val="0"/>
        </w:numPr>
        <w:spacing w:line="360" w:lineRule="auto"/>
        <w:rPr>
          <w:rFonts w:ascii="Arial" w:hAnsi="Arial" w:cs="Arial"/>
        </w:rPr>
      </w:pPr>
    </w:p>
    <w:p w14:paraId="3FB9DB4F" w14:textId="463B7215" w:rsidR="0070776C" w:rsidRPr="00BA6688" w:rsidRDefault="0070776C" w:rsidP="00BA6688">
      <w:pPr>
        <w:pStyle w:val="Ttulo3"/>
        <w:spacing w:line="360" w:lineRule="auto"/>
        <w:rPr>
          <w:rStyle w:val="Referenciasutil"/>
          <w:rFonts w:ascii="Arial" w:hAnsi="Arial" w:cs="Arial"/>
          <w:smallCaps w:val="0"/>
          <w:color w:val="auto"/>
          <w:u w:val="none"/>
        </w:rPr>
      </w:pPr>
      <w:bookmarkStart w:id="67" w:name="_Toc182740062"/>
      <w:bookmarkStart w:id="68" w:name="_Toc191457661"/>
      <w:r w:rsidRPr="00BA6688">
        <w:rPr>
          <w:rStyle w:val="Referenciasutil"/>
          <w:rFonts w:ascii="Arial" w:hAnsi="Arial" w:cs="Arial"/>
          <w:smallCaps w:val="0"/>
          <w:color w:val="auto"/>
          <w:u w:val="none"/>
        </w:rPr>
        <w:t>Eliminación de documentos a partir de los cuales se han generado copias auténticas completas o parciales</w:t>
      </w:r>
      <w:bookmarkEnd w:id="67"/>
      <w:bookmarkEnd w:id="68"/>
    </w:p>
    <w:p w14:paraId="01BE5876" w14:textId="77777777" w:rsidR="0070776C" w:rsidRPr="00BA6688" w:rsidRDefault="0070776C" w:rsidP="00BA6688">
      <w:pPr>
        <w:spacing w:after="0" w:line="360" w:lineRule="auto"/>
        <w:textAlignment w:val="baseline"/>
        <w:rPr>
          <w:rFonts w:ascii="Arial" w:hAnsi="Arial" w:cs="Arial"/>
        </w:rPr>
      </w:pPr>
      <w:r w:rsidRPr="00BA6688">
        <w:rPr>
          <w:rFonts w:ascii="Arial" w:hAnsi="Arial" w:cs="Arial"/>
        </w:rPr>
        <w:t xml:space="preserve">En el caso de copias electrónicas auténticas completas la eliminación del documento original no cuestionaría la validez de dichas copias, siendo necesaria una trazabilidad y evidencia suficiente de la acción de borrado indicando la identidad del documento eliminado, cuando se eliminó y el motivo de </w:t>
      </w:r>
      <w:proofErr w:type="gramStart"/>
      <w:r w:rsidRPr="00BA6688">
        <w:rPr>
          <w:rFonts w:ascii="Arial" w:hAnsi="Arial" w:cs="Arial"/>
        </w:rPr>
        <w:t>la misma</w:t>
      </w:r>
      <w:proofErr w:type="gramEnd"/>
      <w:r w:rsidRPr="00BA6688">
        <w:rPr>
          <w:rFonts w:ascii="Arial" w:hAnsi="Arial" w:cs="Arial"/>
        </w:rPr>
        <w:t>.  </w:t>
      </w:r>
    </w:p>
    <w:p w14:paraId="2226D9B6" w14:textId="77777777" w:rsidR="00AF032E" w:rsidRPr="00BA6688" w:rsidRDefault="00AF032E" w:rsidP="00BA6688">
      <w:pPr>
        <w:spacing w:after="0" w:line="360" w:lineRule="auto"/>
        <w:textAlignment w:val="baseline"/>
        <w:rPr>
          <w:rFonts w:ascii="Arial" w:hAnsi="Arial" w:cs="Arial"/>
        </w:rPr>
      </w:pPr>
    </w:p>
    <w:p w14:paraId="46424FF6" w14:textId="3AD41807" w:rsidR="00CA16CF" w:rsidRPr="00BA6688" w:rsidRDefault="0070776C" w:rsidP="00BA6688">
      <w:pPr>
        <w:spacing w:after="0" w:line="360" w:lineRule="auto"/>
        <w:textAlignment w:val="baseline"/>
        <w:rPr>
          <w:rFonts w:ascii="Arial" w:hAnsi="Arial" w:cs="Arial"/>
        </w:rPr>
      </w:pPr>
      <w:r w:rsidRPr="00BA6688">
        <w:rPr>
          <w:rFonts w:ascii="Arial" w:hAnsi="Arial" w:cs="Arial"/>
        </w:rPr>
        <w:t>En el caso de copias electrónicas parciales, que suelen obtenerse para filtrar o censurar información del documento original que no se desea o no debe mostrarse por razones legales al destinatario de la copia, se recomienda mantener dicho documento (o una copia auténtica completa del mismo) para que esta acción de ocultación o censura de la información no sea irreversible. Por ello, en este caso recomendamos que, o bien se realice también una eliminación “en cascada” del documento original y sus copias parciales, o bien se impida la eliminación mientras no se eliminen primero dichas copias parciales.</w:t>
      </w:r>
      <w:bookmarkStart w:id="69" w:name="_CONTROL_DE_ACCESO"/>
      <w:bookmarkStart w:id="70" w:name="_Toc61878518"/>
      <w:bookmarkEnd w:id="69"/>
    </w:p>
    <w:p w14:paraId="75AA9217" w14:textId="202AF41E" w:rsidR="002220B0" w:rsidRPr="00BA6688" w:rsidRDefault="002220B0" w:rsidP="00BA6688">
      <w:pPr>
        <w:spacing w:after="0" w:line="360" w:lineRule="auto"/>
        <w:textAlignment w:val="baseline"/>
        <w:rPr>
          <w:rFonts w:ascii="Arial" w:hAnsi="Arial" w:cs="Arial"/>
        </w:rPr>
      </w:pPr>
    </w:p>
    <w:p w14:paraId="2745FE52" w14:textId="0BBDCBBF" w:rsidR="00052F47" w:rsidRPr="00BA6688" w:rsidRDefault="00052F47" w:rsidP="00BA6688">
      <w:pPr>
        <w:pStyle w:val="Ttulo1"/>
        <w:spacing w:line="360" w:lineRule="auto"/>
        <w:rPr>
          <w:rFonts w:ascii="Arial" w:hAnsi="Arial" w:cs="Arial"/>
        </w:rPr>
      </w:pPr>
      <w:bookmarkStart w:id="71" w:name="_Toc182740063"/>
      <w:bookmarkStart w:id="72" w:name="_Toc191457662"/>
      <w:r w:rsidRPr="00BA6688">
        <w:rPr>
          <w:rFonts w:ascii="Arial" w:hAnsi="Arial" w:cs="Arial"/>
        </w:rPr>
        <w:lastRenderedPageBreak/>
        <w:t>RESPONSABILIDAD EN LA GESTIÓN DE SOPORTES</w:t>
      </w:r>
      <w:bookmarkEnd w:id="71"/>
      <w:bookmarkEnd w:id="72"/>
    </w:p>
    <w:p w14:paraId="15FD6345" w14:textId="51CA0337" w:rsidR="0092226C" w:rsidRPr="00BA6688" w:rsidRDefault="0092226C" w:rsidP="00BA6688">
      <w:pPr>
        <w:pStyle w:val="Ttulo2"/>
        <w:spacing w:line="360" w:lineRule="auto"/>
        <w:rPr>
          <w:rFonts w:ascii="Arial" w:hAnsi="Arial" w:cs="Arial"/>
        </w:rPr>
      </w:pPr>
      <w:bookmarkStart w:id="73" w:name="_Toc182740064"/>
      <w:bookmarkStart w:id="74" w:name="_Toc191457663"/>
      <w:r w:rsidRPr="00BA6688">
        <w:rPr>
          <w:rFonts w:ascii="Arial" w:hAnsi="Arial" w:cs="Arial"/>
        </w:rPr>
        <w:t>Responsabilidad sobre los soportes</w:t>
      </w:r>
      <w:bookmarkEnd w:id="73"/>
      <w:bookmarkEnd w:id="74"/>
    </w:p>
    <w:p w14:paraId="3195521F" w14:textId="0D2AD30D" w:rsidR="0092226C" w:rsidRPr="00BA6688" w:rsidRDefault="0092226C" w:rsidP="00BA6688">
      <w:pPr>
        <w:spacing w:after="0" w:line="360" w:lineRule="auto"/>
        <w:textAlignment w:val="baseline"/>
        <w:rPr>
          <w:rFonts w:ascii="Arial" w:hAnsi="Arial" w:cs="Arial"/>
        </w:rPr>
      </w:pPr>
      <w:r w:rsidRPr="00BA6688">
        <w:rPr>
          <w:rFonts w:ascii="Arial" w:hAnsi="Arial" w:cs="Arial"/>
        </w:rPr>
        <w:t xml:space="preserve">Todos los soportes de información tendrán un Propietario, al que se asignará la responsabilidad del mantenimiento de los controles apropiados. Para garantizar que se realiza una protección eficaz, </w:t>
      </w:r>
      <w:r w:rsidR="00756B44">
        <w:rPr>
          <w:rFonts w:ascii="Arial" w:hAnsi="Arial" w:cs="Arial"/>
        </w:rPr>
        <w:t>el área de ciberseguridad impulsará</w:t>
      </w:r>
      <w:r w:rsidRPr="00BA6688">
        <w:rPr>
          <w:rFonts w:ascii="Arial" w:hAnsi="Arial" w:cs="Arial"/>
        </w:rPr>
        <w:t xml:space="preserve"> la realización de un Inventario de Soportes para su correcto funcionamiento. Este proceso es un aspecto muy importante para la Gestión de Riesgos, ya que permite identificar el valor e importancia relativa a cada soporte y su impacto en los servicios.</w:t>
      </w:r>
    </w:p>
    <w:p w14:paraId="487C2EBA" w14:textId="29B55DAA" w:rsidR="0092226C" w:rsidRPr="00BA6688" w:rsidRDefault="0092226C" w:rsidP="00BA6688">
      <w:pPr>
        <w:spacing w:after="0" w:line="360" w:lineRule="auto"/>
        <w:textAlignment w:val="baseline"/>
        <w:rPr>
          <w:rFonts w:ascii="Arial" w:hAnsi="Arial" w:cs="Arial"/>
        </w:rPr>
      </w:pPr>
      <w:r w:rsidRPr="00BA6688">
        <w:rPr>
          <w:rFonts w:ascii="Arial" w:hAnsi="Arial" w:cs="Arial"/>
        </w:rPr>
        <w:t xml:space="preserve">Toda la entrada y salida de los soportes dentro de las infraestructuras del </w:t>
      </w:r>
      <w:r w:rsidR="00BA6688">
        <w:rPr>
          <w:rFonts w:ascii="Arial" w:hAnsi="Arial" w:cs="Arial"/>
        </w:rPr>
        <w:t>SPIKA TECH</w:t>
      </w:r>
      <w:r w:rsidRPr="00BA6688">
        <w:rPr>
          <w:rFonts w:ascii="Arial" w:hAnsi="Arial" w:cs="Arial"/>
        </w:rPr>
        <w:t xml:space="preserve"> deberán ser registradas con el objetivo de llevar una trazabilidad del inventario de soportes.  </w:t>
      </w:r>
    </w:p>
    <w:p w14:paraId="4C6A367C" w14:textId="77777777" w:rsidR="007F0588" w:rsidRPr="00BA6688" w:rsidRDefault="007F0588" w:rsidP="00BA6688">
      <w:pPr>
        <w:spacing w:after="0" w:line="360" w:lineRule="auto"/>
        <w:textAlignment w:val="baseline"/>
        <w:rPr>
          <w:rFonts w:ascii="Arial" w:hAnsi="Arial" w:cs="Arial"/>
        </w:rPr>
      </w:pPr>
    </w:p>
    <w:p w14:paraId="5F1969A3" w14:textId="1EB46580" w:rsidR="0092226C" w:rsidRPr="00BA6688" w:rsidRDefault="00756B44" w:rsidP="00BA6688">
      <w:pPr>
        <w:spacing w:after="0" w:line="360" w:lineRule="auto"/>
        <w:textAlignment w:val="baseline"/>
        <w:rPr>
          <w:rFonts w:ascii="Arial" w:hAnsi="Arial" w:cs="Arial"/>
        </w:rPr>
      </w:pPr>
      <w:r>
        <w:rPr>
          <w:rFonts w:ascii="Arial" w:hAnsi="Arial" w:cs="Arial"/>
        </w:rPr>
        <w:t>El área de Ciberseguridad</w:t>
      </w:r>
      <w:r w:rsidR="0092226C" w:rsidRPr="00BA6688">
        <w:rPr>
          <w:rFonts w:ascii="Arial" w:hAnsi="Arial" w:cs="Arial"/>
        </w:rPr>
        <w:t xml:space="preserve"> tendrá a su cargo la administración de los soportes y deberá velar por la adecuada gestión durante su tiempo de operación (a no ser que los soportes sean de un área de servicio que lleve su propio soporte, en este caso, serán los responsables de dicha área quienes sean los responsables de velar por ello), así como: mantener un inventario actualizado de dichos soportes, asegurarse de que se clasifican y protegen adecuadamente, definir y revisar periódicamente las restricciones de acceso y sus clasificaciones.</w:t>
      </w:r>
    </w:p>
    <w:p w14:paraId="4D41D1B1" w14:textId="77777777" w:rsidR="007F0588" w:rsidRPr="00BA6688" w:rsidRDefault="007F0588" w:rsidP="00BA6688">
      <w:pPr>
        <w:spacing w:after="0" w:line="360" w:lineRule="auto"/>
        <w:textAlignment w:val="baseline"/>
        <w:rPr>
          <w:rFonts w:ascii="Arial" w:hAnsi="Arial" w:cs="Arial"/>
        </w:rPr>
      </w:pPr>
    </w:p>
    <w:p w14:paraId="6CF68AC6" w14:textId="77777777" w:rsidR="0092226C" w:rsidRPr="00BA6688" w:rsidRDefault="0092226C" w:rsidP="00BA6688">
      <w:pPr>
        <w:spacing w:after="0" w:line="360" w:lineRule="auto"/>
        <w:textAlignment w:val="baseline"/>
        <w:rPr>
          <w:rFonts w:ascii="Arial" w:hAnsi="Arial" w:cs="Arial"/>
        </w:rPr>
      </w:pPr>
      <w:r w:rsidRPr="00BA6688">
        <w:rPr>
          <w:rFonts w:ascii="Arial" w:hAnsi="Arial" w:cs="Arial"/>
        </w:rPr>
        <w:t>El inventario deberá estar primero actualizado y después mantenido, de forma que todo mantenimiento se debe realizar siempre sobre un inventario actualizado.  </w:t>
      </w:r>
    </w:p>
    <w:p w14:paraId="52D15667" w14:textId="77777777" w:rsidR="007F0588" w:rsidRPr="00BA6688" w:rsidRDefault="007F0588" w:rsidP="00BA6688">
      <w:pPr>
        <w:spacing w:after="0" w:line="360" w:lineRule="auto"/>
        <w:textAlignment w:val="baseline"/>
        <w:rPr>
          <w:rFonts w:ascii="Arial" w:hAnsi="Arial" w:cs="Arial"/>
        </w:rPr>
      </w:pPr>
    </w:p>
    <w:p w14:paraId="4936B1BC" w14:textId="02B76DA6" w:rsidR="0092226C" w:rsidRPr="00BA6688" w:rsidRDefault="0092226C" w:rsidP="00BA6688">
      <w:pPr>
        <w:spacing w:after="0" w:line="360" w:lineRule="auto"/>
        <w:textAlignment w:val="baseline"/>
        <w:rPr>
          <w:rFonts w:ascii="Arial" w:hAnsi="Arial" w:cs="Arial"/>
        </w:rPr>
      </w:pPr>
      <w:r w:rsidRPr="00BA6688">
        <w:rPr>
          <w:rFonts w:ascii="Arial" w:hAnsi="Arial" w:cs="Arial"/>
        </w:rPr>
        <w:t xml:space="preserve">Además de los soportes del </w:t>
      </w:r>
      <w:r w:rsidR="00BA6688">
        <w:rPr>
          <w:rFonts w:ascii="Arial" w:hAnsi="Arial" w:cs="Arial"/>
        </w:rPr>
        <w:t>SPIKA TECH</w:t>
      </w:r>
      <w:r w:rsidRPr="00BA6688">
        <w:rPr>
          <w:rFonts w:ascii="Arial" w:hAnsi="Arial" w:cs="Arial"/>
        </w:rPr>
        <w:t xml:space="preserve">, se inventariarán también los soportes de terceros que estén autorizados para conectarse a la red del </w:t>
      </w:r>
      <w:r w:rsidR="00BA6688">
        <w:rPr>
          <w:rFonts w:ascii="Arial" w:hAnsi="Arial" w:cs="Arial"/>
        </w:rPr>
        <w:t>SPIKA TECH</w:t>
      </w:r>
      <w:r w:rsidRPr="00BA6688">
        <w:rPr>
          <w:rFonts w:ascii="Arial" w:hAnsi="Arial" w:cs="Arial"/>
        </w:rPr>
        <w:t xml:space="preserve"> (incluyendo cualquier tipo de conexión inalámbrica del </w:t>
      </w:r>
      <w:r w:rsidR="00BA6688">
        <w:rPr>
          <w:rFonts w:ascii="Arial" w:hAnsi="Arial" w:cs="Arial"/>
        </w:rPr>
        <w:t>SPIKA TECH</w:t>
      </w:r>
      <w:r w:rsidRPr="00BA6688">
        <w:rPr>
          <w:rFonts w:ascii="Arial" w:hAnsi="Arial" w:cs="Arial"/>
        </w:rPr>
        <w:t>).  </w:t>
      </w:r>
    </w:p>
    <w:p w14:paraId="0B3E250C" w14:textId="77777777" w:rsidR="0092226C" w:rsidRPr="00BA6688" w:rsidRDefault="0092226C" w:rsidP="00BA6688">
      <w:pPr>
        <w:spacing w:line="360" w:lineRule="auto"/>
        <w:rPr>
          <w:rFonts w:ascii="Arial" w:hAnsi="Arial" w:cs="Arial"/>
        </w:rPr>
      </w:pPr>
    </w:p>
    <w:p w14:paraId="163A59BF" w14:textId="7B9919F0" w:rsidR="00052F47" w:rsidRPr="00BA6688" w:rsidRDefault="00052F47" w:rsidP="00BA6688">
      <w:pPr>
        <w:pStyle w:val="Ttulo2"/>
        <w:spacing w:line="360" w:lineRule="auto"/>
        <w:rPr>
          <w:rFonts w:ascii="Arial" w:hAnsi="Arial" w:cs="Arial"/>
        </w:rPr>
      </w:pPr>
      <w:bookmarkStart w:id="75" w:name="_Toc182740065"/>
      <w:bookmarkStart w:id="76" w:name="_Toc191457664"/>
      <w:r w:rsidRPr="00BA6688">
        <w:rPr>
          <w:rFonts w:ascii="Arial" w:hAnsi="Arial" w:cs="Arial"/>
        </w:rPr>
        <w:t>Responsabilidad de las personas usuarias</w:t>
      </w:r>
      <w:r w:rsidR="0092226C" w:rsidRPr="00BA6688">
        <w:rPr>
          <w:rFonts w:ascii="Arial" w:hAnsi="Arial" w:cs="Arial"/>
        </w:rPr>
        <w:t xml:space="preserve"> respecto de los soportes extraíbles</w:t>
      </w:r>
      <w:bookmarkEnd w:id="75"/>
      <w:bookmarkEnd w:id="76"/>
    </w:p>
    <w:p w14:paraId="5791B340" w14:textId="1189256F" w:rsidR="00052F47" w:rsidRPr="00BA6688" w:rsidRDefault="00052F47" w:rsidP="00BA6688">
      <w:pPr>
        <w:spacing w:line="360" w:lineRule="auto"/>
        <w:rPr>
          <w:rFonts w:ascii="Arial" w:hAnsi="Arial" w:cs="Arial"/>
        </w:rPr>
      </w:pPr>
      <w:r w:rsidRPr="00BA6688">
        <w:rPr>
          <w:rFonts w:ascii="Arial" w:hAnsi="Arial" w:cs="Arial"/>
        </w:rPr>
        <w:t xml:space="preserve">Se proporcionará a la persona usuaria indicaciones relativas a su responsabilidad en la custodia de la información albergada en soportes extraíbles, así como medidas relativas a su transporte en caso de que sea necesario. Estas indicaciones se realizarán en </w:t>
      </w:r>
      <w:r w:rsidR="00A00498" w:rsidRPr="00BA6688">
        <w:rPr>
          <w:rFonts w:ascii="Arial" w:hAnsi="Arial" w:cs="Arial"/>
        </w:rPr>
        <w:t xml:space="preserve">la </w:t>
      </w:r>
      <w:r w:rsidR="00A00498" w:rsidRPr="00BA6688">
        <w:rPr>
          <w:rFonts w:ascii="Arial" w:hAnsi="Arial" w:cs="Arial"/>
          <w:b/>
          <w:bCs/>
        </w:rPr>
        <w:t>Normativa de Utilización de los Recursos y Sistemas de Información</w:t>
      </w:r>
      <w:r w:rsidRPr="00BA6688">
        <w:rPr>
          <w:rFonts w:ascii="Arial" w:hAnsi="Arial" w:cs="Arial"/>
        </w:rPr>
        <w:t xml:space="preserve"> </w:t>
      </w:r>
      <w:r w:rsidR="00F32F29" w:rsidRPr="00BA6688">
        <w:rPr>
          <w:rFonts w:ascii="Arial" w:hAnsi="Arial" w:cs="Arial"/>
        </w:rPr>
        <w:t xml:space="preserve">y se reforzará mediante </w:t>
      </w:r>
      <w:r w:rsidRPr="00BA6688">
        <w:rPr>
          <w:rFonts w:ascii="Arial" w:hAnsi="Arial" w:cs="Arial"/>
        </w:rPr>
        <w:t>píldoras de concienciación. </w:t>
      </w:r>
    </w:p>
    <w:p w14:paraId="0B96874E" w14:textId="77777777" w:rsidR="00052F47" w:rsidRPr="00BA6688" w:rsidRDefault="00052F47" w:rsidP="00BA6688">
      <w:pPr>
        <w:spacing w:after="0" w:line="360" w:lineRule="auto"/>
        <w:textAlignment w:val="baseline"/>
        <w:rPr>
          <w:rFonts w:ascii="Arial" w:hAnsi="Arial" w:cs="Arial"/>
          <w:lang w:eastAsia="es-ES"/>
        </w:rPr>
      </w:pPr>
      <w:r w:rsidRPr="00BA6688">
        <w:rPr>
          <w:rFonts w:ascii="Arial" w:hAnsi="Arial" w:cs="Arial"/>
          <w:lang w:eastAsia="es-ES"/>
        </w:rPr>
        <w:lastRenderedPageBreak/>
        <w:t> </w:t>
      </w:r>
    </w:p>
    <w:p w14:paraId="28D161C7" w14:textId="69F8DF29" w:rsidR="00052F47" w:rsidRPr="00BA6688" w:rsidRDefault="00052F47" w:rsidP="00BA6688">
      <w:pPr>
        <w:pStyle w:val="Vieta1"/>
        <w:spacing w:line="360" w:lineRule="auto"/>
        <w:rPr>
          <w:rFonts w:ascii="Arial" w:hAnsi="Arial" w:cs="Arial"/>
        </w:rPr>
      </w:pPr>
      <w:r w:rsidRPr="00BA6688">
        <w:rPr>
          <w:rFonts w:ascii="Arial" w:hAnsi="Arial" w:cs="Arial"/>
        </w:rPr>
        <w:t xml:space="preserve">Todo el personal del </w:t>
      </w:r>
      <w:r w:rsidR="00BA6688">
        <w:rPr>
          <w:rFonts w:ascii="Arial" w:hAnsi="Arial" w:cs="Arial"/>
        </w:rPr>
        <w:t>SPIKA TECH</w:t>
      </w:r>
      <w:r w:rsidRPr="00BA6688">
        <w:rPr>
          <w:rFonts w:ascii="Arial" w:hAnsi="Arial" w:cs="Arial"/>
        </w:rPr>
        <w:t xml:space="preserve"> que tenga acceso a un soporte extraíble deberá utilizarlo de manera que no suponga un riesgo para la seguridad de la información. </w:t>
      </w:r>
    </w:p>
    <w:p w14:paraId="4A682536" w14:textId="1606ACE0" w:rsidR="00052F47" w:rsidRPr="00BA6688" w:rsidRDefault="00052F47" w:rsidP="00BA6688">
      <w:pPr>
        <w:pStyle w:val="Vieta1"/>
        <w:spacing w:line="360" w:lineRule="auto"/>
        <w:rPr>
          <w:rFonts w:ascii="Arial" w:hAnsi="Arial" w:cs="Arial"/>
        </w:rPr>
      </w:pPr>
      <w:r w:rsidRPr="00BA6688">
        <w:rPr>
          <w:rFonts w:ascii="Arial" w:hAnsi="Arial" w:cs="Arial"/>
        </w:rPr>
        <w:t xml:space="preserve">La persona usuaria que tenga asignado uno de estos soportes, deberá custodiarlo y no dejarlo desatendido en ningún momento, tanto dentro como fuera de las instalaciones del </w:t>
      </w:r>
      <w:r w:rsidR="00BA6688">
        <w:rPr>
          <w:rFonts w:ascii="Arial" w:hAnsi="Arial" w:cs="Arial"/>
        </w:rPr>
        <w:t>SPIKA TECH</w:t>
      </w:r>
      <w:r w:rsidRPr="00BA6688">
        <w:rPr>
          <w:rFonts w:ascii="Arial" w:hAnsi="Arial" w:cs="Arial"/>
        </w:rPr>
        <w:t xml:space="preserve">. Será su responsabilidad la correcta utilización </w:t>
      </w:r>
      <w:proofErr w:type="gramStart"/>
      <w:r w:rsidRPr="00BA6688">
        <w:rPr>
          <w:rFonts w:ascii="Arial" w:hAnsi="Arial" w:cs="Arial"/>
        </w:rPr>
        <w:t>del mismo</w:t>
      </w:r>
      <w:proofErr w:type="gramEnd"/>
      <w:r w:rsidRPr="00BA6688">
        <w:rPr>
          <w:rFonts w:ascii="Arial" w:hAnsi="Arial" w:cs="Arial"/>
        </w:rPr>
        <w:t xml:space="preserve"> en base a la finalidad por la que se solicita y a la clasificación de la información confidencial o pública que se puede albergar en dicho soporte. </w:t>
      </w:r>
    </w:p>
    <w:p w14:paraId="18686262" w14:textId="66E84A5F" w:rsidR="00052F47" w:rsidRPr="00BA6688" w:rsidRDefault="00052F47" w:rsidP="00BA6688">
      <w:pPr>
        <w:pStyle w:val="Vieta1"/>
        <w:spacing w:line="360" w:lineRule="auto"/>
        <w:rPr>
          <w:rFonts w:ascii="Arial" w:hAnsi="Arial" w:cs="Arial"/>
        </w:rPr>
      </w:pPr>
      <w:r w:rsidRPr="00BA6688">
        <w:rPr>
          <w:rFonts w:ascii="Arial" w:hAnsi="Arial" w:cs="Arial"/>
        </w:rPr>
        <w:t xml:space="preserve">Las personas usuarias autorizadas a hacer uso de soportes extraíbles de información deben limitar su uso a actividades únicamente profesionales o limitadamente aquellas actividades privadas autorizadas por el </w:t>
      </w:r>
      <w:r w:rsidR="00BA6688">
        <w:rPr>
          <w:rFonts w:ascii="Arial" w:hAnsi="Arial" w:cs="Arial"/>
        </w:rPr>
        <w:t>SPIKA TECH</w:t>
      </w:r>
      <w:r w:rsidRPr="00BA6688">
        <w:rPr>
          <w:rFonts w:ascii="Arial" w:hAnsi="Arial" w:cs="Arial"/>
        </w:rPr>
        <w:t xml:space="preserve">. </w:t>
      </w:r>
    </w:p>
    <w:p w14:paraId="607ED1D8" w14:textId="77777777" w:rsidR="00052F47" w:rsidRPr="00BA6688" w:rsidRDefault="00052F47" w:rsidP="00BA6688">
      <w:pPr>
        <w:pStyle w:val="Vieta1"/>
        <w:spacing w:line="360" w:lineRule="auto"/>
        <w:rPr>
          <w:rFonts w:ascii="Arial" w:hAnsi="Arial" w:cs="Arial"/>
        </w:rPr>
      </w:pPr>
      <w:r w:rsidRPr="00BA6688">
        <w:rPr>
          <w:rFonts w:ascii="Arial" w:hAnsi="Arial" w:cs="Arial"/>
        </w:rPr>
        <w:t>Las personas usuarias no deberán conectar al equipo soportes extraíbles entregados por terceros. </w:t>
      </w:r>
    </w:p>
    <w:p w14:paraId="7C453FAE" w14:textId="77777777" w:rsidR="00052F47" w:rsidRPr="00BA6688" w:rsidRDefault="00052F47" w:rsidP="00BA6688">
      <w:pPr>
        <w:pStyle w:val="Vieta1"/>
        <w:spacing w:line="360" w:lineRule="auto"/>
        <w:rPr>
          <w:rFonts w:ascii="Arial" w:hAnsi="Arial" w:cs="Arial"/>
        </w:rPr>
      </w:pPr>
      <w:r w:rsidRPr="00BA6688">
        <w:rPr>
          <w:rFonts w:ascii="Arial" w:hAnsi="Arial" w:cs="Arial"/>
        </w:rPr>
        <w:t>Los soportes extraíbles de información son personales e intransferibles, por lo que se prohíbe su cesión a otras personas, tanto internas como externas a la organización. </w:t>
      </w:r>
    </w:p>
    <w:p w14:paraId="766CC490" w14:textId="7DD41CDA" w:rsidR="00052F47" w:rsidRPr="00BA6688" w:rsidRDefault="00052F47" w:rsidP="00BA6688">
      <w:pPr>
        <w:pStyle w:val="Vieta1"/>
        <w:spacing w:line="360" w:lineRule="auto"/>
        <w:rPr>
          <w:rFonts w:ascii="Arial" w:hAnsi="Arial" w:cs="Arial"/>
        </w:rPr>
      </w:pPr>
      <w:r w:rsidRPr="00BA6688">
        <w:rPr>
          <w:rFonts w:ascii="Arial" w:hAnsi="Arial" w:cs="Arial"/>
        </w:rPr>
        <w:t xml:space="preserve">En caso de asignación permanente de un soporte extraíble a una persona usuaria, esta deberá proceder a su devolución a la finalización de su relación laboral con el </w:t>
      </w:r>
      <w:r w:rsidR="00BA6688">
        <w:rPr>
          <w:rFonts w:ascii="Arial" w:hAnsi="Arial" w:cs="Arial"/>
        </w:rPr>
        <w:t>SPIKA TECH</w:t>
      </w:r>
      <w:r w:rsidRPr="00BA6688">
        <w:rPr>
          <w:rFonts w:ascii="Arial" w:hAnsi="Arial" w:cs="Arial"/>
        </w:rPr>
        <w:t>. </w:t>
      </w:r>
    </w:p>
    <w:p w14:paraId="2EB1E25B" w14:textId="3B850918" w:rsidR="00052F47" w:rsidRPr="00BA6688" w:rsidRDefault="00052F47" w:rsidP="00BA6688">
      <w:pPr>
        <w:pStyle w:val="Ttulo2"/>
        <w:spacing w:line="360" w:lineRule="auto"/>
        <w:rPr>
          <w:rFonts w:ascii="Arial" w:hAnsi="Arial" w:cs="Arial"/>
        </w:rPr>
      </w:pPr>
      <w:bookmarkStart w:id="77" w:name="_Toc182740066"/>
      <w:bookmarkStart w:id="78" w:name="_Toc191457665"/>
      <w:r w:rsidRPr="00BA6688">
        <w:rPr>
          <w:rFonts w:ascii="Arial" w:hAnsi="Arial" w:cs="Arial"/>
        </w:rPr>
        <w:t>Roles y responsabilidades</w:t>
      </w:r>
      <w:bookmarkEnd w:id="77"/>
      <w:bookmarkEnd w:id="78"/>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6675"/>
      </w:tblGrid>
      <w:tr w:rsidR="00052F47" w:rsidRPr="00BA6688" w14:paraId="7E483AEB" w14:textId="77777777" w:rsidTr="0F4A7487">
        <w:trPr>
          <w:trHeight w:val="300"/>
        </w:trPr>
        <w:tc>
          <w:tcPr>
            <w:tcW w:w="2370" w:type="dxa"/>
            <w:tcBorders>
              <w:top w:val="single" w:sz="6" w:space="0" w:color="548DD4" w:themeColor="text2" w:themeTint="99"/>
              <w:left w:val="single" w:sz="6" w:space="0" w:color="548DD4" w:themeColor="text2" w:themeTint="99"/>
              <w:bottom w:val="single" w:sz="6" w:space="0" w:color="548DD4" w:themeColor="text2" w:themeTint="99"/>
              <w:right w:val="single" w:sz="6" w:space="0" w:color="548DD4" w:themeColor="text2" w:themeTint="99"/>
            </w:tcBorders>
            <w:shd w:val="clear" w:color="auto" w:fill="auto"/>
            <w:hideMark/>
          </w:tcPr>
          <w:p w14:paraId="794595D8" w14:textId="6A812A68" w:rsidR="00052F47" w:rsidRPr="00BA6688" w:rsidRDefault="00052F47" w:rsidP="00BA6688">
            <w:pPr>
              <w:spacing w:after="0" w:line="360" w:lineRule="auto"/>
              <w:jc w:val="left"/>
              <w:textAlignment w:val="baseline"/>
              <w:rPr>
                <w:rFonts w:ascii="Arial" w:hAnsi="Arial" w:cs="Arial"/>
                <w:b/>
                <w:bCs/>
                <w:lang w:eastAsia="es-ES"/>
              </w:rPr>
            </w:pPr>
            <w:r w:rsidRPr="00BA6688">
              <w:rPr>
                <w:rFonts w:ascii="Arial" w:hAnsi="Arial" w:cs="Arial"/>
                <w:b/>
                <w:bCs/>
              </w:rPr>
              <w:t>Responsable de</w:t>
            </w:r>
            <w:r w:rsidR="00756B44">
              <w:rPr>
                <w:rFonts w:ascii="Arial" w:hAnsi="Arial" w:cs="Arial"/>
                <w:b/>
                <w:bCs/>
              </w:rPr>
              <w:t>l SGSI / persona designada</w:t>
            </w:r>
          </w:p>
        </w:tc>
        <w:tc>
          <w:tcPr>
            <w:tcW w:w="6675" w:type="dxa"/>
            <w:tcBorders>
              <w:top w:val="single" w:sz="6" w:space="0" w:color="548DD4" w:themeColor="text2" w:themeTint="99"/>
              <w:left w:val="single" w:sz="6" w:space="0" w:color="548DD4" w:themeColor="text2" w:themeTint="99"/>
              <w:bottom w:val="single" w:sz="6" w:space="0" w:color="548DD4" w:themeColor="text2" w:themeTint="99"/>
              <w:right w:val="single" w:sz="6" w:space="0" w:color="548DD4" w:themeColor="text2" w:themeTint="99"/>
            </w:tcBorders>
            <w:shd w:val="clear" w:color="auto" w:fill="auto"/>
            <w:hideMark/>
          </w:tcPr>
          <w:p w14:paraId="7D928909" w14:textId="77777777" w:rsidR="00052F47" w:rsidRPr="00BA6688" w:rsidRDefault="00052F47" w:rsidP="00BA6688">
            <w:pPr>
              <w:pStyle w:val="Vieta1"/>
              <w:spacing w:line="360" w:lineRule="auto"/>
              <w:rPr>
                <w:rFonts w:ascii="Arial" w:hAnsi="Arial" w:cs="Arial"/>
              </w:rPr>
            </w:pPr>
            <w:r w:rsidRPr="00BA6688">
              <w:rPr>
                <w:rFonts w:ascii="Arial" w:hAnsi="Arial" w:cs="Arial"/>
              </w:rPr>
              <w:t>Realizar la clasificación de soportes en función de su criticidad.  </w:t>
            </w:r>
          </w:p>
          <w:p w14:paraId="79A00AFD" w14:textId="77777777" w:rsidR="00052F47" w:rsidRPr="00BA6688" w:rsidRDefault="00052F47" w:rsidP="00BA6688">
            <w:pPr>
              <w:pStyle w:val="Vieta1"/>
              <w:spacing w:line="360" w:lineRule="auto"/>
              <w:rPr>
                <w:rFonts w:ascii="Arial" w:hAnsi="Arial" w:cs="Arial"/>
              </w:rPr>
            </w:pPr>
            <w:r w:rsidRPr="00BA6688">
              <w:rPr>
                <w:rFonts w:ascii="Arial" w:hAnsi="Arial" w:cs="Arial"/>
              </w:rPr>
              <w:t>Realizar y mantener actualizado el inventario los soportes de los que son responsables.  </w:t>
            </w:r>
          </w:p>
          <w:p w14:paraId="0BD27B55" w14:textId="77777777" w:rsidR="00052F47" w:rsidRPr="00BA6688" w:rsidRDefault="00052F47" w:rsidP="00BA6688">
            <w:pPr>
              <w:pStyle w:val="Vieta1"/>
              <w:spacing w:line="360" w:lineRule="auto"/>
              <w:rPr>
                <w:rFonts w:ascii="Arial" w:hAnsi="Arial" w:cs="Arial"/>
              </w:rPr>
            </w:pPr>
            <w:r w:rsidRPr="00BA6688">
              <w:rPr>
                <w:rFonts w:ascii="Arial" w:hAnsi="Arial" w:cs="Arial"/>
              </w:rPr>
              <w:t>Autorizar la destrucción de soportes.  </w:t>
            </w:r>
          </w:p>
          <w:p w14:paraId="24D22341" w14:textId="77777777" w:rsidR="00052F47" w:rsidRPr="00BA6688" w:rsidRDefault="00052F47" w:rsidP="00BA6688">
            <w:pPr>
              <w:pStyle w:val="Vieta1"/>
              <w:spacing w:line="360" w:lineRule="auto"/>
              <w:rPr>
                <w:rFonts w:ascii="Arial" w:hAnsi="Arial" w:cs="Arial"/>
              </w:rPr>
            </w:pPr>
            <w:r w:rsidRPr="00BA6688">
              <w:rPr>
                <w:rFonts w:ascii="Arial" w:hAnsi="Arial" w:cs="Arial"/>
              </w:rPr>
              <w:t>Establecer los métodos de destrucción de soportes.  </w:t>
            </w:r>
          </w:p>
          <w:p w14:paraId="2C9F3102" w14:textId="77777777" w:rsidR="00052F47" w:rsidRPr="00BA6688" w:rsidRDefault="00052F47" w:rsidP="00BA6688">
            <w:pPr>
              <w:pStyle w:val="Vieta1"/>
              <w:spacing w:line="360" w:lineRule="auto"/>
              <w:rPr>
                <w:rFonts w:ascii="Arial" w:hAnsi="Arial" w:cs="Arial"/>
              </w:rPr>
            </w:pPr>
            <w:r w:rsidRPr="00BA6688">
              <w:rPr>
                <w:rFonts w:ascii="Arial" w:hAnsi="Arial" w:cs="Arial"/>
              </w:rPr>
              <w:t>Autorizar las salidas de soportes.  </w:t>
            </w:r>
          </w:p>
          <w:p w14:paraId="7227DCA3" w14:textId="77777777" w:rsidR="00052F47" w:rsidRPr="00BA6688" w:rsidRDefault="00052F47" w:rsidP="00BA6688">
            <w:pPr>
              <w:pStyle w:val="Vieta1"/>
              <w:spacing w:line="360" w:lineRule="auto"/>
              <w:rPr>
                <w:rFonts w:ascii="Arial" w:hAnsi="Arial" w:cs="Arial"/>
                <w:lang w:eastAsia="es-ES"/>
              </w:rPr>
            </w:pPr>
            <w:r w:rsidRPr="00BA6688">
              <w:rPr>
                <w:rFonts w:ascii="Arial" w:hAnsi="Arial" w:cs="Arial"/>
              </w:rPr>
              <w:lastRenderedPageBreak/>
              <w:t>Autorizar el uso de los soportes de información. </w:t>
            </w:r>
            <w:r w:rsidRPr="00BA6688">
              <w:rPr>
                <w:rFonts w:ascii="Arial" w:hAnsi="Arial" w:cs="Arial"/>
                <w:lang w:eastAsia="es-ES"/>
              </w:rPr>
              <w:t> </w:t>
            </w:r>
          </w:p>
        </w:tc>
      </w:tr>
      <w:tr w:rsidR="00052F47" w:rsidRPr="00BA6688" w14:paraId="5AC50C33" w14:textId="77777777" w:rsidTr="0F4A7487">
        <w:trPr>
          <w:trHeight w:val="300"/>
        </w:trPr>
        <w:tc>
          <w:tcPr>
            <w:tcW w:w="2370" w:type="dxa"/>
            <w:tcBorders>
              <w:top w:val="single" w:sz="6" w:space="0" w:color="548DD4" w:themeColor="text2" w:themeTint="99"/>
              <w:left w:val="single" w:sz="6" w:space="0" w:color="548DD4" w:themeColor="text2" w:themeTint="99"/>
              <w:bottom w:val="single" w:sz="6" w:space="0" w:color="548DD4" w:themeColor="text2" w:themeTint="99"/>
              <w:right w:val="single" w:sz="6" w:space="0" w:color="548DD4" w:themeColor="text2" w:themeTint="99"/>
            </w:tcBorders>
            <w:shd w:val="clear" w:color="auto" w:fill="auto"/>
            <w:hideMark/>
          </w:tcPr>
          <w:p w14:paraId="3409442E" w14:textId="16BBC986" w:rsidR="00052F47" w:rsidRPr="00BA6688" w:rsidRDefault="00052F47" w:rsidP="00BA6688">
            <w:pPr>
              <w:spacing w:after="0" w:line="360" w:lineRule="auto"/>
              <w:jc w:val="left"/>
              <w:textAlignment w:val="baseline"/>
              <w:rPr>
                <w:rFonts w:ascii="Arial" w:hAnsi="Arial" w:cs="Arial"/>
                <w:b/>
                <w:bCs/>
                <w:lang w:eastAsia="es-ES"/>
              </w:rPr>
            </w:pPr>
            <w:r w:rsidRPr="00BA6688">
              <w:rPr>
                <w:rFonts w:ascii="Arial" w:hAnsi="Arial" w:cs="Arial"/>
                <w:b/>
                <w:bCs/>
              </w:rPr>
              <w:lastRenderedPageBreak/>
              <w:t>Responsables de Información </w:t>
            </w:r>
            <w:r w:rsidR="00253BF6" w:rsidRPr="00BA6688">
              <w:rPr>
                <w:rFonts w:ascii="Arial" w:hAnsi="Arial" w:cs="Arial"/>
                <w:b/>
                <w:bCs/>
              </w:rPr>
              <w:t>/persona delegada</w:t>
            </w:r>
          </w:p>
        </w:tc>
        <w:tc>
          <w:tcPr>
            <w:tcW w:w="6675" w:type="dxa"/>
            <w:tcBorders>
              <w:top w:val="single" w:sz="6" w:space="0" w:color="548DD4" w:themeColor="text2" w:themeTint="99"/>
              <w:left w:val="single" w:sz="6" w:space="0" w:color="548DD4" w:themeColor="text2" w:themeTint="99"/>
              <w:bottom w:val="single" w:sz="6" w:space="0" w:color="548DD4" w:themeColor="text2" w:themeTint="99"/>
              <w:right w:val="single" w:sz="6" w:space="0" w:color="548DD4" w:themeColor="text2" w:themeTint="99"/>
            </w:tcBorders>
            <w:shd w:val="clear" w:color="auto" w:fill="auto"/>
            <w:hideMark/>
          </w:tcPr>
          <w:p w14:paraId="62896775" w14:textId="77777777" w:rsidR="00052F47" w:rsidRPr="00BA6688" w:rsidRDefault="00052F47" w:rsidP="00BA6688">
            <w:pPr>
              <w:pStyle w:val="Vieta1"/>
              <w:spacing w:line="360" w:lineRule="auto"/>
              <w:rPr>
                <w:rFonts w:ascii="Arial" w:hAnsi="Arial" w:cs="Arial"/>
              </w:rPr>
            </w:pPr>
            <w:r w:rsidRPr="00BA6688">
              <w:rPr>
                <w:rFonts w:ascii="Arial" w:hAnsi="Arial" w:cs="Arial"/>
              </w:rPr>
              <w:t>Realizar el etiquetado de los soportes de los que son responsables.  </w:t>
            </w:r>
          </w:p>
          <w:p w14:paraId="4C52F009" w14:textId="77777777" w:rsidR="00052F47" w:rsidRPr="00BA6688" w:rsidRDefault="00052F47" w:rsidP="00BA6688">
            <w:pPr>
              <w:pStyle w:val="Vieta1"/>
              <w:spacing w:line="360" w:lineRule="auto"/>
              <w:rPr>
                <w:rFonts w:ascii="Arial" w:hAnsi="Arial" w:cs="Arial"/>
              </w:rPr>
            </w:pPr>
            <w:r w:rsidRPr="00BA6688">
              <w:rPr>
                <w:rFonts w:ascii="Arial" w:hAnsi="Arial" w:cs="Arial"/>
              </w:rPr>
              <w:t>Custodiar los soportes de información de los que son responsables.  </w:t>
            </w:r>
          </w:p>
          <w:p w14:paraId="24CF5EC4" w14:textId="77777777" w:rsidR="00052F47" w:rsidRPr="00BA6688" w:rsidRDefault="00052F47" w:rsidP="00BA6688">
            <w:pPr>
              <w:pStyle w:val="Vieta1"/>
              <w:spacing w:line="360" w:lineRule="auto"/>
              <w:rPr>
                <w:rFonts w:ascii="Arial" w:hAnsi="Arial" w:cs="Arial"/>
              </w:rPr>
            </w:pPr>
            <w:r w:rsidRPr="00BA6688">
              <w:rPr>
                <w:rFonts w:ascii="Arial" w:hAnsi="Arial" w:cs="Arial"/>
              </w:rPr>
              <w:t>Verificar el cumplimiento/aplicación de las autorizaciones. </w:t>
            </w:r>
          </w:p>
          <w:p w14:paraId="42734258" w14:textId="77777777" w:rsidR="00052F47" w:rsidRPr="00BA6688" w:rsidRDefault="00052F47" w:rsidP="00BA6688">
            <w:pPr>
              <w:pStyle w:val="Vieta1"/>
              <w:spacing w:line="360" w:lineRule="auto"/>
              <w:rPr>
                <w:rFonts w:ascii="Arial" w:hAnsi="Arial" w:cs="Arial"/>
                <w:lang w:eastAsia="es-ES"/>
              </w:rPr>
            </w:pPr>
            <w:r w:rsidRPr="00BA6688">
              <w:rPr>
                <w:rFonts w:ascii="Arial" w:hAnsi="Arial" w:cs="Arial"/>
              </w:rPr>
              <w:t>Gestionar las salidas de soportes. </w:t>
            </w:r>
            <w:r w:rsidRPr="00BA6688">
              <w:rPr>
                <w:rFonts w:ascii="Arial" w:hAnsi="Arial" w:cs="Arial"/>
                <w:lang w:eastAsia="es-ES"/>
              </w:rPr>
              <w:t> </w:t>
            </w:r>
          </w:p>
        </w:tc>
      </w:tr>
      <w:tr w:rsidR="00052F47" w:rsidRPr="00BA6688" w14:paraId="2F72ED06" w14:textId="77777777" w:rsidTr="0F4A7487">
        <w:trPr>
          <w:trHeight w:val="300"/>
        </w:trPr>
        <w:tc>
          <w:tcPr>
            <w:tcW w:w="2370" w:type="dxa"/>
            <w:tcBorders>
              <w:top w:val="single" w:sz="6" w:space="0" w:color="548DD4" w:themeColor="text2" w:themeTint="99"/>
              <w:left w:val="single" w:sz="6" w:space="0" w:color="548DD4" w:themeColor="text2" w:themeTint="99"/>
              <w:bottom w:val="single" w:sz="6" w:space="0" w:color="548DD4" w:themeColor="text2" w:themeTint="99"/>
              <w:right w:val="single" w:sz="6" w:space="0" w:color="548DD4" w:themeColor="text2" w:themeTint="99"/>
            </w:tcBorders>
            <w:shd w:val="clear" w:color="auto" w:fill="auto"/>
            <w:hideMark/>
          </w:tcPr>
          <w:p w14:paraId="5471DF63" w14:textId="2D46D643" w:rsidR="00052F47" w:rsidRPr="00BA6688" w:rsidRDefault="00052F47" w:rsidP="00BA6688">
            <w:pPr>
              <w:spacing w:after="0" w:line="360" w:lineRule="auto"/>
              <w:jc w:val="left"/>
              <w:textAlignment w:val="baseline"/>
              <w:rPr>
                <w:rFonts w:ascii="Arial" w:hAnsi="Arial" w:cs="Arial"/>
                <w:b/>
                <w:bCs/>
                <w:lang w:eastAsia="es-ES"/>
              </w:rPr>
            </w:pPr>
            <w:r w:rsidRPr="00BA6688">
              <w:rPr>
                <w:rFonts w:ascii="Arial" w:hAnsi="Arial" w:cs="Arial"/>
                <w:b/>
                <w:bCs/>
              </w:rPr>
              <w:t>Administrador de Seguridad</w:t>
            </w:r>
            <w:r w:rsidRPr="00BA6688">
              <w:rPr>
                <w:rFonts w:ascii="Arial" w:hAnsi="Arial" w:cs="Arial"/>
                <w:b/>
                <w:bCs/>
                <w:lang w:eastAsia="es-ES"/>
              </w:rPr>
              <w:t> </w:t>
            </w:r>
            <w:r w:rsidR="009F65B9" w:rsidRPr="00BA6688">
              <w:rPr>
                <w:rFonts w:ascii="Arial" w:hAnsi="Arial" w:cs="Arial"/>
                <w:b/>
                <w:bCs/>
                <w:lang w:eastAsia="es-ES"/>
              </w:rPr>
              <w:t>/</w:t>
            </w:r>
            <w:r w:rsidR="009F65B9" w:rsidRPr="00BA6688">
              <w:rPr>
                <w:rFonts w:ascii="Arial" w:hAnsi="Arial" w:cs="Arial"/>
                <w:b/>
                <w:bCs/>
              </w:rPr>
              <w:t>persona delegada </w:t>
            </w:r>
            <w:r w:rsidR="009F65B9" w:rsidRPr="00BA6688">
              <w:rPr>
                <w:rFonts w:ascii="Arial" w:hAnsi="Arial" w:cs="Arial"/>
                <w:b/>
                <w:bCs/>
                <w:lang w:eastAsia="es-ES"/>
              </w:rPr>
              <w:t> </w:t>
            </w:r>
          </w:p>
        </w:tc>
        <w:tc>
          <w:tcPr>
            <w:tcW w:w="6675" w:type="dxa"/>
            <w:tcBorders>
              <w:top w:val="single" w:sz="6" w:space="0" w:color="548DD4" w:themeColor="text2" w:themeTint="99"/>
              <w:left w:val="single" w:sz="6" w:space="0" w:color="548DD4" w:themeColor="text2" w:themeTint="99"/>
              <w:bottom w:val="single" w:sz="6" w:space="0" w:color="548DD4" w:themeColor="text2" w:themeTint="99"/>
              <w:right w:val="single" w:sz="6" w:space="0" w:color="548DD4" w:themeColor="text2" w:themeTint="99"/>
            </w:tcBorders>
            <w:shd w:val="clear" w:color="auto" w:fill="auto"/>
            <w:hideMark/>
          </w:tcPr>
          <w:p w14:paraId="2F93B128" w14:textId="77777777" w:rsidR="00052F47" w:rsidRPr="00BA6688" w:rsidRDefault="00052F47" w:rsidP="00BA6688">
            <w:pPr>
              <w:pStyle w:val="Vieta1"/>
              <w:spacing w:line="360" w:lineRule="auto"/>
              <w:rPr>
                <w:rFonts w:ascii="Arial" w:hAnsi="Arial" w:cs="Arial"/>
              </w:rPr>
            </w:pPr>
            <w:r w:rsidRPr="00BA6688">
              <w:rPr>
                <w:rFonts w:ascii="Arial" w:hAnsi="Arial" w:cs="Arial"/>
              </w:rPr>
              <w:t>Custodiar los registros de entrada y salida de los soportes. </w:t>
            </w:r>
          </w:p>
          <w:p w14:paraId="50001D5A" w14:textId="77777777" w:rsidR="00052F47" w:rsidRPr="00BA6688" w:rsidRDefault="00052F47" w:rsidP="00BA6688">
            <w:pPr>
              <w:pStyle w:val="Vieta1"/>
              <w:spacing w:line="360" w:lineRule="auto"/>
              <w:rPr>
                <w:rFonts w:ascii="Arial" w:hAnsi="Arial" w:cs="Arial"/>
                <w:lang w:eastAsia="es-ES"/>
              </w:rPr>
            </w:pPr>
            <w:r w:rsidRPr="00BA6688">
              <w:rPr>
                <w:rFonts w:ascii="Arial" w:hAnsi="Arial" w:cs="Arial"/>
              </w:rPr>
              <w:t>Gestionar la destrucción de soportes tras recibir la autorización correspondiente. </w:t>
            </w:r>
            <w:r w:rsidRPr="00BA6688">
              <w:rPr>
                <w:rFonts w:ascii="Arial" w:hAnsi="Arial" w:cs="Arial"/>
                <w:lang w:eastAsia="es-ES"/>
              </w:rPr>
              <w:t> </w:t>
            </w:r>
          </w:p>
        </w:tc>
      </w:tr>
      <w:tr w:rsidR="00052F47" w:rsidRPr="00BA6688" w14:paraId="4BC45AF7" w14:textId="77777777" w:rsidTr="0F4A7487">
        <w:trPr>
          <w:trHeight w:val="300"/>
        </w:trPr>
        <w:tc>
          <w:tcPr>
            <w:tcW w:w="2370" w:type="dxa"/>
            <w:tcBorders>
              <w:top w:val="single" w:sz="6" w:space="0" w:color="548DD4" w:themeColor="text2" w:themeTint="99"/>
              <w:left w:val="single" w:sz="6" w:space="0" w:color="548DD4" w:themeColor="text2" w:themeTint="99"/>
              <w:bottom w:val="single" w:sz="6" w:space="0" w:color="548DD4" w:themeColor="text2" w:themeTint="99"/>
              <w:right w:val="single" w:sz="6" w:space="0" w:color="548DD4" w:themeColor="text2" w:themeTint="99"/>
            </w:tcBorders>
            <w:shd w:val="clear" w:color="auto" w:fill="auto"/>
            <w:hideMark/>
          </w:tcPr>
          <w:p w14:paraId="66FBC529" w14:textId="77777777" w:rsidR="00052F47" w:rsidRPr="00BA6688" w:rsidRDefault="00052F47" w:rsidP="00BA6688">
            <w:pPr>
              <w:spacing w:after="0" w:line="360" w:lineRule="auto"/>
              <w:jc w:val="left"/>
              <w:textAlignment w:val="baseline"/>
              <w:rPr>
                <w:rFonts w:ascii="Arial" w:hAnsi="Arial" w:cs="Arial"/>
                <w:b/>
                <w:bCs/>
                <w:lang w:eastAsia="es-ES"/>
              </w:rPr>
            </w:pPr>
            <w:r w:rsidRPr="00BA6688">
              <w:rPr>
                <w:rFonts w:ascii="Arial" w:hAnsi="Arial" w:cs="Arial"/>
                <w:b/>
                <w:bCs/>
              </w:rPr>
              <w:t>Usuario </w:t>
            </w:r>
            <w:r w:rsidRPr="00BA6688">
              <w:rPr>
                <w:rFonts w:ascii="Arial" w:hAnsi="Arial" w:cs="Arial"/>
                <w:b/>
                <w:bCs/>
                <w:lang w:eastAsia="es-ES"/>
              </w:rPr>
              <w:t> </w:t>
            </w:r>
          </w:p>
        </w:tc>
        <w:tc>
          <w:tcPr>
            <w:tcW w:w="6675" w:type="dxa"/>
            <w:tcBorders>
              <w:top w:val="single" w:sz="6" w:space="0" w:color="548DD4" w:themeColor="text2" w:themeTint="99"/>
              <w:left w:val="single" w:sz="6" w:space="0" w:color="548DD4" w:themeColor="text2" w:themeTint="99"/>
              <w:bottom w:val="single" w:sz="6" w:space="0" w:color="548DD4" w:themeColor="text2" w:themeTint="99"/>
              <w:right w:val="single" w:sz="6" w:space="0" w:color="548DD4" w:themeColor="text2" w:themeTint="99"/>
            </w:tcBorders>
            <w:shd w:val="clear" w:color="auto" w:fill="auto"/>
            <w:hideMark/>
          </w:tcPr>
          <w:p w14:paraId="63C7A8C2" w14:textId="77777777" w:rsidR="00052F47" w:rsidRPr="00BA6688" w:rsidRDefault="00052F47" w:rsidP="00BA6688">
            <w:pPr>
              <w:pStyle w:val="Vieta1"/>
              <w:spacing w:line="360" w:lineRule="auto"/>
              <w:rPr>
                <w:rFonts w:ascii="Arial" w:hAnsi="Arial" w:cs="Arial"/>
              </w:rPr>
            </w:pPr>
            <w:r w:rsidRPr="00BA6688">
              <w:rPr>
                <w:rFonts w:ascii="Arial" w:hAnsi="Arial" w:cs="Arial"/>
              </w:rPr>
              <w:t>Custodiar los soportes de información asignados en su trabajo o la documentación que mantenga por estar en proceso de revisión o tramitación, con carácter previo a su archivo.  </w:t>
            </w:r>
          </w:p>
          <w:p w14:paraId="7DA205C5" w14:textId="77777777" w:rsidR="00052F47" w:rsidRPr="00BA6688" w:rsidRDefault="00052F47" w:rsidP="00BA6688">
            <w:pPr>
              <w:pStyle w:val="Vieta1"/>
              <w:spacing w:line="360" w:lineRule="auto"/>
              <w:rPr>
                <w:rFonts w:ascii="Arial" w:hAnsi="Arial" w:cs="Arial"/>
                <w:lang w:eastAsia="es-ES"/>
              </w:rPr>
            </w:pPr>
            <w:r w:rsidRPr="00BA6688">
              <w:rPr>
                <w:rFonts w:ascii="Arial" w:hAnsi="Arial" w:cs="Arial"/>
              </w:rPr>
              <w:t>Impedir que personas no autorizadas accedan a los soportes que estén bajo su custodia. </w:t>
            </w:r>
            <w:r w:rsidRPr="00BA6688">
              <w:rPr>
                <w:rFonts w:ascii="Arial" w:hAnsi="Arial" w:cs="Arial"/>
                <w:lang w:eastAsia="es-ES"/>
              </w:rPr>
              <w:t> </w:t>
            </w:r>
          </w:p>
        </w:tc>
      </w:tr>
    </w:tbl>
    <w:p w14:paraId="24B2E15B" w14:textId="6F886810" w:rsidR="00052F47" w:rsidRPr="00BA6688" w:rsidRDefault="00052F47" w:rsidP="00BA6688">
      <w:pPr>
        <w:pStyle w:val="Ttulo2"/>
        <w:spacing w:line="360" w:lineRule="auto"/>
        <w:rPr>
          <w:rFonts w:ascii="Arial" w:hAnsi="Arial" w:cs="Arial"/>
        </w:rPr>
      </w:pPr>
      <w:bookmarkStart w:id="79" w:name="_Toc182740067"/>
      <w:bookmarkStart w:id="80" w:name="_Toc191457666"/>
      <w:r w:rsidRPr="00BA6688">
        <w:rPr>
          <w:rFonts w:ascii="Arial" w:hAnsi="Arial" w:cs="Arial"/>
        </w:rPr>
        <w:t>Brechas de seguridad</w:t>
      </w:r>
      <w:bookmarkEnd w:id="79"/>
      <w:bookmarkEnd w:id="80"/>
    </w:p>
    <w:p w14:paraId="06787C7D" w14:textId="5BAE3115" w:rsidR="2BACAEA1" w:rsidRPr="00BA6688" w:rsidRDefault="00052F47" w:rsidP="00BA6688">
      <w:pPr>
        <w:spacing w:line="360" w:lineRule="auto"/>
        <w:rPr>
          <w:rFonts w:ascii="Arial" w:hAnsi="Arial" w:cs="Arial"/>
        </w:rPr>
      </w:pPr>
      <w:r w:rsidRPr="62FA26B7">
        <w:rPr>
          <w:rFonts w:ascii="Arial" w:hAnsi="Arial" w:cs="Arial"/>
        </w:rPr>
        <w:t>En caso de pérdida de un soporte</w:t>
      </w:r>
      <w:r w:rsidR="006023EB" w:rsidRPr="62FA26B7">
        <w:rPr>
          <w:rFonts w:ascii="Arial" w:hAnsi="Arial" w:cs="Arial"/>
        </w:rPr>
        <w:t xml:space="preserve"> o soporte</w:t>
      </w:r>
      <w:r w:rsidRPr="62FA26B7">
        <w:rPr>
          <w:rFonts w:ascii="Arial" w:hAnsi="Arial" w:cs="Arial"/>
        </w:rPr>
        <w:t xml:space="preserve"> extraíble con datos personales o información sensible </w:t>
      </w:r>
      <w:r w:rsidR="006023EB" w:rsidRPr="62FA26B7">
        <w:rPr>
          <w:rFonts w:ascii="Arial" w:hAnsi="Arial" w:cs="Arial"/>
        </w:rPr>
        <w:t xml:space="preserve">del </w:t>
      </w:r>
      <w:r w:rsidR="00BA6688" w:rsidRPr="62FA26B7">
        <w:rPr>
          <w:rFonts w:ascii="Arial" w:hAnsi="Arial" w:cs="Arial"/>
        </w:rPr>
        <w:t>SPIKA TECH</w:t>
      </w:r>
      <w:r w:rsidRPr="62FA26B7">
        <w:rPr>
          <w:rFonts w:ascii="Arial" w:hAnsi="Arial" w:cs="Arial"/>
        </w:rPr>
        <w:t xml:space="preserve">, la persona usuaria deberá notificarlo </w:t>
      </w:r>
      <w:bookmarkStart w:id="81" w:name="_Toc61878627"/>
      <w:bookmarkEnd w:id="11"/>
      <w:bookmarkEnd w:id="70"/>
      <w:r w:rsidR="00756B44" w:rsidRPr="62FA26B7">
        <w:rPr>
          <w:rFonts w:ascii="Arial" w:hAnsi="Arial" w:cs="Arial"/>
        </w:rPr>
        <w:t xml:space="preserve">mediante correo electrónico al siguiente </w:t>
      </w:r>
      <w:commentRangeStart w:id="82"/>
      <w:commentRangeStart w:id="83"/>
      <w:r w:rsidR="00756B44" w:rsidRPr="62FA26B7">
        <w:rPr>
          <w:rFonts w:ascii="Arial" w:hAnsi="Arial" w:cs="Arial"/>
        </w:rPr>
        <w:t>correo</w:t>
      </w:r>
      <w:commentRangeEnd w:id="82"/>
      <w:r>
        <w:commentReference w:id="82"/>
      </w:r>
      <w:commentRangeEnd w:id="83"/>
      <w:r>
        <w:commentReference w:id="83"/>
      </w:r>
      <w:r w:rsidR="00756B44" w:rsidRPr="62FA26B7">
        <w:rPr>
          <w:rFonts w:ascii="Arial" w:hAnsi="Arial" w:cs="Arial"/>
        </w:rPr>
        <w:t xml:space="preserve">: </w:t>
      </w:r>
      <w:r w:rsidR="069EDA68" w:rsidRPr="62FA26B7">
        <w:rPr>
          <w:rFonts w:ascii="Arial" w:hAnsi="Arial" w:cs="Arial"/>
        </w:rPr>
        <w:t>incidencias@spikatech.com</w:t>
      </w:r>
    </w:p>
    <w:p w14:paraId="582C53AE" w14:textId="495E1634" w:rsidR="7FB51F6D" w:rsidRPr="00BA6688" w:rsidRDefault="7FB51F6D" w:rsidP="00BA6688">
      <w:pPr>
        <w:pStyle w:val="Ttulo1"/>
        <w:spacing w:line="360" w:lineRule="auto"/>
        <w:rPr>
          <w:rFonts w:ascii="Arial" w:hAnsi="Arial" w:cs="Arial"/>
        </w:rPr>
      </w:pPr>
      <w:bookmarkStart w:id="84" w:name="_Toc182740068"/>
      <w:bookmarkStart w:id="85" w:name="_Toc191457667"/>
      <w:r w:rsidRPr="00BA6688">
        <w:rPr>
          <w:rFonts w:ascii="Arial" w:hAnsi="Arial" w:cs="Arial"/>
        </w:rPr>
        <w:t>Referencias</w:t>
      </w:r>
      <w:bookmarkEnd w:id="84"/>
      <w:bookmarkEnd w:id="85"/>
    </w:p>
    <w:bookmarkEnd w:id="81"/>
    <w:p w14:paraId="34802863" w14:textId="77777777" w:rsidR="00756B44" w:rsidRPr="00313F78" w:rsidRDefault="00756B44" w:rsidP="00756B44">
      <w:pPr>
        <w:pStyle w:val="Vieta2"/>
        <w:numPr>
          <w:ilvl w:val="0"/>
          <w:numId w:val="23"/>
        </w:numPr>
        <w:spacing w:line="360" w:lineRule="auto"/>
        <w:ind w:hanging="357"/>
        <w:rPr>
          <w:rFonts w:ascii="Arial" w:hAnsi="Arial" w:cs="Arial"/>
        </w:rPr>
      </w:pPr>
      <w:r>
        <w:rPr>
          <w:rFonts w:ascii="Arial" w:hAnsi="Arial" w:cs="Arial"/>
        </w:rPr>
        <w:t>ISO/ IEC 27001:2022:</w:t>
      </w:r>
    </w:p>
    <w:p w14:paraId="339A3C73" w14:textId="6342BC9F" w:rsidR="00756B44" w:rsidRPr="00313F78" w:rsidRDefault="00756B44" w:rsidP="00756B44">
      <w:pPr>
        <w:pStyle w:val="Prrafodelista"/>
        <w:numPr>
          <w:ilvl w:val="0"/>
          <w:numId w:val="24"/>
        </w:numPr>
        <w:spacing w:before="120" w:after="120" w:line="360" w:lineRule="auto"/>
        <w:ind w:hanging="357"/>
        <w:contextualSpacing w:val="0"/>
        <w:rPr>
          <w:rFonts w:ascii="Arial" w:eastAsiaTheme="minorHAnsi" w:hAnsi="Arial" w:cs="Arial"/>
        </w:rPr>
      </w:pPr>
      <w:r w:rsidRPr="00756B44">
        <w:rPr>
          <w:rFonts w:ascii="Arial" w:eastAsiaTheme="minorHAnsi" w:hAnsi="Arial" w:cs="Arial"/>
        </w:rPr>
        <w:t>7.10 Soportes de almacenamiento</w:t>
      </w:r>
    </w:p>
    <w:p w14:paraId="3F0DE37D" w14:textId="77777777" w:rsidR="00756B44" w:rsidRPr="00313F78" w:rsidRDefault="00756B44" w:rsidP="00756B44">
      <w:pPr>
        <w:pStyle w:val="Prrafodelista"/>
        <w:numPr>
          <w:ilvl w:val="0"/>
          <w:numId w:val="24"/>
        </w:numPr>
        <w:spacing w:before="120" w:after="120" w:line="360" w:lineRule="auto"/>
        <w:ind w:hanging="357"/>
        <w:contextualSpacing w:val="0"/>
        <w:rPr>
          <w:rFonts w:ascii="Arial" w:eastAsiaTheme="minorHAnsi" w:hAnsi="Arial" w:cs="Arial"/>
        </w:rPr>
      </w:pPr>
      <w:r w:rsidRPr="00313F78">
        <w:rPr>
          <w:rFonts w:ascii="Arial" w:eastAsiaTheme="minorHAnsi" w:hAnsi="Arial" w:cs="Arial"/>
        </w:rPr>
        <w:t xml:space="preserve">7.3 Seguridad de oficinas, despachos y recursos </w:t>
      </w:r>
    </w:p>
    <w:p w14:paraId="12DD18D7" w14:textId="77777777" w:rsidR="00756B44" w:rsidRDefault="00756B44" w:rsidP="00756B44">
      <w:pPr>
        <w:pStyle w:val="Prrafodelista"/>
        <w:numPr>
          <w:ilvl w:val="0"/>
          <w:numId w:val="24"/>
        </w:numPr>
        <w:spacing w:before="120" w:after="120" w:line="360" w:lineRule="auto"/>
        <w:ind w:hanging="357"/>
        <w:contextualSpacing w:val="0"/>
        <w:rPr>
          <w:rFonts w:ascii="Arial" w:eastAsiaTheme="minorHAnsi" w:hAnsi="Arial" w:cs="Arial"/>
        </w:rPr>
      </w:pPr>
      <w:r w:rsidRPr="00313F78">
        <w:rPr>
          <w:rFonts w:ascii="Arial" w:eastAsiaTheme="minorHAnsi" w:hAnsi="Arial" w:cs="Arial"/>
        </w:rPr>
        <w:lastRenderedPageBreak/>
        <w:t>7.6 El trabajo en áreas seguras</w:t>
      </w:r>
    </w:p>
    <w:p w14:paraId="0B68B5E7" w14:textId="77777777" w:rsidR="00756B44" w:rsidRDefault="00756B44" w:rsidP="00756B44">
      <w:pPr>
        <w:pStyle w:val="Prrafodelista"/>
        <w:numPr>
          <w:ilvl w:val="0"/>
          <w:numId w:val="24"/>
        </w:numPr>
        <w:spacing w:before="120" w:after="120" w:line="360" w:lineRule="auto"/>
        <w:ind w:hanging="357"/>
        <w:contextualSpacing w:val="0"/>
        <w:rPr>
          <w:rFonts w:ascii="Arial" w:eastAsiaTheme="minorHAnsi" w:hAnsi="Arial" w:cs="Arial"/>
        </w:rPr>
      </w:pPr>
      <w:r w:rsidRPr="00756B44">
        <w:rPr>
          <w:rFonts w:ascii="Arial" w:eastAsiaTheme="minorHAnsi" w:hAnsi="Arial" w:cs="Arial"/>
        </w:rPr>
        <w:t xml:space="preserve">5.9 Inventario de información y otros activos asociados </w:t>
      </w:r>
    </w:p>
    <w:p w14:paraId="68D68AE3" w14:textId="77777777" w:rsidR="00756B44" w:rsidRDefault="00756B44" w:rsidP="00756B44">
      <w:pPr>
        <w:pStyle w:val="Prrafodelista"/>
        <w:numPr>
          <w:ilvl w:val="0"/>
          <w:numId w:val="24"/>
        </w:numPr>
        <w:spacing w:before="120" w:after="120" w:line="360" w:lineRule="auto"/>
        <w:ind w:hanging="357"/>
        <w:contextualSpacing w:val="0"/>
        <w:rPr>
          <w:rFonts w:ascii="Arial" w:eastAsiaTheme="minorHAnsi" w:hAnsi="Arial" w:cs="Arial"/>
        </w:rPr>
      </w:pPr>
      <w:r w:rsidRPr="00756B44">
        <w:rPr>
          <w:rFonts w:ascii="Arial" w:eastAsiaTheme="minorHAnsi" w:hAnsi="Arial" w:cs="Arial"/>
        </w:rPr>
        <w:t xml:space="preserve">5.10 Uso aceptable de la información y activos asociados </w:t>
      </w:r>
    </w:p>
    <w:p w14:paraId="18C2F48A" w14:textId="77777777" w:rsidR="00756B44" w:rsidRDefault="00756B44" w:rsidP="00756B44">
      <w:pPr>
        <w:pStyle w:val="Prrafodelista"/>
        <w:numPr>
          <w:ilvl w:val="0"/>
          <w:numId w:val="24"/>
        </w:numPr>
        <w:spacing w:before="120" w:after="120" w:line="360" w:lineRule="auto"/>
        <w:ind w:hanging="357"/>
        <w:contextualSpacing w:val="0"/>
        <w:rPr>
          <w:rFonts w:ascii="Arial" w:eastAsiaTheme="minorHAnsi" w:hAnsi="Arial" w:cs="Arial"/>
        </w:rPr>
      </w:pPr>
      <w:r w:rsidRPr="00756B44">
        <w:rPr>
          <w:rFonts w:ascii="Arial" w:eastAsiaTheme="minorHAnsi" w:hAnsi="Arial" w:cs="Arial"/>
        </w:rPr>
        <w:t xml:space="preserve">5.11 Devolución de activos </w:t>
      </w:r>
    </w:p>
    <w:p w14:paraId="26F9C497" w14:textId="77777777" w:rsidR="00756B44" w:rsidRDefault="00756B44" w:rsidP="00756B44">
      <w:pPr>
        <w:pStyle w:val="Prrafodelista"/>
        <w:numPr>
          <w:ilvl w:val="0"/>
          <w:numId w:val="24"/>
        </w:numPr>
        <w:spacing w:before="120" w:after="120" w:line="360" w:lineRule="auto"/>
        <w:ind w:hanging="357"/>
        <w:contextualSpacing w:val="0"/>
        <w:rPr>
          <w:rFonts w:ascii="Arial" w:eastAsiaTheme="minorHAnsi" w:hAnsi="Arial" w:cs="Arial"/>
        </w:rPr>
      </w:pPr>
      <w:r w:rsidRPr="00756B44">
        <w:rPr>
          <w:rFonts w:ascii="Arial" w:eastAsiaTheme="minorHAnsi" w:hAnsi="Arial" w:cs="Arial"/>
        </w:rPr>
        <w:t xml:space="preserve">6.3 Concienciación, educación y formación en seguridad de la información </w:t>
      </w:r>
    </w:p>
    <w:p w14:paraId="62E028E6" w14:textId="10123EA4" w:rsidR="00756B44" w:rsidRDefault="00756B44" w:rsidP="00756B44">
      <w:pPr>
        <w:pStyle w:val="Prrafodelista"/>
        <w:numPr>
          <w:ilvl w:val="0"/>
          <w:numId w:val="24"/>
        </w:numPr>
        <w:spacing w:before="120" w:after="120" w:line="360" w:lineRule="auto"/>
        <w:ind w:hanging="357"/>
        <w:contextualSpacing w:val="0"/>
        <w:rPr>
          <w:rFonts w:ascii="Arial" w:eastAsiaTheme="minorHAnsi" w:hAnsi="Arial" w:cs="Arial"/>
        </w:rPr>
      </w:pPr>
      <w:r w:rsidRPr="00756B44">
        <w:rPr>
          <w:rFonts w:ascii="Arial" w:eastAsiaTheme="minorHAnsi" w:hAnsi="Arial" w:cs="Arial"/>
        </w:rPr>
        <w:t>8.12 Prevención de fugas de datos</w:t>
      </w:r>
    </w:p>
    <w:p w14:paraId="59B7B47E" w14:textId="77777777" w:rsidR="00756B44" w:rsidRDefault="00756B44" w:rsidP="00756B44">
      <w:pPr>
        <w:pStyle w:val="Prrafodelista"/>
        <w:numPr>
          <w:ilvl w:val="0"/>
          <w:numId w:val="24"/>
        </w:numPr>
        <w:spacing w:before="120" w:after="120" w:line="360" w:lineRule="auto"/>
        <w:ind w:hanging="357"/>
        <w:contextualSpacing w:val="0"/>
        <w:rPr>
          <w:rFonts w:ascii="Arial" w:eastAsiaTheme="minorHAnsi" w:hAnsi="Arial" w:cs="Arial"/>
        </w:rPr>
      </w:pPr>
      <w:r w:rsidRPr="00756B44">
        <w:rPr>
          <w:rFonts w:ascii="Arial" w:eastAsiaTheme="minorHAnsi" w:hAnsi="Arial" w:cs="Arial"/>
        </w:rPr>
        <w:t xml:space="preserve">8.24 Uso de criptografía </w:t>
      </w:r>
    </w:p>
    <w:p w14:paraId="6759CA1B" w14:textId="77777777" w:rsidR="00756B44" w:rsidRDefault="00756B44" w:rsidP="00756B44">
      <w:pPr>
        <w:pStyle w:val="Prrafodelista"/>
        <w:numPr>
          <w:ilvl w:val="0"/>
          <w:numId w:val="24"/>
        </w:numPr>
        <w:spacing w:before="120" w:after="120" w:line="360" w:lineRule="auto"/>
        <w:ind w:hanging="357"/>
        <w:contextualSpacing w:val="0"/>
        <w:rPr>
          <w:rFonts w:ascii="Arial" w:eastAsiaTheme="minorHAnsi" w:hAnsi="Arial" w:cs="Arial"/>
        </w:rPr>
      </w:pPr>
      <w:r w:rsidRPr="00756B44">
        <w:rPr>
          <w:rFonts w:ascii="Arial" w:eastAsiaTheme="minorHAnsi" w:hAnsi="Arial" w:cs="Arial"/>
        </w:rPr>
        <w:t xml:space="preserve">8.12 Prevención de fugas de datos </w:t>
      </w:r>
    </w:p>
    <w:p w14:paraId="68D9B07A" w14:textId="6A329A87" w:rsidR="00756B44" w:rsidRDefault="00756B44" w:rsidP="00BA6688">
      <w:pPr>
        <w:pStyle w:val="Prrafodelista"/>
        <w:numPr>
          <w:ilvl w:val="0"/>
          <w:numId w:val="24"/>
        </w:numPr>
        <w:spacing w:before="120" w:after="120" w:line="360" w:lineRule="auto"/>
        <w:ind w:hanging="357"/>
        <w:contextualSpacing w:val="0"/>
        <w:rPr>
          <w:rFonts w:ascii="Arial" w:eastAsiaTheme="minorHAnsi" w:hAnsi="Arial" w:cs="Arial"/>
        </w:rPr>
      </w:pPr>
      <w:r w:rsidRPr="00756B44">
        <w:rPr>
          <w:rFonts w:ascii="Arial" w:eastAsiaTheme="minorHAnsi" w:hAnsi="Arial" w:cs="Arial"/>
        </w:rPr>
        <w:t>7.2 Controles físicos de entrada</w:t>
      </w:r>
    </w:p>
    <w:p w14:paraId="044FA9FE" w14:textId="48E91587" w:rsidR="000B6096" w:rsidRPr="000B6096" w:rsidRDefault="000B6096" w:rsidP="000B6096">
      <w:pPr>
        <w:spacing w:before="120" w:after="120" w:line="360" w:lineRule="auto"/>
        <w:rPr>
          <w:rFonts w:ascii="Arial" w:eastAsiaTheme="minorHAnsi" w:hAnsi="Arial" w:cs="Arial"/>
        </w:rPr>
      </w:pPr>
    </w:p>
    <w:sectPr w:rsidR="000B6096" w:rsidRPr="000B6096" w:rsidSect="00AB3466">
      <w:headerReference w:type="default" r:id="rId11"/>
      <w:type w:val="continuous"/>
      <w:pgSz w:w="11906" w:h="16838" w:code="9"/>
      <w:pgMar w:top="1418" w:right="1418" w:bottom="1418" w:left="1418" w:header="283"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Autor" w:initials="A">
    <w:p w14:paraId="19754627" w14:textId="27227AF9" w:rsidR="003E3D97" w:rsidRDefault="00187666">
      <w:r>
        <w:annotationRef/>
      </w:r>
      <w:r w:rsidRPr="49415426">
        <w:t>¿Es necesario un anexo que sea un documento para registrar quien, cuando y que información va a ver?</w:t>
      </w:r>
    </w:p>
  </w:comment>
  <w:comment w:id="17" w:author="Autor" w:initials="A">
    <w:p w14:paraId="1C8D1924" w14:textId="7A613873" w:rsidR="003E3D97" w:rsidRDefault="00187666">
      <w:r>
        <w:annotationRef/>
      </w:r>
      <w:r w:rsidRPr="3484FD3D">
        <w:t>No hace falta</w:t>
      </w:r>
    </w:p>
  </w:comment>
  <w:comment w:id="18" w:author="Autor" w:initials="A">
    <w:p w14:paraId="1EBF5FDB" w14:textId="6BED9D0C" w:rsidR="003E3D97" w:rsidRDefault="00187666">
      <w:r>
        <w:annotationRef/>
      </w:r>
      <w:r w:rsidRPr="10B97788">
        <w:t>Okey perfecto</w:t>
      </w:r>
    </w:p>
  </w:comment>
  <w:comment w:id="23" w:author="Autor" w:initials="A">
    <w:p w14:paraId="42E867C2" w14:textId="2CF5DB17" w:rsidR="003E3D97" w:rsidRDefault="00187666">
      <w:r>
        <w:annotationRef/>
      </w:r>
      <w:r w:rsidRPr="795E8776">
        <w:t>¿Es necesario un anexo que contenga una plantilla para esto?</w:t>
      </w:r>
    </w:p>
  </w:comment>
  <w:comment w:id="24" w:author="Autor" w:initials="A">
    <w:p w14:paraId="6E8326D0" w14:textId="0A0E3DD8" w:rsidR="003E3D97" w:rsidRDefault="00187666">
      <w:r>
        <w:annotationRef/>
      </w:r>
      <w:r w:rsidRPr="627F9A8D">
        <w:t xml:space="preserve">Simplemente en la misma solicitud de correo electrónico que sigan este procedimiento y den esta información. </w:t>
      </w:r>
    </w:p>
  </w:comment>
  <w:comment w:id="25" w:author="Autor" w:initials="A">
    <w:p w14:paraId="00D87313" w14:textId="2390028D" w:rsidR="003E3D97" w:rsidRDefault="00187666">
      <w:r>
        <w:annotationRef/>
      </w:r>
      <w:r w:rsidRPr="5423F96C">
        <w:t>Okey</w:t>
      </w:r>
    </w:p>
  </w:comment>
  <w:comment w:id="26" w:author="Autor" w:initials="A">
    <w:p w14:paraId="3253BCAE" w14:textId="77777777" w:rsidR="00BA6688" w:rsidRDefault="00BA6688" w:rsidP="00BA6688">
      <w:pPr>
        <w:pStyle w:val="Textocomentario"/>
        <w:jc w:val="left"/>
      </w:pPr>
      <w:r>
        <w:rPr>
          <w:rStyle w:val="Refdecomentario"/>
        </w:rPr>
        <w:annotationRef/>
      </w:r>
      <w:r>
        <w:t xml:space="preserve">Correo electronico. </w:t>
      </w:r>
    </w:p>
  </w:comment>
  <w:comment w:id="27" w:author="Autor" w:initials="A">
    <w:p w14:paraId="49BCD424" w14:textId="533857DA" w:rsidR="003E3D97" w:rsidRDefault="00187666">
      <w:r>
        <w:annotationRef/>
      </w:r>
      <w:r w:rsidRPr="7B186A8F">
        <w:t>Rellenado</w:t>
      </w:r>
    </w:p>
  </w:comment>
  <w:comment w:id="32" w:author="Autor" w:initials="A">
    <w:p w14:paraId="0D4A910E" w14:textId="22FF93EF" w:rsidR="003E3D97" w:rsidRDefault="00187666">
      <w:r>
        <w:annotationRef/>
      </w:r>
      <w:r w:rsidRPr="066926F4">
        <w:t>¿Con el número de seguimiento es suficiente?</w:t>
      </w:r>
    </w:p>
  </w:comment>
  <w:comment w:id="33" w:author="Autor" w:initials="A">
    <w:p w14:paraId="23EEEC90" w14:textId="63BA4F83" w:rsidR="003E3D97" w:rsidRDefault="00187666">
      <w:r>
        <w:annotationRef/>
      </w:r>
      <w:r w:rsidRPr="714128FB">
        <w:t xml:space="preserve">si y el tipo de información o los dispositivos que saque de la organización. </w:t>
      </w:r>
    </w:p>
  </w:comment>
  <w:comment w:id="34" w:author="Autor" w:initials="A">
    <w:p w14:paraId="2DF5EBDF" w14:textId="2C1DEF3B" w:rsidR="003E3D97" w:rsidRDefault="00187666">
      <w:r>
        <w:annotationRef/>
      </w:r>
      <w:r w:rsidRPr="73D08315">
        <w:t>De acuerdo</w:t>
      </w:r>
    </w:p>
  </w:comment>
  <w:comment w:id="37" w:author="Autor" w:initials="A">
    <w:p w14:paraId="6BCFD98C" w14:textId="0C29BC6A" w:rsidR="003E3D97" w:rsidRDefault="00187666">
      <w:r>
        <w:annotationRef/>
      </w:r>
      <w:r w:rsidRPr="38D2A3BF">
        <w:t>¿Esto deberá quedar registrado en un documento?</w:t>
      </w:r>
    </w:p>
  </w:comment>
  <w:comment w:id="38" w:author="Autor" w:initials="A">
    <w:p w14:paraId="2203BBCA" w14:textId="6A5E520B" w:rsidR="003E3D97" w:rsidRDefault="00187666">
      <w:r>
        <w:annotationRef/>
      </w:r>
      <w:r w:rsidRPr="1BC6226F">
        <w:t xml:space="preserve">Si, debería haber una notificación de registro de entrada y salida. En la norma de entrada y registro de autorizaciones tenéis uno específico de equipos que puede extenderse a información. </w:t>
      </w:r>
    </w:p>
  </w:comment>
  <w:comment w:id="39" w:author="Autor" w:initials="A">
    <w:p w14:paraId="7E168372" w14:textId="7D5411A2" w:rsidR="003E3D97" w:rsidRDefault="00187666">
      <w:r>
        <w:annotationRef/>
      </w:r>
      <w:r w:rsidRPr="12D7ACA1">
        <w:t>Okey perfecto</w:t>
      </w:r>
    </w:p>
  </w:comment>
  <w:comment w:id="82" w:author="Autor" w:initials="A">
    <w:p w14:paraId="1A7F2432" w14:textId="77777777" w:rsidR="00756B44" w:rsidRDefault="00756B44" w:rsidP="00756B44">
      <w:pPr>
        <w:pStyle w:val="Textocomentario"/>
        <w:jc w:val="left"/>
      </w:pPr>
      <w:r>
        <w:rPr>
          <w:rStyle w:val="Refdecomentario"/>
        </w:rPr>
        <w:annotationRef/>
      </w:r>
      <w:r>
        <w:t>Insertar correo</w:t>
      </w:r>
    </w:p>
  </w:comment>
  <w:comment w:id="83" w:author="Autor" w:initials="A">
    <w:p w14:paraId="03A03676" w14:textId="62122F0F" w:rsidR="003E3D97" w:rsidRDefault="00187666">
      <w:r>
        <w:annotationRef/>
      </w:r>
      <w:r w:rsidRPr="52A3AFFB">
        <w:t>Relleno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754627" w15:done="1"/>
  <w15:commentEx w15:paraId="1C8D1924" w15:paraIdParent="19754627" w15:done="1"/>
  <w15:commentEx w15:paraId="1EBF5FDB" w15:paraIdParent="19754627" w15:done="1"/>
  <w15:commentEx w15:paraId="42E867C2" w15:done="1"/>
  <w15:commentEx w15:paraId="6E8326D0" w15:paraIdParent="42E867C2" w15:done="1"/>
  <w15:commentEx w15:paraId="00D87313" w15:paraIdParent="42E867C2" w15:done="1"/>
  <w15:commentEx w15:paraId="3253BCAE" w15:done="1"/>
  <w15:commentEx w15:paraId="49BCD424" w15:paraIdParent="3253BCAE" w15:done="1"/>
  <w15:commentEx w15:paraId="0D4A910E" w15:done="1"/>
  <w15:commentEx w15:paraId="23EEEC90" w15:paraIdParent="0D4A910E" w15:done="1"/>
  <w15:commentEx w15:paraId="2DF5EBDF" w15:paraIdParent="0D4A910E" w15:done="1"/>
  <w15:commentEx w15:paraId="6BCFD98C" w15:done="1"/>
  <w15:commentEx w15:paraId="2203BBCA" w15:paraIdParent="6BCFD98C" w15:done="1"/>
  <w15:commentEx w15:paraId="7E168372" w15:paraIdParent="6BCFD98C" w15:done="1"/>
  <w15:commentEx w15:paraId="1A7F2432" w15:done="1"/>
  <w15:commentEx w15:paraId="03A03676" w15:paraIdParent="1A7F2432"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754627" w16cid:durableId="4370B6A6"/>
  <w16cid:commentId w16cid:paraId="1C8D1924" w16cid:durableId="36B82BF5"/>
  <w16cid:commentId w16cid:paraId="1EBF5FDB" w16cid:durableId="4DB861F1"/>
  <w16cid:commentId w16cid:paraId="42E867C2" w16cid:durableId="014D940A"/>
  <w16cid:commentId w16cid:paraId="6E8326D0" w16cid:durableId="4A9208E3"/>
  <w16cid:commentId w16cid:paraId="00D87313" w16cid:durableId="62B8B72A"/>
  <w16cid:commentId w16cid:paraId="3253BCAE" w16cid:durableId="147ED088"/>
  <w16cid:commentId w16cid:paraId="49BCD424" w16cid:durableId="7534811E"/>
  <w16cid:commentId w16cid:paraId="0D4A910E" w16cid:durableId="72C87C00"/>
  <w16cid:commentId w16cid:paraId="23EEEC90" w16cid:durableId="2F1F66F6"/>
  <w16cid:commentId w16cid:paraId="2DF5EBDF" w16cid:durableId="5491BC4B"/>
  <w16cid:commentId w16cid:paraId="6BCFD98C" w16cid:durableId="0C4B4975"/>
  <w16cid:commentId w16cid:paraId="2203BBCA" w16cid:durableId="0EE7D178"/>
  <w16cid:commentId w16cid:paraId="7E168372" w16cid:durableId="3C49C406"/>
  <w16cid:commentId w16cid:paraId="1A7F2432" w16cid:durableId="5968AE0D"/>
  <w16cid:commentId w16cid:paraId="03A03676" w16cid:durableId="2C7DDE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21668" w14:textId="77777777" w:rsidR="00530976" w:rsidRDefault="00530976" w:rsidP="00BC403B">
      <w:r>
        <w:separator/>
      </w:r>
    </w:p>
  </w:endnote>
  <w:endnote w:type="continuationSeparator" w:id="0">
    <w:p w14:paraId="160FA2F6" w14:textId="77777777" w:rsidR="00530976" w:rsidRDefault="00530976" w:rsidP="00BC403B">
      <w:r>
        <w:continuationSeparator/>
      </w:r>
    </w:p>
  </w:endnote>
  <w:endnote w:type="continuationNotice" w:id="1">
    <w:p w14:paraId="16BBA09D" w14:textId="77777777" w:rsidR="00530976" w:rsidRDefault="005309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0C26C" w14:textId="77777777" w:rsidR="00530976" w:rsidRDefault="00530976" w:rsidP="00BC403B">
      <w:r>
        <w:separator/>
      </w:r>
    </w:p>
  </w:footnote>
  <w:footnote w:type="continuationSeparator" w:id="0">
    <w:p w14:paraId="707E776D" w14:textId="77777777" w:rsidR="00530976" w:rsidRDefault="00530976" w:rsidP="00BC403B">
      <w:r>
        <w:continuationSeparator/>
      </w:r>
    </w:p>
  </w:footnote>
  <w:footnote w:type="continuationNotice" w:id="1">
    <w:p w14:paraId="4A69B0B4" w14:textId="77777777" w:rsidR="00530976" w:rsidRDefault="005309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030DFA" w:rsidRPr="006F1462" w14:paraId="575DD460" w14:textId="77777777" w:rsidTr="00197C22">
      <w:trPr>
        <w:trHeight w:val="699"/>
      </w:trPr>
      <w:tc>
        <w:tcPr>
          <w:tcW w:w="3026" w:type="dxa"/>
          <w:vMerge w:val="restart"/>
        </w:tcPr>
        <w:p w14:paraId="2DB3ABD9" w14:textId="77777777" w:rsidR="00030DFA" w:rsidRPr="002B4B7B" w:rsidRDefault="00030DFA" w:rsidP="00030DFA">
          <w:pPr>
            <w:pStyle w:val="Encabezado"/>
            <w:jc w:val="both"/>
            <w:rPr>
              <w:i w:val="0"/>
              <w:iCs/>
            </w:rPr>
          </w:pPr>
          <w:r w:rsidRPr="002B4B7B">
            <w:rPr>
              <w:i w:val="0"/>
              <w:iCs/>
            </w:rPr>
            <w:drawing>
              <wp:anchor distT="0" distB="0" distL="114300" distR="114300" simplePos="0" relativeHeight="251659264" behindDoc="0" locked="0" layoutInCell="1" allowOverlap="1" wp14:anchorId="69A3D1B9" wp14:editId="4CB19F11">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60D480BE" w14:textId="77777777" w:rsidR="00030DFA" w:rsidRPr="00030DFA" w:rsidRDefault="00030DFA" w:rsidP="00030DFA">
          <w:pPr>
            <w:pStyle w:val="Encabezado"/>
            <w:jc w:val="left"/>
            <w:rPr>
              <w:i w:val="0"/>
              <w:iCs/>
              <w:sz w:val="16"/>
              <w:szCs w:val="14"/>
            </w:rPr>
          </w:pPr>
          <w:r w:rsidRPr="00030DFA">
            <w:rPr>
              <w:i w:val="0"/>
              <w:iCs/>
              <w:sz w:val="16"/>
              <w:szCs w:val="14"/>
            </w:rPr>
            <w:t>PROCEDIMIENTO DE</w:t>
          </w:r>
        </w:p>
        <w:p w14:paraId="3D573E25" w14:textId="77777777" w:rsidR="00030DFA" w:rsidRPr="00030DFA" w:rsidRDefault="00030DFA" w:rsidP="00030DFA">
          <w:pPr>
            <w:pStyle w:val="Encabezado"/>
            <w:jc w:val="left"/>
            <w:rPr>
              <w:i w:val="0"/>
              <w:iCs/>
              <w:sz w:val="16"/>
              <w:szCs w:val="14"/>
            </w:rPr>
          </w:pPr>
          <w:r w:rsidRPr="00030DFA">
            <w:rPr>
              <w:i w:val="0"/>
              <w:iCs/>
              <w:sz w:val="16"/>
              <w:szCs w:val="14"/>
            </w:rPr>
            <w:t>SEGURIDAD PARA LA</w:t>
          </w:r>
        </w:p>
        <w:p w14:paraId="4919D5A7" w14:textId="77777777" w:rsidR="00030DFA" w:rsidRPr="00030DFA" w:rsidRDefault="00030DFA" w:rsidP="00030DFA">
          <w:pPr>
            <w:pStyle w:val="Encabezado"/>
            <w:jc w:val="left"/>
            <w:rPr>
              <w:i w:val="0"/>
              <w:iCs/>
              <w:sz w:val="16"/>
              <w:szCs w:val="14"/>
            </w:rPr>
          </w:pPr>
          <w:r w:rsidRPr="00030DFA">
            <w:rPr>
              <w:i w:val="0"/>
              <w:iCs/>
              <w:sz w:val="16"/>
              <w:szCs w:val="14"/>
            </w:rPr>
            <w:t>GESTIÓN DE SOPORTES</w:t>
          </w:r>
        </w:p>
        <w:p w14:paraId="060E2A71" w14:textId="590633B5" w:rsidR="00030DFA" w:rsidRPr="00E63947" w:rsidRDefault="00030DFA" w:rsidP="00030DFA">
          <w:pPr>
            <w:pStyle w:val="Encabezado"/>
            <w:jc w:val="left"/>
            <w:rPr>
              <w:i w:val="0"/>
              <w:iCs/>
              <w:szCs w:val="20"/>
            </w:rPr>
          </w:pPr>
          <w:r w:rsidRPr="00030DFA">
            <w:rPr>
              <w:i w:val="0"/>
              <w:iCs/>
              <w:sz w:val="16"/>
              <w:szCs w:val="14"/>
            </w:rPr>
            <w:t>INFORMÁTICOS</w:t>
          </w:r>
        </w:p>
      </w:tc>
      <w:tc>
        <w:tcPr>
          <w:tcW w:w="3026" w:type="dxa"/>
        </w:tcPr>
        <w:p w14:paraId="687EE845" w14:textId="77777777" w:rsidR="00030DFA" w:rsidRDefault="00030DFA" w:rsidP="00030DFA">
          <w:pPr>
            <w:pStyle w:val="Encabezado"/>
            <w:jc w:val="left"/>
            <w:rPr>
              <w:i w:val="0"/>
              <w:iCs/>
            </w:rPr>
          </w:pPr>
        </w:p>
        <w:p w14:paraId="67A19A3F" w14:textId="4AC52F64" w:rsidR="00030DFA" w:rsidRDefault="00030DFA" w:rsidP="00030DFA">
          <w:pPr>
            <w:pStyle w:val="Encabezado"/>
            <w:jc w:val="left"/>
            <w:rPr>
              <w:i w:val="0"/>
              <w:iCs/>
            </w:rPr>
          </w:pPr>
          <w:r>
            <w:rPr>
              <w:i w:val="0"/>
              <w:iCs/>
            </w:rPr>
            <w:t>Código: PRO-010.01</w:t>
          </w:r>
        </w:p>
        <w:p w14:paraId="3DA75467" w14:textId="77777777" w:rsidR="00030DFA" w:rsidRPr="006F1462" w:rsidRDefault="00030DFA" w:rsidP="00030DFA">
          <w:pPr>
            <w:pStyle w:val="Encabezado"/>
            <w:jc w:val="left"/>
            <w:rPr>
              <w:i w:val="0"/>
              <w:iCs/>
            </w:rPr>
          </w:pPr>
        </w:p>
      </w:tc>
    </w:tr>
    <w:tr w:rsidR="00030DFA" w:rsidRPr="006F1462" w14:paraId="04CA8D85" w14:textId="77777777" w:rsidTr="00197C22">
      <w:trPr>
        <w:trHeight w:val="746"/>
      </w:trPr>
      <w:tc>
        <w:tcPr>
          <w:tcW w:w="3026" w:type="dxa"/>
          <w:vMerge/>
        </w:tcPr>
        <w:p w14:paraId="45A9425D" w14:textId="77777777" w:rsidR="00030DFA" w:rsidRDefault="00030DFA" w:rsidP="00030DFA">
          <w:pPr>
            <w:pStyle w:val="Encabezado"/>
            <w:rPr>
              <w:b/>
              <w:bCs/>
            </w:rPr>
          </w:pPr>
        </w:p>
      </w:tc>
      <w:tc>
        <w:tcPr>
          <w:tcW w:w="3026" w:type="dxa"/>
        </w:tcPr>
        <w:p w14:paraId="0963BB50" w14:textId="77777777" w:rsidR="00030DFA" w:rsidRDefault="00030DFA" w:rsidP="00030DFA">
          <w:pPr>
            <w:pStyle w:val="Encabezado"/>
            <w:jc w:val="left"/>
            <w:rPr>
              <w:i w:val="0"/>
              <w:iCs/>
            </w:rPr>
          </w:pPr>
        </w:p>
        <w:p w14:paraId="52159127" w14:textId="77777777" w:rsidR="00030DFA" w:rsidRPr="006F1462" w:rsidRDefault="00030DFA" w:rsidP="00030DFA">
          <w:pPr>
            <w:pStyle w:val="Encabezado"/>
            <w:jc w:val="left"/>
            <w:rPr>
              <w:i w:val="0"/>
              <w:iCs/>
            </w:rPr>
          </w:pPr>
          <w:r>
            <w:rPr>
              <w:i w:val="0"/>
              <w:iCs/>
            </w:rPr>
            <w:t>USO OFICIAL INTERNO</w:t>
          </w:r>
        </w:p>
      </w:tc>
      <w:tc>
        <w:tcPr>
          <w:tcW w:w="3026" w:type="dxa"/>
        </w:tcPr>
        <w:p w14:paraId="206E5BA3" w14:textId="77777777" w:rsidR="00030DFA" w:rsidRDefault="00030DFA" w:rsidP="00030DFA">
          <w:pPr>
            <w:pStyle w:val="Encabezado"/>
            <w:jc w:val="left"/>
            <w:rPr>
              <w:i w:val="0"/>
              <w:iCs/>
            </w:rPr>
          </w:pPr>
        </w:p>
        <w:p w14:paraId="44BE4738" w14:textId="77777777" w:rsidR="00030DFA" w:rsidRDefault="00030DFA" w:rsidP="00030DFA">
          <w:pPr>
            <w:pStyle w:val="Encabezado"/>
            <w:jc w:val="left"/>
            <w:rPr>
              <w:i w:val="0"/>
              <w:iCs/>
            </w:rPr>
          </w:pPr>
          <w:r>
            <w:rPr>
              <w:i w:val="0"/>
              <w:iCs/>
            </w:rPr>
            <w:t>Fecha de vigor: 26/02/2025</w:t>
          </w:r>
        </w:p>
        <w:p w14:paraId="52BF025D" w14:textId="77777777" w:rsidR="00030DFA" w:rsidRPr="006F1462" w:rsidRDefault="00030DFA" w:rsidP="00030DFA">
          <w:pPr>
            <w:pStyle w:val="Encabezado"/>
            <w:jc w:val="left"/>
            <w:rPr>
              <w:i w:val="0"/>
              <w:iCs/>
            </w:rPr>
          </w:pPr>
        </w:p>
      </w:tc>
    </w:tr>
  </w:tbl>
  <w:p w14:paraId="71473DC4" w14:textId="3147E1F1" w:rsidR="00BA6688" w:rsidRPr="00030DFA" w:rsidRDefault="00BA6688" w:rsidP="00030DF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A2A8"/>
    <w:multiLevelType w:val="hybridMultilevel"/>
    <w:tmpl w:val="F6EC5E4E"/>
    <w:lvl w:ilvl="0" w:tplc="49024818">
      <w:start w:val="1"/>
      <w:numFmt w:val="bullet"/>
      <w:lvlText w:val=""/>
      <w:lvlJc w:val="left"/>
      <w:pPr>
        <w:ind w:left="720" w:hanging="360"/>
      </w:pPr>
      <w:rPr>
        <w:rFonts w:ascii="Symbol" w:hAnsi="Symbol" w:hint="default"/>
      </w:rPr>
    </w:lvl>
    <w:lvl w:ilvl="1" w:tplc="58AAE156">
      <w:start w:val="1"/>
      <w:numFmt w:val="bullet"/>
      <w:lvlText w:val="o"/>
      <w:lvlJc w:val="left"/>
      <w:pPr>
        <w:ind w:left="1440" w:hanging="360"/>
      </w:pPr>
      <w:rPr>
        <w:rFonts w:ascii="Courier New" w:hAnsi="Courier New" w:hint="default"/>
      </w:rPr>
    </w:lvl>
    <w:lvl w:ilvl="2" w:tplc="45ECF7B4">
      <w:start w:val="1"/>
      <w:numFmt w:val="bullet"/>
      <w:lvlText w:val=""/>
      <w:lvlJc w:val="left"/>
      <w:pPr>
        <w:ind w:left="2160" w:hanging="360"/>
      </w:pPr>
      <w:rPr>
        <w:rFonts w:ascii="Wingdings" w:hAnsi="Wingdings" w:hint="default"/>
      </w:rPr>
    </w:lvl>
    <w:lvl w:ilvl="3" w:tplc="50D2DF44">
      <w:start w:val="1"/>
      <w:numFmt w:val="bullet"/>
      <w:lvlText w:val=""/>
      <w:lvlJc w:val="left"/>
      <w:pPr>
        <w:ind w:left="2880" w:hanging="360"/>
      </w:pPr>
      <w:rPr>
        <w:rFonts w:ascii="Symbol" w:hAnsi="Symbol" w:hint="default"/>
      </w:rPr>
    </w:lvl>
    <w:lvl w:ilvl="4" w:tplc="C2EA1708">
      <w:start w:val="1"/>
      <w:numFmt w:val="bullet"/>
      <w:lvlText w:val="o"/>
      <w:lvlJc w:val="left"/>
      <w:pPr>
        <w:ind w:left="3600" w:hanging="360"/>
      </w:pPr>
      <w:rPr>
        <w:rFonts w:ascii="Courier New" w:hAnsi="Courier New" w:hint="default"/>
      </w:rPr>
    </w:lvl>
    <w:lvl w:ilvl="5" w:tplc="CBE80164">
      <w:start w:val="1"/>
      <w:numFmt w:val="bullet"/>
      <w:lvlText w:val=""/>
      <w:lvlJc w:val="left"/>
      <w:pPr>
        <w:ind w:left="4320" w:hanging="360"/>
      </w:pPr>
      <w:rPr>
        <w:rFonts w:ascii="Wingdings" w:hAnsi="Wingdings" w:hint="default"/>
      </w:rPr>
    </w:lvl>
    <w:lvl w:ilvl="6" w:tplc="C046AE3C">
      <w:start w:val="1"/>
      <w:numFmt w:val="bullet"/>
      <w:lvlText w:val=""/>
      <w:lvlJc w:val="left"/>
      <w:pPr>
        <w:ind w:left="5040" w:hanging="360"/>
      </w:pPr>
      <w:rPr>
        <w:rFonts w:ascii="Symbol" w:hAnsi="Symbol" w:hint="default"/>
      </w:rPr>
    </w:lvl>
    <w:lvl w:ilvl="7" w:tplc="A3043FA0">
      <w:start w:val="1"/>
      <w:numFmt w:val="bullet"/>
      <w:lvlText w:val="o"/>
      <w:lvlJc w:val="left"/>
      <w:pPr>
        <w:ind w:left="5760" w:hanging="360"/>
      </w:pPr>
      <w:rPr>
        <w:rFonts w:ascii="Courier New" w:hAnsi="Courier New" w:hint="default"/>
      </w:rPr>
    </w:lvl>
    <w:lvl w:ilvl="8" w:tplc="3F82D538">
      <w:start w:val="1"/>
      <w:numFmt w:val="bullet"/>
      <w:lvlText w:val=""/>
      <w:lvlJc w:val="left"/>
      <w:pPr>
        <w:ind w:left="6480" w:hanging="360"/>
      </w:pPr>
      <w:rPr>
        <w:rFonts w:ascii="Wingdings" w:hAnsi="Wingdings" w:hint="default"/>
      </w:rPr>
    </w:lvl>
  </w:abstractNum>
  <w:abstractNum w:abstractNumId="1"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2" w15:restartNumberingAfterBreak="0">
    <w:nsid w:val="1EE8B6DB"/>
    <w:multiLevelType w:val="hybridMultilevel"/>
    <w:tmpl w:val="FFFFFFFF"/>
    <w:lvl w:ilvl="0" w:tplc="0C440F5A">
      <w:start w:val="1"/>
      <w:numFmt w:val="bullet"/>
      <w:lvlText w:val="o"/>
      <w:lvlJc w:val="left"/>
      <w:pPr>
        <w:ind w:left="1068" w:hanging="360"/>
      </w:pPr>
      <w:rPr>
        <w:rFonts w:ascii="Courier New" w:hAnsi="Courier New" w:hint="default"/>
      </w:rPr>
    </w:lvl>
    <w:lvl w:ilvl="1" w:tplc="53D6BD7A">
      <w:start w:val="1"/>
      <w:numFmt w:val="bullet"/>
      <w:lvlText w:val="o"/>
      <w:lvlJc w:val="left"/>
      <w:pPr>
        <w:ind w:left="1788" w:hanging="360"/>
      </w:pPr>
      <w:rPr>
        <w:rFonts w:ascii="Courier New" w:hAnsi="Courier New" w:hint="default"/>
      </w:rPr>
    </w:lvl>
    <w:lvl w:ilvl="2" w:tplc="6EA67554">
      <w:start w:val="1"/>
      <w:numFmt w:val="bullet"/>
      <w:lvlText w:val=""/>
      <w:lvlJc w:val="left"/>
      <w:pPr>
        <w:ind w:left="2508" w:hanging="360"/>
      </w:pPr>
      <w:rPr>
        <w:rFonts w:ascii="Wingdings" w:hAnsi="Wingdings" w:hint="default"/>
      </w:rPr>
    </w:lvl>
    <w:lvl w:ilvl="3" w:tplc="724E970C">
      <w:start w:val="1"/>
      <w:numFmt w:val="bullet"/>
      <w:lvlText w:val=""/>
      <w:lvlJc w:val="left"/>
      <w:pPr>
        <w:ind w:left="3228" w:hanging="360"/>
      </w:pPr>
      <w:rPr>
        <w:rFonts w:ascii="Symbol" w:hAnsi="Symbol" w:hint="default"/>
      </w:rPr>
    </w:lvl>
    <w:lvl w:ilvl="4" w:tplc="0D700394">
      <w:start w:val="1"/>
      <w:numFmt w:val="bullet"/>
      <w:lvlText w:val="o"/>
      <w:lvlJc w:val="left"/>
      <w:pPr>
        <w:ind w:left="3948" w:hanging="360"/>
      </w:pPr>
      <w:rPr>
        <w:rFonts w:ascii="Courier New" w:hAnsi="Courier New" w:hint="default"/>
      </w:rPr>
    </w:lvl>
    <w:lvl w:ilvl="5" w:tplc="89E0E448">
      <w:start w:val="1"/>
      <w:numFmt w:val="bullet"/>
      <w:lvlText w:val=""/>
      <w:lvlJc w:val="left"/>
      <w:pPr>
        <w:ind w:left="4668" w:hanging="360"/>
      </w:pPr>
      <w:rPr>
        <w:rFonts w:ascii="Wingdings" w:hAnsi="Wingdings" w:hint="default"/>
      </w:rPr>
    </w:lvl>
    <w:lvl w:ilvl="6" w:tplc="3DCAC0AA">
      <w:start w:val="1"/>
      <w:numFmt w:val="bullet"/>
      <w:lvlText w:val=""/>
      <w:lvlJc w:val="left"/>
      <w:pPr>
        <w:ind w:left="5388" w:hanging="360"/>
      </w:pPr>
      <w:rPr>
        <w:rFonts w:ascii="Symbol" w:hAnsi="Symbol" w:hint="default"/>
      </w:rPr>
    </w:lvl>
    <w:lvl w:ilvl="7" w:tplc="BB60FAF6">
      <w:start w:val="1"/>
      <w:numFmt w:val="bullet"/>
      <w:lvlText w:val="o"/>
      <w:lvlJc w:val="left"/>
      <w:pPr>
        <w:ind w:left="6108" w:hanging="360"/>
      </w:pPr>
      <w:rPr>
        <w:rFonts w:ascii="Courier New" w:hAnsi="Courier New" w:hint="default"/>
      </w:rPr>
    </w:lvl>
    <w:lvl w:ilvl="8" w:tplc="53347080">
      <w:start w:val="1"/>
      <w:numFmt w:val="bullet"/>
      <w:lvlText w:val=""/>
      <w:lvlJc w:val="left"/>
      <w:pPr>
        <w:ind w:left="6828" w:hanging="360"/>
      </w:pPr>
      <w:rPr>
        <w:rFonts w:ascii="Wingdings" w:hAnsi="Wingdings" w:hint="default"/>
      </w:rPr>
    </w:lvl>
  </w:abstractNum>
  <w:abstractNum w:abstractNumId="3"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133759"/>
    <w:multiLevelType w:val="hybridMultilevel"/>
    <w:tmpl w:val="017C7460"/>
    <w:lvl w:ilvl="0" w:tplc="00E82474">
      <w:start w:val="1"/>
      <w:numFmt w:val="decimal"/>
      <w:lvlText w:val="%1."/>
      <w:lvlJc w:val="left"/>
      <w:pPr>
        <w:ind w:left="720" w:hanging="360"/>
      </w:pPr>
    </w:lvl>
    <w:lvl w:ilvl="1" w:tplc="EA24058E">
      <w:start w:val="1"/>
      <w:numFmt w:val="lowerLetter"/>
      <w:lvlText w:val="%2."/>
      <w:lvlJc w:val="left"/>
      <w:pPr>
        <w:ind w:left="1440" w:hanging="360"/>
      </w:pPr>
    </w:lvl>
    <w:lvl w:ilvl="2" w:tplc="9B50E44C">
      <w:start w:val="1"/>
      <w:numFmt w:val="lowerRoman"/>
      <w:lvlText w:val="%3."/>
      <w:lvlJc w:val="right"/>
      <w:pPr>
        <w:ind w:left="2160" w:hanging="180"/>
      </w:pPr>
    </w:lvl>
    <w:lvl w:ilvl="3" w:tplc="FB1ADDD2">
      <w:start w:val="1"/>
      <w:numFmt w:val="decimal"/>
      <w:lvlText w:val="%4."/>
      <w:lvlJc w:val="left"/>
      <w:pPr>
        <w:ind w:left="2880" w:hanging="360"/>
      </w:pPr>
    </w:lvl>
    <w:lvl w:ilvl="4" w:tplc="730610DE">
      <w:start w:val="1"/>
      <w:numFmt w:val="lowerLetter"/>
      <w:lvlText w:val="%5."/>
      <w:lvlJc w:val="left"/>
      <w:pPr>
        <w:ind w:left="3600" w:hanging="360"/>
      </w:pPr>
    </w:lvl>
    <w:lvl w:ilvl="5" w:tplc="815AC5A2">
      <w:start w:val="1"/>
      <w:numFmt w:val="lowerRoman"/>
      <w:lvlText w:val="%6."/>
      <w:lvlJc w:val="right"/>
      <w:pPr>
        <w:ind w:left="4320" w:hanging="180"/>
      </w:pPr>
    </w:lvl>
    <w:lvl w:ilvl="6" w:tplc="84820DD4">
      <w:start w:val="1"/>
      <w:numFmt w:val="decimal"/>
      <w:lvlText w:val="%7."/>
      <w:lvlJc w:val="left"/>
      <w:pPr>
        <w:ind w:left="5040" w:hanging="360"/>
      </w:pPr>
    </w:lvl>
    <w:lvl w:ilvl="7" w:tplc="C03EAE12">
      <w:start w:val="1"/>
      <w:numFmt w:val="lowerLetter"/>
      <w:lvlText w:val="%8."/>
      <w:lvlJc w:val="left"/>
      <w:pPr>
        <w:ind w:left="5760" w:hanging="360"/>
      </w:pPr>
    </w:lvl>
    <w:lvl w:ilvl="8" w:tplc="6DBC50F2">
      <w:start w:val="1"/>
      <w:numFmt w:val="lowerRoman"/>
      <w:lvlText w:val="%9."/>
      <w:lvlJc w:val="right"/>
      <w:pPr>
        <w:ind w:left="6480" w:hanging="180"/>
      </w:pPr>
    </w:lvl>
  </w:abstractNum>
  <w:abstractNum w:abstractNumId="6" w15:restartNumberingAfterBreak="0">
    <w:nsid w:val="404858C7"/>
    <w:multiLevelType w:val="hybridMultilevel"/>
    <w:tmpl w:val="293E8F22"/>
    <w:lvl w:ilvl="0" w:tplc="46BAD87A">
      <w:start w:val="1"/>
      <w:numFmt w:val="decimal"/>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9785459"/>
    <w:multiLevelType w:val="hybridMultilevel"/>
    <w:tmpl w:val="48F07570"/>
    <w:lvl w:ilvl="0" w:tplc="0C0A0001">
      <w:start w:val="1"/>
      <w:numFmt w:val="bullet"/>
      <w:lvlText w:val=""/>
      <w:lvlJc w:val="left"/>
      <w:pPr>
        <w:ind w:left="1560" w:hanging="360"/>
      </w:pPr>
      <w:rPr>
        <w:rFonts w:ascii="Symbol" w:hAnsi="Symbol" w:hint="default"/>
      </w:rPr>
    </w:lvl>
    <w:lvl w:ilvl="1" w:tplc="0C0A0003" w:tentative="1">
      <w:start w:val="1"/>
      <w:numFmt w:val="bullet"/>
      <w:lvlText w:val="o"/>
      <w:lvlJc w:val="left"/>
      <w:pPr>
        <w:ind w:left="2280" w:hanging="360"/>
      </w:pPr>
      <w:rPr>
        <w:rFonts w:ascii="Courier New" w:hAnsi="Courier New" w:cs="Courier New" w:hint="default"/>
      </w:rPr>
    </w:lvl>
    <w:lvl w:ilvl="2" w:tplc="0C0A0005" w:tentative="1">
      <w:start w:val="1"/>
      <w:numFmt w:val="bullet"/>
      <w:lvlText w:val=""/>
      <w:lvlJc w:val="left"/>
      <w:pPr>
        <w:ind w:left="3000" w:hanging="360"/>
      </w:pPr>
      <w:rPr>
        <w:rFonts w:ascii="Wingdings" w:hAnsi="Wingdings" w:hint="default"/>
      </w:rPr>
    </w:lvl>
    <w:lvl w:ilvl="3" w:tplc="0C0A0001" w:tentative="1">
      <w:start w:val="1"/>
      <w:numFmt w:val="bullet"/>
      <w:lvlText w:val=""/>
      <w:lvlJc w:val="left"/>
      <w:pPr>
        <w:ind w:left="3720" w:hanging="360"/>
      </w:pPr>
      <w:rPr>
        <w:rFonts w:ascii="Symbol" w:hAnsi="Symbol" w:hint="default"/>
      </w:rPr>
    </w:lvl>
    <w:lvl w:ilvl="4" w:tplc="0C0A0003" w:tentative="1">
      <w:start w:val="1"/>
      <w:numFmt w:val="bullet"/>
      <w:lvlText w:val="o"/>
      <w:lvlJc w:val="left"/>
      <w:pPr>
        <w:ind w:left="4440" w:hanging="360"/>
      </w:pPr>
      <w:rPr>
        <w:rFonts w:ascii="Courier New" w:hAnsi="Courier New" w:cs="Courier New" w:hint="default"/>
      </w:rPr>
    </w:lvl>
    <w:lvl w:ilvl="5" w:tplc="0C0A0005" w:tentative="1">
      <w:start w:val="1"/>
      <w:numFmt w:val="bullet"/>
      <w:lvlText w:val=""/>
      <w:lvlJc w:val="left"/>
      <w:pPr>
        <w:ind w:left="5160" w:hanging="360"/>
      </w:pPr>
      <w:rPr>
        <w:rFonts w:ascii="Wingdings" w:hAnsi="Wingdings" w:hint="default"/>
      </w:rPr>
    </w:lvl>
    <w:lvl w:ilvl="6" w:tplc="0C0A0001" w:tentative="1">
      <w:start w:val="1"/>
      <w:numFmt w:val="bullet"/>
      <w:lvlText w:val=""/>
      <w:lvlJc w:val="left"/>
      <w:pPr>
        <w:ind w:left="5880" w:hanging="360"/>
      </w:pPr>
      <w:rPr>
        <w:rFonts w:ascii="Symbol" w:hAnsi="Symbol" w:hint="default"/>
      </w:rPr>
    </w:lvl>
    <w:lvl w:ilvl="7" w:tplc="0C0A0003" w:tentative="1">
      <w:start w:val="1"/>
      <w:numFmt w:val="bullet"/>
      <w:lvlText w:val="o"/>
      <w:lvlJc w:val="left"/>
      <w:pPr>
        <w:ind w:left="6600" w:hanging="360"/>
      </w:pPr>
      <w:rPr>
        <w:rFonts w:ascii="Courier New" w:hAnsi="Courier New" w:cs="Courier New" w:hint="default"/>
      </w:rPr>
    </w:lvl>
    <w:lvl w:ilvl="8" w:tplc="0C0A0005" w:tentative="1">
      <w:start w:val="1"/>
      <w:numFmt w:val="bullet"/>
      <w:lvlText w:val=""/>
      <w:lvlJc w:val="left"/>
      <w:pPr>
        <w:ind w:left="7320" w:hanging="360"/>
      </w:pPr>
      <w:rPr>
        <w:rFonts w:ascii="Wingdings" w:hAnsi="Wingdings" w:hint="default"/>
      </w:rPr>
    </w:lvl>
  </w:abstractNum>
  <w:abstractNum w:abstractNumId="8"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4C132BE"/>
    <w:multiLevelType w:val="hybridMultilevel"/>
    <w:tmpl w:val="E3C6D578"/>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 w15:restartNumberingAfterBreak="0">
    <w:nsid w:val="59235471"/>
    <w:multiLevelType w:val="multilevel"/>
    <w:tmpl w:val="485C418A"/>
    <w:lvl w:ilvl="0">
      <w:start w:val="1"/>
      <w:numFmt w:val="decimal"/>
      <w:pStyle w:val="Ttulo1"/>
      <w:lvlText w:val="%1"/>
      <w:lvlJc w:val="left"/>
      <w:pPr>
        <w:ind w:left="432" w:hanging="432"/>
      </w:pPr>
      <w:rPr>
        <w:color w:val="auto"/>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69067FBD"/>
    <w:multiLevelType w:val="hybridMultilevel"/>
    <w:tmpl w:val="FFFFFFFF"/>
    <w:lvl w:ilvl="0" w:tplc="2E4EAF96">
      <w:start w:val="1"/>
      <w:numFmt w:val="bullet"/>
      <w:lvlText w:val=""/>
      <w:lvlJc w:val="left"/>
      <w:pPr>
        <w:ind w:left="720" w:hanging="360"/>
      </w:pPr>
      <w:rPr>
        <w:rFonts w:ascii="Symbol" w:hAnsi="Symbol" w:hint="default"/>
      </w:rPr>
    </w:lvl>
    <w:lvl w:ilvl="1" w:tplc="BE8A5822">
      <w:start w:val="1"/>
      <w:numFmt w:val="bullet"/>
      <w:lvlText w:val="o"/>
      <w:lvlJc w:val="left"/>
      <w:pPr>
        <w:ind w:left="1440" w:hanging="360"/>
      </w:pPr>
      <w:rPr>
        <w:rFonts w:ascii="Courier New" w:hAnsi="Courier New" w:hint="default"/>
      </w:rPr>
    </w:lvl>
    <w:lvl w:ilvl="2" w:tplc="8214DE3E">
      <w:start w:val="1"/>
      <w:numFmt w:val="bullet"/>
      <w:lvlText w:val=""/>
      <w:lvlJc w:val="left"/>
      <w:pPr>
        <w:ind w:left="2160" w:hanging="360"/>
      </w:pPr>
      <w:rPr>
        <w:rFonts w:ascii="Wingdings" w:hAnsi="Wingdings" w:hint="default"/>
      </w:rPr>
    </w:lvl>
    <w:lvl w:ilvl="3" w:tplc="A8D691AC">
      <w:start w:val="1"/>
      <w:numFmt w:val="bullet"/>
      <w:lvlText w:val=""/>
      <w:lvlJc w:val="left"/>
      <w:pPr>
        <w:ind w:left="2880" w:hanging="360"/>
      </w:pPr>
      <w:rPr>
        <w:rFonts w:ascii="Symbol" w:hAnsi="Symbol" w:hint="default"/>
      </w:rPr>
    </w:lvl>
    <w:lvl w:ilvl="4" w:tplc="FD7AD9A8">
      <w:start w:val="1"/>
      <w:numFmt w:val="bullet"/>
      <w:lvlText w:val="o"/>
      <w:lvlJc w:val="left"/>
      <w:pPr>
        <w:ind w:left="3600" w:hanging="360"/>
      </w:pPr>
      <w:rPr>
        <w:rFonts w:ascii="Courier New" w:hAnsi="Courier New" w:hint="default"/>
      </w:rPr>
    </w:lvl>
    <w:lvl w:ilvl="5" w:tplc="7F80E7CE">
      <w:start w:val="1"/>
      <w:numFmt w:val="bullet"/>
      <w:lvlText w:val=""/>
      <w:lvlJc w:val="left"/>
      <w:pPr>
        <w:ind w:left="4320" w:hanging="360"/>
      </w:pPr>
      <w:rPr>
        <w:rFonts w:ascii="Wingdings" w:hAnsi="Wingdings" w:hint="default"/>
      </w:rPr>
    </w:lvl>
    <w:lvl w:ilvl="6" w:tplc="84C89362">
      <w:start w:val="1"/>
      <w:numFmt w:val="bullet"/>
      <w:lvlText w:val=""/>
      <w:lvlJc w:val="left"/>
      <w:pPr>
        <w:ind w:left="5040" w:hanging="360"/>
      </w:pPr>
      <w:rPr>
        <w:rFonts w:ascii="Symbol" w:hAnsi="Symbol" w:hint="default"/>
      </w:rPr>
    </w:lvl>
    <w:lvl w:ilvl="7" w:tplc="7D06D7EC">
      <w:start w:val="1"/>
      <w:numFmt w:val="bullet"/>
      <w:lvlText w:val="o"/>
      <w:lvlJc w:val="left"/>
      <w:pPr>
        <w:ind w:left="5760" w:hanging="360"/>
      </w:pPr>
      <w:rPr>
        <w:rFonts w:ascii="Courier New" w:hAnsi="Courier New" w:hint="default"/>
      </w:rPr>
    </w:lvl>
    <w:lvl w:ilvl="8" w:tplc="2968D950">
      <w:start w:val="1"/>
      <w:numFmt w:val="bullet"/>
      <w:lvlText w:val=""/>
      <w:lvlJc w:val="left"/>
      <w:pPr>
        <w:ind w:left="6480" w:hanging="360"/>
      </w:pPr>
      <w:rPr>
        <w:rFonts w:ascii="Wingdings" w:hAnsi="Wingdings" w:hint="default"/>
      </w:rPr>
    </w:lvl>
  </w:abstractNum>
  <w:abstractNum w:abstractNumId="12" w15:restartNumberingAfterBreak="0">
    <w:nsid w:val="6C91389D"/>
    <w:multiLevelType w:val="hybridMultilevel"/>
    <w:tmpl w:val="DB2841C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3" w15:restartNumberingAfterBreak="0">
    <w:nsid w:val="79656F8C"/>
    <w:multiLevelType w:val="hybridMultilevel"/>
    <w:tmpl w:val="31F85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90282209">
    <w:abstractNumId w:val="2"/>
  </w:num>
  <w:num w:numId="2" w16cid:durableId="230503927">
    <w:abstractNumId w:val="11"/>
  </w:num>
  <w:num w:numId="3" w16cid:durableId="999693060">
    <w:abstractNumId w:val="10"/>
  </w:num>
  <w:num w:numId="4" w16cid:durableId="2030252406">
    <w:abstractNumId w:val="1"/>
  </w:num>
  <w:num w:numId="5" w16cid:durableId="1231306602">
    <w:abstractNumId w:val="12"/>
  </w:num>
  <w:num w:numId="6" w16cid:durableId="677199906">
    <w:abstractNumId w:val="4"/>
  </w:num>
  <w:num w:numId="7" w16cid:durableId="1586037313">
    <w:abstractNumId w:val="8"/>
  </w:num>
  <w:num w:numId="8" w16cid:durableId="1357078959">
    <w:abstractNumId w:val="1"/>
  </w:num>
  <w:num w:numId="9" w16cid:durableId="1635601862">
    <w:abstractNumId w:val="1"/>
  </w:num>
  <w:num w:numId="10" w16cid:durableId="1949776084">
    <w:abstractNumId w:val="12"/>
  </w:num>
  <w:num w:numId="11" w16cid:durableId="1826585454">
    <w:abstractNumId w:val="1"/>
  </w:num>
  <w:num w:numId="12" w16cid:durableId="166403130">
    <w:abstractNumId w:val="6"/>
  </w:num>
  <w:num w:numId="13" w16cid:durableId="2054032893">
    <w:abstractNumId w:val="1"/>
  </w:num>
  <w:num w:numId="14" w16cid:durableId="1726679170">
    <w:abstractNumId w:val="10"/>
  </w:num>
  <w:num w:numId="15" w16cid:durableId="212889110">
    <w:abstractNumId w:val="1"/>
  </w:num>
  <w:num w:numId="16" w16cid:durableId="1069613597">
    <w:abstractNumId w:val="7"/>
  </w:num>
  <w:num w:numId="17" w16cid:durableId="1091196219">
    <w:abstractNumId w:val="1"/>
  </w:num>
  <w:num w:numId="18" w16cid:durableId="1194032398">
    <w:abstractNumId w:val="5"/>
  </w:num>
  <w:num w:numId="19" w16cid:durableId="1774091228">
    <w:abstractNumId w:val="1"/>
  </w:num>
  <w:num w:numId="20" w16cid:durableId="1903326006">
    <w:abstractNumId w:val="13"/>
  </w:num>
  <w:num w:numId="21" w16cid:durableId="608707682">
    <w:abstractNumId w:val="0"/>
  </w:num>
  <w:num w:numId="22" w16cid:durableId="1087457598">
    <w:abstractNumId w:val="1"/>
  </w:num>
  <w:num w:numId="23" w16cid:durableId="2005742856">
    <w:abstractNumId w:val="3"/>
  </w:num>
  <w:num w:numId="24" w16cid:durableId="2059864356">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39B"/>
    <w:rsid w:val="00005D6E"/>
    <w:rsid w:val="0000619E"/>
    <w:rsid w:val="0000636B"/>
    <w:rsid w:val="00006666"/>
    <w:rsid w:val="00006DD2"/>
    <w:rsid w:val="00007251"/>
    <w:rsid w:val="000105B3"/>
    <w:rsid w:val="000105E7"/>
    <w:rsid w:val="00010D51"/>
    <w:rsid w:val="00011ADC"/>
    <w:rsid w:val="00012171"/>
    <w:rsid w:val="0001226E"/>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4F3"/>
    <w:rsid w:val="00023998"/>
    <w:rsid w:val="00024148"/>
    <w:rsid w:val="000247BC"/>
    <w:rsid w:val="00025FE2"/>
    <w:rsid w:val="000265E4"/>
    <w:rsid w:val="00027151"/>
    <w:rsid w:val="000276A7"/>
    <w:rsid w:val="00030DFA"/>
    <w:rsid w:val="000310D4"/>
    <w:rsid w:val="00031701"/>
    <w:rsid w:val="00031868"/>
    <w:rsid w:val="00031D40"/>
    <w:rsid w:val="00032057"/>
    <w:rsid w:val="000321E7"/>
    <w:rsid w:val="00033F5F"/>
    <w:rsid w:val="0003445B"/>
    <w:rsid w:val="000360F4"/>
    <w:rsid w:val="000364DC"/>
    <w:rsid w:val="00036EC6"/>
    <w:rsid w:val="00036F9D"/>
    <w:rsid w:val="00037584"/>
    <w:rsid w:val="00037F4D"/>
    <w:rsid w:val="0004018C"/>
    <w:rsid w:val="000406D3"/>
    <w:rsid w:val="00041468"/>
    <w:rsid w:val="00041789"/>
    <w:rsid w:val="00042AFC"/>
    <w:rsid w:val="00043C48"/>
    <w:rsid w:val="000447B4"/>
    <w:rsid w:val="00044AD9"/>
    <w:rsid w:val="00044D41"/>
    <w:rsid w:val="00045175"/>
    <w:rsid w:val="000452DB"/>
    <w:rsid w:val="00045441"/>
    <w:rsid w:val="0004574C"/>
    <w:rsid w:val="0004641C"/>
    <w:rsid w:val="00046EDF"/>
    <w:rsid w:val="0004A0E8"/>
    <w:rsid w:val="000509CB"/>
    <w:rsid w:val="00050ADC"/>
    <w:rsid w:val="00050B43"/>
    <w:rsid w:val="000514FC"/>
    <w:rsid w:val="000518C4"/>
    <w:rsid w:val="00051E74"/>
    <w:rsid w:val="00052AE6"/>
    <w:rsid w:val="00052F47"/>
    <w:rsid w:val="000532F1"/>
    <w:rsid w:val="0005341F"/>
    <w:rsid w:val="00054375"/>
    <w:rsid w:val="00054CDC"/>
    <w:rsid w:val="00054D01"/>
    <w:rsid w:val="00054F48"/>
    <w:rsid w:val="000552BD"/>
    <w:rsid w:val="0005565F"/>
    <w:rsid w:val="00055965"/>
    <w:rsid w:val="00056119"/>
    <w:rsid w:val="00056472"/>
    <w:rsid w:val="0005696B"/>
    <w:rsid w:val="00056BB9"/>
    <w:rsid w:val="00057621"/>
    <w:rsid w:val="00060CF9"/>
    <w:rsid w:val="00060DC4"/>
    <w:rsid w:val="00060E93"/>
    <w:rsid w:val="000613A0"/>
    <w:rsid w:val="000616D3"/>
    <w:rsid w:val="00061EAA"/>
    <w:rsid w:val="0006207A"/>
    <w:rsid w:val="000620F4"/>
    <w:rsid w:val="00062A46"/>
    <w:rsid w:val="00062B2E"/>
    <w:rsid w:val="00062E78"/>
    <w:rsid w:val="000638A1"/>
    <w:rsid w:val="00064E4E"/>
    <w:rsid w:val="000655CC"/>
    <w:rsid w:val="000657DD"/>
    <w:rsid w:val="000666F6"/>
    <w:rsid w:val="0007052D"/>
    <w:rsid w:val="000706F1"/>
    <w:rsid w:val="00071087"/>
    <w:rsid w:val="00071248"/>
    <w:rsid w:val="0007147A"/>
    <w:rsid w:val="00073199"/>
    <w:rsid w:val="00074618"/>
    <w:rsid w:val="00076354"/>
    <w:rsid w:val="00076559"/>
    <w:rsid w:val="00076900"/>
    <w:rsid w:val="00077400"/>
    <w:rsid w:val="000806DA"/>
    <w:rsid w:val="00080BA1"/>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A4C"/>
    <w:rsid w:val="00086C58"/>
    <w:rsid w:val="00086E8E"/>
    <w:rsid w:val="00087EB3"/>
    <w:rsid w:val="00091890"/>
    <w:rsid w:val="00091A0C"/>
    <w:rsid w:val="00092D75"/>
    <w:rsid w:val="0009350A"/>
    <w:rsid w:val="0009478F"/>
    <w:rsid w:val="000949DB"/>
    <w:rsid w:val="000951D0"/>
    <w:rsid w:val="000952E3"/>
    <w:rsid w:val="000971DC"/>
    <w:rsid w:val="0009754B"/>
    <w:rsid w:val="000A0158"/>
    <w:rsid w:val="000A17E8"/>
    <w:rsid w:val="000A1835"/>
    <w:rsid w:val="000A24BF"/>
    <w:rsid w:val="000A2BF0"/>
    <w:rsid w:val="000A3B03"/>
    <w:rsid w:val="000A4189"/>
    <w:rsid w:val="000A446C"/>
    <w:rsid w:val="000A4717"/>
    <w:rsid w:val="000A4EE7"/>
    <w:rsid w:val="000A4F01"/>
    <w:rsid w:val="000A6184"/>
    <w:rsid w:val="000A62E9"/>
    <w:rsid w:val="000A64CD"/>
    <w:rsid w:val="000A6910"/>
    <w:rsid w:val="000A70BC"/>
    <w:rsid w:val="000B1958"/>
    <w:rsid w:val="000B19CD"/>
    <w:rsid w:val="000B23D3"/>
    <w:rsid w:val="000B2C86"/>
    <w:rsid w:val="000B3905"/>
    <w:rsid w:val="000B3BCB"/>
    <w:rsid w:val="000B503A"/>
    <w:rsid w:val="000B554E"/>
    <w:rsid w:val="000B6096"/>
    <w:rsid w:val="000B6723"/>
    <w:rsid w:val="000C1335"/>
    <w:rsid w:val="000C1BC2"/>
    <w:rsid w:val="000C29D6"/>
    <w:rsid w:val="000C2E1F"/>
    <w:rsid w:val="000C321C"/>
    <w:rsid w:val="000C59D5"/>
    <w:rsid w:val="000C693F"/>
    <w:rsid w:val="000C733F"/>
    <w:rsid w:val="000D046F"/>
    <w:rsid w:val="000D09E6"/>
    <w:rsid w:val="000D0CD3"/>
    <w:rsid w:val="000D1084"/>
    <w:rsid w:val="000D4802"/>
    <w:rsid w:val="000D4E01"/>
    <w:rsid w:val="000D79C7"/>
    <w:rsid w:val="000D7B46"/>
    <w:rsid w:val="000E0E7F"/>
    <w:rsid w:val="000E0ECC"/>
    <w:rsid w:val="000E125B"/>
    <w:rsid w:val="000E1A98"/>
    <w:rsid w:val="000E3443"/>
    <w:rsid w:val="000E3F54"/>
    <w:rsid w:val="000E431F"/>
    <w:rsid w:val="000E4D0D"/>
    <w:rsid w:val="000E4D97"/>
    <w:rsid w:val="000E4F14"/>
    <w:rsid w:val="000E59A5"/>
    <w:rsid w:val="000E5C93"/>
    <w:rsid w:val="000E5E5A"/>
    <w:rsid w:val="000E680F"/>
    <w:rsid w:val="000E720E"/>
    <w:rsid w:val="000F2C26"/>
    <w:rsid w:val="000F2D2D"/>
    <w:rsid w:val="000F39DC"/>
    <w:rsid w:val="000F4F56"/>
    <w:rsid w:val="000F5130"/>
    <w:rsid w:val="000F62AF"/>
    <w:rsid w:val="00100564"/>
    <w:rsid w:val="00101272"/>
    <w:rsid w:val="00103038"/>
    <w:rsid w:val="001030E2"/>
    <w:rsid w:val="001047D3"/>
    <w:rsid w:val="00104C44"/>
    <w:rsid w:val="00105B83"/>
    <w:rsid w:val="0010653C"/>
    <w:rsid w:val="0011341A"/>
    <w:rsid w:val="00114041"/>
    <w:rsid w:val="001143AB"/>
    <w:rsid w:val="001150AD"/>
    <w:rsid w:val="001155BD"/>
    <w:rsid w:val="00115789"/>
    <w:rsid w:val="00115D62"/>
    <w:rsid w:val="00117E81"/>
    <w:rsid w:val="001208B2"/>
    <w:rsid w:val="001208E1"/>
    <w:rsid w:val="0012128D"/>
    <w:rsid w:val="00121C58"/>
    <w:rsid w:val="001222FA"/>
    <w:rsid w:val="001236A9"/>
    <w:rsid w:val="00123BAB"/>
    <w:rsid w:val="00125471"/>
    <w:rsid w:val="00125C1A"/>
    <w:rsid w:val="00127044"/>
    <w:rsid w:val="0012704A"/>
    <w:rsid w:val="00131583"/>
    <w:rsid w:val="001319F8"/>
    <w:rsid w:val="00131C94"/>
    <w:rsid w:val="001351EC"/>
    <w:rsid w:val="00135A6F"/>
    <w:rsid w:val="00137957"/>
    <w:rsid w:val="00137D28"/>
    <w:rsid w:val="001412AA"/>
    <w:rsid w:val="00141705"/>
    <w:rsid w:val="0014266A"/>
    <w:rsid w:val="00142EA9"/>
    <w:rsid w:val="0014374E"/>
    <w:rsid w:val="001438FC"/>
    <w:rsid w:val="00144D9D"/>
    <w:rsid w:val="00145084"/>
    <w:rsid w:val="001450BA"/>
    <w:rsid w:val="00145A22"/>
    <w:rsid w:val="00146500"/>
    <w:rsid w:val="00146E20"/>
    <w:rsid w:val="001475EC"/>
    <w:rsid w:val="00150235"/>
    <w:rsid w:val="0015024D"/>
    <w:rsid w:val="00150678"/>
    <w:rsid w:val="00151954"/>
    <w:rsid w:val="00151B93"/>
    <w:rsid w:val="001534FF"/>
    <w:rsid w:val="00154310"/>
    <w:rsid w:val="00154A3E"/>
    <w:rsid w:val="001550C3"/>
    <w:rsid w:val="00155162"/>
    <w:rsid w:val="00155712"/>
    <w:rsid w:val="001558F5"/>
    <w:rsid w:val="00156456"/>
    <w:rsid w:val="0015776B"/>
    <w:rsid w:val="00160391"/>
    <w:rsid w:val="001607D1"/>
    <w:rsid w:val="00160EBF"/>
    <w:rsid w:val="001620F6"/>
    <w:rsid w:val="00162D83"/>
    <w:rsid w:val="00163499"/>
    <w:rsid w:val="00164BC4"/>
    <w:rsid w:val="00165A6E"/>
    <w:rsid w:val="00166D2B"/>
    <w:rsid w:val="00166F11"/>
    <w:rsid w:val="001672EB"/>
    <w:rsid w:val="00170004"/>
    <w:rsid w:val="00170B78"/>
    <w:rsid w:val="001722BA"/>
    <w:rsid w:val="001725C9"/>
    <w:rsid w:val="001726D3"/>
    <w:rsid w:val="00172C39"/>
    <w:rsid w:val="00173F46"/>
    <w:rsid w:val="001744F8"/>
    <w:rsid w:val="00175A4D"/>
    <w:rsid w:val="001761E9"/>
    <w:rsid w:val="001771AE"/>
    <w:rsid w:val="0017784A"/>
    <w:rsid w:val="001800E5"/>
    <w:rsid w:val="001818F3"/>
    <w:rsid w:val="00182EB4"/>
    <w:rsid w:val="00184536"/>
    <w:rsid w:val="0018475B"/>
    <w:rsid w:val="00184C05"/>
    <w:rsid w:val="001854DE"/>
    <w:rsid w:val="0018588A"/>
    <w:rsid w:val="00187666"/>
    <w:rsid w:val="00187CF6"/>
    <w:rsid w:val="00190B9C"/>
    <w:rsid w:val="00190C66"/>
    <w:rsid w:val="00190FCA"/>
    <w:rsid w:val="0019124D"/>
    <w:rsid w:val="00191261"/>
    <w:rsid w:val="00191375"/>
    <w:rsid w:val="0019198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97BB4"/>
    <w:rsid w:val="001A247E"/>
    <w:rsid w:val="001A3A17"/>
    <w:rsid w:val="001A3AF7"/>
    <w:rsid w:val="001A3C94"/>
    <w:rsid w:val="001A407A"/>
    <w:rsid w:val="001A4916"/>
    <w:rsid w:val="001A582B"/>
    <w:rsid w:val="001A6294"/>
    <w:rsid w:val="001A7041"/>
    <w:rsid w:val="001B03B0"/>
    <w:rsid w:val="001B2947"/>
    <w:rsid w:val="001B3CB9"/>
    <w:rsid w:val="001B6ADD"/>
    <w:rsid w:val="001B6B48"/>
    <w:rsid w:val="001B7299"/>
    <w:rsid w:val="001C00F2"/>
    <w:rsid w:val="001C049A"/>
    <w:rsid w:val="001C22A6"/>
    <w:rsid w:val="001C2719"/>
    <w:rsid w:val="001C3333"/>
    <w:rsid w:val="001C33C3"/>
    <w:rsid w:val="001C36CB"/>
    <w:rsid w:val="001C3995"/>
    <w:rsid w:val="001C43A6"/>
    <w:rsid w:val="001C58CE"/>
    <w:rsid w:val="001C75EF"/>
    <w:rsid w:val="001C776A"/>
    <w:rsid w:val="001C79E1"/>
    <w:rsid w:val="001D0803"/>
    <w:rsid w:val="001D2B97"/>
    <w:rsid w:val="001D2BCB"/>
    <w:rsid w:val="001D304C"/>
    <w:rsid w:val="001D4EC0"/>
    <w:rsid w:val="001D5DF1"/>
    <w:rsid w:val="001D6159"/>
    <w:rsid w:val="001E0047"/>
    <w:rsid w:val="001E00E5"/>
    <w:rsid w:val="001E056E"/>
    <w:rsid w:val="001E1CF9"/>
    <w:rsid w:val="001E2ECC"/>
    <w:rsid w:val="001E3B11"/>
    <w:rsid w:val="001E4F13"/>
    <w:rsid w:val="001E5459"/>
    <w:rsid w:val="001E54DC"/>
    <w:rsid w:val="001E66CF"/>
    <w:rsid w:val="001E69AD"/>
    <w:rsid w:val="001E6F33"/>
    <w:rsid w:val="001E7821"/>
    <w:rsid w:val="001E7BE0"/>
    <w:rsid w:val="001E7F54"/>
    <w:rsid w:val="001F0068"/>
    <w:rsid w:val="001F1802"/>
    <w:rsid w:val="001F244D"/>
    <w:rsid w:val="001F27B7"/>
    <w:rsid w:val="001F33FB"/>
    <w:rsid w:val="001F3852"/>
    <w:rsid w:val="001F62CA"/>
    <w:rsid w:val="001F65B0"/>
    <w:rsid w:val="001F6A83"/>
    <w:rsid w:val="001F791A"/>
    <w:rsid w:val="001F7B16"/>
    <w:rsid w:val="001F7E8C"/>
    <w:rsid w:val="0020075E"/>
    <w:rsid w:val="0020130B"/>
    <w:rsid w:val="00202D1E"/>
    <w:rsid w:val="002035ED"/>
    <w:rsid w:val="00203882"/>
    <w:rsid w:val="002048DB"/>
    <w:rsid w:val="00205B94"/>
    <w:rsid w:val="00205E9A"/>
    <w:rsid w:val="002061CE"/>
    <w:rsid w:val="00206415"/>
    <w:rsid w:val="00206E1E"/>
    <w:rsid w:val="0020CBBD"/>
    <w:rsid w:val="0021071D"/>
    <w:rsid w:val="00210761"/>
    <w:rsid w:val="00210B02"/>
    <w:rsid w:val="00211D17"/>
    <w:rsid w:val="002128CD"/>
    <w:rsid w:val="00212CEE"/>
    <w:rsid w:val="00213771"/>
    <w:rsid w:val="0021435C"/>
    <w:rsid w:val="002151E0"/>
    <w:rsid w:val="00215B64"/>
    <w:rsid w:val="0021607D"/>
    <w:rsid w:val="0021636C"/>
    <w:rsid w:val="002169A8"/>
    <w:rsid w:val="00217333"/>
    <w:rsid w:val="00217371"/>
    <w:rsid w:val="00217471"/>
    <w:rsid w:val="002203B1"/>
    <w:rsid w:val="0022116E"/>
    <w:rsid w:val="00221679"/>
    <w:rsid w:val="002220B0"/>
    <w:rsid w:val="00222EF5"/>
    <w:rsid w:val="00224AA6"/>
    <w:rsid w:val="00224D65"/>
    <w:rsid w:val="00225925"/>
    <w:rsid w:val="00226FE4"/>
    <w:rsid w:val="0023118C"/>
    <w:rsid w:val="00231190"/>
    <w:rsid w:val="002311DC"/>
    <w:rsid w:val="0023165F"/>
    <w:rsid w:val="00231C35"/>
    <w:rsid w:val="00232847"/>
    <w:rsid w:val="00232B51"/>
    <w:rsid w:val="002330CA"/>
    <w:rsid w:val="00233B99"/>
    <w:rsid w:val="002345AA"/>
    <w:rsid w:val="00234699"/>
    <w:rsid w:val="0023592D"/>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A4D"/>
    <w:rsid w:val="00251EC9"/>
    <w:rsid w:val="0025299E"/>
    <w:rsid w:val="00252CB1"/>
    <w:rsid w:val="0025310C"/>
    <w:rsid w:val="00253BF6"/>
    <w:rsid w:val="00253BFF"/>
    <w:rsid w:val="0025470E"/>
    <w:rsid w:val="00254DA7"/>
    <w:rsid w:val="00254F8B"/>
    <w:rsid w:val="002554A9"/>
    <w:rsid w:val="0025622E"/>
    <w:rsid w:val="00256608"/>
    <w:rsid w:val="00256AC8"/>
    <w:rsid w:val="00257317"/>
    <w:rsid w:val="00257C95"/>
    <w:rsid w:val="00260D35"/>
    <w:rsid w:val="0026123A"/>
    <w:rsid w:val="00261B65"/>
    <w:rsid w:val="0026223C"/>
    <w:rsid w:val="00262E2A"/>
    <w:rsid w:val="00263C7B"/>
    <w:rsid w:val="00264078"/>
    <w:rsid w:val="00264978"/>
    <w:rsid w:val="00265C66"/>
    <w:rsid w:val="00266AD2"/>
    <w:rsid w:val="00270322"/>
    <w:rsid w:val="00270ACE"/>
    <w:rsid w:val="0027140E"/>
    <w:rsid w:val="00271CD9"/>
    <w:rsid w:val="00271FF0"/>
    <w:rsid w:val="00272DB6"/>
    <w:rsid w:val="00274BDC"/>
    <w:rsid w:val="00274D06"/>
    <w:rsid w:val="00275DFD"/>
    <w:rsid w:val="0027671E"/>
    <w:rsid w:val="00277547"/>
    <w:rsid w:val="00280196"/>
    <w:rsid w:val="002804F9"/>
    <w:rsid w:val="00280516"/>
    <w:rsid w:val="00280622"/>
    <w:rsid w:val="00280907"/>
    <w:rsid w:val="00281045"/>
    <w:rsid w:val="00281E80"/>
    <w:rsid w:val="002830EB"/>
    <w:rsid w:val="00284705"/>
    <w:rsid w:val="00284A84"/>
    <w:rsid w:val="00285057"/>
    <w:rsid w:val="002851E4"/>
    <w:rsid w:val="00285374"/>
    <w:rsid w:val="002860D8"/>
    <w:rsid w:val="00287E25"/>
    <w:rsid w:val="00290BC9"/>
    <w:rsid w:val="00291734"/>
    <w:rsid w:val="0029270B"/>
    <w:rsid w:val="00293235"/>
    <w:rsid w:val="002937BF"/>
    <w:rsid w:val="00293F95"/>
    <w:rsid w:val="00294333"/>
    <w:rsid w:val="002946FC"/>
    <w:rsid w:val="0029526D"/>
    <w:rsid w:val="00295C47"/>
    <w:rsid w:val="00295C75"/>
    <w:rsid w:val="002969C0"/>
    <w:rsid w:val="00296E6A"/>
    <w:rsid w:val="00297F9D"/>
    <w:rsid w:val="002A061A"/>
    <w:rsid w:val="002A10FF"/>
    <w:rsid w:val="002A1A73"/>
    <w:rsid w:val="002A1F05"/>
    <w:rsid w:val="002A301B"/>
    <w:rsid w:val="002A3942"/>
    <w:rsid w:val="002A4523"/>
    <w:rsid w:val="002A510A"/>
    <w:rsid w:val="002A5503"/>
    <w:rsid w:val="002A56C7"/>
    <w:rsid w:val="002A5B21"/>
    <w:rsid w:val="002B0B39"/>
    <w:rsid w:val="002B1015"/>
    <w:rsid w:val="002B172A"/>
    <w:rsid w:val="002B186E"/>
    <w:rsid w:val="002B2CAE"/>
    <w:rsid w:val="002B2DA4"/>
    <w:rsid w:val="002B3197"/>
    <w:rsid w:val="002B328E"/>
    <w:rsid w:val="002B43E4"/>
    <w:rsid w:val="002B4493"/>
    <w:rsid w:val="002B491F"/>
    <w:rsid w:val="002B4A80"/>
    <w:rsid w:val="002B5B6B"/>
    <w:rsid w:val="002B6181"/>
    <w:rsid w:val="002B72AB"/>
    <w:rsid w:val="002B79E8"/>
    <w:rsid w:val="002C0CF4"/>
    <w:rsid w:val="002C16C8"/>
    <w:rsid w:val="002C33F2"/>
    <w:rsid w:val="002C40FD"/>
    <w:rsid w:val="002C4D7D"/>
    <w:rsid w:val="002C4E4A"/>
    <w:rsid w:val="002C58C2"/>
    <w:rsid w:val="002C5E01"/>
    <w:rsid w:val="002C67A7"/>
    <w:rsid w:val="002C77BA"/>
    <w:rsid w:val="002C79CB"/>
    <w:rsid w:val="002D05E1"/>
    <w:rsid w:val="002D1A0C"/>
    <w:rsid w:val="002D208F"/>
    <w:rsid w:val="002D281E"/>
    <w:rsid w:val="002D2E88"/>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C43"/>
    <w:rsid w:val="002F1E0C"/>
    <w:rsid w:val="002F1E2E"/>
    <w:rsid w:val="002F2053"/>
    <w:rsid w:val="002F34F6"/>
    <w:rsid w:val="002F36B8"/>
    <w:rsid w:val="002F4BD6"/>
    <w:rsid w:val="002F5B48"/>
    <w:rsid w:val="002F6EAE"/>
    <w:rsid w:val="002F705D"/>
    <w:rsid w:val="0030019D"/>
    <w:rsid w:val="003008AE"/>
    <w:rsid w:val="003009EA"/>
    <w:rsid w:val="00300A2A"/>
    <w:rsid w:val="00301AFE"/>
    <w:rsid w:val="00302A73"/>
    <w:rsid w:val="00302B82"/>
    <w:rsid w:val="00302D47"/>
    <w:rsid w:val="00303399"/>
    <w:rsid w:val="00303620"/>
    <w:rsid w:val="00303B67"/>
    <w:rsid w:val="00303C37"/>
    <w:rsid w:val="00303C67"/>
    <w:rsid w:val="0030436C"/>
    <w:rsid w:val="0030517F"/>
    <w:rsid w:val="003061A0"/>
    <w:rsid w:val="00306867"/>
    <w:rsid w:val="00306D21"/>
    <w:rsid w:val="0030737C"/>
    <w:rsid w:val="00307AF2"/>
    <w:rsid w:val="003103B1"/>
    <w:rsid w:val="00310F20"/>
    <w:rsid w:val="00311019"/>
    <w:rsid w:val="003123DA"/>
    <w:rsid w:val="00313433"/>
    <w:rsid w:val="00313600"/>
    <w:rsid w:val="00313B5C"/>
    <w:rsid w:val="00313D67"/>
    <w:rsid w:val="00314374"/>
    <w:rsid w:val="003143D4"/>
    <w:rsid w:val="003144F1"/>
    <w:rsid w:val="0031492B"/>
    <w:rsid w:val="00314D41"/>
    <w:rsid w:val="003163E5"/>
    <w:rsid w:val="00317303"/>
    <w:rsid w:val="00317A45"/>
    <w:rsid w:val="00320FB3"/>
    <w:rsid w:val="003219F2"/>
    <w:rsid w:val="00321AA8"/>
    <w:rsid w:val="00322CF9"/>
    <w:rsid w:val="00323A68"/>
    <w:rsid w:val="00323AEB"/>
    <w:rsid w:val="003252C8"/>
    <w:rsid w:val="003253C8"/>
    <w:rsid w:val="003255ED"/>
    <w:rsid w:val="003266B3"/>
    <w:rsid w:val="0032682C"/>
    <w:rsid w:val="00327436"/>
    <w:rsid w:val="003277DB"/>
    <w:rsid w:val="003308DE"/>
    <w:rsid w:val="00330935"/>
    <w:rsid w:val="00330A29"/>
    <w:rsid w:val="00332DA5"/>
    <w:rsid w:val="00333406"/>
    <w:rsid w:val="00333D75"/>
    <w:rsid w:val="003346F0"/>
    <w:rsid w:val="00336730"/>
    <w:rsid w:val="00337521"/>
    <w:rsid w:val="00337D24"/>
    <w:rsid w:val="003427E2"/>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3B"/>
    <w:rsid w:val="003536EF"/>
    <w:rsid w:val="00353C95"/>
    <w:rsid w:val="00353EB2"/>
    <w:rsid w:val="0035463D"/>
    <w:rsid w:val="0035487E"/>
    <w:rsid w:val="00356765"/>
    <w:rsid w:val="00356D80"/>
    <w:rsid w:val="0035726D"/>
    <w:rsid w:val="00357F57"/>
    <w:rsid w:val="003603BB"/>
    <w:rsid w:val="00360479"/>
    <w:rsid w:val="00360630"/>
    <w:rsid w:val="00360AAC"/>
    <w:rsid w:val="0036102D"/>
    <w:rsid w:val="00361998"/>
    <w:rsid w:val="00361E17"/>
    <w:rsid w:val="00362A34"/>
    <w:rsid w:val="003639B5"/>
    <w:rsid w:val="00363A45"/>
    <w:rsid w:val="00363FF5"/>
    <w:rsid w:val="00364B19"/>
    <w:rsid w:val="00365577"/>
    <w:rsid w:val="00365A33"/>
    <w:rsid w:val="003660DC"/>
    <w:rsid w:val="00366322"/>
    <w:rsid w:val="00366E77"/>
    <w:rsid w:val="003673E7"/>
    <w:rsid w:val="0037100E"/>
    <w:rsid w:val="00371F5C"/>
    <w:rsid w:val="00373D1E"/>
    <w:rsid w:val="00374039"/>
    <w:rsid w:val="003746CB"/>
    <w:rsid w:val="00376074"/>
    <w:rsid w:val="00376294"/>
    <w:rsid w:val="00376AD8"/>
    <w:rsid w:val="003778BE"/>
    <w:rsid w:val="00377CFE"/>
    <w:rsid w:val="00377E9A"/>
    <w:rsid w:val="00380F6E"/>
    <w:rsid w:val="0038110C"/>
    <w:rsid w:val="00381824"/>
    <w:rsid w:val="00383660"/>
    <w:rsid w:val="00384912"/>
    <w:rsid w:val="00384ED6"/>
    <w:rsid w:val="003850EE"/>
    <w:rsid w:val="0038656C"/>
    <w:rsid w:val="00387468"/>
    <w:rsid w:val="003878ED"/>
    <w:rsid w:val="00387B31"/>
    <w:rsid w:val="00387CE1"/>
    <w:rsid w:val="00390690"/>
    <w:rsid w:val="003914DC"/>
    <w:rsid w:val="00391D21"/>
    <w:rsid w:val="00392BDE"/>
    <w:rsid w:val="00392DFF"/>
    <w:rsid w:val="00392F7E"/>
    <w:rsid w:val="003935C5"/>
    <w:rsid w:val="00393D08"/>
    <w:rsid w:val="00394959"/>
    <w:rsid w:val="003957D1"/>
    <w:rsid w:val="0039680D"/>
    <w:rsid w:val="003A007D"/>
    <w:rsid w:val="003A064E"/>
    <w:rsid w:val="003A1CAC"/>
    <w:rsid w:val="003A219F"/>
    <w:rsid w:val="003A4662"/>
    <w:rsid w:val="003A484E"/>
    <w:rsid w:val="003A5526"/>
    <w:rsid w:val="003A5B6F"/>
    <w:rsid w:val="003A5BD7"/>
    <w:rsid w:val="003A60FF"/>
    <w:rsid w:val="003A61A6"/>
    <w:rsid w:val="003A6C44"/>
    <w:rsid w:val="003B3412"/>
    <w:rsid w:val="003B3979"/>
    <w:rsid w:val="003B3E73"/>
    <w:rsid w:val="003B4142"/>
    <w:rsid w:val="003B4321"/>
    <w:rsid w:val="003B4CAF"/>
    <w:rsid w:val="003B4E28"/>
    <w:rsid w:val="003B5C6F"/>
    <w:rsid w:val="003B6281"/>
    <w:rsid w:val="003B6BA0"/>
    <w:rsid w:val="003B7091"/>
    <w:rsid w:val="003C16D2"/>
    <w:rsid w:val="003C1C99"/>
    <w:rsid w:val="003C204D"/>
    <w:rsid w:val="003C25EF"/>
    <w:rsid w:val="003C31C2"/>
    <w:rsid w:val="003C3477"/>
    <w:rsid w:val="003C3FC0"/>
    <w:rsid w:val="003C5978"/>
    <w:rsid w:val="003C5ED9"/>
    <w:rsid w:val="003C63D6"/>
    <w:rsid w:val="003C6609"/>
    <w:rsid w:val="003D1330"/>
    <w:rsid w:val="003D17A7"/>
    <w:rsid w:val="003D1816"/>
    <w:rsid w:val="003D1FF7"/>
    <w:rsid w:val="003D2E9F"/>
    <w:rsid w:val="003D32FB"/>
    <w:rsid w:val="003D37B7"/>
    <w:rsid w:val="003D46D1"/>
    <w:rsid w:val="003D4BC9"/>
    <w:rsid w:val="003D57BC"/>
    <w:rsid w:val="003D60C8"/>
    <w:rsid w:val="003D6208"/>
    <w:rsid w:val="003D6263"/>
    <w:rsid w:val="003D6773"/>
    <w:rsid w:val="003D6FE1"/>
    <w:rsid w:val="003D7399"/>
    <w:rsid w:val="003D7ACB"/>
    <w:rsid w:val="003E0C19"/>
    <w:rsid w:val="003E0DED"/>
    <w:rsid w:val="003E1293"/>
    <w:rsid w:val="003E1307"/>
    <w:rsid w:val="003E144D"/>
    <w:rsid w:val="003E1500"/>
    <w:rsid w:val="003E2517"/>
    <w:rsid w:val="003E2FFA"/>
    <w:rsid w:val="003E320F"/>
    <w:rsid w:val="003E3D97"/>
    <w:rsid w:val="003E5258"/>
    <w:rsid w:val="003F06E6"/>
    <w:rsid w:val="003F077A"/>
    <w:rsid w:val="003F145E"/>
    <w:rsid w:val="003F23B3"/>
    <w:rsid w:val="003F2E47"/>
    <w:rsid w:val="003F39E2"/>
    <w:rsid w:val="003F4102"/>
    <w:rsid w:val="003F4377"/>
    <w:rsid w:val="003F6D87"/>
    <w:rsid w:val="003F711B"/>
    <w:rsid w:val="00400591"/>
    <w:rsid w:val="004006FE"/>
    <w:rsid w:val="00401251"/>
    <w:rsid w:val="00402156"/>
    <w:rsid w:val="00402B97"/>
    <w:rsid w:val="00402EB4"/>
    <w:rsid w:val="004042A6"/>
    <w:rsid w:val="00404A42"/>
    <w:rsid w:val="00406D9A"/>
    <w:rsid w:val="00406EAF"/>
    <w:rsid w:val="0040767F"/>
    <w:rsid w:val="00411E5A"/>
    <w:rsid w:val="00413D85"/>
    <w:rsid w:val="0041430F"/>
    <w:rsid w:val="004155E0"/>
    <w:rsid w:val="004158C5"/>
    <w:rsid w:val="004166E5"/>
    <w:rsid w:val="00416BE6"/>
    <w:rsid w:val="00416FFF"/>
    <w:rsid w:val="004207D3"/>
    <w:rsid w:val="00420C13"/>
    <w:rsid w:val="00420EF7"/>
    <w:rsid w:val="00422116"/>
    <w:rsid w:val="00422B18"/>
    <w:rsid w:val="00422CD5"/>
    <w:rsid w:val="00423186"/>
    <w:rsid w:val="00423F96"/>
    <w:rsid w:val="00424186"/>
    <w:rsid w:val="004243AB"/>
    <w:rsid w:val="0042553E"/>
    <w:rsid w:val="004259B4"/>
    <w:rsid w:val="0042790C"/>
    <w:rsid w:val="00427B2E"/>
    <w:rsid w:val="00430C97"/>
    <w:rsid w:val="0043117D"/>
    <w:rsid w:val="0043136D"/>
    <w:rsid w:val="00431753"/>
    <w:rsid w:val="00431B0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6E6A"/>
    <w:rsid w:val="00447308"/>
    <w:rsid w:val="0044775D"/>
    <w:rsid w:val="00447A5F"/>
    <w:rsid w:val="00451111"/>
    <w:rsid w:val="004517F1"/>
    <w:rsid w:val="004519CC"/>
    <w:rsid w:val="0045323D"/>
    <w:rsid w:val="00453C02"/>
    <w:rsid w:val="00453C2C"/>
    <w:rsid w:val="004547D3"/>
    <w:rsid w:val="004551D7"/>
    <w:rsid w:val="0045719E"/>
    <w:rsid w:val="00457264"/>
    <w:rsid w:val="00461F0C"/>
    <w:rsid w:val="0046355A"/>
    <w:rsid w:val="00465436"/>
    <w:rsid w:val="00465CF9"/>
    <w:rsid w:val="004664EE"/>
    <w:rsid w:val="00466703"/>
    <w:rsid w:val="00466FAA"/>
    <w:rsid w:val="00467789"/>
    <w:rsid w:val="00467934"/>
    <w:rsid w:val="0046799B"/>
    <w:rsid w:val="00467AE5"/>
    <w:rsid w:val="0047001B"/>
    <w:rsid w:val="004704AB"/>
    <w:rsid w:val="00470E07"/>
    <w:rsid w:val="004710DB"/>
    <w:rsid w:val="00471141"/>
    <w:rsid w:val="004717E7"/>
    <w:rsid w:val="004727BB"/>
    <w:rsid w:val="00472C1A"/>
    <w:rsid w:val="00473AB7"/>
    <w:rsid w:val="00474202"/>
    <w:rsid w:val="00474741"/>
    <w:rsid w:val="0047613F"/>
    <w:rsid w:val="00476286"/>
    <w:rsid w:val="0047710A"/>
    <w:rsid w:val="00477C67"/>
    <w:rsid w:val="004814E5"/>
    <w:rsid w:val="00484C4C"/>
    <w:rsid w:val="00484E8D"/>
    <w:rsid w:val="004857A6"/>
    <w:rsid w:val="00485AC5"/>
    <w:rsid w:val="00485E31"/>
    <w:rsid w:val="0048618E"/>
    <w:rsid w:val="004867A1"/>
    <w:rsid w:val="00486FB9"/>
    <w:rsid w:val="0049003B"/>
    <w:rsid w:val="00491498"/>
    <w:rsid w:val="0049215A"/>
    <w:rsid w:val="004932E7"/>
    <w:rsid w:val="00494507"/>
    <w:rsid w:val="00494C06"/>
    <w:rsid w:val="00495116"/>
    <w:rsid w:val="00495857"/>
    <w:rsid w:val="00495CDD"/>
    <w:rsid w:val="00495D08"/>
    <w:rsid w:val="00495EDB"/>
    <w:rsid w:val="00496288"/>
    <w:rsid w:val="004978B6"/>
    <w:rsid w:val="004A0165"/>
    <w:rsid w:val="004A0905"/>
    <w:rsid w:val="004A0A39"/>
    <w:rsid w:val="004A0CB7"/>
    <w:rsid w:val="004A0F1D"/>
    <w:rsid w:val="004A1B45"/>
    <w:rsid w:val="004A325D"/>
    <w:rsid w:val="004A5943"/>
    <w:rsid w:val="004A5DD0"/>
    <w:rsid w:val="004A60B6"/>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7BD"/>
    <w:rsid w:val="004B6792"/>
    <w:rsid w:val="004B6EFA"/>
    <w:rsid w:val="004B79B7"/>
    <w:rsid w:val="004B7E8D"/>
    <w:rsid w:val="004C104E"/>
    <w:rsid w:val="004C3B9A"/>
    <w:rsid w:val="004C4286"/>
    <w:rsid w:val="004C5C97"/>
    <w:rsid w:val="004C5EA0"/>
    <w:rsid w:val="004C67E0"/>
    <w:rsid w:val="004C70EA"/>
    <w:rsid w:val="004C71D3"/>
    <w:rsid w:val="004C72F3"/>
    <w:rsid w:val="004C7868"/>
    <w:rsid w:val="004D1ABE"/>
    <w:rsid w:val="004D1DE0"/>
    <w:rsid w:val="004D20B5"/>
    <w:rsid w:val="004D23A6"/>
    <w:rsid w:val="004D2726"/>
    <w:rsid w:val="004D3410"/>
    <w:rsid w:val="004D34E7"/>
    <w:rsid w:val="004D4DA1"/>
    <w:rsid w:val="004D5005"/>
    <w:rsid w:val="004D55FB"/>
    <w:rsid w:val="004E07B3"/>
    <w:rsid w:val="004E0A59"/>
    <w:rsid w:val="004E24F1"/>
    <w:rsid w:val="004E2797"/>
    <w:rsid w:val="004E2D61"/>
    <w:rsid w:val="004E45DE"/>
    <w:rsid w:val="004E5C77"/>
    <w:rsid w:val="004E6904"/>
    <w:rsid w:val="004E69AA"/>
    <w:rsid w:val="004E7A1D"/>
    <w:rsid w:val="004F0AC2"/>
    <w:rsid w:val="004F0DF6"/>
    <w:rsid w:val="004F1259"/>
    <w:rsid w:val="004F1356"/>
    <w:rsid w:val="004F194D"/>
    <w:rsid w:val="004F20D9"/>
    <w:rsid w:val="004F282B"/>
    <w:rsid w:val="004F2A37"/>
    <w:rsid w:val="004F3757"/>
    <w:rsid w:val="004F4540"/>
    <w:rsid w:val="004F4D1E"/>
    <w:rsid w:val="004F5D14"/>
    <w:rsid w:val="004F5FDC"/>
    <w:rsid w:val="004F70F2"/>
    <w:rsid w:val="004F7711"/>
    <w:rsid w:val="00500D34"/>
    <w:rsid w:val="005014AF"/>
    <w:rsid w:val="005014B5"/>
    <w:rsid w:val="00501A3A"/>
    <w:rsid w:val="005020EE"/>
    <w:rsid w:val="0050237C"/>
    <w:rsid w:val="005025B9"/>
    <w:rsid w:val="00502FF5"/>
    <w:rsid w:val="00504142"/>
    <w:rsid w:val="00504351"/>
    <w:rsid w:val="005043E3"/>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673"/>
    <w:rsid w:val="00517CCE"/>
    <w:rsid w:val="005205E6"/>
    <w:rsid w:val="0052117A"/>
    <w:rsid w:val="00521F93"/>
    <w:rsid w:val="00521FDC"/>
    <w:rsid w:val="005223F3"/>
    <w:rsid w:val="00522596"/>
    <w:rsid w:val="005227E8"/>
    <w:rsid w:val="00522A8D"/>
    <w:rsid w:val="00522D9A"/>
    <w:rsid w:val="00523E67"/>
    <w:rsid w:val="005252A6"/>
    <w:rsid w:val="005274D5"/>
    <w:rsid w:val="00527765"/>
    <w:rsid w:val="005277E4"/>
    <w:rsid w:val="00530109"/>
    <w:rsid w:val="00530976"/>
    <w:rsid w:val="0053235A"/>
    <w:rsid w:val="00532B9A"/>
    <w:rsid w:val="00533614"/>
    <w:rsid w:val="00533900"/>
    <w:rsid w:val="00534776"/>
    <w:rsid w:val="005349E9"/>
    <w:rsid w:val="00535421"/>
    <w:rsid w:val="005362DD"/>
    <w:rsid w:val="005362E5"/>
    <w:rsid w:val="00540591"/>
    <w:rsid w:val="00540D29"/>
    <w:rsid w:val="00540D90"/>
    <w:rsid w:val="00541A96"/>
    <w:rsid w:val="00541BC8"/>
    <w:rsid w:val="00542512"/>
    <w:rsid w:val="005432D9"/>
    <w:rsid w:val="00543B39"/>
    <w:rsid w:val="00544DD5"/>
    <w:rsid w:val="00545072"/>
    <w:rsid w:val="005454D2"/>
    <w:rsid w:val="00545534"/>
    <w:rsid w:val="0054586E"/>
    <w:rsid w:val="0054643E"/>
    <w:rsid w:val="005469D7"/>
    <w:rsid w:val="0055027B"/>
    <w:rsid w:val="00551384"/>
    <w:rsid w:val="00551A7B"/>
    <w:rsid w:val="005528CE"/>
    <w:rsid w:val="005537E4"/>
    <w:rsid w:val="005537F5"/>
    <w:rsid w:val="005542B8"/>
    <w:rsid w:val="00554B74"/>
    <w:rsid w:val="0055541E"/>
    <w:rsid w:val="0055561B"/>
    <w:rsid w:val="005558CA"/>
    <w:rsid w:val="005567CB"/>
    <w:rsid w:val="005567E1"/>
    <w:rsid w:val="00556B61"/>
    <w:rsid w:val="005600DD"/>
    <w:rsid w:val="0056286C"/>
    <w:rsid w:val="00563284"/>
    <w:rsid w:val="00563C21"/>
    <w:rsid w:val="005641AF"/>
    <w:rsid w:val="00565CDA"/>
    <w:rsid w:val="00565E0E"/>
    <w:rsid w:val="00566504"/>
    <w:rsid w:val="00566C28"/>
    <w:rsid w:val="00566FCF"/>
    <w:rsid w:val="0056747D"/>
    <w:rsid w:val="005676DF"/>
    <w:rsid w:val="005709FC"/>
    <w:rsid w:val="00570B65"/>
    <w:rsid w:val="00570CDF"/>
    <w:rsid w:val="00571390"/>
    <w:rsid w:val="005719A8"/>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22DE"/>
    <w:rsid w:val="00582C01"/>
    <w:rsid w:val="00582C18"/>
    <w:rsid w:val="005832B0"/>
    <w:rsid w:val="00583F8F"/>
    <w:rsid w:val="00585755"/>
    <w:rsid w:val="00585AFB"/>
    <w:rsid w:val="00590F6E"/>
    <w:rsid w:val="00595311"/>
    <w:rsid w:val="00595393"/>
    <w:rsid w:val="005956B9"/>
    <w:rsid w:val="00595837"/>
    <w:rsid w:val="0059678B"/>
    <w:rsid w:val="00597009"/>
    <w:rsid w:val="00597250"/>
    <w:rsid w:val="005A172D"/>
    <w:rsid w:val="005A1843"/>
    <w:rsid w:val="005A1D7B"/>
    <w:rsid w:val="005A1F23"/>
    <w:rsid w:val="005A3109"/>
    <w:rsid w:val="005A360D"/>
    <w:rsid w:val="005A453D"/>
    <w:rsid w:val="005A466B"/>
    <w:rsid w:val="005A4701"/>
    <w:rsid w:val="005A49DA"/>
    <w:rsid w:val="005A6171"/>
    <w:rsid w:val="005A79C5"/>
    <w:rsid w:val="005B0F7D"/>
    <w:rsid w:val="005B16FE"/>
    <w:rsid w:val="005B176A"/>
    <w:rsid w:val="005B1F15"/>
    <w:rsid w:val="005B2114"/>
    <w:rsid w:val="005B3876"/>
    <w:rsid w:val="005B4788"/>
    <w:rsid w:val="005B48CC"/>
    <w:rsid w:val="005B4BDE"/>
    <w:rsid w:val="005B5E63"/>
    <w:rsid w:val="005B655F"/>
    <w:rsid w:val="005B6649"/>
    <w:rsid w:val="005B7324"/>
    <w:rsid w:val="005B79BA"/>
    <w:rsid w:val="005C0EBB"/>
    <w:rsid w:val="005C1442"/>
    <w:rsid w:val="005C1E40"/>
    <w:rsid w:val="005C2C4A"/>
    <w:rsid w:val="005C5149"/>
    <w:rsid w:val="005C54B6"/>
    <w:rsid w:val="005C608B"/>
    <w:rsid w:val="005C6581"/>
    <w:rsid w:val="005C730A"/>
    <w:rsid w:val="005D009A"/>
    <w:rsid w:val="005D05F2"/>
    <w:rsid w:val="005D0E62"/>
    <w:rsid w:val="005D13E1"/>
    <w:rsid w:val="005D1E90"/>
    <w:rsid w:val="005D2B5A"/>
    <w:rsid w:val="005D2F33"/>
    <w:rsid w:val="005D33F6"/>
    <w:rsid w:val="005D392B"/>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F28"/>
    <w:rsid w:val="005E7166"/>
    <w:rsid w:val="005E7FC0"/>
    <w:rsid w:val="005F0008"/>
    <w:rsid w:val="005F0710"/>
    <w:rsid w:val="005F0A9B"/>
    <w:rsid w:val="005F2BC0"/>
    <w:rsid w:val="005F3317"/>
    <w:rsid w:val="005F3490"/>
    <w:rsid w:val="005F50AE"/>
    <w:rsid w:val="005F5B78"/>
    <w:rsid w:val="005F67FA"/>
    <w:rsid w:val="005F6875"/>
    <w:rsid w:val="005F7FF5"/>
    <w:rsid w:val="00600B26"/>
    <w:rsid w:val="00601840"/>
    <w:rsid w:val="006019F5"/>
    <w:rsid w:val="006023EB"/>
    <w:rsid w:val="006026DD"/>
    <w:rsid w:val="00602F81"/>
    <w:rsid w:val="006051B4"/>
    <w:rsid w:val="0060527E"/>
    <w:rsid w:val="00606495"/>
    <w:rsid w:val="00607381"/>
    <w:rsid w:val="006077E8"/>
    <w:rsid w:val="00607E85"/>
    <w:rsid w:val="006100B3"/>
    <w:rsid w:val="00610852"/>
    <w:rsid w:val="006108F6"/>
    <w:rsid w:val="00610CF0"/>
    <w:rsid w:val="006111DC"/>
    <w:rsid w:val="006122B2"/>
    <w:rsid w:val="006126D5"/>
    <w:rsid w:val="00613D63"/>
    <w:rsid w:val="0061426F"/>
    <w:rsid w:val="006146BA"/>
    <w:rsid w:val="00615BF2"/>
    <w:rsid w:val="006204FB"/>
    <w:rsid w:val="006217A4"/>
    <w:rsid w:val="006217F7"/>
    <w:rsid w:val="00622206"/>
    <w:rsid w:val="0062285B"/>
    <w:rsid w:val="00622A50"/>
    <w:rsid w:val="00622C1C"/>
    <w:rsid w:val="00623EB9"/>
    <w:rsid w:val="00624648"/>
    <w:rsid w:val="0062471A"/>
    <w:rsid w:val="00624925"/>
    <w:rsid w:val="00624CC7"/>
    <w:rsid w:val="006252F6"/>
    <w:rsid w:val="006257E4"/>
    <w:rsid w:val="00626835"/>
    <w:rsid w:val="00627944"/>
    <w:rsid w:val="00631030"/>
    <w:rsid w:val="006310D5"/>
    <w:rsid w:val="00631159"/>
    <w:rsid w:val="00631466"/>
    <w:rsid w:val="00632830"/>
    <w:rsid w:val="006352E1"/>
    <w:rsid w:val="0063584F"/>
    <w:rsid w:val="006358FD"/>
    <w:rsid w:val="00635B00"/>
    <w:rsid w:val="00635D5A"/>
    <w:rsid w:val="00635DC2"/>
    <w:rsid w:val="006369CA"/>
    <w:rsid w:val="00637626"/>
    <w:rsid w:val="0064093D"/>
    <w:rsid w:val="00640E23"/>
    <w:rsid w:val="00641B9A"/>
    <w:rsid w:val="006423FD"/>
    <w:rsid w:val="00642A4E"/>
    <w:rsid w:val="00644E3B"/>
    <w:rsid w:val="006454D4"/>
    <w:rsid w:val="0064558B"/>
    <w:rsid w:val="006455CD"/>
    <w:rsid w:val="00645C13"/>
    <w:rsid w:val="006461E0"/>
    <w:rsid w:val="00646340"/>
    <w:rsid w:val="006465D8"/>
    <w:rsid w:val="006466D4"/>
    <w:rsid w:val="00646F52"/>
    <w:rsid w:val="006476A3"/>
    <w:rsid w:val="00650CDA"/>
    <w:rsid w:val="00650D3E"/>
    <w:rsid w:val="006515A4"/>
    <w:rsid w:val="00652335"/>
    <w:rsid w:val="00652585"/>
    <w:rsid w:val="006526D4"/>
    <w:rsid w:val="006536EE"/>
    <w:rsid w:val="00653741"/>
    <w:rsid w:val="00655215"/>
    <w:rsid w:val="00655423"/>
    <w:rsid w:val="006556DB"/>
    <w:rsid w:val="00655C7F"/>
    <w:rsid w:val="00655DB2"/>
    <w:rsid w:val="006570A1"/>
    <w:rsid w:val="006574F0"/>
    <w:rsid w:val="00661FC1"/>
    <w:rsid w:val="006626AB"/>
    <w:rsid w:val="00662703"/>
    <w:rsid w:val="006632E7"/>
    <w:rsid w:val="00664C41"/>
    <w:rsid w:val="00665730"/>
    <w:rsid w:val="0066592D"/>
    <w:rsid w:val="006659FB"/>
    <w:rsid w:val="00665D89"/>
    <w:rsid w:val="00665DA5"/>
    <w:rsid w:val="0066668D"/>
    <w:rsid w:val="00666BBC"/>
    <w:rsid w:val="00667570"/>
    <w:rsid w:val="00667CB3"/>
    <w:rsid w:val="00670D9E"/>
    <w:rsid w:val="00671D79"/>
    <w:rsid w:val="006727F0"/>
    <w:rsid w:val="0067367E"/>
    <w:rsid w:val="006739B7"/>
    <w:rsid w:val="00675004"/>
    <w:rsid w:val="0067562C"/>
    <w:rsid w:val="006756AC"/>
    <w:rsid w:val="00676D70"/>
    <w:rsid w:val="006771F7"/>
    <w:rsid w:val="00677DEA"/>
    <w:rsid w:val="006805EA"/>
    <w:rsid w:val="00681505"/>
    <w:rsid w:val="00681537"/>
    <w:rsid w:val="0068304D"/>
    <w:rsid w:val="0068353B"/>
    <w:rsid w:val="006860FF"/>
    <w:rsid w:val="00686C8C"/>
    <w:rsid w:val="00687193"/>
    <w:rsid w:val="006879C4"/>
    <w:rsid w:val="0069067C"/>
    <w:rsid w:val="00690DC2"/>
    <w:rsid w:val="006929CF"/>
    <w:rsid w:val="00692A15"/>
    <w:rsid w:val="006935CC"/>
    <w:rsid w:val="00693649"/>
    <w:rsid w:val="00694858"/>
    <w:rsid w:val="00695A3D"/>
    <w:rsid w:val="00696AAD"/>
    <w:rsid w:val="00697007"/>
    <w:rsid w:val="00697053"/>
    <w:rsid w:val="0069750A"/>
    <w:rsid w:val="006977B1"/>
    <w:rsid w:val="006A2635"/>
    <w:rsid w:val="006A3AAD"/>
    <w:rsid w:val="006A3E37"/>
    <w:rsid w:val="006A4C8D"/>
    <w:rsid w:val="006A50CA"/>
    <w:rsid w:val="006A534A"/>
    <w:rsid w:val="006A57FD"/>
    <w:rsid w:val="006A59E5"/>
    <w:rsid w:val="006A5F04"/>
    <w:rsid w:val="006A61FA"/>
    <w:rsid w:val="006A6E41"/>
    <w:rsid w:val="006A7B4E"/>
    <w:rsid w:val="006A7DE9"/>
    <w:rsid w:val="006A7F64"/>
    <w:rsid w:val="006B0621"/>
    <w:rsid w:val="006B0956"/>
    <w:rsid w:val="006B2A85"/>
    <w:rsid w:val="006B2CDD"/>
    <w:rsid w:val="006B2D62"/>
    <w:rsid w:val="006B371D"/>
    <w:rsid w:val="006B40A0"/>
    <w:rsid w:val="006B5A44"/>
    <w:rsid w:val="006B6669"/>
    <w:rsid w:val="006B6747"/>
    <w:rsid w:val="006B6AA0"/>
    <w:rsid w:val="006B7B4F"/>
    <w:rsid w:val="006B7FDB"/>
    <w:rsid w:val="006C130D"/>
    <w:rsid w:val="006C1E66"/>
    <w:rsid w:val="006C3BCF"/>
    <w:rsid w:val="006C3D5C"/>
    <w:rsid w:val="006C3E06"/>
    <w:rsid w:val="006C4B14"/>
    <w:rsid w:val="006C4D2E"/>
    <w:rsid w:val="006C4E2E"/>
    <w:rsid w:val="006C58DD"/>
    <w:rsid w:val="006C61A2"/>
    <w:rsid w:val="006C7265"/>
    <w:rsid w:val="006D0DB7"/>
    <w:rsid w:val="006D18CB"/>
    <w:rsid w:val="006D1A00"/>
    <w:rsid w:val="006D1CBE"/>
    <w:rsid w:val="006D20A4"/>
    <w:rsid w:val="006D2316"/>
    <w:rsid w:val="006D258E"/>
    <w:rsid w:val="006D2B09"/>
    <w:rsid w:val="006D3D48"/>
    <w:rsid w:val="006D5001"/>
    <w:rsid w:val="006D527E"/>
    <w:rsid w:val="006D6D6A"/>
    <w:rsid w:val="006D776F"/>
    <w:rsid w:val="006D7EF5"/>
    <w:rsid w:val="006D7FBD"/>
    <w:rsid w:val="006E05D1"/>
    <w:rsid w:val="006E0E9E"/>
    <w:rsid w:val="006E1A28"/>
    <w:rsid w:val="006E3E7C"/>
    <w:rsid w:val="006E4A0A"/>
    <w:rsid w:val="006E4AAD"/>
    <w:rsid w:val="006E5367"/>
    <w:rsid w:val="006E6929"/>
    <w:rsid w:val="006E697B"/>
    <w:rsid w:val="006E7A41"/>
    <w:rsid w:val="006E7F75"/>
    <w:rsid w:val="006F11AC"/>
    <w:rsid w:val="006F12E1"/>
    <w:rsid w:val="006F16E6"/>
    <w:rsid w:val="006F1CD3"/>
    <w:rsid w:val="006F1D97"/>
    <w:rsid w:val="006F1E1A"/>
    <w:rsid w:val="006F213C"/>
    <w:rsid w:val="006F324F"/>
    <w:rsid w:val="006F4A10"/>
    <w:rsid w:val="006F4DFC"/>
    <w:rsid w:val="006F5DD4"/>
    <w:rsid w:val="006F5F9C"/>
    <w:rsid w:val="006F65B2"/>
    <w:rsid w:val="006F68C0"/>
    <w:rsid w:val="0070018D"/>
    <w:rsid w:val="00700F48"/>
    <w:rsid w:val="007013A5"/>
    <w:rsid w:val="00702BB8"/>
    <w:rsid w:val="00703620"/>
    <w:rsid w:val="00703AD7"/>
    <w:rsid w:val="00704CDC"/>
    <w:rsid w:val="007059B4"/>
    <w:rsid w:val="007067A2"/>
    <w:rsid w:val="00706EF3"/>
    <w:rsid w:val="00707528"/>
    <w:rsid w:val="0070776C"/>
    <w:rsid w:val="00707952"/>
    <w:rsid w:val="00707A11"/>
    <w:rsid w:val="00707A69"/>
    <w:rsid w:val="007103A6"/>
    <w:rsid w:val="00710F63"/>
    <w:rsid w:val="007117B5"/>
    <w:rsid w:val="00711920"/>
    <w:rsid w:val="007128B3"/>
    <w:rsid w:val="00713014"/>
    <w:rsid w:val="00714600"/>
    <w:rsid w:val="00715A57"/>
    <w:rsid w:val="00716818"/>
    <w:rsid w:val="00716EAC"/>
    <w:rsid w:val="007206F8"/>
    <w:rsid w:val="00720F69"/>
    <w:rsid w:val="0072156C"/>
    <w:rsid w:val="00722C6F"/>
    <w:rsid w:val="007232F6"/>
    <w:rsid w:val="00724B16"/>
    <w:rsid w:val="00726071"/>
    <w:rsid w:val="00726233"/>
    <w:rsid w:val="00726471"/>
    <w:rsid w:val="0072653B"/>
    <w:rsid w:val="007270B4"/>
    <w:rsid w:val="00730299"/>
    <w:rsid w:val="00730649"/>
    <w:rsid w:val="00732C28"/>
    <w:rsid w:val="00732FE1"/>
    <w:rsid w:val="0073399B"/>
    <w:rsid w:val="00733BDD"/>
    <w:rsid w:val="00734387"/>
    <w:rsid w:val="00736495"/>
    <w:rsid w:val="0074028D"/>
    <w:rsid w:val="007408C5"/>
    <w:rsid w:val="007413EC"/>
    <w:rsid w:val="007414A3"/>
    <w:rsid w:val="007432D7"/>
    <w:rsid w:val="00744916"/>
    <w:rsid w:val="00744F6D"/>
    <w:rsid w:val="007459A9"/>
    <w:rsid w:val="00746436"/>
    <w:rsid w:val="007474EF"/>
    <w:rsid w:val="00747D70"/>
    <w:rsid w:val="007504F1"/>
    <w:rsid w:val="00750570"/>
    <w:rsid w:val="0075058E"/>
    <w:rsid w:val="00750CC1"/>
    <w:rsid w:val="0075367E"/>
    <w:rsid w:val="0075377C"/>
    <w:rsid w:val="00753888"/>
    <w:rsid w:val="00753B7C"/>
    <w:rsid w:val="00753BBA"/>
    <w:rsid w:val="007543AE"/>
    <w:rsid w:val="007545F0"/>
    <w:rsid w:val="00754667"/>
    <w:rsid w:val="00754957"/>
    <w:rsid w:val="00754BF4"/>
    <w:rsid w:val="00755AF3"/>
    <w:rsid w:val="00755E24"/>
    <w:rsid w:val="00755FE1"/>
    <w:rsid w:val="007561AE"/>
    <w:rsid w:val="00756B44"/>
    <w:rsid w:val="00756E95"/>
    <w:rsid w:val="0075774E"/>
    <w:rsid w:val="00757C38"/>
    <w:rsid w:val="00760385"/>
    <w:rsid w:val="007620E3"/>
    <w:rsid w:val="00762167"/>
    <w:rsid w:val="007624B6"/>
    <w:rsid w:val="00762E8B"/>
    <w:rsid w:val="00762EAD"/>
    <w:rsid w:val="007634B1"/>
    <w:rsid w:val="00764420"/>
    <w:rsid w:val="007670A0"/>
    <w:rsid w:val="007678BA"/>
    <w:rsid w:val="00770021"/>
    <w:rsid w:val="00770D2F"/>
    <w:rsid w:val="007719A4"/>
    <w:rsid w:val="007726C9"/>
    <w:rsid w:val="00772D73"/>
    <w:rsid w:val="00773494"/>
    <w:rsid w:val="007735BC"/>
    <w:rsid w:val="00773899"/>
    <w:rsid w:val="00773E78"/>
    <w:rsid w:val="007746DF"/>
    <w:rsid w:val="0077484C"/>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34EC"/>
    <w:rsid w:val="00793DB2"/>
    <w:rsid w:val="00793EF0"/>
    <w:rsid w:val="007942F6"/>
    <w:rsid w:val="007953A5"/>
    <w:rsid w:val="007956A7"/>
    <w:rsid w:val="00795FFB"/>
    <w:rsid w:val="00796175"/>
    <w:rsid w:val="007961C1"/>
    <w:rsid w:val="007961CB"/>
    <w:rsid w:val="0079666C"/>
    <w:rsid w:val="00796729"/>
    <w:rsid w:val="007972B4"/>
    <w:rsid w:val="007A0047"/>
    <w:rsid w:val="007A0FB3"/>
    <w:rsid w:val="007A286B"/>
    <w:rsid w:val="007A314F"/>
    <w:rsid w:val="007A4029"/>
    <w:rsid w:val="007A4371"/>
    <w:rsid w:val="007A51CD"/>
    <w:rsid w:val="007A57A9"/>
    <w:rsid w:val="007A58DC"/>
    <w:rsid w:val="007A6547"/>
    <w:rsid w:val="007A796E"/>
    <w:rsid w:val="007B1FF9"/>
    <w:rsid w:val="007B3B4A"/>
    <w:rsid w:val="007B3F05"/>
    <w:rsid w:val="007B6013"/>
    <w:rsid w:val="007B6DF4"/>
    <w:rsid w:val="007B78EB"/>
    <w:rsid w:val="007C0231"/>
    <w:rsid w:val="007C0CF0"/>
    <w:rsid w:val="007C12D0"/>
    <w:rsid w:val="007C1BF0"/>
    <w:rsid w:val="007C1CEC"/>
    <w:rsid w:val="007C240F"/>
    <w:rsid w:val="007C247F"/>
    <w:rsid w:val="007C4267"/>
    <w:rsid w:val="007C5233"/>
    <w:rsid w:val="007C52CA"/>
    <w:rsid w:val="007C5ADF"/>
    <w:rsid w:val="007C5E98"/>
    <w:rsid w:val="007D0975"/>
    <w:rsid w:val="007D09C8"/>
    <w:rsid w:val="007D0CE4"/>
    <w:rsid w:val="007D1704"/>
    <w:rsid w:val="007D1AA0"/>
    <w:rsid w:val="007D2962"/>
    <w:rsid w:val="007D2D05"/>
    <w:rsid w:val="007D4122"/>
    <w:rsid w:val="007D6BD7"/>
    <w:rsid w:val="007E012A"/>
    <w:rsid w:val="007E0B0D"/>
    <w:rsid w:val="007E0E97"/>
    <w:rsid w:val="007E2F37"/>
    <w:rsid w:val="007E498C"/>
    <w:rsid w:val="007E5368"/>
    <w:rsid w:val="007E5536"/>
    <w:rsid w:val="007E59E8"/>
    <w:rsid w:val="007E5CD9"/>
    <w:rsid w:val="007E60B3"/>
    <w:rsid w:val="007E74BA"/>
    <w:rsid w:val="007E77C5"/>
    <w:rsid w:val="007E79BB"/>
    <w:rsid w:val="007E79CF"/>
    <w:rsid w:val="007F0588"/>
    <w:rsid w:val="007F09E3"/>
    <w:rsid w:val="007F104C"/>
    <w:rsid w:val="007F144B"/>
    <w:rsid w:val="007F1A24"/>
    <w:rsid w:val="007F1AF9"/>
    <w:rsid w:val="007F1D52"/>
    <w:rsid w:val="007F2824"/>
    <w:rsid w:val="007F2E62"/>
    <w:rsid w:val="007F3132"/>
    <w:rsid w:val="007F34AE"/>
    <w:rsid w:val="007F3AD7"/>
    <w:rsid w:val="007F4438"/>
    <w:rsid w:val="007F49B6"/>
    <w:rsid w:val="007F4C17"/>
    <w:rsid w:val="007F51F2"/>
    <w:rsid w:val="007F74AF"/>
    <w:rsid w:val="007F7AF9"/>
    <w:rsid w:val="00800B6A"/>
    <w:rsid w:val="00800CF6"/>
    <w:rsid w:val="008014D7"/>
    <w:rsid w:val="00801C95"/>
    <w:rsid w:val="008026B0"/>
    <w:rsid w:val="0080271E"/>
    <w:rsid w:val="00802D6A"/>
    <w:rsid w:val="00802F44"/>
    <w:rsid w:val="008051E3"/>
    <w:rsid w:val="00805A74"/>
    <w:rsid w:val="0080778F"/>
    <w:rsid w:val="00807AF5"/>
    <w:rsid w:val="008107EB"/>
    <w:rsid w:val="00810A6C"/>
    <w:rsid w:val="00810CBA"/>
    <w:rsid w:val="00810DE0"/>
    <w:rsid w:val="00811931"/>
    <w:rsid w:val="00811AEA"/>
    <w:rsid w:val="00812A3C"/>
    <w:rsid w:val="00813611"/>
    <w:rsid w:val="00813624"/>
    <w:rsid w:val="00813F28"/>
    <w:rsid w:val="00815586"/>
    <w:rsid w:val="00815DEC"/>
    <w:rsid w:val="00816203"/>
    <w:rsid w:val="0081688F"/>
    <w:rsid w:val="00816D16"/>
    <w:rsid w:val="008203DF"/>
    <w:rsid w:val="00822279"/>
    <w:rsid w:val="00822530"/>
    <w:rsid w:val="00822A57"/>
    <w:rsid w:val="00823DED"/>
    <w:rsid w:val="008246CE"/>
    <w:rsid w:val="0082480D"/>
    <w:rsid w:val="0082482D"/>
    <w:rsid w:val="00824A5E"/>
    <w:rsid w:val="00825BB2"/>
    <w:rsid w:val="0082646C"/>
    <w:rsid w:val="0082680A"/>
    <w:rsid w:val="00827F2B"/>
    <w:rsid w:val="0083044C"/>
    <w:rsid w:val="00831967"/>
    <w:rsid w:val="00833767"/>
    <w:rsid w:val="008337FA"/>
    <w:rsid w:val="0083661A"/>
    <w:rsid w:val="00836EE1"/>
    <w:rsid w:val="00837D81"/>
    <w:rsid w:val="00837DC3"/>
    <w:rsid w:val="00840174"/>
    <w:rsid w:val="008420E7"/>
    <w:rsid w:val="00843081"/>
    <w:rsid w:val="00843C84"/>
    <w:rsid w:val="00844D54"/>
    <w:rsid w:val="0084599C"/>
    <w:rsid w:val="00850435"/>
    <w:rsid w:val="00851BA7"/>
    <w:rsid w:val="00852F16"/>
    <w:rsid w:val="00854D0D"/>
    <w:rsid w:val="0085522E"/>
    <w:rsid w:val="00855642"/>
    <w:rsid w:val="0085568B"/>
    <w:rsid w:val="008560E9"/>
    <w:rsid w:val="00856388"/>
    <w:rsid w:val="008563B1"/>
    <w:rsid w:val="0085759A"/>
    <w:rsid w:val="00857918"/>
    <w:rsid w:val="0086064C"/>
    <w:rsid w:val="008618E2"/>
    <w:rsid w:val="00862A35"/>
    <w:rsid w:val="0086420F"/>
    <w:rsid w:val="00864856"/>
    <w:rsid w:val="0086497D"/>
    <w:rsid w:val="0086611F"/>
    <w:rsid w:val="00866934"/>
    <w:rsid w:val="008676EC"/>
    <w:rsid w:val="0087015E"/>
    <w:rsid w:val="00872847"/>
    <w:rsid w:val="008733EA"/>
    <w:rsid w:val="00873496"/>
    <w:rsid w:val="00873793"/>
    <w:rsid w:val="008739E5"/>
    <w:rsid w:val="00873D94"/>
    <w:rsid w:val="008742CC"/>
    <w:rsid w:val="00875538"/>
    <w:rsid w:val="00875C05"/>
    <w:rsid w:val="008762EF"/>
    <w:rsid w:val="008770C6"/>
    <w:rsid w:val="00877D78"/>
    <w:rsid w:val="00877E67"/>
    <w:rsid w:val="008800EB"/>
    <w:rsid w:val="008809CE"/>
    <w:rsid w:val="00881542"/>
    <w:rsid w:val="0088316A"/>
    <w:rsid w:val="00883291"/>
    <w:rsid w:val="00883EAC"/>
    <w:rsid w:val="00883EE3"/>
    <w:rsid w:val="00884643"/>
    <w:rsid w:val="00884943"/>
    <w:rsid w:val="008849C5"/>
    <w:rsid w:val="008860DA"/>
    <w:rsid w:val="008865DA"/>
    <w:rsid w:val="008873B3"/>
    <w:rsid w:val="00887682"/>
    <w:rsid w:val="00890B4E"/>
    <w:rsid w:val="00890C7C"/>
    <w:rsid w:val="00891145"/>
    <w:rsid w:val="00891989"/>
    <w:rsid w:val="00891A81"/>
    <w:rsid w:val="00891FB7"/>
    <w:rsid w:val="00892099"/>
    <w:rsid w:val="0089239C"/>
    <w:rsid w:val="00893822"/>
    <w:rsid w:val="00895A9E"/>
    <w:rsid w:val="0089626A"/>
    <w:rsid w:val="00896618"/>
    <w:rsid w:val="008968B8"/>
    <w:rsid w:val="00896F5D"/>
    <w:rsid w:val="008972A4"/>
    <w:rsid w:val="008A0472"/>
    <w:rsid w:val="008A0F9F"/>
    <w:rsid w:val="008A1229"/>
    <w:rsid w:val="008A1D5D"/>
    <w:rsid w:val="008A2446"/>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766"/>
    <w:rsid w:val="008C3B11"/>
    <w:rsid w:val="008C3C73"/>
    <w:rsid w:val="008C3CEE"/>
    <w:rsid w:val="008C3D3A"/>
    <w:rsid w:val="008C3F31"/>
    <w:rsid w:val="008C52E3"/>
    <w:rsid w:val="008C64BA"/>
    <w:rsid w:val="008C7C70"/>
    <w:rsid w:val="008D0A8F"/>
    <w:rsid w:val="008D1F60"/>
    <w:rsid w:val="008D2F7A"/>
    <w:rsid w:val="008D3129"/>
    <w:rsid w:val="008D35BC"/>
    <w:rsid w:val="008D3662"/>
    <w:rsid w:val="008D403F"/>
    <w:rsid w:val="008D42B2"/>
    <w:rsid w:val="008D4F1E"/>
    <w:rsid w:val="008D5868"/>
    <w:rsid w:val="008D6592"/>
    <w:rsid w:val="008D672C"/>
    <w:rsid w:val="008D68D7"/>
    <w:rsid w:val="008D6E9B"/>
    <w:rsid w:val="008D7399"/>
    <w:rsid w:val="008E0183"/>
    <w:rsid w:val="008E074B"/>
    <w:rsid w:val="008E12F4"/>
    <w:rsid w:val="008E21FE"/>
    <w:rsid w:val="008E2812"/>
    <w:rsid w:val="008E2D9C"/>
    <w:rsid w:val="008E4952"/>
    <w:rsid w:val="008E5246"/>
    <w:rsid w:val="008E7103"/>
    <w:rsid w:val="008E7272"/>
    <w:rsid w:val="008E7366"/>
    <w:rsid w:val="008E74DC"/>
    <w:rsid w:val="008F09E3"/>
    <w:rsid w:val="008F0B73"/>
    <w:rsid w:val="008F1990"/>
    <w:rsid w:val="008F22B6"/>
    <w:rsid w:val="008F297E"/>
    <w:rsid w:val="008F38F1"/>
    <w:rsid w:val="008F3AF5"/>
    <w:rsid w:val="008F3F55"/>
    <w:rsid w:val="008F4307"/>
    <w:rsid w:val="008F4887"/>
    <w:rsid w:val="008F7A93"/>
    <w:rsid w:val="00900400"/>
    <w:rsid w:val="00900911"/>
    <w:rsid w:val="00901A75"/>
    <w:rsid w:val="009033CF"/>
    <w:rsid w:val="00903E45"/>
    <w:rsid w:val="00904164"/>
    <w:rsid w:val="0090419F"/>
    <w:rsid w:val="0090598C"/>
    <w:rsid w:val="00905C51"/>
    <w:rsid w:val="009070C4"/>
    <w:rsid w:val="009105BD"/>
    <w:rsid w:val="0091184A"/>
    <w:rsid w:val="00911F4D"/>
    <w:rsid w:val="00912283"/>
    <w:rsid w:val="00912544"/>
    <w:rsid w:val="009127C6"/>
    <w:rsid w:val="00912E73"/>
    <w:rsid w:val="00913B6C"/>
    <w:rsid w:val="0091470C"/>
    <w:rsid w:val="009148D4"/>
    <w:rsid w:val="00914948"/>
    <w:rsid w:val="00915AAA"/>
    <w:rsid w:val="009165F8"/>
    <w:rsid w:val="00916F74"/>
    <w:rsid w:val="00917216"/>
    <w:rsid w:val="009213A1"/>
    <w:rsid w:val="00921AFD"/>
    <w:rsid w:val="00921E49"/>
    <w:rsid w:val="0092226C"/>
    <w:rsid w:val="0092229F"/>
    <w:rsid w:val="0092283E"/>
    <w:rsid w:val="00922DE6"/>
    <w:rsid w:val="0092311D"/>
    <w:rsid w:val="0092397F"/>
    <w:rsid w:val="00924E1F"/>
    <w:rsid w:val="0092517F"/>
    <w:rsid w:val="0092578D"/>
    <w:rsid w:val="009258C2"/>
    <w:rsid w:val="00925D54"/>
    <w:rsid w:val="00926381"/>
    <w:rsid w:val="00926D51"/>
    <w:rsid w:val="00927DE5"/>
    <w:rsid w:val="00927F15"/>
    <w:rsid w:val="00927F66"/>
    <w:rsid w:val="0093077D"/>
    <w:rsid w:val="00931327"/>
    <w:rsid w:val="00933715"/>
    <w:rsid w:val="00933E11"/>
    <w:rsid w:val="00934E2A"/>
    <w:rsid w:val="0093543C"/>
    <w:rsid w:val="00935C41"/>
    <w:rsid w:val="00935FCE"/>
    <w:rsid w:val="00936316"/>
    <w:rsid w:val="00936432"/>
    <w:rsid w:val="009371CD"/>
    <w:rsid w:val="009408D8"/>
    <w:rsid w:val="00940A3F"/>
    <w:rsid w:val="009424B4"/>
    <w:rsid w:val="00942720"/>
    <w:rsid w:val="00942E62"/>
    <w:rsid w:val="00944BE3"/>
    <w:rsid w:val="00945B10"/>
    <w:rsid w:val="009467E4"/>
    <w:rsid w:val="00947CE2"/>
    <w:rsid w:val="00950280"/>
    <w:rsid w:val="0095087B"/>
    <w:rsid w:val="00950898"/>
    <w:rsid w:val="009518B4"/>
    <w:rsid w:val="00951A6E"/>
    <w:rsid w:val="009520AA"/>
    <w:rsid w:val="00953385"/>
    <w:rsid w:val="009537AF"/>
    <w:rsid w:val="00954985"/>
    <w:rsid w:val="00955AFF"/>
    <w:rsid w:val="0095654C"/>
    <w:rsid w:val="0095662C"/>
    <w:rsid w:val="00956634"/>
    <w:rsid w:val="00956DF6"/>
    <w:rsid w:val="009605F6"/>
    <w:rsid w:val="00960C38"/>
    <w:rsid w:val="00960D2B"/>
    <w:rsid w:val="009612D1"/>
    <w:rsid w:val="00961AD4"/>
    <w:rsid w:val="009623A4"/>
    <w:rsid w:val="0096290A"/>
    <w:rsid w:val="00962A81"/>
    <w:rsid w:val="009630BB"/>
    <w:rsid w:val="009630D0"/>
    <w:rsid w:val="0096316F"/>
    <w:rsid w:val="009633A2"/>
    <w:rsid w:val="009634FC"/>
    <w:rsid w:val="00963963"/>
    <w:rsid w:val="00963C48"/>
    <w:rsid w:val="00964148"/>
    <w:rsid w:val="009641BD"/>
    <w:rsid w:val="0096441C"/>
    <w:rsid w:val="009646B7"/>
    <w:rsid w:val="00964E5C"/>
    <w:rsid w:val="009652E6"/>
    <w:rsid w:val="00965756"/>
    <w:rsid w:val="00965D37"/>
    <w:rsid w:val="0096646F"/>
    <w:rsid w:val="00967D83"/>
    <w:rsid w:val="009708D3"/>
    <w:rsid w:val="00971AD0"/>
    <w:rsid w:val="0097520D"/>
    <w:rsid w:val="00976B9F"/>
    <w:rsid w:val="00977BFB"/>
    <w:rsid w:val="00980983"/>
    <w:rsid w:val="00980F14"/>
    <w:rsid w:val="009812DC"/>
    <w:rsid w:val="00983106"/>
    <w:rsid w:val="00983129"/>
    <w:rsid w:val="009836FA"/>
    <w:rsid w:val="0098404C"/>
    <w:rsid w:val="00985C52"/>
    <w:rsid w:val="00985E86"/>
    <w:rsid w:val="0098719A"/>
    <w:rsid w:val="00987D3E"/>
    <w:rsid w:val="0099019B"/>
    <w:rsid w:val="009909CF"/>
    <w:rsid w:val="00990B78"/>
    <w:rsid w:val="009929B9"/>
    <w:rsid w:val="00992A27"/>
    <w:rsid w:val="009932FC"/>
    <w:rsid w:val="009938DD"/>
    <w:rsid w:val="009938FD"/>
    <w:rsid w:val="0099511E"/>
    <w:rsid w:val="00995C2C"/>
    <w:rsid w:val="00995D66"/>
    <w:rsid w:val="009977EC"/>
    <w:rsid w:val="009A0488"/>
    <w:rsid w:val="009A0BB0"/>
    <w:rsid w:val="009A0D87"/>
    <w:rsid w:val="009A1480"/>
    <w:rsid w:val="009A14C7"/>
    <w:rsid w:val="009A1994"/>
    <w:rsid w:val="009A20B6"/>
    <w:rsid w:val="009A29AB"/>
    <w:rsid w:val="009A2ECC"/>
    <w:rsid w:val="009A4CAA"/>
    <w:rsid w:val="009A55B5"/>
    <w:rsid w:val="009A59AE"/>
    <w:rsid w:val="009A6251"/>
    <w:rsid w:val="009A6647"/>
    <w:rsid w:val="009A677D"/>
    <w:rsid w:val="009A6A76"/>
    <w:rsid w:val="009A7223"/>
    <w:rsid w:val="009A73C0"/>
    <w:rsid w:val="009A7B4A"/>
    <w:rsid w:val="009A7B86"/>
    <w:rsid w:val="009B03A3"/>
    <w:rsid w:val="009B0569"/>
    <w:rsid w:val="009B0B88"/>
    <w:rsid w:val="009B196B"/>
    <w:rsid w:val="009B2961"/>
    <w:rsid w:val="009B3C55"/>
    <w:rsid w:val="009B48E6"/>
    <w:rsid w:val="009B4D6E"/>
    <w:rsid w:val="009B6426"/>
    <w:rsid w:val="009B7A9D"/>
    <w:rsid w:val="009C0980"/>
    <w:rsid w:val="009C1477"/>
    <w:rsid w:val="009C1610"/>
    <w:rsid w:val="009C1877"/>
    <w:rsid w:val="009C1DDB"/>
    <w:rsid w:val="009C2477"/>
    <w:rsid w:val="009C2CD4"/>
    <w:rsid w:val="009C41A5"/>
    <w:rsid w:val="009C44CE"/>
    <w:rsid w:val="009C7FE3"/>
    <w:rsid w:val="009C989F"/>
    <w:rsid w:val="009D06CB"/>
    <w:rsid w:val="009D0EB4"/>
    <w:rsid w:val="009D10F4"/>
    <w:rsid w:val="009D1455"/>
    <w:rsid w:val="009D2739"/>
    <w:rsid w:val="009D3494"/>
    <w:rsid w:val="009D40E7"/>
    <w:rsid w:val="009D457E"/>
    <w:rsid w:val="009D5012"/>
    <w:rsid w:val="009D5A81"/>
    <w:rsid w:val="009D7622"/>
    <w:rsid w:val="009D7740"/>
    <w:rsid w:val="009E0C28"/>
    <w:rsid w:val="009E1B1F"/>
    <w:rsid w:val="009E1BFF"/>
    <w:rsid w:val="009E1D3C"/>
    <w:rsid w:val="009E2A03"/>
    <w:rsid w:val="009E2CAD"/>
    <w:rsid w:val="009E368E"/>
    <w:rsid w:val="009E41E2"/>
    <w:rsid w:val="009E4864"/>
    <w:rsid w:val="009E4CDB"/>
    <w:rsid w:val="009E4FE3"/>
    <w:rsid w:val="009E59FE"/>
    <w:rsid w:val="009E653E"/>
    <w:rsid w:val="009F01FE"/>
    <w:rsid w:val="009F06A1"/>
    <w:rsid w:val="009F0879"/>
    <w:rsid w:val="009F0E88"/>
    <w:rsid w:val="009F0F19"/>
    <w:rsid w:val="009F1CC4"/>
    <w:rsid w:val="009F21F6"/>
    <w:rsid w:val="009F2641"/>
    <w:rsid w:val="009F3E73"/>
    <w:rsid w:val="009F44DA"/>
    <w:rsid w:val="009F4B41"/>
    <w:rsid w:val="009F5312"/>
    <w:rsid w:val="009F5B47"/>
    <w:rsid w:val="009F65B9"/>
    <w:rsid w:val="009F7319"/>
    <w:rsid w:val="009F7640"/>
    <w:rsid w:val="009F77E3"/>
    <w:rsid w:val="009F7F2C"/>
    <w:rsid w:val="009F7F8B"/>
    <w:rsid w:val="00A00498"/>
    <w:rsid w:val="00A00854"/>
    <w:rsid w:val="00A00E77"/>
    <w:rsid w:val="00A010F8"/>
    <w:rsid w:val="00A01E02"/>
    <w:rsid w:val="00A024E0"/>
    <w:rsid w:val="00A02A6B"/>
    <w:rsid w:val="00A0317B"/>
    <w:rsid w:val="00A03439"/>
    <w:rsid w:val="00A03D05"/>
    <w:rsid w:val="00A04314"/>
    <w:rsid w:val="00A1123B"/>
    <w:rsid w:val="00A119C5"/>
    <w:rsid w:val="00A123F5"/>
    <w:rsid w:val="00A12902"/>
    <w:rsid w:val="00A13F3F"/>
    <w:rsid w:val="00A13F42"/>
    <w:rsid w:val="00A14482"/>
    <w:rsid w:val="00A14D23"/>
    <w:rsid w:val="00A14EC8"/>
    <w:rsid w:val="00A157F9"/>
    <w:rsid w:val="00A16B0F"/>
    <w:rsid w:val="00A16B5A"/>
    <w:rsid w:val="00A16DBD"/>
    <w:rsid w:val="00A1734C"/>
    <w:rsid w:val="00A17A4F"/>
    <w:rsid w:val="00A17C07"/>
    <w:rsid w:val="00A17D83"/>
    <w:rsid w:val="00A2087F"/>
    <w:rsid w:val="00A20A8E"/>
    <w:rsid w:val="00A20D46"/>
    <w:rsid w:val="00A20DF9"/>
    <w:rsid w:val="00A21BA9"/>
    <w:rsid w:val="00A22C69"/>
    <w:rsid w:val="00A24748"/>
    <w:rsid w:val="00A24828"/>
    <w:rsid w:val="00A24840"/>
    <w:rsid w:val="00A256C1"/>
    <w:rsid w:val="00A25AE9"/>
    <w:rsid w:val="00A25B17"/>
    <w:rsid w:val="00A25BA0"/>
    <w:rsid w:val="00A273A8"/>
    <w:rsid w:val="00A30F56"/>
    <w:rsid w:val="00A313FB"/>
    <w:rsid w:val="00A31C8D"/>
    <w:rsid w:val="00A32E81"/>
    <w:rsid w:val="00A33F16"/>
    <w:rsid w:val="00A34327"/>
    <w:rsid w:val="00A346A1"/>
    <w:rsid w:val="00A35566"/>
    <w:rsid w:val="00A35839"/>
    <w:rsid w:val="00A35CE9"/>
    <w:rsid w:val="00A36AB1"/>
    <w:rsid w:val="00A37BE2"/>
    <w:rsid w:val="00A37E86"/>
    <w:rsid w:val="00A41973"/>
    <w:rsid w:val="00A43488"/>
    <w:rsid w:val="00A44730"/>
    <w:rsid w:val="00A44CD8"/>
    <w:rsid w:val="00A44D7C"/>
    <w:rsid w:val="00A452E7"/>
    <w:rsid w:val="00A453A7"/>
    <w:rsid w:val="00A47B00"/>
    <w:rsid w:val="00A47C0F"/>
    <w:rsid w:val="00A47D0E"/>
    <w:rsid w:val="00A50105"/>
    <w:rsid w:val="00A51346"/>
    <w:rsid w:val="00A515B6"/>
    <w:rsid w:val="00A51BA6"/>
    <w:rsid w:val="00A529F1"/>
    <w:rsid w:val="00A529F9"/>
    <w:rsid w:val="00A52DBA"/>
    <w:rsid w:val="00A53EB2"/>
    <w:rsid w:val="00A54005"/>
    <w:rsid w:val="00A5590A"/>
    <w:rsid w:val="00A56679"/>
    <w:rsid w:val="00A6078F"/>
    <w:rsid w:val="00A60C53"/>
    <w:rsid w:val="00A61B72"/>
    <w:rsid w:val="00A61F78"/>
    <w:rsid w:val="00A6491C"/>
    <w:rsid w:val="00A6562E"/>
    <w:rsid w:val="00A65DD2"/>
    <w:rsid w:val="00A67BCA"/>
    <w:rsid w:val="00A67E66"/>
    <w:rsid w:val="00A706A8"/>
    <w:rsid w:val="00A706CE"/>
    <w:rsid w:val="00A707BC"/>
    <w:rsid w:val="00A70C5F"/>
    <w:rsid w:val="00A70E2C"/>
    <w:rsid w:val="00A718D8"/>
    <w:rsid w:val="00A71F8C"/>
    <w:rsid w:val="00A725CB"/>
    <w:rsid w:val="00A75F4E"/>
    <w:rsid w:val="00A76BBB"/>
    <w:rsid w:val="00A7710D"/>
    <w:rsid w:val="00A80805"/>
    <w:rsid w:val="00A80A0A"/>
    <w:rsid w:val="00A80B69"/>
    <w:rsid w:val="00A811EF"/>
    <w:rsid w:val="00A814A1"/>
    <w:rsid w:val="00A819A4"/>
    <w:rsid w:val="00A82722"/>
    <w:rsid w:val="00A83930"/>
    <w:rsid w:val="00A83A2A"/>
    <w:rsid w:val="00A83C35"/>
    <w:rsid w:val="00A840BD"/>
    <w:rsid w:val="00A846B4"/>
    <w:rsid w:val="00A84739"/>
    <w:rsid w:val="00A84E81"/>
    <w:rsid w:val="00A85A32"/>
    <w:rsid w:val="00A85D50"/>
    <w:rsid w:val="00A87402"/>
    <w:rsid w:val="00A87739"/>
    <w:rsid w:val="00A8777C"/>
    <w:rsid w:val="00A87D7E"/>
    <w:rsid w:val="00A903AE"/>
    <w:rsid w:val="00A908C4"/>
    <w:rsid w:val="00A9092A"/>
    <w:rsid w:val="00A9102F"/>
    <w:rsid w:val="00A919A7"/>
    <w:rsid w:val="00A922C8"/>
    <w:rsid w:val="00A925D7"/>
    <w:rsid w:val="00A93052"/>
    <w:rsid w:val="00A932C3"/>
    <w:rsid w:val="00A93898"/>
    <w:rsid w:val="00A94C71"/>
    <w:rsid w:val="00A94C98"/>
    <w:rsid w:val="00A95C70"/>
    <w:rsid w:val="00A96143"/>
    <w:rsid w:val="00A96FB1"/>
    <w:rsid w:val="00A97537"/>
    <w:rsid w:val="00AA0DDA"/>
    <w:rsid w:val="00AA0EA1"/>
    <w:rsid w:val="00AA1A30"/>
    <w:rsid w:val="00AA1CC7"/>
    <w:rsid w:val="00AA1D5E"/>
    <w:rsid w:val="00AA2089"/>
    <w:rsid w:val="00AA30A0"/>
    <w:rsid w:val="00AA3119"/>
    <w:rsid w:val="00AA33E8"/>
    <w:rsid w:val="00AA3DB2"/>
    <w:rsid w:val="00AA4D97"/>
    <w:rsid w:val="00AA614E"/>
    <w:rsid w:val="00AA66F1"/>
    <w:rsid w:val="00AA7507"/>
    <w:rsid w:val="00AA7EBE"/>
    <w:rsid w:val="00AB0EC7"/>
    <w:rsid w:val="00AB12C5"/>
    <w:rsid w:val="00AB2E24"/>
    <w:rsid w:val="00AB33C0"/>
    <w:rsid w:val="00AB3466"/>
    <w:rsid w:val="00AB430B"/>
    <w:rsid w:val="00AB4B74"/>
    <w:rsid w:val="00AB53B5"/>
    <w:rsid w:val="00AB53D1"/>
    <w:rsid w:val="00AB5F61"/>
    <w:rsid w:val="00AB62A3"/>
    <w:rsid w:val="00AB65CE"/>
    <w:rsid w:val="00AB6EFD"/>
    <w:rsid w:val="00AB72C7"/>
    <w:rsid w:val="00AC1C0F"/>
    <w:rsid w:val="00AC296C"/>
    <w:rsid w:val="00AC380E"/>
    <w:rsid w:val="00AC459A"/>
    <w:rsid w:val="00AC4F6C"/>
    <w:rsid w:val="00AC6F87"/>
    <w:rsid w:val="00AC7398"/>
    <w:rsid w:val="00AC75F8"/>
    <w:rsid w:val="00AD01BD"/>
    <w:rsid w:val="00AD0ADA"/>
    <w:rsid w:val="00AD144C"/>
    <w:rsid w:val="00AD1855"/>
    <w:rsid w:val="00AD3163"/>
    <w:rsid w:val="00AD3518"/>
    <w:rsid w:val="00AD3D1B"/>
    <w:rsid w:val="00AD3E98"/>
    <w:rsid w:val="00AD4318"/>
    <w:rsid w:val="00AD4492"/>
    <w:rsid w:val="00AD60ED"/>
    <w:rsid w:val="00AD67EE"/>
    <w:rsid w:val="00AD7A9D"/>
    <w:rsid w:val="00AE06A7"/>
    <w:rsid w:val="00AE06F0"/>
    <w:rsid w:val="00AE13ED"/>
    <w:rsid w:val="00AE1849"/>
    <w:rsid w:val="00AE1ED5"/>
    <w:rsid w:val="00AE23E1"/>
    <w:rsid w:val="00AE2C24"/>
    <w:rsid w:val="00AE3140"/>
    <w:rsid w:val="00AE3F9E"/>
    <w:rsid w:val="00AE4CAC"/>
    <w:rsid w:val="00AE5489"/>
    <w:rsid w:val="00AE57DC"/>
    <w:rsid w:val="00AE5DBD"/>
    <w:rsid w:val="00AE60F7"/>
    <w:rsid w:val="00AE6A53"/>
    <w:rsid w:val="00AE7E8E"/>
    <w:rsid w:val="00AF0206"/>
    <w:rsid w:val="00AF032E"/>
    <w:rsid w:val="00AF04A1"/>
    <w:rsid w:val="00AF159D"/>
    <w:rsid w:val="00AF1A9F"/>
    <w:rsid w:val="00AF2209"/>
    <w:rsid w:val="00AF267E"/>
    <w:rsid w:val="00AF3EC8"/>
    <w:rsid w:val="00AF4488"/>
    <w:rsid w:val="00AF45FE"/>
    <w:rsid w:val="00AF4D5A"/>
    <w:rsid w:val="00AF5B3B"/>
    <w:rsid w:val="00AF6236"/>
    <w:rsid w:val="00AF699B"/>
    <w:rsid w:val="00AF7CBA"/>
    <w:rsid w:val="00B002AD"/>
    <w:rsid w:val="00B00DE1"/>
    <w:rsid w:val="00B02755"/>
    <w:rsid w:val="00B02AD6"/>
    <w:rsid w:val="00B03090"/>
    <w:rsid w:val="00B04A84"/>
    <w:rsid w:val="00B05272"/>
    <w:rsid w:val="00B0571A"/>
    <w:rsid w:val="00B06553"/>
    <w:rsid w:val="00B06BE2"/>
    <w:rsid w:val="00B07BB9"/>
    <w:rsid w:val="00B07E58"/>
    <w:rsid w:val="00B1282A"/>
    <w:rsid w:val="00B12E9D"/>
    <w:rsid w:val="00B134E9"/>
    <w:rsid w:val="00B158FA"/>
    <w:rsid w:val="00B163C0"/>
    <w:rsid w:val="00B172DE"/>
    <w:rsid w:val="00B17EF7"/>
    <w:rsid w:val="00B17F5C"/>
    <w:rsid w:val="00B201DD"/>
    <w:rsid w:val="00B203FD"/>
    <w:rsid w:val="00B20E0C"/>
    <w:rsid w:val="00B213A7"/>
    <w:rsid w:val="00B2179B"/>
    <w:rsid w:val="00B2183C"/>
    <w:rsid w:val="00B21DF9"/>
    <w:rsid w:val="00B23B52"/>
    <w:rsid w:val="00B24879"/>
    <w:rsid w:val="00B24A57"/>
    <w:rsid w:val="00B24B77"/>
    <w:rsid w:val="00B25B23"/>
    <w:rsid w:val="00B26CFD"/>
    <w:rsid w:val="00B26EDF"/>
    <w:rsid w:val="00B3016B"/>
    <w:rsid w:val="00B30B0C"/>
    <w:rsid w:val="00B31414"/>
    <w:rsid w:val="00B31A2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0E7A"/>
    <w:rsid w:val="00B4148E"/>
    <w:rsid w:val="00B41E33"/>
    <w:rsid w:val="00B41F48"/>
    <w:rsid w:val="00B4295C"/>
    <w:rsid w:val="00B430CB"/>
    <w:rsid w:val="00B440A2"/>
    <w:rsid w:val="00B44255"/>
    <w:rsid w:val="00B4438D"/>
    <w:rsid w:val="00B44907"/>
    <w:rsid w:val="00B44FFC"/>
    <w:rsid w:val="00B45A50"/>
    <w:rsid w:val="00B45C0D"/>
    <w:rsid w:val="00B45E95"/>
    <w:rsid w:val="00B46669"/>
    <w:rsid w:val="00B467EF"/>
    <w:rsid w:val="00B4749E"/>
    <w:rsid w:val="00B478D5"/>
    <w:rsid w:val="00B47C69"/>
    <w:rsid w:val="00B50D8E"/>
    <w:rsid w:val="00B51788"/>
    <w:rsid w:val="00B52372"/>
    <w:rsid w:val="00B52B5C"/>
    <w:rsid w:val="00B52C17"/>
    <w:rsid w:val="00B53915"/>
    <w:rsid w:val="00B556A2"/>
    <w:rsid w:val="00B55CBF"/>
    <w:rsid w:val="00B562F9"/>
    <w:rsid w:val="00B56324"/>
    <w:rsid w:val="00B57172"/>
    <w:rsid w:val="00B60271"/>
    <w:rsid w:val="00B606E3"/>
    <w:rsid w:val="00B609D2"/>
    <w:rsid w:val="00B62ABD"/>
    <w:rsid w:val="00B6395B"/>
    <w:rsid w:val="00B67137"/>
    <w:rsid w:val="00B67C7C"/>
    <w:rsid w:val="00B700C0"/>
    <w:rsid w:val="00B71C06"/>
    <w:rsid w:val="00B720A6"/>
    <w:rsid w:val="00B720C5"/>
    <w:rsid w:val="00B7248C"/>
    <w:rsid w:val="00B7294E"/>
    <w:rsid w:val="00B730F7"/>
    <w:rsid w:val="00B743F3"/>
    <w:rsid w:val="00B74DDC"/>
    <w:rsid w:val="00B76A51"/>
    <w:rsid w:val="00B77085"/>
    <w:rsid w:val="00B80A93"/>
    <w:rsid w:val="00B810E3"/>
    <w:rsid w:val="00B816DB"/>
    <w:rsid w:val="00B8251A"/>
    <w:rsid w:val="00B8264D"/>
    <w:rsid w:val="00B828D9"/>
    <w:rsid w:val="00B82A39"/>
    <w:rsid w:val="00B84577"/>
    <w:rsid w:val="00B84DE0"/>
    <w:rsid w:val="00B86300"/>
    <w:rsid w:val="00B86485"/>
    <w:rsid w:val="00B87325"/>
    <w:rsid w:val="00B9057A"/>
    <w:rsid w:val="00B91481"/>
    <w:rsid w:val="00B91A0A"/>
    <w:rsid w:val="00B9322C"/>
    <w:rsid w:val="00B9385B"/>
    <w:rsid w:val="00B93B89"/>
    <w:rsid w:val="00B940F5"/>
    <w:rsid w:val="00B94D9F"/>
    <w:rsid w:val="00B957A0"/>
    <w:rsid w:val="00B964B6"/>
    <w:rsid w:val="00B97A7D"/>
    <w:rsid w:val="00BA03D4"/>
    <w:rsid w:val="00BA069F"/>
    <w:rsid w:val="00BA10C2"/>
    <w:rsid w:val="00BA1191"/>
    <w:rsid w:val="00BA15D1"/>
    <w:rsid w:val="00BA1786"/>
    <w:rsid w:val="00BA17CE"/>
    <w:rsid w:val="00BA1910"/>
    <w:rsid w:val="00BA2085"/>
    <w:rsid w:val="00BA29B7"/>
    <w:rsid w:val="00BA36E2"/>
    <w:rsid w:val="00BA39E9"/>
    <w:rsid w:val="00BA3A34"/>
    <w:rsid w:val="00BA3FF5"/>
    <w:rsid w:val="00BA4A07"/>
    <w:rsid w:val="00BA545A"/>
    <w:rsid w:val="00BA60BB"/>
    <w:rsid w:val="00BA6688"/>
    <w:rsid w:val="00BA6BF3"/>
    <w:rsid w:val="00BA7198"/>
    <w:rsid w:val="00BA7E8B"/>
    <w:rsid w:val="00BAFC2A"/>
    <w:rsid w:val="00BB008E"/>
    <w:rsid w:val="00BB131B"/>
    <w:rsid w:val="00BB1775"/>
    <w:rsid w:val="00BB2AC1"/>
    <w:rsid w:val="00BB362F"/>
    <w:rsid w:val="00BB51EA"/>
    <w:rsid w:val="00BB7639"/>
    <w:rsid w:val="00BC0902"/>
    <w:rsid w:val="00BC2454"/>
    <w:rsid w:val="00BC2B14"/>
    <w:rsid w:val="00BC2B25"/>
    <w:rsid w:val="00BC2FFA"/>
    <w:rsid w:val="00BC3EB3"/>
    <w:rsid w:val="00BC403B"/>
    <w:rsid w:val="00BC49A8"/>
    <w:rsid w:val="00BC49F5"/>
    <w:rsid w:val="00BC6434"/>
    <w:rsid w:val="00BD0B44"/>
    <w:rsid w:val="00BD226C"/>
    <w:rsid w:val="00BD293D"/>
    <w:rsid w:val="00BD297B"/>
    <w:rsid w:val="00BD3536"/>
    <w:rsid w:val="00BD43EE"/>
    <w:rsid w:val="00BD4EC4"/>
    <w:rsid w:val="00BD51A3"/>
    <w:rsid w:val="00BD5535"/>
    <w:rsid w:val="00BD5933"/>
    <w:rsid w:val="00BD5AD5"/>
    <w:rsid w:val="00BD5F2B"/>
    <w:rsid w:val="00BD6113"/>
    <w:rsid w:val="00BD62A5"/>
    <w:rsid w:val="00BD67D7"/>
    <w:rsid w:val="00BD6955"/>
    <w:rsid w:val="00BD7074"/>
    <w:rsid w:val="00BE0992"/>
    <w:rsid w:val="00BE1ECD"/>
    <w:rsid w:val="00BE2C4A"/>
    <w:rsid w:val="00BE3B66"/>
    <w:rsid w:val="00BE3BA3"/>
    <w:rsid w:val="00BE4A9F"/>
    <w:rsid w:val="00BE4D83"/>
    <w:rsid w:val="00BE4DC2"/>
    <w:rsid w:val="00BE55B5"/>
    <w:rsid w:val="00BE6570"/>
    <w:rsid w:val="00BE69D9"/>
    <w:rsid w:val="00BE6A89"/>
    <w:rsid w:val="00BE7C11"/>
    <w:rsid w:val="00BF0344"/>
    <w:rsid w:val="00BF14BA"/>
    <w:rsid w:val="00BF2B75"/>
    <w:rsid w:val="00BF32AC"/>
    <w:rsid w:val="00BF49DB"/>
    <w:rsid w:val="00BF529C"/>
    <w:rsid w:val="00BF6A18"/>
    <w:rsid w:val="00BF6AEB"/>
    <w:rsid w:val="00BF6F38"/>
    <w:rsid w:val="00C00812"/>
    <w:rsid w:val="00C0194F"/>
    <w:rsid w:val="00C020E4"/>
    <w:rsid w:val="00C02AE4"/>
    <w:rsid w:val="00C0383D"/>
    <w:rsid w:val="00C03C12"/>
    <w:rsid w:val="00C04F1C"/>
    <w:rsid w:val="00C05A90"/>
    <w:rsid w:val="00C060B5"/>
    <w:rsid w:val="00C0648C"/>
    <w:rsid w:val="00C0683A"/>
    <w:rsid w:val="00C0711F"/>
    <w:rsid w:val="00C0776B"/>
    <w:rsid w:val="00C07B68"/>
    <w:rsid w:val="00C07CE6"/>
    <w:rsid w:val="00C07EAA"/>
    <w:rsid w:val="00C10120"/>
    <w:rsid w:val="00C12772"/>
    <w:rsid w:val="00C13068"/>
    <w:rsid w:val="00C13B6E"/>
    <w:rsid w:val="00C1535C"/>
    <w:rsid w:val="00C1590E"/>
    <w:rsid w:val="00C15B35"/>
    <w:rsid w:val="00C164F8"/>
    <w:rsid w:val="00C17054"/>
    <w:rsid w:val="00C171F0"/>
    <w:rsid w:val="00C173B2"/>
    <w:rsid w:val="00C177CA"/>
    <w:rsid w:val="00C21A92"/>
    <w:rsid w:val="00C21C14"/>
    <w:rsid w:val="00C222CD"/>
    <w:rsid w:val="00C22662"/>
    <w:rsid w:val="00C22C37"/>
    <w:rsid w:val="00C22FE2"/>
    <w:rsid w:val="00C231C3"/>
    <w:rsid w:val="00C23C52"/>
    <w:rsid w:val="00C241A0"/>
    <w:rsid w:val="00C24929"/>
    <w:rsid w:val="00C25148"/>
    <w:rsid w:val="00C267DB"/>
    <w:rsid w:val="00C26EC0"/>
    <w:rsid w:val="00C27176"/>
    <w:rsid w:val="00C30371"/>
    <w:rsid w:val="00C32537"/>
    <w:rsid w:val="00C32BDB"/>
    <w:rsid w:val="00C32C50"/>
    <w:rsid w:val="00C343EC"/>
    <w:rsid w:val="00C355BC"/>
    <w:rsid w:val="00C36C25"/>
    <w:rsid w:val="00C36F08"/>
    <w:rsid w:val="00C3CA4C"/>
    <w:rsid w:val="00C4017A"/>
    <w:rsid w:val="00C41E16"/>
    <w:rsid w:val="00C42503"/>
    <w:rsid w:val="00C42FE2"/>
    <w:rsid w:val="00C434FF"/>
    <w:rsid w:val="00C43512"/>
    <w:rsid w:val="00C4522F"/>
    <w:rsid w:val="00C45AF2"/>
    <w:rsid w:val="00C4654D"/>
    <w:rsid w:val="00C46D36"/>
    <w:rsid w:val="00C47CC6"/>
    <w:rsid w:val="00C50038"/>
    <w:rsid w:val="00C51347"/>
    <w:rsid w:val="00C51BB8"/>
    <w:rsid w:val="00C51FD4"/>
    <w:rsid w:val="00C533DF"/>
    <w:rsid w:val="00C53564"/>
    <w:rsid w:val="00C53DB0"/>
    <w:rsid w:val="00C54A3A"/>
    <w:rsid w:val="00C550C0"/>
    <w:rsid w:val="00C56538"/>
    <w:rsid w:val="00C5719C"/>
    <w:rsid w:val="00C575D3"/>
    <w:rsid w:val="00C57BD0"/>
    <w:rsid w:val="00C60AD0"/>
    <w:rsid w:val="00C611DE"/>
    <w:rsid w:val="00C61658"/>
    <w:rsid w:val="00C61882"/>
    <w:rsid w:val="00C61A4C"/>
    <w:rsid w:val="00C62449"/>
    <w:rsid w:val="00C6273E"/>
    <w:rsid w:val="00C63014"/>
    <w:rsid w:val="00C63FB5"/>
    <w:rsid w:val="00C65390"/>
    <w:rsid w:val="00C66985"/>
    <w:rsid w:val="00C70588"/>
    <w:rsid w:val="00C7072E"/>
    <w:rsid w:val="00C70865"/>
    <w:rsid w:val="00C712F7"/>
    <w:rsid w:val="00C71EE9"/>
    <w:rsid w:val="00C72FDD"/>
    <w:rsid w:val="00C732C0"/>
    <w:rsid w:val="00C73704"/>
    <w:rsid w:val="00C73DA5"/>
    <w:rsid w:val="00C73DB7"/>
    <w:rsid w:val="00C747CE"/>
    <w:rsid w:val="00C7578F"/>
    <w:rsid w:val="00C7594A"/>
    <w:rsid w:val="00C75DAD"/>
    <w:rsid w:val="00C77C01"/>
    <w:rsid w:val="00C80C44"/>
    <w:rsid w:val="00C81E5F"/>
    <w:rsid w:val="00C8264C"/>
    <w:rsid w:val="00C8273A"/>
    <w:rsid w:val="00C837D7"/>
    <w:rsid w:val="00C84E91"/>
    <w:rsid w:val="00C8525F"/>
    <w:rsid w:val="00C854CB"/>
    <w:rsid w:val="00C85F93"/>
    <w:rsid w:val="00C86049"/>
    <w:rsid w:val="00C8604E"/>
    <w:rsid w:val="00C86144"/>
    <w:rsid w:val="00C86394"/>
    <w:rsid w:val="00C90D21"/>
    <w:rsid w:val="00C91790"/>
    <w:rsid w:val="00C92C7D"/>
    <w:rsid w:val="00C93981"/>
    <w:rsid w:val="00C94391"/>
    <w:rsid w:val="00C94B3A"/>
    <w:rsid w:val="00C95272"/>
    <w:rsid w:val="00C95B5F"/>
    <w:rsid w:val="00C95D75"/>
    <w:rsid w:val="00C966A1"/>
    <w:rsid w:val="00CA02B6"/>
    <w:rsid w:val="00CA0E24"/>
    <w:rsid w:val="00CA12F9"/>
    <w:rsid w:val="00CA16CF"/>
    <w:rsid w:val="00CA244E"/>
    <w:rsid w:val="00CA25D6"/>
    <w:rsid w:val="00CA35BE"/>
    <w:rsid w:val="00CA3CF4"/>
    <w:rsid w:val="00CA4AB1"/>
    <w:rsid w:val="00CA52A2"/>
    <w:rsid w:val="00CA52CE"/>
    <w:rsid w:val="00CA57AC"/>
    <w:rsid w:val="00CA70BE"/>
    <w:rsid w:val="00CA76A2"/>
    <w:rsid w:val="00CB050C"/>
    <w:rsid w:val="00CB1F42"/>
    <w:rsid w:val="00CB1FC8"/>
    <w:rsid w:val="00CB2A15"/>
    <w:rsid w:val="00CB2C55"/>
    <w:rsid w:val="00CB31CB"/>
    <w:rsid w:val="00CB37F3"/>
    <w:rsid w:val="00CB3986"/>
    <w:rsid w:val="00CB4076"/>
    <w:rsid w:val="00CB4975"/>
    <w:rsid w:val="00CB55EE"/>
    <w:rsid w:val="00CB563D"/>
    <w:rsid w:val="00CB58AF"/>
    <w:rsid w:val="00CB5C4D"/>
    <w:rsid w:val="00CB6330"/>
    <w:rsid w:val="00CB6450"/>
    <w:rsid w:val="00CB6886"/>
    <w:rsid w:val="00CB68F8"/>
    <w:rsid w:val="00CB6AF1"/>
    <w:rsid w:val="00CB72CA"/>
    <w:rsid w:val="00CB738F"/>
    <w:rsid w:val="00CB7F3A"/>
    <w:rsid w:val="00CC0D87"/>
    <w:rsid w:val="00CC1BCE"/>
    <w:rsid w:val="00CC2405"/>
    <w:rsid w:val="00CC28E5"/>
    <w:rsid w:val="00CC2DF3"/>
    <w:rsid w:val="00CC2F9E"/>
    <w:rsid w:val="00CC344C"/>
    <w:rsid w:val="00CC46F3"/>
    <w:rsid w:val="00CC5467"/>
    <w:rsid w:val="00CC5FC4"/>
    <w:rsid w:val="00CC6160"/>
    <w:rsid w:val="00CC6298"/>
    <w:rsid w:val="00CC7200"/>
    <w:rsid w:val="00CC7681"/>
    <w:rsid w:val="00CC7E78"/>
    <w:rsid w:val="00CD0330"/>
    <w:rsid w:val="00CD11B4"/>
    <w:rsid w:val="00CD2649"/>
    <w:rsid w:val="00CD2C9E"/>
    <w:rsid w:val="00CD2CE4"/>
    <w:rsid w:val="00CD33D0"/>
    <w:rsid w:val="00CD382A"/>
    <w:rsid w:val="00CD48FA"/>
    <w:rsid w:val="00CD5F05"/>
    <w:rsid w:val="00CD67C1"/>
    <w:rsid w:val="00CD6B0C"/>
    <w:rsid w:val="00CD7179"/>
    <w:rsid w:val="00CD78EC"/>
    <w:rsid w:val="00CD7DA2"/>
    <w:rsid w:val="00CE0DE7"/>
    <w:rsid w:val="00CE2BD0"/>
    <w:rsid w:val="00CE3710"/>
    <w:rsid w:val="00CE39A5"/>
    <w:rsid w:val="00CE514B"/>
    <w:rsid w:val="00CE5739"/>
    <w:rsid w:val="00CE708A"/>
    <w:rsid w:val="00CF0302"/>
    <w:rsid w:val="00CF03FD"/>
    <w:rsid w:val="00CF06DD"/>
    <w:rsid w:val="00CF0B62"/>
    <w:rsid w:val="00CF1478"/>
    <w:rsid w:val="00CF1F6F"/>
    <w:rsid w:val="00CF1FCE"/>
    <w:rsid w:val="00CF2494"/>
    <w:rsid w:val="00CF38B6"/>
    <w:rsid w:val="00CF3F5D"/>
    <w:rsid w:val="00CF43EE"/>
    <w:rsid w:val="00CF4554"/>
    <w:rsid w:val="00CF55D9"/>
    <w:rsid w:val="00CF59E5"/>
    <w:rsid w:val="00CF5DD1"/>
    <w:rsid w:val="00CF5DFA"/>
    <w:rsid w:val="00CF61F2"/>
    <w:rsid w:val="00CF647C"/>
    <w:rsid w:val="00CF7F2D"/>
    <w:rsid w:val="00D00B1F"/>
    <w:rsid w:val="00D01223"/>
    <w:rsid w:val="00D016CF"/>
    <w:rsid w:val="00D02481"/>
    <w:rsid w:val="00D02CF7"/>
    <w:rsid w:val="00D032D9"/>
    <w:rsid w:val="00D04C58"/>
    <w:rsid w:val="00D058DE"/>
    <w:rsid w:val="00D05CCE"/>
    <w:rsid w:val="00D06226"/>
    <w:rsid w:val="00D06847"/>
    <w:rsid w:val="00D068FA"/>
    <w:rsid w:val="00D078E0"/>
    <w:rsid w:val="00D07DC8"/>
    <w:rsid w:val="00D10BA7"/>
    <w:rsid w:val="00D10DF4"/>
    <w:rsid w:val="00D1198D"/>
    <w:rsid w:val="00D14509"/>
    <w:rsid w:val="00D151B6"/>
    <w:rsid w:val="00D15BAA"/>
    <w:rsid w:val="00D15EF0"/>
    <w:rsid w:val="00D1670E"/>
    <w:rsid w:val="00D16A12"/>
    <w:rsid w:val="00D17165"/>
    <w:rsid w:val="00D17E2B"/>
    <w:rsid w:val="00D200DF"/>
    <w:rsid w:val="00D2072A"/>
    <w:rsid w:val="00D20D2E"/>
    <w:rsid w:val="00D212E1"/>
    <w:rsid w:val="00D2159F"/>
    <w:rsid w:val="00D222A0"/>
    <w:rsid w:val="00D227B3"/>
    <w:rsid w:val="00D23C5B"/>
    <w:rsid w:val="00D23EC2"/>
    <w:rsid w:val="00D24113"/>
    <w:rsid w:val="00D24EAC"/>
    <w:rsid w:val="00D25968"/>
    <w:rsid w:val="00D25A83"/>
    <w:rsid w:val="00D26AFD"/>
    <w:rsid w:val="00D27308"/>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17E3"/>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063"/>
    <w:rsid w:val="00D52444"/>
    <w:rsid w:val="00D52738"/>
    <w:rsid w:val="00D53A8D"/>
    <w:rsid w:val="00D5536E"/>
    <w:rsid w:val="00D56E20"/>
    <w:rsid w:val="00D576CC"/>
    <w:rsid w:val="00D60D5D"/>
    <w:rsid w:val="00D6124A"/>
    <w:rsid w:val="00D61488"/>
    <w:rsid w:val="00D63784"/>
    <w:rsid w:val="00D64001"/>
    <w:rsid w:val="00D64A4C"/>
    <w:rsid w:val="00D64C22"/>
    <w:rsid w:val="00D64E3F"/>
    <w:rsid w:val="00D65FAD"/>
    <w:rsid w:val="00D66775"/>
    <w:rsid w:val="00D6766D"/>
    <w:rsid w:val="00D67CB1"/>
    <w:rsid w:val="00D67DC5"/>
    <w:rsid w:val="00D7042A"/>
    <w:rsid w:val="00D71030"/>
    <w:rsid w:val="00D715B2"/>
    <w:rsid w:val="00D7177E"/>
    <w:rsid w:val="00D72A2B"/>
    <w:rsid w:val="00D72E16"/>
    <w:rsid w:val="00D73911"/>
    <w:rsid w:val="00D7529B"/>
    <w:rsid w:val="00D7672C"/>
    <w:rsid w:val="00D77FC6"/>
    <w:rsid w:val="00D82339"/>
    <w:rsid w:val="00D83043"/>
    <w:rsid w:val="00D831B2"/>
    <w:rsid w:val="00D837C4"/>
    <w:rsid w:val="00D83A36"/>
    <w:rsid w:val="00D8411B"/>
    <w:rsid w:val="00D8482C"/>
    <w:rsid w:val="00D852B3"/>
    <w:rsid w:val="00D8615A"/>
    <w:rsid w:val="00D863F3"/>
    <w:rsid w:val="00D869B9"/>
    <w:rsid w:val="00D8721C"/>
    <w:rsid w:val="00D87C55"/>
    <w:rsid w:val="00D91CF3"/>
    <w:rsid w:val="00D925B1"/>
    <w:rsid w:val="00D93D37"/>
    <w:rsid w:val="00D93F1F"/>
    <w:rsid w:val="00D942A0"/>
    <w:rsid w:val="00D94B03"/>
    <w:rsid w:val="00D96FF7"/>
    <w:rsid w:val="00D9724B"/>
    <w:rsid w:val="00DA071E"/>
    <w:rsid w:val="00DA0FBD"/>
    <w:rsid w:val="00DA1960"/>
    <w:rsid w:val="00DA1AFC"/>
    <w:rsid w:val="00DA2EF5"/>
    <w:rsid w:val="00DA3664"/>
    <w:rsid w:val="00DA3D3B"/>
    <w:rsid w:val="00DA4943"/>
    <w:rsid w:val="00DA4AB9"/>
    <w:rsid w:val="00DA4BEF"/>
    <w:rsid w:val="00DA53AD"/>
    <w:rsid w:val="00DA5B1C"/>
    <w:rsid w:val="00DA717E"/>
    <w:rsid w:val="00DA782C"/>
    <w:rsid w:val="00DA7B1A"/>
    <w:rsid w:val="00DA7C85"/>
    <w:rsid w:val="00DB2B4B"/>
    <w:rsid w:val="00DB400C"/>
    <w:rsid w:val="00DB424A"/>
    <w:rsid w:val="00DB4FCE"/>
    <w:rsid w:val="00DB63C5"/>
    <w:rsid w:val="00DB693B"/>
    <w:rsid w:val="00DC0012"/>
    <w:rsid w:val="00DC0337"/>
    <w:rsid w:val="00DC035F"/>
    <w:rsid w:val="00DC0581"/>
    <w:rsid w:val="00DC0BA7"/>
    <w:rsid w:val="00DC17FD"/>
    <w:rsid w:val="00DC3A60"/>
    <w:rsid w:val="00DC3BD2"/>
    <w:rsid w:val="00DC4BDB"/>
    <w:rsid w:val="00DC542D"/>
    <w:rsid w:val="00DC6707"/>
    <w:rsid w:val="00DC77BF"/>
    <w:rsid w:val="00DD0D07"/>
    <w:rsid w:val="00DD1964"/>
    <w:rsid w:val="00DD1D40"/>
    <w:rsid w:val="00DD228E"/>
    <w:rsid w:val="00DD3171"/>
    <w:rsid w:val="00DD351A"/>
    <w:rsid w:val="00DD3DDB"/>
    <w:rsid w:val="00DD6E29"/>
    <w:rsid w:val="00DD7F23"/>
    <w:rsid w:val="00DE04FC"/>
    <w:rsid w:val="00DE0ECD"/>
    <w:rsid w:val="00DE1211"/>
    <w:rsid w:val="00DE198A"/>
    <w:rsid w:val="00DE2471"/>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B6D"/>
    <w:rsid w:val="00DF346E"/>
    <w:rsid w:val="00DF3D77"/>
    <w:rsid w:val="00DF4670"/>
    <w:rsid w:val="00DF51C6"/>
    <w:rsid w:val="00DF5582"/>
    <w:rsid w:val="00DF5BD9"/>
    <w:rsid w:val="00DF75EE"/>
    <w:rsid w:val="00DF764E"/>
    <w:rsid w:val="00DF7A6C"/>
    <w:rsid w:val="00DF7C3E"/>
    <w:rsid w:val="00DF7D49"/>
    <w:rsid w:val="00DF7FC1"/>
    <w:rsid w:val="00E00630"/>
    <w:rsid w:val="00E00986"/>
    <w:rsid w:val="00E019F2"/>
    <w:rsid w:val="00E01B0D"/>
    <w:rsid w:val="00E0270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26A48"/>
    <w:rsid w:val="00E301D0"/>
    <w:rsid w:val="00E31125"/>
    <w:rsid w:val="00E31272"/>
    <w:rsid w:val="00E318EE"/>
    <w:rsid w:val="00E31E29"/>
    <w:rsid w:val="00E32813"/>
    <w:rsid w:val="00E32E91"/>
    <w:rsid w:val="00E336FD"/>
    <w:rsid w:val="00E3434A"/>
    <w:rsid w:val="00E3477E"/>
    <w:rsid w:val="00E35858"/>
    <w:rsid w:val="00E366D9"/>
    <w:rsid w:val="00E36D00"/>
    <w:rsid w:val="00E375AB"/>
    <w:rsid w:val="00E37F0E"/>
    <w:rsid w:val="00E40133"/>
    <w:rsid w:val="00E407D1"/>
    <w:rsid w:val="00E40B98"/>
    <w:rsid w:val="00E41094"/>
    <w:rsid w:val="00E41684"/>
    <w:rsid w:val="00E42687"/>
    <w:rsid w:val="00E42795"/>
    <w:rsid w:val="00E42B10"/>
    <w:rsid w:val="00E43C32"/>
    <w:rsid w:val="00E43E63"/>
    <w:rsid w:val="00E44263"/>
    <w:rsid w:val="00E4483A"/>
    <w:rsid w:val="00E44DFA"/>
    <w:rsid w:val="00E44E09"/>
    <w:rsid w:val="00E45734"/>
    <w:rsid w:val="00E45E38"/>
    <w:rsid w:val="00E45E50"/>
    <w:rsid w:val="00E46A82"/>
    <w:rsid w:val="00E471C7"/>
    <w:rsid w:val="00E474D0"/>
    <w:rsid w:val="00E47837"/>
    <w:rsid w:val="00E47B7D"/>
    <w:rsid w:val="00E50F60"/>
    <w:rsid w:val="00E5148F"/>
    <w:rsid w:val="00E51658"/>
    <w:rsid w:val="00E53C7E"/>
    <w:rsid w:val="00E54F4F"/>
    <w:rsid w:val="00E554AB"/>
    <w:rsid w:val="00E558E4"/>
    <w:rsid w:val="00E559DB"/>
    <w:rsid w:val="00E55F0B"/>
    <w:rsid w:val="00E57562"/>
    <w:rsid w:val="00E60071"/>
    <w:rsid w:val="00E60CC9"/>
    <w:rsid w:val="00E61197"/>
    <w:rsid w:val="00E61DD0"/>
    <w:rsid w:val="00E6218A"/>
    <w:rsid w:val="00E62519"/>
    <w:rsid w:val="00E62864"/>
    <w:rsid w:val="00E628D9"/>
    <w:rsid w:val="00E62D36"/>
    <w:rsid w:val="00E63582"/>
    <w:rsid w:val="00E64487"/>
    <w:rsid w:val="00E656A3"/>
    <w:rsid w:val="00E664CF"/>
    <w:rsid w:val="00E66A2C"/>
    <w:rsid w:val="00E6747F"/>
    <w:rsid w:val="00E67E7C"/>
    <w:rsid w:val="00E702F5"/>
    <w:rsid w:val="00E70B6F"/>
    <w:rsid w:val="00E7126B"/>
    <w:rsid w:val="00E719A9"/>
    <w:rsid w:val="00E7201C"/>
    <w:rsid w:val="00E72309"/>
    <w:rsid w:val="00E72E37"/>
    <w:rsid w:val="00E7331E"/>
    <w:rsid w:val="00E7343A"/>
    <w:rsid w:val="00E7384F"/>
    <w:rsid w:val="00E74D68"/>
    <w:rsid w:val="00E7520B"/>
    <w:rsid w:val="00E7594A"/>
    <w:rsid w:val="00E75A7C"/>
    <w:rsid w:val="00E7644A"/>
    <w:rsid w:val="00E76C0D"/>
    <w:rsid w:val="00E7723A"/>
    <w:rsid w:val="00E77F8E"/>
    <w:rsid w:val="00E81882"/>
    <w:rsid w:val="00E81F17"/>
    <w:rsid w:val="00E82221"/>
    <w:rsid w:val="00E83025"/>
    <w:rsid w:val="00E832CE"/>
    <w:rsid w:val="00E834C5"/>
    <w:rsid w:val="00E83641"/>
    <w:rsid w:val="00E840A9"/>
    <w:rsid w:val="00E841A7"/>
    <w:rsid w:val="00E85376"/>
    <w:rsid w:val="00E86179"/>
    <w:rsid w:val="00E90040"/>
    <w:rsid w:val="00E9055E"/>
    <w:rsid w:val="00E909BE"/>
    <w:rsid w:val="00E910E9"/>
    <w:rsid w:val="00E911FA"/>
    <w:rsid w:val="00E913D9"/>
    <w:rsid w:val="00E945D4"/>
    <w:rsid w:val="00E961CD"/>
    <w:rsid w:val="00E9722B"/>
    <w:rsid w:val="00EA0C87"/>
    <w:rsid w:val="00EA2015"/>
    <w:rsid w:val="00EA2989"/>
    <w:rsid w:val="00EA37E4"/>
    <w:rsid w:val="00EA43FB"/>
    <w:rsid w:val="00EA58D8"/>
    <w:rsid w:val="00EA5F16"/>
    <w:rsid w:val="00EA78DA"/>
    <w:rsid w:val="00EA7971"/>
    <w:rsid w:val="00EB0B80"/>
    <w:rsid w:val="00EB0BA2"/>
    <w:rsid w:val="00EB13BD"/>
    <w:rsid w:val="00EB19FC"/>
    <w:rsid w:val="00EB1CEE"/>
    <w:rsid w:val="00EB1E0E"/>
    <w:rsid w:val="00EB2D2E"/>
    <w:rsid w:val="00EB2E0A"/>
    <w:rsid w:val="00EB3442"/>
    <w:rsid w:val="00EB3682"/>
    <w:rsid w:val="00EB3745"/>
    <w:rsid w:val="00EB3B64"/>
    <w:rsid w:val="00EB42E7"/>
    <w:rsid w:val="00EB54C2"/>
    <w:rsid w:val="00EB5A88"/>
    <w:rsid w:val="00EB5B01"/>
    <w:rsid w:val="00EB6BD6"/>
    <w:rsid w:val="00EB6E67"/>
    <w:rsid w:val="00EB7AF8"/>
    <w:rsid w:val="00EB7E37"/>
    <w:rsid w:val="00EC1194"/>
    <w:rsid w:val="00EC127E"/>
    <w:rsid w:val="00EC2014"/>
    <w:rsid w:val="00EC24E7"/>
    <w:rsid w:val="00EC26D2"/>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716A"/>
    <w:rsid w:val="00ED7AB3"/>
    <w:rsid w:val="00EE1BC5"/>
    <w:rsid w:val="00EE1C69"/>
    <w:rsid w:val="00EE214B"/>
    <w:rsid w:val="00EE27BB"/>
    <w:rsid w:val="00EE2912"/>
    <w:rsid w:val="00EE30EB"/>
    <w:rsid w:val="00EE354F"/>
    <w:rsid w:val="00EE50F7"/>
    <w:rsid w:val="00EE519A"/>
    <w:rsid w:val="00EE5C5A"/>
    <w:rsid w:val="00EE641E"/>
    <w:rsid w:val="00EE6B15"/>
    <w:rsid w:val="00EE73C0"/>
    <w:rsid w:val="00EE7989"/>
    <w:rsid w:val="00EE7E47"/>
    <w:rsid w:val="00EF01EC"/>
    <w:rsid w:val="00EF09F5"/>
    <w:rsid w:val="00EF1E5E"/>
    <w:rsid w:val="00EF240F"/>
    <w:rsid w:val="00EF4374"/>
    <w:rsid w:val="00EF476B"/>
    <w:rsid w:val="00EF4833"/>
    <w:rsid w:val="00EF6522"/>
    <w:rsid w:val="00EF6D8B"/>
    <w:rsid w:val="00EF7CC6"/>
    <w:rsid w:val="00F013B7"/>
    <w:rsid w:val="00F02168"/>
    <w:rsid w:val="00F02344"/>
    <w:rsid w:val="00F0362A"/>
    <w:rsid w:val="00F0563D"/>
    <w:rsid w:val="00F061A6"/>
    <w:rsid w:val="00F0699D"/>
    <w:rsid w:val="00F07ACD"/>
    <w:rsid w:val="00F07E29"/>
    <w:rsid w:val="00F11816"/>
    <w:rsid w:val="00F1196D"/>
    <w:rsid w:val="00F1231A"/>
    <w:rsid w:val="00F12895"/>
    <w:rsid w:val="00F12E1A"/>
    <w:rsid w:val="00F12EC6"/>
    <w:rsid w:val="00F13275"/>
    <w:rsid w:val="00F13404"/>
    <w:rsid w:val="00F1457D"/>
    <w:rsid w:val="00F148B8"/>
    <w:rsid w:val="00F14BDF"/>
    <w:rsid w:val="00F15FF9"/>
    <w:rsid w:val="00F17580"/>
    <w:rsid w:val="00F20B74"/>
    <w:rsid w:val="00F211F1"/>
    <w:rsid w:val="00F2134E"/>
    <w:rsid w:val="00F217DD"/>
    <w:rsid w:val="00F21FE0"/>
    <w:rsid w:val="00F2315F"/>
    <w:rsid w:val="00F232AC"/>
    <w:rsid w:val="00F25787"/>
    <w:rsid w:val="00F259E2"/>
    <w:rsid w:val="00F25C7D"/>
    <w:rsid w:val="00F25D61"/>
    <w:rsid w:val="00F267F5"/>
    <w:rsid w:val="00F26AAD"/>
    <w:rsid w:val="00F26F99"/>
    <w:rsid w:val="00F30038"/>
    <w:rsid w:val="00F30527"/>
    <w:rsid w:val="00F3174A"/>
    <w:rsid w:val="00F32A26"/>
    <w:rsid w:val="00F32F29"/>
    <w:rsid w:val="00F343F0"/>
    <w:rsid w:val="00F353CA"/>
    <w:rsid w:val="00F410FB"/>
    <w:rsid w:val="00F4144C"/>
    <w:rsid w:val="00F419FD"/>
    <w:rsid w:val="00F42101"/>
    <w:rsid w:val="00F43290"/>
    <w:rsid w:val="00F437E4"/>
    <w:rsid w:val="00F444C1"/>
    <w:rsid w:val="00F44A6A"/>
    <w:rsid w:val="00F44EF2"/>
    <w:rsid w:val="00F45046"/>
    <w:rsid w:val="00F46BCE"/>
    <w:rsid w:val="00F46EDE"/>
    <w:rsid w:val="00F50DC9"/>
    <w:rsid w:val="00F515A2"/>
    <w:rsid w:val="00F544D4"/>
    <w:rsid w:val="00F548E0"/>
    <w:rsid w:val="00F54E3A"/>
    <w:rsid w:val="00F5526D"/>
    <w:rsid w:val="00F55AF1"/>
    <w:rsid w:val="00F56E18"/>
    <w:rsid w:val="00F57DEF"/>
    <w:rsid w:val="00F611A6"/>
    <w:rsid w:val="00F61F20"/>
    <w:rsid w:val="00F62462"/>
    <w:rsid w:val="00F63347"/>
    <w:rsid w:val="00F63A58"/>
    <w:rsid w:val="00F6458A"/>
    <w:rsid w:val="00F65783"/>
    <w:rsid w:val="00F66884"/>
    <w:rsid w:val="00F66AFF"/>
    <w:rsid w:val="00F66E6C"/>
    <w:rsid w:val="00F67726"/>
    <w:rsid w:val="00F70D53"/>
    <w:rsid w:val="00F71D65"/>
    <w:rsid w:val="00F72D25"/>
    <w:rsid w:val="00F7314D"/>
    <w:rsid w:val="00F74D97"/>
    <w:rsid w:val="00F75025"/>
    <w:rsid w:val="00F755A2"/>
    <w:rsid w:val="00F76509"/>
    <w:rsid w:val="00F7650E"/>
    <w:rsid w:val="00F7651F"/>
    <w:rsid w:val="00F76B3A"/>
    <w:rsid w:val="00F8094B"/>
    <w:rsid w:val="00F818AD"/>
    <w:rsid w:val="00F81DBC"/>
    <w:rsid w:val="00F840E6"/>
    <w:rsid w:val="00F845D8"/>
    <w:rsid w:val="00F8463A"/>
    <w:rsid w:val="00F857E0"/>
    <w:rsid w:val="00F858EC"/>
    <w:rsid w:val="00F861F4"/>
    <w:rsid w:val="00F875E0"/>
    <w:rsid w:val="00F87688"/>
    <w:rsid w:val="00F902CA"/>
    <w:rsid w:val="00F92BF6"/>
    <w:rsid w:val="00F95D30"/>
    <w:rsid w:val="00F97158"/>
    <w:rsid w:val="00F97D7C"/>
    <w:rsid w:val="00F97E2B"/>
    <w:rsid w:val="00F9EDD7"/>
    <w:rsid w:val="00FA04B7"/>
    <w:rsid w:val="00FA0A95"/>
    <w:rsid w:val="00FA0AF2"/>
    <w:rsid w:val="00FA2102"/>
    <w:rsid w:val="00FA290F"/>
    <w:rsid w:val="00FA2915"/>
    <w:rsid w:val="00FA2B79"/>
    <w:rsid w:val="00FA2BE5"/>
    <w:rsid w:val="00FA38D9"/>
    <w:rsid w:val="00FA3A6A"/>
    <w:rsid w:val="00FA4031"/>
    <w:rsid w:val="00FA406D"/>
    <w:rsid w:val="00FA42DA"/>
    <w:rsid w:val="00FA4CBC"/>
    <w:rsid w:val="00FA546D"/>
    <w:rsid w:val="00FA6432"/>
    <w:rsid w:val="00FA6D9A"/>
    <w:rsid w:val="00FA745D"/>
    <w:rsid w:val="00FA76C1"/>
    <w:rsid w:val="00FB151A"/>
    <w:rsid w:val="00FB2197"/>
    <w:rsid w:val="00FB24C0"/>
    <w:rsid w:val="00FB27EC"/>
    <w:rsid w:val="00FB2C04"/>
    <w:rsid w:val="00FB329F"/>
    <w:rsid w:val="00FB4269"/>
    <w:rsid w:val="00FB4317"/>
    <w:rsid w:val="00FB4D91"/>
    <w:rsid w:val="00FB4ECE"/>
    <w:rsid w:val="00FB4F85"/>
    <w:rsid w:val="00FB55CF"/>
    <w:rsid w:val="00FB5E8C"/>
    <w:rsid w:val="00FB6783"/>
    <w:rsid w:val="00FC0255"/>
    <w:rsid w:val="00FC1476"/>
    <w:rsid w:val="00FC1851"/>
    <w:rsid w:val="00FC2B3B"/>
    <w:rsid w:val="00FC3990"/>
    <w:rsid w:val="00FC5F40"/>
    <w:rsid w:val="00FC637F"/>
    <w:rsid w:val="00FC661C"/>
    <w:rsid w:val="00FC780D"/>
    <w:rsid w:val="00FC78AB"/>
    <w:rsid w:val="00FC7D70"/>
    <w:rsid w:val="00FC7FDB"/>
    <w:rsid w:val="00FD008D"/>
    <w:rsid w:val="00FD0450"/>
    <w:rsid w:val="00FD2897"/>
    <w:rsid w:val="00FD4243"/>
    <w:rsid w:val="00FD43B8"/>
    <w:rsid w:val="00FD4890"/>
    <w:rsid w:val="00FD4D5B"/>
    <w:rsid w:val="00FD5BB4"/>
    <w:rsid w:val="00FD5E58"/>
    <w:rsid w:val="00FD6DA2"/>
    <w:rsid w:val="00FD73AD"/>
    <w:rsid w:val="00FD78F4"/>
    <w:rsid w:val="00FE0E08"/>
    <w:rsid w:val="00FE1662"/>
    <w:rsid w:val="00FE18C5"/>
    <w:rsid w:val="00FE19AD"/>
    <w:rsid w:val="00FE25DA"/>
    <w:rsid w:val="00FE3124"/>
    <w:rsid w:val="00FE382B"/>
    <w:rsid w:val="00FE3D8D"/>
    <w:rsid w:val="00FE4417"/>
    <w:rsid w:val="00FE4DF1"/>
    <w:rsid w:val="00FE5310"/>
    <w:rsid w:val="00FE545A"/>
    <w:rsid w:val="00FE6819"/>
    <w:rsid w:val="00FE6BAE"/>
    <w:rsid w:val="00FE6CF5"/>
    <w:rsid w:val="00FF07D4"/>
    <w:rsid w:val="00FF0CEE"/>
    <w:rsid w:val="00FF18BB"/>
    <w:rsid w:val="00FF2334"/>
    <w:rsid w:val="00FF275F"/>
    <w:rsid w:val="00FF2EAA"/>
    <w:rsid w:val="00FF3556"/>
    <w:rsid w:val="00FF3588"/>
    <w:rsid w:val="00FF3755"/>
    <w:rsid w:val="00FF3E77"/>
    <w:rsid w:val="00FF49A7"/>
    <w:rsid w:val="00FF4DA4"/>
    <w:rsid w:val="00FF4FEA"/>
    <w:rsid w:val="00FF5212"/>
    <w:rsid w:val="00FF5DF0"/>
    <w:rsid w:val="00FF674D"/>
    <w:rsid w:val="00FF7C45"/>
    <w:rsid w:val="0132B5CA"/>
    <w:rsid w:val="025F9AAD"/>
    <w:rsid w:val="027D3615"/>
    <w:rsid w:val="029DE59A"/>
    <w:rsid w:val="033F1FB8"/>
    <w:rsid w:val="039BED30"/>
    <w:rsid w:val="051629B3"/>
    <w:rsid w:val="05973B6F"/>
    <w:rsid w:val="05A3DD3C"/>
    <w:rsid w:val="05B063CC"/>
    <w:rsid w:val="069EDA68"/>
    <w:rsid w:val="0758EDE4"/>
    <w:rsid w:val="07BBDF9A"/>
    <w:rsid w:val="07C9BE2A"/>
    <w:rsid w:val="07CCEE4A"/>
    <w:rsid w:val="07D8694B"/>
    <w:rsid w:val="07DC7F19"/>
    <w:rsid w:val="07EBBBDE"/>
    <w:rsid w:val="0808C8C3"/>
    <w:rsid w:val="08AB91A2"/>
    <w:rsid w:val="0954BD1B"/>
    <w:rsid w:val="0967F484"/>
    <w:rsid w:val="097A4D9C"/>
    <w:rsid w:val="09CC6CB0"/>
    <w:rsid w:val="0AA4CD71"/>
    <w:rsid w:val="0AEFFAE1"/>
    <w:rsid w:val="0B015EEC"/>
    <w:rsid w:val="0B1B0E17"/>
    <w:rsid w:val="0B1B94B5"/>
    <w:rsid w:val="0B5C8A3F"/>
    <w:rsid w:val="0B9E6B91"/>
    <w:rsid w:val="0BA32908"/>
    <w:rsid w:val="0C1FA550"/>
    <w:rsid w:val="0C7EBE2B"/>
    <w:rsid w:val="0C82041A"/>
    <w:rsid w:val="0D40216C"/>
    <w:rsid w:val="0DC9A3E5"/>
    <w:rsid w:val="0E8CD274"/>
    <w:rsid w:val="0F4A58C6"/>
    <w:rsid w:val="0F4A7487"/>
    <w:rsid w:val="0F6E3003"/>
    <w:rsid w:val="0FEA2732"/>
    <w:rsid w:val="10255A18"/>
    <w:rsid w:val="10441317"/>
    <w:rsid w:val="10566BC0"/>
    <w:rsid w:val="1097EA4E"/>
    <w:rsid w:val="10D25F23"/>
    <w:rsid w:val="10D78C63"/>
    <w:rsid w:val="11A426CA"/>
    <w:rsid w:val="11C1B6E7"/>
    <w:rsid w:val="11F8306E"/>
    <w:rsid w:val="12292E8E"/>
    <w:rsid w:val="12975E21"/>
    <w:rsid w:val="12F6ABEB"/>
    <w:rsid w:val="13D1D481"/>
    <w:rsid w:val="13F288DF"/>
    <w:rsid w:val="1429A0FE"/>
    <w:rsid w:val="1469F68B"/>
    <w:rsid w:val="147C907B"/>
    <w:rsid w:val="147E24DF"/>
    <w:rsid w:val="14AD15B6"/>
    <w:rsid w:val="14D5CA26"/>
    <w:rsid w:val="151005A7"/>
    <w:rsid w:val="152B73BD"/>
    <w:rsid w:val="16685510"/>
    <w:rsid w:val="1693D6E2"/>
    <w:rsid w:val="16F4C439"/>
    <w:rsid w:val="17254D93"/>
    <w:rsid w:val="18220D59"/>
    <w:rsid w:val="183CF28D"/>
    <w:rsid w:val="1890828C"/>
    <w:rsid w:val="18A9AAE9"/>
    <w:rsid w:val="18ECED81"/>
    <w:rsid w:val="1905BB5A"/>
    <w:rsid w:val="1B34B80B"/>
    <w:rsid w:val="1BCC6A45"/>
    <w:rsid w:val="1BDD535F"/>
    <w:rsid w:val="1C2ACEF1"/>
    <w:rsid w:val="1C483CBF"/>
    <w:rsid w:val="1C8CE15A"/>
    <w:rsid w:val="1CB8279B"/>
    <w:rsid w:val="1E1F6154"/>
    <w:rsid w:val="1EA2CAB0"/>
    <w:rsid w:val="1EFF18C2"/>
    <w:rsid w:val="1F3E3E8E"/>
    <w:rsid w:val="1F7DEA38"/>
    <w:rsid w:val="1F9ADE99"/>
    <w:rsid w:val="202EDC15"/>
    <w:rsid w:val="20A372D0"/>
    <w:rsid w:val="21DCFA1D"/>
    <w:rsid w:val="21FC30B6"/>
    <w:rsid w:val="22A90899"/>
    <w:rsid w:val="231E266B"/>
    <w:rsid w:val="235283D1"/>
    <w:rsid w:val="23731EA4"/>
    <w:rsid w:val="23791C56"/>
    <w:rsid w:val="23A2B816"/>
    <w:rsid w:val="246A19D8"/>
    <w:rsid w:val="249F7F40"/>
    <w:rsid w:val="24AE216E"/>
    <w:rsid w:val="24FDB42E"/>
    <w:rsid w:val="24FFDCF6"/>
    <w:rsid w:val="25024D38"/>
    <w:rsid w:val="250EEF05"/>
    <w:rsid w:val="2540FCCC"/>
    <w:rsid w:val="2663BF9C"/>
    <w:rsid w:val="266E534E"/>
    <w:rsid w:val="27345BD3"/>
    <w:rsid w:val="2770A264"/>
    <w:rsid w:val="2774AA94"/>
    <w:rsid w:val="2856FABA"/>
    <w:rsid w:val="29955BF7"/>
    <w:rsid w:val="29AF1AC8"/>
    <w:rsid w:val="29EA9170"/>
    <w:rsid w:val="29EEE6B8"/>
    <w:rsid w:val="2A64CFFE"/>
    <w:rsid w:val="2B28F1F6"/>
    <w:rsid w:val="2B6CF5B2"/>
    <w:rsid w:val="2BACAEA1"/>
    <w:rsid w:val="2DA684F9"/>
    <w:rsid w:val="2DDCBB25"/>
    <w:rsid w:val="2E153C9A"/>
    <w:rsid w:val="301E5C4C"/>
    <w:rsid w:val="308274E4"/>
    <w:rsid w:val="30A7BABF"/>
    <w:rsid w:val="30AD0F87"/>
    <w:rsid w:val="30DAF1DA"/>
    <w:rsid w:val="32C0460A"/>
    <w:rsid w:val="33089D2D"/>
    <w:rsid w:val="33309073"/>
    <w:rsid w:val="33638460"/>
    <w:rsid w:val="34C2E358"/>
    <w:rsid w:val="34F5CA53"/>
    <w:rsid w:val="352512CF"/>
    <w:rsid w:val="35DB5DC5"/>
    <w:rsid w:val="365A08F3"/>
    <w:rsid w:val="36616F96"/>
    <w:rsid w:val="36747573"/>
    <w:rsid w:val="3710623E"/>
    <w:rsid w:val="38346A2A"/>
    <w:rsid w:val="387D89C4"/>
    <w:rsid w:val="38D9E7B8"/>
    <w:rsid w:val="38E09161"/>
    <w:rsid w:val="38E9C1B3"/>
    <w:rsid w:val="393E9F1D"/>
    <w:rsid w:val="3A1A39DB"/>
    <w:rsid w:val="3A46BAFC"/>
    <w:rsid w:val="3A4BB234"/>
    <w:rsid w:val="3A60FD2A"/>
    <w:rsid w:val="3B6DA98D"/>
    <w:rsid w:val="3B813AEA"/>
    <w:rsid w:val="3B8FA00C"/>
    <w:rsid w:val="3CAA3445"/>
    <w:rsid w:val="3D05DC27"/>
    <w:rsid w:val="3D2B706D"/>
    <w:rsid w:val="3D8A9035"/>
    <w:rsid w:val="3E9E00D6"/>
    <w:rsid w:val="3EB67C37"/>
    <w:rsid w:val="3F1F8C1B"/>
    <w:rsid w:val="3F40904C"/>
    <w:rsid w:val="3F7C2BC6"/>
    <w:rsid w:val="3F93AB32"/>
    <w:rsid w:val="3F973CB1"/>
    <w:rsid w:val="3FC0B2DB"/>
    <w:rsid w:val="3FE8133D"/>
    <w:rsid w:val="403A6836"/>
    <w:rsid w:val="4063112F"/>
    <w:rsid w:val="40D10A17"/>
    <w:rsid w:val="412F6B45"/>
    <w:rsid w:val="41F25B00"/>
    <w:rsid w:val="42B76087"/>
    <w:rsid w:val="4376CFEA"/>
    <w:rsid w:val="439AB1F1"/>
    <w:rsid w:val="441B8310"/>
    <w:rsid w:val="4489DB91"/>
    <w:rsid w:val="4499D79F"/>
    <w:rsid w:val="44B6B827"/>
    <w:rsid w:val="44F35AB8"/>
    <w:rsid w:val="44FA0F66"/>
    <w:rsid w:val="452C8540"/>
    <w:rsid w:val="454EDE35"/>
    <w:rsid w:val="45D750CC"/>
    <w:rsid w:val="45E9E324"/>
    <w:rsid w:val="46049658"/>
    <w:rsid w:val="4615CA42"/>
    <w:rsid w:val="4695DFC7"/>
    <w:rsid w:val="476533D3"/>
    <w:rsid w:val="479EACC9"/>
    <w:rsid w:val="47BE3C49"/>
    <w:rsid w:val="4812F6EF"/>
    <w:rsid w:val="48487427"/>
    <w:rsid w:val="49A5BEC9"/>
    <w:rsid w:val="4A981ED7"/>
    <w:rsid w:val="4A9CD495"/>
    <w:rsid w:val="4AE94252"/>
    <w:rsid w:val="4AF8A895"/>
    <w:rsid w:val="4B1A158A"/>
    <w:rsid w:val="4B2B5E90"/>
    <w:rsid w:val="4B817AF7"/>
    <w:rsid w:val="4C38A93B"/>
    <w:rsid w:val="4C5D0C13"/>
    <w:rsid w:val="4CD40079"/>
    <w:rsid w:val="4CF2D20F"/>
    <w:rsid w:val="4E07D3C9"/>
    <w:rsid w:val="4E21466F"/>
    <w:rsid w:val="4F3B7A6A"/>
    <w:rsid w:val="4F50D136"/>
    <w:rsid w:val="4F59B713"/>
    <w:rsid w:val="4F90981E"/>
    <w:rsid w:val="4FAB789E"/>
    <w:rsid w:val="4FB7FF2E"/>
    <w:rsid w:val="4FDBCED3"/>
    <w:rsid w:val="4FDF55BF"/>
    <w:rsid w:val="500A67B3"/>
    <w:rsid w:val="506170B2"/>
    <w:rsid w:val="50AEB0E0"/>
    <w:rsid w:val="5136B038"/>
    <w:rsid w:val="518553CF"/>
    <w:rsid w:val="51B8E39F"/>
    <w:rsid w:val="51E2C0BC"/>
    <w:rsid w:val="51F8CDB9"/>
    <w:rsid w:val="527401B5"/>
    <w:rsid w:val="5280BAED"/>
    <w:rsid w:val="530B6E8C"/>
    <w:rsid w:val="536CD08E"/>
    <w:rsid w:val="53B89ACE"/>
    <w:rsid w:val="53DF50F7"/>
    <w:rsid w:val="54249BB2"/>
    <w:rsid w:val="543F5490"/>
    <w:rsid w:val="54CA1FE5"/>
    <w:rsid w:val="54DCA6D2"/>
    <w:rsid w:val="54DF125E"/>
    <w:rsid w:val="561DF263"/>
    <w:rsid w:val="56D1066B"/>
    <w:rsid w:val="56EC5592"/>
    <w:rsid w:val="571B16D3"/>
    <w:rsid w:val="576DEE00"/>
    <w:rsid w:val="581F7A03"/>
    <w:rsid w:val="588E3148"/>
    <w:rsid w:val="58DC3341"/>
    <w:rsid w:val="5916F628"/>
    <w:rsid w:val="59525AE4"/>
    <w:rsid w:val="5993CEB0"/>
    <w:rsid w:val="5A4AB6E1"/>
    <w:rsid w:val="5AE09760"/>
    <w:rsid w:val="5B44A72C"/>
    <w:rsid w:val="5B7AD0A0"/>
    <w:rsid w:val="5B98B021"/>
    <w:rsid w:val="5BA51348"/>
    <w:rsid w:val="5BE52679"/>
    <w:rsid w:val="5BED446B"/>
    <w:rsid w:val="5C737596"/>
    <w:rsid w:val="5C9206A1"/>
    <w:rsid w:val="5CBA4BF7"/>
    <w:rsid w:val="5D10E35F"/>
    <w:rsid w:val="5D437570"/>
    <w:rsid w:val="5E10D98E"/>
    <w:rsid w:val="5E9248C1"/>
    <w:rsid w:val="5EF14D00"/>
    <w:rsid w:val="5F02CAFB"/>
    <w:rsid w:val="5F22B66F"/>
    <w:rsid w:val="5F6E82A9"/>
    <w:rsid w:val="5F89CA2F"/>
    <w:rsid w:val="5FCE22F8"/>
    <w:rsid w:val="60421ADA"/>
    <w:rsid w:val="60CA8FE2"/>
    <w:rsid w:val="60F4B3A3"/>
    <w:rsid w:val="612B88B5"/>
    <w:rsid w:val="6181D0A6"/>
    <w:rsid w:val="61A7327A"/>
    <w:rsid w:val="61B96F6A"/>
    <w:rsid w:val="61EF2233"/>
    <w:rsid w:val="62283814"/>
    <w:rsid w:val="62FA26B7"/>
    <w:rsid w:val="62FABC50"/>
    <w:rsid w:val="63022BB8"/>
    <w:rsid w:val="63E8C216"/>
    <w:rsid w:val="63F52ADF"/>
    <w:rsid w:val="64EC5F1A"/>
    <w:rsid w:val="650E1283"/>
    <w:rsid w:val="651BF544"/>
    <w:rsid w:val="65226704"/>
    <w:rsid w:val="6540EAB5"/>
    <w:rsid w:val="655FBD43"/>
    <w:rsid w:val="65D8386A"/>
    <w:rsid w:val="65FD988C"/>
    <w:rsid w:val="6612E10B"/>
    <w:rsid w:val="66382C34"/>
    <w:rsid w:val="66644C95"/>
    <w:rsid w:val="6784F38B"/>
    <w:rsid w:val="679968ED"/>
    <w:rsid w:val="6824FD90"/>
    <w:rsid w:val="687E9D62"/>
    <w:rsid w:val="688F76A1"/>
    <w:rsid w:val="68BC52DC"/>
    <w:rsid w:val="68CCF7D0"/>
    <w:rsid w:val="6999DDD2"/>
    <w:rsid w:val="69BE94B3"/>
    <w:rsid w:val="6A270704"/>
    <w:rsid w:val="6A3D809E"/>
    <w:rsid w:val="6A66E321"/>
    <w:rsid w:val="6AB199F7"/>
    <w:rsid w:val="6AD109AF"/>
    <w:rsid w:val="6B6FB20C"/>
    <w:rsid w:val="6C4282F5"/>
    <w:rsid w:val="6C598906"/>
    <w:rsid w:val="6C5C5771"/>
    <w:rsid w:val="6CA01F70"/>
    <w:rsid w:val="6D0B826D"/>
    <w:rsid w:val="6D341920"/>
    <w:rsid w:val="6D3B38FE"/>
    <w:rsid w:val="6D5BCC15"/>
    <w:rsid w:val="6DA869A7"/>
    <w:rsid w:val="6DC19BA1"/>
    <w:rsid w:val="6DC9D6D2"/>
    <w:rsid w:val="6E22C774"/>
    <w:rsid w:val="6E24BB95"/>
    <w:rsid w:val="6E43FB88"/>
    <w:rsid w:val="6E4A7AB8"/>
    <w:rsid w:val="6ECE28A9"/>
    <w:rsid w:val="6EEC1971"/>
    <w:rsid w:val="6F1597AD"/>
    <w:rsid w:val="6F76B304"/>
    <w:rsid w:val="6F9C6075"/>
    <w:rsid w:val="7011BB7F"/>
    <w:rsid w:val="703BEB02"/>
    <w:rsid w:val="7047A2A6"/>
    <w:rsid w:val="70815210"/>
    <w:rsid w:val="710B8861"/>
    <w:rsid w:val="7187637D"/>
    <w:rsid w:val="72223BAA"/>
    <w:rsid w:val="722B71C1"/>
    <w:rsid w:val="7255001C"/>
    <w:rsid w:val="72704A19"/>
    <w:rsid w:val="72ED4EC0"/>
    <w:rsid w:val="7344365A"/>
    <w:rsid w:val="738686DF"/>
    <w:rsid w:val="73A14443"/>
    <w:rsid w:val="73A9F231"/>
    <w:rsid w:val="73B41FF6"/>
    <w:rsid w:val="770B4466"/>
    <w:rsid w:val="7718ADDC"/>
    <w:rsid w:val="779E6379"/>
    <w:rsid w:val="78D0029B"/>
    <w:rsid w:val="78D883D3"/>
    <w:rsid w:val="78EEB691"/>
    <w:rsid w:val="79993498"/>
    <w:rsid w:val="7A25F7AE"/>
    <w:rsid w:val="7A5BBE98"/>
    <w:rsid w:val="7A7D8B32"/>
    <w:rsid w:val="7AF1DC8B"/>
    <w:rsid w:val="7B6C987B"/>
    <w:rsid w:val="7BC9A238"/>
    <w:rsid w:val="7BDDEDCC"/>
    <w:rsid w:val="7C5D2392"/>
    <w:rsid w:val="7C9288FA"/>
    <w:rsid w:val="7D710B26"/>
    <w:rsid w:val="7DF4B860"/>
    <w:rsid w:val="7E1D61DF"/>
    <w:rsid w:val="7E7365EC"/>
    <w:rsid w:val="7F82B30A"/>
    <w:rsid w:val="7F8E0390"/>
    <w:rsid w:val="7FB51F6D"/>
    <w:rsid w:val="7FDCA92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5719A8"/>
    <w:pPr>
      <w:keepNext/>
      <w:keepLines/>
      <w:numPr>
        <w:numId w:val="3"/>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3"/>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3"/>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3"/>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3"/>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5719A8"/>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semiHidden/>
    <w:unhideWhenUsed/>
    <w:rsid w:val="00D5536E"/>
    <w:rPr>
      <w:rFonts w:cs="Times New Roman"/>
      <w:sz w:val="16"/>
      <w:szCs w:val="16"/>
    </w:rPr>
  </w:style>
  <w:style w:type="paragraph" w:styleId="Textocomentario">
    <w:name w:val="annotation text"/>
    <w:basedOn w:val="Normal"/>
    <w:link w:val="TextocomentarioCar"/>
    <w:unhideWhenUsed/>
    <w:rsid w:val="00D5536E"/>
    <w:pPr>
      <w:spacing w:line="240" w:lineRule="auto"/>
    </w:pPr>
    <w:rPr>
      <w:sz w:val="20"/>
      <w:szCs w:val="20"/>
    </w:rPr>
  </w:style>
  <w:style w:type="character" w:customStyle="1" w:styleId="TextocomentarioCar">
    <w:name w:val="Texto comentario Car"/>
    <w:basedOn w:val="Fuentedeprrafopredeter"/>
    <w:link w:val="Textocomentario"/>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773494"/>
    <w:pPr>
      <w:tabs>
        <w:tab w:val="left" w:pos="660"/>
        <w:tab w:val="right" w:leader="dot" w:pos="9060"/>
      </w:tabs>
      <w:spacing w:after="100"/>
    </w:pPr>
  </w:style>
  <w:style w:type="paragraph" w:styleId="TDC2">
    <w:name w:val="toc 2"/>
    <w:basedOn w:val="Normal"/>
    <w:next w:val="Normal"/>
    <w:autoRedefine/>
    <w:uiPriority w:val="39"/>
    <w:unhideWhenUsed/>
    <w:rsid w:val="000F39DC"/>
    <w:pPr>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4"/>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5"/>
      </w:numPr>
      <w:tabs>
        <w:tab w:val="left" w:pos="794"/>
      </w:tabs>
      <w:spacing w:after="260" w:line="260" w:lineRule="atLeast"/>
      <w:jc w:val="both"/>
    </w:pPr>
    <w:rPr>
      <w:rFonts w:ascii="Lato" w:eastAsiaTheme="minorHAnsi" w:hAnsi="Lato" w:cstheme="minorBidi"/>
    </w:rPr>
  </w:style>
  <w:style w:type="paragraph" w:customStyle="1" w:styleId="BulletsNivel2">
    <w:name w:val="Bullets Nivel 2"/>
    <w:qFormat/>
    <w:rsid w:val="00CA16CF"/>
    <w:pPr>
      <w:numPr>
        <w:ilvl w:val="1"/>
        <w:numId w:val="6"/>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6"/>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7"/>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paragraph" w:customStyle="1" w:styleId="parrafo2">
    <w:name w:val="parrafo_2"/>
    <w:basedOn w:val="Normal"/>
    <w:rsid w:val="00E961CD"/>
    <w:pPr>
      <w:spacing w:before="100" w:beforeAutospacing="1" w:after="100" w:afterAutospacing="1" w:line="240" w:lineRule="auto"/>
      <w:jc w:val="left"/>
    </w:pPr>
    <w:rPr>
      <w:rFonts w:ascii="Times New Roman" w:hAnsi="Times New Roman"/>
      <w:sz w:val="24"/>
      <w:szCs w:val="24"/>
      <w:lang w:eastAsia="es-ES"/>
    </w:rPr>
  </w:style>
  <w:style w:type="character" w:styleId="nfasis">
    <w:name w:val="Emphasis"/>
    <w:basedOn w:val="Fuentedeprrafopredeter"/>
    <w:uiPriority w:val="20"/>
    <w:qFormat/>
    <w:rsid w:val="00E961CD"/>
    <w:rPr>
      <w:i/>
      <w:iCs/>
    </w:rPr>
  </w:style>
  <w:style w:type="paragraph" w:customStyle="1" w:styleId="parrafo">
    <w:name w:val="parrafo"/>
    <w:basedOn w:val="Normal"/>
    <w:rsid w:val="00E961CD"/>
    <w:pPr>
      <w:spacing w:before="100" w:beforeAutospacing="1" w:after="100" w:afterAutospacing="1" w:line="240" w:lineRule="auto"/>
      <w:jc w:val="left"/>
    </w:pPr>
    <w:rPr>
      <w:rFonts w:ascii="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701635">
      <w:bodyDiv w:val="1"/>
      <w:marLeft w:val="0"/>
      <w:marRight w:val="0"/>
      <w:marTop w:val="0"/>
      <w:marBottom w:val="0"/>
      <w:divBdr>
        <w:top w:val="none" w:sz="0" w:space="0" w:color="auto"/>
        <w:left w:val="none" w:sz="0" w:space="0" w:color="auto"/>
        <w:bottom w:val="none" w:sz="0" w:space="0" w:color="auto"/>
        <w:right w:val="none" w:sz="0" w:space="0" w:color="auto"/>
      </w:divBdr>
      <w:divsChild>
        <w:div w:id="1580018318">
          <w:marLeft w:val="0"/>
          <w:marRight w:val="0"/>
          <w:marTop w:val="0"/>
          <w:marBottom w:val="0"/>
          <w:divBdr>
            <w:top w:val="none" w:sz="0" w:space="0" w:color="auto"/>
            <w:left w:val="none" w:sz="0" w:space="0" w:color="auto"/>
            <w:bottom w:val="none" w:sz="0" w:space="0" w:color="auto"/>
            <w:right w:val="none" w:sz="0" w:space="0" w:color="auto"/>
          </w:divBdr>
        </w:div>
      </w:divsChild>
    </w:div>
    <w:div w:id="301421629">
      <w:bodyDiv w:val="1"/>
      <w:marLeft w:val="0"/>
      <w:marRight w:val="0"/>
      <w:marTop w:val="0"/>
      <w:marBottom w:val="0"/>
      <w:divBdr>
        <w:top w:val="none" w:sz="0" w:space="0" w:color="auto"/>
        <w:left w:val="none" w:sz="0" w:space="0" w:color="auto"/>
        <w:bottom w:val="none" w:sz="0" w:space="0" w:color="auto"/>
        <w:right w:val="none" w:sz="0" w:space="0" w:color="auto"/>
      </w:divBdr>
      <w:divsChild>
        <w:div w:id="1435054368">
          <w:marLeft w:val="0"/>
          <w:marRight w:val="0"/>
          <w:marTop w:val="0"/>
          <w:marBottom w:val="0"/>
          <w:divBdr>
            <w:top w:val="none" w:sz="0" w:space="0" w:color="auto"/>
            <w:left w:val="none" w:sz="0" w:space="0" w:color="auto"/>
            <w:bottom w:val="none" w:sz="0" w:space="0" w:color="auto"/>
            <w:right w:val="none" w:sz="0" w:space="0" w:color="auto"/>
          </w:divBdr>
          <w:divsChild>
            <w:div w:id="61022683">
              <w:marLeft w:val="0"/>
              <w:marRight w:val="0"/>
              <w:marTop w:val="0"/>
              <w:marBottom w:val="0"/>
              <w:divBdr>
                <w:top w:val="none" w:sz="0" w:space="0" w:color="auto"/>
                <w:left w:val="none" w:sz="0" w:space="0" w:color="auto"/>
                <w:bottom w:val="none" w:sz="0" w:space="0" w:color="auto"/>
                <w:right w:val="none" w:sz="0" w:space="0" w:color="auto"/>
              </w:divBdr>
            </w:div>
          </w:divsChild>
        </w:div>
        <w:div w:id="593319541">
          <w:marLeft w:val="0"/>
          <w:marRight w:val="0"/>
          <w:marTop w:val="0"/>
          <w:marBottom w:val="0"/>
          <w:divBdr>
            <w:top w:val="none" w:sz="0" w:space="0" w:color="auto"/>
            <w:left w:val="none" w:sz="0" w:space="0" w:color="auto"/>
            <w:bottom w:val="none" w:sz="0" w:space="0" w:color="auto"/>
            <w:right w:val="none" w:sz="0" w:space="0" w:color="auto"/>
          </w:divBdr>
          <w:divsChild>
            <w:div w:id="924535968">
              <w:marLeft w:val="0"/>
              <w:marRight w:val="0"/>
              <w:marTop w:val="0"/>
              <w:marBottom w:val="0"/>
              <w:divBdr>
                <w:top w:val="none" w:sz="0" w:space="0" w:color="auto"/>
                <w:left w:val="none" w:sz="0" w:space="0" w:color="auto"/>
                <w:bottom w:val="none" w:sz="0" w:space="0" w:color="auto"/>
                <w:right w:val="none" w:sz="0" w:space="0" w:color="auto"/>
              </w:divBdr>
            </w:div>
          </w:divsChild>
        </w:div>
        <w:div w:id="659239810">
          <w:marLeft w:val="0"/>
          <w:marRight w:val="0"/>
          <w:marTop w:val="0"/>
          <w:marBottom w:val="0"/>
          <w:divBdr>
            <w:top w:val="none" w:sz="0" w:space="0" w:color="auto"/>
            <w:left w:val="none" w:sz="0" w:space="0" w:color="auto"/>
            <w:bottom w:val="none" w:sz="0" w:space="0" w:color="auto"/>
            <w:right w:val="none" w:sz="0" w:space="0" w:color="auto"/>
          </w:divBdr>
          <w:divsChild>
            <w:div w:id="1591311797">
              <w:marLeft w:val="0"/>
              <w:marRight w:val="0"/>
              <w:marTop w:val="0"/>
              <w:marBottom w:val="0"/>
              <w:divBdr>
                <w:top w:val="none" w:sz="0" w:space="0" w:color="auto"/>
                <w:left w:val="none" w:sz="0" w:space="0" w:color="auto"/>
                <w:bottom w:val="none" w:sz="0" w:space="0" w:color="auto"/>
                <w:right w:val="none" w:sz="0" w:space="0" w:color="auto"/>
              </w:divBdr>
            </w:div>
          </w:divsChild>
        </w:div>
        <w:div w:id="858160920">
          <w:marLeft w:val="0"/>
          <w:marRight w:val="0"/>
          <w:marTop w:val="0"/>
          <w:marBottom w:val="0"/>
          <w:divBdr>
            <w:top w:val="none" w:sz="0" w:space="0" w:color="auto"/>
            <w:left w:val="none" w:sz="0" w:space="0" w:color="auto"/>
            <w:bottom w:val="none" w:sz="0" w:space="0" w:color="auto"/>
            <w:right w:val="none" w:sz="0" w:space="0" w:color="auto"/>
          </w:divBdr>
          <w:divsChild>
            <w:div w:id="333917055">
              <w:marLeft w:val="0"/>
              <w:marRight w:val="0"/>
              <w:marTop w:val="0"/>
              <w:marBottom w:val="0"/>
              <w:divBdr>
                <w:top w:val="none" w:sz="0" w:space="0" w:color="auto"/>
                <w:left w:val="none" w:sz="0" w:space="0" w:color="auto"/>
                <w:bottom w:val="none" w:sz="0" w:space="0" w:color="auto"/>
                <w:right w:val="none" w:sz="0" w:space="0" w:color="auto"/>
              </w:divBdr>
            </w:div>
          </w:divsChild>
        </w:div>
        <w:div w:id="1813330068">
          <w:marLeft w:val="0"/>
          <w:marRight w:val="0"/>
          <w:marTop w:val="0"/>
          <w:marBottom w:val="0"/>
          <w:divBdr>
            <w:top w:val="none" w:sz="0" w:space="0" w:color="auto"/>
            <w:left w:val="none" w:sz="0" w:space="0" w:color="auto"/>
            <w:bottom w:val="none" w:sz="0" w:space="0" w:color="auto"/>
            <w:right w:val="none" w:sz="0" w:space="0" w:color="auto"/>
          </w:divBdr>
          <w:divsChild>
            <w:div w:id="1857576235">
              <w:marLeft w:val="0"/>
              <w:marRight w:val="0"/>
              <w:marTop w:val="0"/>
              <w:marBottom w:val="0"/>
              <w:divBdr>
                <w:top w:val="none" w:sz="0" w:space="0" w:color="auto"/>
                <w:left w:val="none" w:sz="0" w:space="0" w:color="auto"/>
                <w:bottom w:val="none" w:sz="0" w:space="0" w:color="auto"/>
                <w:right w:val="none" w:sz="0" w:space="0" w:color="auto"/>
              </w:divBdr>
            </w:div>
          </w:divsChild>
        </w:div>
        <w:div w:id="783504459">
          <w:marLeft w:val="0"/>
          <w:marRight w:val="0"/>
          <w:marTop w:val="0"/>
          <w:marBottom w:val="0"/>
          <w:divBdr>
            <w:top w:val="none" w:sz="0" w:space="0" w:color="auto"/>
            <w:left w:val="none" w:sz="0" w:space="0" w:color="auto"/>
            <w:bottom w:val="none" w:sz="0" w:space="0" w:color="auto"/>
            <w:right w:val="none" w:sz="0" w:space="0" w:color="auto"/>
          </w:divBdr>
          <w:divsChild>
            <w:div w:id="475150411">
              <w:marLeft w:val="0"/>
              <w:marRight w:val="0"/>
              <w:marTop w:val="0"/>
              <w:marBottom w:val="0"/>
              <w:divBdr>
                <w:top w:val="none" w:sz="0" w:space="0" w:color="auto"/>
                <w:left w:val="none" w:sz="0" w:space="0" w:color="auto"/>
                <w:bottom w:val="none" w:sz="0" w:space="0" w:color="auto"/>
                <w:right w:val="none" w:sz="0" w:space="0" w:color="auto"/>
              </w:divBdr>
            </w:div>
          </w:divsChild>
        </w:div>
        <w:div w:id="1721443974">
          <w:marLeft w:val="0"/>
          <w:marRight w:val="0"/>
          <w:marTop w:val="0"/>
          <w:marBottom w:val="0"/>
          <w:divBdr>
            <w:top w:val="none" w:sz="0" w:space="0" w:color="auto"/>
            <w:left w:val="none" w:sz="0" w:space="0" w:color="auto"/>
            <w:bottom w:val="none" w:sz="0" w:space="0" w:color="auto"/>
            <w:right w:val="none" w:sz="0" w:space="0" w:color="auto"/>
          </w:divBdr>
          <w:divsChild>
            <w:div w:id="1951085527">
              <w:marLeft w:val="0"/>
              <w:marRight w:val="0"/>
              <w:marTop w:val="0"/>
              <w:marBottom w:val="0"/>
              <w:divBdr>
                <w:top w:val="none" w:sz="0" w:space="0" w:color="auto"/>
                <w:left w:val="none" w:sz="0" w:space="0" w:color="auto"/>
                <w:bottom w:val="none" w:sz="0" w:space="0" w:color="auto"/>
                <w:right w:val="none" w:sz="0" w:space="0" w:color="auto"/>
              </w:divBdr>
            </w:div>
          </w:divsChild>
        </w:div>
        <w:div w:id="804278540">
          <w:marLeft w:val="0"/>
          <w:marRight w:val="0"/>
          <w:marTop w:val="0"/>
          <w:marBottom w:val="0"/>
          <w:divBdr>
            <w:top w:val="none" w:sz="0" w:space="0" w:color="auto"/>
            <w:left w:val="none" w:sz="0" w:space="0" w:color="auto"/>
            <w:bottom w:val="none" w:sz="0" w:space="0" w:color="auto"/>
            <w:right w:val="none" w:sz="0" w:space="0" w:color="auto"/>
          </w:divBdr>
          <w:divsChild>
            <w:div w:id="1687245868">
              <w:marLeft w:val="0"/>
              <w:marRight w:val="0"/>
              <w:marTop w:val="0"/>
              <w:marBottom w:val="0"/>
              <w:divBdr>
                <w:top w:val="none" w:sz="0" w:space="0" w:color="auto"/>
                <w:left w:val="none" w:sz="0" w:space="0" w:color="auto"/>
                <w:bottom w:val="none" w:sz="0" w:space="0" w:color="auto"/>
                <w:right w:val="none" w:sz="0" w:space="0" w:color="auto"/>
              </w:divBdr>
            </w:div>
          </w:divsChild>
        </w:div>
        <w:div w:id="637995683">
          <w:marLeft w:val="0"/>
          <w:marRight w:val="0"/>
          <w:marTop w:val="0"/>
          <w:marBottom w:val="0"/>
          <w:divBdr>
            <w:top w:val="none" w:sz="0" w:space="0" w:color="auto"/>
            <w:left w:val="none" w:sz="0" w:space="0" w:color="auto"/>
            <w:bottom w:val="none" w:sz="0" w:space="0" w:color="auto"/>
            <w:right w:val="none" w:sz="0" w:space="0" w:color="auto"/>
          </w:divBdr>
          <w:divsChild>
            <w:div w:id="1271553115">
              <w:marLeft w:val="0"/>
              <w:marRight w:val="0"/>
              <w:marTop w:val="0"/>
              <w:marBottom w:val="0"/>
              <w:divBdr>
                <w:top w:val="none" w:sz="0" w:space="0" w:color="auto"/>
                <w:left w:val="none" w:sz="0" w:space="0" w:color="auto"/>
                <w:bottom w:val="none" w:sz="0" w:space="0" w:color="auto"/>
                <w:right w:val="none" w:sz="0" w:space="0" w:color="auto"/>
              </w:divBdr>
            </w:div>
          </w:divsChild>
        </w:div>
        <w:div w:id="894119686">
          <w:marLeft w:val="0"/>
          <w:marRight w:val="0"/>
          <w:marTop w:val="0"/>
          <w:marBottom w:val="0"/>
          <w:divBdr>
            <w:top w:val="none" w:sz="0" w:space="0" w:color="auto"/>
            <w:left w:val="none" w:sz="0" w:space="0" w:color="auto"/>
            <w:bottom w:val="none" w:sz="0" w:space="0" w:color="auto"/>
            <w:right w:val="none" w:sz="0" w:space="0" w:color="auto"/>
          </w:divBdr>
          <w:divsChild>
            <w:div w:id="600457559">
              <w:marLeft w:val="0"/>
              <w:marRight w:val="0"/>
              <w:marTop w:val="0"/>
              <w:marBottom w:val="0"/>
              <w:divBdr>
                <w:top w:val="none" w:sz="0" w:space="0" w:color="auto"/>
                <w:left w:val="none" w:sz="0" w:space="0" w:color="auto"/>
                <w:bottom w:val="none" w:sz="0" w:space="0" w:color="auto"/>
                <w:right w:val="none" w:sz="0" w:space="0" w:color="auto"/>
              </w:divBdr>
            </w:div>
          </w:divsChild>
        </w:div>
        <w:div w:id="1915967905">
          <w:marLeft w:val="0"/>
          <w:marRight w:val="0"/>
          <w:marTop w:val="0"/>
          <w:marBottom w:val="0"/>
          <w:divBdr>
            <w:top w:val="none" w:sz="0" w:space="0" w:color="auto"/>
            <w:left w:val="none" w:sz="0" w:space="0" w:color="auto"/>
            <w:bottom w:val="none" w:sz="0" w:space="0" w:color="auto"/>
            <w:right w:val="none" w:sz="0" w:space="0" w:color="auto"/>
          </w:divBdr>
          <w:divsChild>
            <w:div w:id="2107531811">
              <w:marLeft w:val="0"/>
              <w:marRight w:val="0"/>
              <w:marTop w:val="0"/>
              <w:marBottom w:val="0"/>
              <w:divBdr>
                <w:top w:val="none" w:sz="0" w:space="0" w:color="auto"/>
                <w:left w:val="none" w:sz="0" w:space="0" w:color="auto"/>
                <w:bottom w:val="none" w:sz="0" w:space="0" w:color="auto"/>
                <w:right w:val="none" w:sz="0" w:space="0" w:color="auto"/>
              </w:divBdr>
            </w:div>
          </w:divsChild>
        </w:div>
        <w:div w:id="1873154968">
          <w:marLeft w:val="0"/>
          <w:marRight w:val="0"/>
          <w:marTop w:val="0"/>
          <w:marBottom w:val="0"/>
          <w:divBdr>
            <w:top w:val="none" w:sz="0" w:space="0" w:color="auto"/>
            <w:left w:val="none" w:sz="0" w:space="0" w:color="auto"/>
            <w:bottom w:val="none" w:sz="0" w:space="0" w:color="auto"/>
            <w:right w:val="none" w:sz="0" w:space="0" w:color="auto"/>
          </w:divBdr>
          <w:divsChild>
            <w:div w:id="325793452">
              <w:marLeft w:val="0"/>
              <w:marRight w:val="0"/>
              <w:marTop w:val="0"/>
              <w:marBottom w:val="0"/>
              <w:divBdr>
                <w:top w:val="none" w:sz="0" w:space="0" w:color="auto"/>
                <w:left w:val="none" w:sz="0" w:space="0" w:color="auto"/>
                <w:bottom w:val="none" w:sz="0" w:space="0" w:color="auto"/>
                <w:right w:val="none" w:sz="0" w:space="0" w:color="auto"/>
              </w:divBdr>
            </w:div>
          </w:divsChild>
        </w:div>
        <w:div w:id="276957413">
          <w:marLeft w:val="0"/>
          <w:marRight w:val="0"/>
          <w:marTop w:val="0"/>
          <w:marBottom w:val="0"/>
          <w:divBdr>
            <w:top w:val="none" w:sz="0" w:space="0" w:color="auto"/>
            <w:left w:val="none" w:sz="0" w:space="0" w:color="auto"/>
            <w:bottom w:val="none" w:sz="0" w:space="0" w:color="auto"/>
            <w:right w:val="none" w:sz="0" w:space="0" w:color="auto"/>
          </w:divBdr>
          <w:divsChild>
            <w:div w:id="1146046966">
              <w:marLeft w:val="0"/>
              <w:marRight w:val="0"/>
              <w:marTop w:val="0"/>
              <w:marBottom w:val="0"/>
              <w:divBdr>
                <w:top w:val="none" w:sz="0" w:space="0" w:color="auto"/>
                <w:left w:val="none" w:sz="0" w:space="0" w:color="auto"/>
                <w:bottom w:val="none" w:sz="0" w:space="0" w:color="auto"/>
                <w:right w:val="none" w:sz="0" w:space="0" w:color="auto"/>
              </w:divBdr>
            </w:div>
          </w:divsChild>
        </w:div>
        <w:div w:id="1455293127">
          <w:marLeft w:val="0"/>
          <w:marRight w:val="0"/>
          <w:marTop w:val="0"/>
          <w:marBottom w:val="0"/>
          <w:divBdr>
            <w:top w:val="none" w:sz="0" w:space="0" w:color="auto"/>
            <w:left w:val="none" w:sz="0" w:space="0" w:color="auto"/>
            <w:bottom w:val="none" w:sz="0" w:space="0" w:color="auto"/>
            <w:right w:val="none" w:sz="0" w:space="0" w:color="auto"/>
          </w:divBdr>
          <w:divsChild>
            <w:div w:id="1005550076">
              <w:marLeft w:val="0"/>
              <w:marRight w:val="0"/>
              <w:marTop w:val="0"/>
              <w:marBottom w:val="0"/>
              <w:divBdr>
                <w:top w:val="none" w:sz="0" w:space="0" w:color="auto"/>
                <w:left w:val="none" w:sz="0" w:space="0" w:color="auto"/>
                <w:bottom w:val="none" w:sz="0" w:space="0" w:color="auto"/>
                <w:right w:val="none" w:sz="0" w:space="0" w:color="auto"/>
              </w:divBdr>
            </w:div>
          </w:divsChild>
        </w:div>
        <w:div w:id="1644966620">
          <w:marLeft w:val="0"/>
          <w:marRight w:val="0"/>
          <w:marTop w:val="0"/>
          <w:marBottom w:val="0"/>
          <w:divBdr>
            <w:top w:val="none" w:sz="0" w:space="0" w:color="auto"/>
            <w:left w:val="none" w:sz="0" w:space="0" w:color="auto"/>
            <w:bottom w:val="none" w:sz="0" w:space="0" w:color="auto"/>
            <w:right w:val="none" w:sz="0" w:space="0" w:color="auto"/>
          </w:divBdr>
          <w:divsChild>
            <w:div w:id="496458654">
              <w:marLeft w:val="0"/>
              <w:marRight w:val="0"/>
              <w:marTop w:val="0"/>
              <w:marBottom w:val="0"/>
              <w:divBdr>
                <w:top w:val="none" w:sz="0" w:space="0" w:color="auto"/>
                <w:left w:val="none" w:sz="0" w:space="0" w:color="auto"/>
                <w:bottom w:val="none" w:sz="0" w:space="0" w:color="auto"/>
                <w:right w:val="none" w:sz="0" w:space="0" w:color="auto"/>
              </w:divBdr>
            </w:div>
          </w:divsChild>
        </w:div>
        <w:div w:id="1916354309">
          <w:marLeft w:val="0"/>
          <w:marRight w:val="0"/>
          <w:marTop w:val="0"/>
          <w:marBottom w:val="0"/>
          <w:divBdr>
            <w:top w:val="none" w:sz="0" w:space="0" w:color="auto"/>
            <w:left w:val="none" w:sz="0" w:space="0" w:color="auto"/>
            <w:bottom w:val="none" w:sz="0" w:space="0" w:color="auto"/>
            <w:right w:val="none" w:sz="0" w:space="0" w:color="auto"/>
          </w:divBdr>
          <w:divsChild>
            <w:div w:id="1031150790">
              <w:marLeft w:val="0"/>
              <w:marRight w:val="0"/>
              <w:marTop w:val="0"/>
              <w:marBottom w:val="0"/>
              <w:divBdr>
                <w:top w:val="none" w:sz="0" w:space="0" w:color="auto"/>
                <w:left w:val="none" w:sz="0" w:space="0" w:color="auto"/>
                <w:bottom w:val="none" w:sz="0" w:space="0" w:color="auto"/>
                <w:right w:val="none" w:sz="0" w:space="0" w:color="auto"/>
              </w:divBdr>
            </w:div>
          </w:divsChild>
        </w:div>
        <w:div w:id="1387338323">
          <w:marLeft w:val="0"/>
          <w:marRight w:val="0"/>
          <w:marTop w:val="0"/>
          <w:marBottom w:val="0"/>
          <w:divBdr>
            <w:top w:val="none" w:sz="0" w:space="0" w:color="auto"/>
            <w:left w:val="none" w:sz="0" w:space="0" w:color="auto"/>
            <w:bottom w:val="none" w:sz="0" w:space="0" w:color="auto"/>
            <w:right w:val="none" w:sz="0" w:space="0" w:color="auto"/>
          </w:divBdr>
          <w:divsChild>
            <w:div w:id="1089157646">
              <w:marLeft w:val="0"/>
              <w:marRight w:val="0"/>
              <w:marTop w:val="0"/>
              <w:marBottom w:val="0"/>
              <w:divBdr>
                <w:top w:val="none" w:sz="0" w:space="0" w:color="auto"/>
                <w:left w:val="none" w:sz="0" w:space="0" w:color="auto"/>
                <w:bottom w:val="none" w:sz="0" w:space="0" w:color="auto"/>
                <w:right w:val="none" w:sz="0" w:space="0" w:color="auto"/>
              </w:divBdr>
            </w:div>
          </w:divsChild>
        </w:div>
        <w:div w:id="1029263214">
          <w:marLeft w:val="0"/>
          <w:marRight w:val="0"/>
          <w:marTop w:val="0"/>
          <w:marBottom w:val="0"/>
          <w:divBdr>
            <w:top w:val="none" w:sz="0" w:space="0" w:color="auto"/>
            <w:left w:val="none" w:sz="0" w:space="0" w:color="auto"/>
            <w:bottom w:val="none" w:sz="0" w:space="0" w:color="auto"/>
            <w:right w:val="none" w:sz="0" w:space="0" w:color="auto"/>
          </w:divBdr>
          <w:divsChild>
            <w:div w:id="171477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371006440">
      <w:bodyDiv w:val="1"/>
      <w:marLeft w:val="0"/>
      <w:marRight w:val="0"/>
      <w:marTop w:val="0"/>
      <w:marBottom w:val="0"/>
      <w:divBdr>
        <w:top w:val="none" w:sz="0" w:space="0" w:color="auto"/>
        <w:left w:val="none" w:sz="0" w:space="0" w:color="auto"/>
        <w:bottom w:val="none" w:sz="0" w:space="0" w:color="auto"/>
        <w:right w:val="none" w:sz="0" w:space="0" w:color="auto"/>
      </w:divBdr>
      <w:divsChild>
        <w:div w:id="1105224730">
          <w:marLeft w:val="0"/>
          <w:marRight w:val="0"/>
          <w:marTop w:val="0"/>
          <w:marBottom w:val="0"/>
          <w:divBdr>
            <w:top w:val="none" w:sz="0" w:space="0" w:color="auto"/>
            <w:left w:val="none" w:sz="0" w:space="0" w:color="auto"/>
            <w:bottom w:val="none" w:sz="0" w:space="0" w:color="auto"/>
            <w:right w:val="none" w:sz="0" w:space="0" w:color="auto"/>
          </w:divBdr>
          <w:divsChild>
            <w:div w:id="1503929765">
              <w:marLeft w:val="0"/>
              <w:marRight w:val="0"/>
              <w:marTop w:val="0"/>
              <w:marBottom w:val="0"/>
              <w:divBdr>
                <w:top w:val="none" w:sz="0" w:space="0" w:color="auto"/>
                <w:left w:val="none" w:sz="0" w:space="0" w:color="auto"/>
                <w:bottom w:val="none" w:sz="0" w:space="0" w:color="auto"/>
                <w:right w:val="none" w:sz="0" w:space="0" w:color="auto"/>
              </w:divBdr>
            </w:div>
            <w:div w:id="585530764">
              <w:marLeft w:val="0"/>
              <w:marRight w:val="0"/>
              <w:marTop w:val="0"/>
              <w:marBottom w:val="0"/>
              <w:divBdr>
                <w:top w:val="none" w:sz="0" w:space="0" w:color="auto"/>
                <w:left w:val="none" w:sz="0" w:space="0" w:color="auto"/>
                <w:bottom w:val="none" w:sz="0" w:space="0" w:color="auto"/>
                <w:right w:val="none" w:sz="0" w:space="0" w:color="auto"/>
              </w:divBdr>
            </w:div>
            <w:div w:id="1275210365">
              <w:marLeft w:val="0"/>
              <w:marRight w:val="0"/>
              <w:marTop w:val="0"/>
              <w:marBottom w:val="0"/>
              <w:divBdr>
                <w:top w:val="none" w:sz="0" w:space="0" w:color="auto"/>
                <w:left w:val="none" w:sz="0" w:space="0" w:color="auto"/>
                <w:bottom w:val="none" w:sz="0" w:space="0" w:color="auto"/>
                <w:right w:val="none" w:sz="0" w:space="0" w:color="auto"/>
              </w:divBdr>
            </w:div>
            <w:div w:id="1664815937">
              <w:marLeft w:val="0"/>
              <w:marRight w:val="0"/>
              <w:marTop w:val="0"/>
              <w:marBottom w:val="0"/>
              <w:divBdr>
                <w:top w:val="none" w:sz="0" w:space="0" w:color="auto"/>
                <w:left w:val="none" w:sz="0" w:space="0" w:color="auto"/>
                <w:bottom w:val="none" w:sz="0" w:space="0" w:color="auto"/>
                <w:right w:val="none" w:sz="0" w:space="0" w:color="auto"/>
              </w:divBdr>
            </w:div>
          </w:divsChild>
        </w:div>
        <w:div w:id="960304463">
          <w:marLeft w:val="0"/>
          <w:marRight w:val="0"/>
          <w:marTop w:val="0"/>
          <w:marBottom w:val="0"/>
          <w:divBdr>
            <w:top w:val="none" w:sz="0" w:space="0" w:color="auto"/>
            <w:left w:val="none" w:sz="0" w:space="0" w:color="auto"/>
            <w:bottom w:val="none" w:sz="0" w:space="0" w:color="auto"/>
            <w:right w:val="none" w:sz="0" w:space="0" w:color="auto"/>
          </w:divBdr>
          <w:divsChild>
            <w:div w:id="1304237599">
              <w:marLeft w:val="0"/>
              <w:marRight w:val="0"/>
              <w:marTop w:val="0"/>
              <w:marBottom w:val="0"/>
              <w:divBdr>
                <w:top w:val="none" w:sz="0" w:space="0" w:color="auto"/>
                <w:left w:val="none" w:sz="0" w:space="0" w:color="auto"/>
                <w:bottom w:val="none" w:sz="0" w:space="0" w:color="auto"/>
                <w:right w:val="none" w:sz="0" w:space="0" w:color="auto"/>
              </w:divBdr>
            </w:div>
            <w:div w:id="637415807">
              <w:marLeft w:val="0"/>
              <w:marRight w:val="0"/>
              <w:marTop w:val="0"/>
              <w:marBottom w:val="0"/>
              <w:divBdr>
                <w:top w:val="none" w:sz="0" w:space="0" w:color="auto"/>
                <w:left w:val="none" w:sz="0" w:space="0" w:color="auto"/>
                <w:bottom w:val="none" w:sz="0" w:space="0" w:color="auto"/>
                <w:right w:val="none" w:sz="0" w:space="0" w:color="auto"/>
              </w:divBdr>
            </w:div>
            <w:div w:id="1324354417">
              <w:marLeft w:val="0"/>
              <w:marRight w:val="0"/>
              <w:marTop w:val="0"/>
              <w:marBottom w:val="0"/>
              <w:divBdr>
                <w:top w:val="none" w:sz="0" w:space="0" w:color="auto"/>
                <w:left w:val="none" w:sz="0" w:space="0" w:color="auto"/>
                <w:bottom w:val="none" w:sz="0" w:space="0" w:color="auto"/>
                <w:right w:val="none" w:sz="0" w:space="0" w:color="auto"/>
              </w:divBdr>
            </w:div>
            <w:div w:id="17994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15250">
      <w:bodyDiv w:val="1"/>
      <w:marLeft w:val="0"/>
      <w:marRight w:val="0"/>
      <w:marTop w:val="0"/>
      <w:marBottom w:val="0"/>
      <w:divBdr>
        <w:top w:val="none" w:sz="0" w:space="0" w:color="auto"/>
        <w:left w:val="none" w:sz="0" w:space="0" w:color="auto"/>
        <w:bottom w:val="none" w:sz="0" w:space="0" w:color="auto"/>
        <w:right w:val="none" w:sz="0" w:space="0" w:color="auto"/>
      </w:divBdr>
      <w:divsChild>
        <w:div w:id="1326592846">
          <w:marLeft w:val="0"/>
          <w:marRight w:val="0"/>
          <w:marTop w:val="0"/>
          <w:marBottom w:val="0"/>
          <w:divBdr>
            <w:top w:val="none" w:sz="0" w:space="0" w:color="auto"/>
            <w:left w:val="none" w:sz="0" w:space="0" w:color="auto"/>
            <w:bottom w:val="none" w:sz="0" w:space="0" w:color="auto"/>
            <w:right w:val="none" w:sz="0" w:space="0" w:color="auto"/>
          </w:divBdr>
        </w:div>
        <w:div w:id="227962850">
          <w:marLeft w:val="0"/>
          <w:marRight w:val="0"/>
          <w:marTop w:val="0"/>
          <w:marBottom w:val="0"/>
          <w:divBdr>
            <w:top w:val="none" w:sz="0" w:space="0" w:color="auto"/>
            <w:left w:val="none" w:sz="0" w:space="0" w:color="auto"/>
            <w:bottom w:val="none" w:sz="0" w:space="0" w:color="auto"/>
            <w:right w:val="none" w:sz="0" w:space="0" w:color="auto"/>
          </w:divBdr>
        </w:div>
        <w:div w:id="150558406">
          <w:marLeft w:val="0"/>
          <w:marRight w:val="0"/>
          <w:marTop w:val="0"/>
          <w:marBottom w:val="0"/>
          <w:divBdr>
            <w:top w:val="none" w:sz="0" w:space="0" w:color="auto"/>
            <w:left w:val="none" w:sz="0" w:space="0" w:color="auto"/>
            <w:bottom w:val="none" w:sz="0" w:space="0" w:color="auto"/>
            <w:right w:val="none" w:sz="0" w:space="0" w:color="auto"/>
          </w:divBdr>
        </w:div>
      </w:divsChild>
    </w:div>
    <w:div w:id="418411815">
      <w:bodyDiv w:val="1"/>
      <w:marLeft w:val="0"/>
      <w:marRight w:val="0"/>
      <w:marTop w:val="0"/>
      <w:marBottom w:val="0"/>
      <w:divBdr>
        <w:top w:val="none" w:sz="0" w:space="0" w:color="auto"/>
        <w:left w:val="none" w:sz="0" w:space="0" w:color="auto"/>
        <w:bottom w:val="none" w:sz="0" w:space="0" w:color="auto"/>
        <w:right w:val="none" w:sz="0" w:space="0" w:color="auto"/>
      </w:divBdr>
      <w:divsChild>
        <w:div w:id="803885150">
          <w:marLeft w:val="0"/>
          <w:marRight w:val="0"/>
          <w:marTop w:val="0"/>
          <w:marBottom w:val="0"/>
          <w:divBdr>
            <w:top w:val="none" w:sz="0" w:space="0" w:color="auto"/>
            <w:left w:val="none" w:sz="0" w:space="0" w:color="auto"/>
            <w:bottom w:val="none" w:sz="0" w:space="0" w:color="auto"/>
            <w:right w:val="none" w:sz="0" w:space="0" w:color="auto"/>
          </w:divBdr>
        </w:div>
        <w:div w:id="1197347395">
          <w:marLeft w:val="0"/>
          <w:marRight w:val="0"/>
          <w:marTop w:val="0"/>
          <w:marBottom w:val="0"/>
          <w:divBdr>
            <w:top w:val="none" w:sz="0" w:space="0" w:color="auto"/>
            <w:left w:val="none" w:sz="0" w:space="0" w:color="auto"/>
            <w:bottom w:val="none" w:sz="0" w:space="0" w:color="auto"/>
            <w:right w:val="none" w:sz="0" w:space="0" w:color="auto"/>
          </w:divBdr>
        </w:div>
        <w:div w:id="488523015">
          <w:marLeft w:val="0"/>
          <w:marRight w:val="0"/>
          <w:marTop w:val="0"/>
          <w:marBottom w:val="0"/>
          <w:divBdr>
            <w:top w:val="none" w:sz="0" w:space="0" w:color="auto"/>
            <w:left w:val="none" w:sz="0" w:space="0" w:color="auto"/>
            <w:bottom w:val="none" w:sz="0" w:space="0" w:color="auto"/>
            <w:right w:val="none" w:sz="0" w:space="0" w:color="auto"/>
          </w:divBdr>
        </w:div>
        <w:div w:id="1133330390">
          <w:marLeft w:val="0"/>
          <w:marRight w:val="0"/>
          <w:marTop w:val="0"/>
          <w:marBottom w:val="0"/>
          <w:divBdr>
            <w:top w:val="none" w:sz="0" w:space="0" w:color="auto"/>
            <w:left w:val="none" w:sz="0" w:space="0" w:color="auto"/>
            <w:bottom w:val="none" w:sz="0" w:space="0" w:color="auto"/>
            <w:right w:val="none" w:sz="0" w:space="0" w:color="auto"/>
          </w:divBdr>
        </w:div>
        <w:div w:id="227039571">
          <w:marLeft w:val="0"/>
          <w:marRight w:val="0"/>
          <w:marTop w:val="0"/>
          <w:marBottom w:val="0"/>
          <w:divBdr>
            <w:top w:val="none" w:sz="0" w:space="0" w:color="auto"/>
            <w:left w:val="none" w:sz="0" w:space="0" w:color="auto"/>
            <w:bottom w:val="none" w:sz="0" w:space="0" w:color="auto"/>
            <w:right w:val="none" w:sz="0" w:space="0" w:color="auto"/>
          </w:divBdr>
        </w:div>
        <w:div w:id="1517765907">
          <w:marLeft w:val="0"/>
          <w:marRight w:val="0"/>
          <w:marTop w:val="0"/>
          <w:marBottom w:val="0"/>
          <w:divBdr>
            <w:top w:val="none" w:sz="0" w:space="0" w:color="auto"/>
            <w:left w:val="none" w:sz="0" w:space="0" w:color="auto"/>
            <w:bottom w:val="none" w:sz="0" w:space="0" w:color="auto"/>
            <w:right w:val="none" w:sz="0" w:space="0" w:color="auto"/>
          </w:divBdr>
        </w:div>
        <w:div w:id="1939832401">
          <w:marLeft w:val="0"/>
          <w:marRight w:val="0"/>
          <w:marTop w:val="0"/>
          <w:marBottom w:val="0"/>
          <w:divBdr>
            <w:top w:val="none" w:sz="0" w:space="0" w:color="auto"/>
            <w:left w:val="none" w:sz="0" w:space="0" w:color="auto"/>
            <w:bottom w:val="none" w:sz="0" w:space="0" w:color="auto"/>
            <w:right w:val="none" w:sz="0" w:space="0" w:color="auto"/>
          </w:divBdr>
          <w:divsChild>
            <w:div w:id="1929389402">
              <w:marLeft w:val="0"/>
              <w:marRight w:val="0"/>
              <w:marTop w:val="30"/>
              <w:marBottom w:val="30"/>
              <w:divBdr>
                <w:top w:val="none" w:sz="0" w:space="0" w:color="auto"/>
                <w:left w:val="none" w:sz="0" w:space="0" w:color="auto"/>
                <w:bottom w:val="none" w:sz="0" w:space="0" w:color="auto"/>
                <w:right w:val="none" w:sz="0" w:space="0" w:color="auto"/>
              </w:divBdr>
              <w:divsChild>
                <w:div w:id="1955212689">
                  <w:marLeft w:val="0"/>
                  <w:marRight w:val="0"/>
                  <w:marTop w:val="0"/>
                  <w:marBottom w:val="0"/>
                  <w:divBdr>
                    <w:top w:val="none" w:sz="0" w:space="0" w:color="auto"/>
                    <w:left w:val="none" w:sz="0" w:space="0" w:color="auto"/>
                    <w:bottom w:val="none" w:sz="0" w:space="0" w:color="auto"/>
                    <w:right w:val="none" w:sz="0" w:space="0" w:color="auto"/>
                  </w:divBdr>
                  <w:divsChild>
                    <w:div w:id="2091924847">
                      <w:marLeft w:val="0"/>
                      <w:marRight w:val="0"/>
                      <w:marTop w:val="0"/>
                      <w:marBottom w:val="0"/>
                      <w:divBdr>
                        <w:top w:val="none" w:sz="0" w:space="0" w:color="auto"/>
                        <w:left w:val="none" w:sz="0" w:space="0" w:color="auto"/>
                        <w:bottom w:val="none" w:sz="0" w:space="0" w:color="auto"/>
                        <w:right w:val="none" w:sz="0" w:space="0" w:color="auto"/>
                      </w:divBdr>
                    </w:div>
                  </w:divsChild>
                </w:div>
                <w:div w:id="1500384077">
                  <w:marLeft w:val="0"/>
                  <w:marRight w:val="0"/>
                  <w:marTop w:val="0"/>
                  <w:marBottom w:val="0"/>
                  <w:divBdr>
                    <w:top w:val="none" w:sz="0" w:space="0" w:color="auto"/>
                    <w:left w:val="none" w:sz="0" w:space="0" w:color="auto"/>
                    <w:bottom w:val="none" w:sz="0" w:space="0" w:color="auto"/>
                    <w:right w:val="none" w:sz="0" w:space="0" w:color="auto"/>
                  </w:divBdr>
                  <w:divsChild>
                    <w:div w:id="627735082">
                      <w:marLeft w:val="0"/>
                      <w:marRight w:val="0"/>
                      <w:marTop w:val="0"/>
                      <w:marBottom w:val="0"/>
                      <w:divBdr>
                        <w:top w:val="none" w:sz="0" w:space="0" w:color="auto"/>
                        <w:left w:val="none" w:sz="0" w:space="0" w:color="auto"/>
                        <w:bottom w:val="none" w:sz="0" w:space="0" w:color="auto"/>
                        <w:right w:val="none" w:sz="0" w:space="0" w:color="auto"/>
                      </w:divBdr>
                    </w:div>
                  </w:divsChild>
                </w:div>
                <w:div w:id="238640341">
                  <w:marLeft w:val="0"/>
                  <w:marRight w:val="0"/>
                  <w:marTop w:val="0"/>
                  <w:marBottom w:val="0"/>
                  <w:divBdr>
                    <w:top w:val="none" w:sz="0" w:space="0" w:color="auto"/>
                    <w:left w:val="none" w:sz="0" w:space="0" w:color="auto"/>
                    <w:bottom w:val="none" w:sz="0" w:space="0" w:color="auto"/>
                    <w:right w:val="none" w:sz="0" w:space="0" w:color="auto"/>
                  </w:divBdr>
                  <w:divsChild>
                    <w:div w:id="116031103">
                      <w:marLeft w:val="0"/>
                      <w:marRight w:val="0"/>
                      <w:marTop w:val="0"/>
                      <w:marBottom w:val="0"/>
                      <w:divBdr>
                        <w:top w:val="none" w:sz="0" w:space="0" w:color="auto"/>
                        <w:left w:val="none" w:sz="0" w:space="0" w:color="auto"/>
                        <w:bottom w:val="none" w:sz="0" w:space="0" w:color="auto"/>
                        <w:right w:val="none" w:sz="0" w:space="0" w:color="auto"/>
                      </w:divBdr>
                    </w:div>
                  </w:divsChild>
                </w:div>
                <w:div w:id="1253050057">
                  <w:marLeft w:val="0"/>
                  <w:marRight w:val="0"/>
                  <w:marTop w:val="0"/>
                  <w:marBottom w:val="0"/>
                  <w:divBdr>
                    <w:top w:val="none" w:sz="0" w:space="0" w:color="auto"/>
                    <w:left w:val="none" w:sz="0" w:space="0" w:color="auto"/>
                    <w:bottom w:val="none" w:sz="0" w:space="0" w:color="auto"/>
                    <w:right w:val="none" w:sz="0" w:space="0" w:color="auto"/>
                  </w:divBdr>
                  <w:divsChild>
                    <w:div w:id="1512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351927">
      <w:bodyDiv w:val="1"/>
      <w:marLeft w:val="0"/>
      <w:marRight w:val="0"/>
      <w:marTop w:val="0"/>
      <w:marBottom w:val="0"/>
      <w:divBdr>
        <w:top w:val="none" w:sz="0" w:space="0" w:color="auto"/>
        <w:left w:val="none" w:sz="0" w:space="0" w:color="auto"/>
        <w:bottom w:val="none" w:sz="0" w:space="0" w:color="auto"/>
        <w:right w:val="none" w:sz="0" w:space="0" w:color="auto"/>
      </w:divBdr>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578292425">
      <w:bodyDiv w:val="1"/>
      <w:marLeft w:val="0"/>
      <w:marRight w:val="0"/>
      <w:marTop w:val="0"/>
      <w:marBottom w:val="0"/>
      <w:divBdr>
        <w:top w:val="none" w:sz="0" w:space="0" w:color="auto"/>
        <w:left w:val="none" w:sz="0" w:space="0" w:color="auto"/>
        <w:bottom w:val="none" w:sz="0" w:space="0" w:color="auto"/>
        <w:right w:val="none" w:sz="0" w:space="0" w:color="auto"/>
      </w:divBdr>
      <w:divsChild>
        <w:div w:id="990405630">
          <w:marLeft w:val="0"/>
          <w:marRight w:val="0"/>
          <w:marTop w:val="0"/>
          <w:marBottom w:val="0"/>
          <w:divBdr>
            <w:top w:val="none" w:sz="0" w:space="0" w:color="auto"/>
            <w:left w:val="none" w:sz="0" w:space="0" w:color="auto"/>
            <w:bottom w:val="none" w:sz="0" w:space="0" w:color="auto"/>
            <w:right w:val="none" w:sz="0" w:space="0" w:color="auto"/>
          </w:divBdr>
        </w:div>
        <w:div w:id="1019544010">
          <w:marLeft w:val="0"/>
          <w:marRight w:val="0"/>
          <w:marTop w:val="0"/>
          <w:marBottom w:val="0"/>
          <w:divBdr>
            <w:top w:val="none" w:sz="0" w:space="0" w:color="auto"/>
            <w:left w:val="none" w:sz="0" w:space="0" w:color="auto"/>
            <w:bottom w:val="none" w:sz="0" w:space="0" w:color="auto"/>
            <w:right w:val="none" w:sz="0" w:space="0" w:color="auto"/>
          </w:divBdr>
        </w:div>
      </w:divsChild>
    </w:div>
    <w:div w:id="579559296">
      <w:bodyDiv w:val="1"/>
      <w:marLeft w:val="0"/>
      <w:marRight w:val="0"/>
      <w:marTop w:val="0"/>
      <w:marBottom w:val="0"/>
      <w:divBdr>
        <w:top w:val="none" w:sz="0" w:space="0" w:color="auto"/>
        <w:left w:val="none" w:sz="0" w:space="0" w:color="auto"/>
        <w:bottom w:val="none" w:sz="0" w:space="0" w:color="auto"/>
        <w:right w:val="none" w:sz="0" w:space="0" w:color="auto"/>
      </w:divBdr>
    </w:div>
    <w:div w:id="683097938">
      <w:bodyDiv w:val="1"/>
      <w:marLeft w:val="0"/>
      <w:marRight w:val="0"/>
      <w:marTop w:val="0"/>
      <w:marBottom w:val="0"/>
      <w:divBdr>
        <w:top w:val="none" w:sz="0" w:space="0" w:color="auto"/>
        <w:left w:val="none" w:sz="0" w:space="0" w:color="auto"/>
        <w:bottom w:val="none" w:sz="0" w:space="0" w:color="auto"/>
        <w:right w:val="none" w:sz="0" w:space="0" w:color="auto"/>
      </w:divBdr>
      <w:divsChild>
        <w:div w:id="1842547386">
          <w:marLeft w:val="0"/>
          <w:marRight w:val="0"/>
          <w:marTop w:val="0"/>
          <w:marBottom w:val="0"/>
          <w:divBdr>
            <w:top w:val="none" w:sz="0" w:space="0" w:color="auto"/>
            <w:left w:val="none" w:sz="0" w:space="0" w:color="auto"/>
            <w:bottom w:val="none" w:sz="0" w:space="0" w:color="auto"/>
            <w:right w:val="none" w:sz="0" w:space="0" w:color="auto"/>
          </w:divBdr>
        </w:div>
        <w:div w:id="497770402">
          <w:marLeft w:val="0"/>
          <w:marRight w:val="0"/>
          <w:marTop w:val="0"/>
          <w:marBottom w:val="0"/>
          <w:divBdr>
            <w:top w:val="none" w:sz="0" w:space="0" w:color="auto"/>
            <w:left w:val="none" w:sz="0" w:space="0" w:color="auto"/>
            <w:bottom w:val="none" w:sz="0" w:space="0" w:color="auto"/>
            <w:right w:val="none" w:sz="0" w:space="0" w:color="auto"/>
          </w:divBdr>
        </w:div>
        <w:div w:id="1892691564">
          <w:marLeft w:val="0"/>
          <w:marRight w:val="0"/>
          <w:marTop w:val="0"/>
          <w:marBottom w:val="0"/>
          <w:divBdr>
            <w:top w:val="none" w:sz="0" w:space="0" w:color="auto"/>
            <w:left w:val="none" w:sz="0" w:space="0" w:color="auto"/>
            <w:bottom w:val="none" w:sz="0" w:space="0" w:color="auto"/>
            <w:right w:val="none" w:sz="0" w:space="0" w:color="auto"/>
          </w:divBdr>
        </w:div>
        <w:div w:id="2018536351">
          <w:marLeft w:val="0"/>
          <w:marRight w:val="0"/>
          <w:marTop w:val="0"/>
          <w:marBottom w:val="0"/>
          <w:divBdr>
            <w:top w:val="none" w:sz="0" w:space="0" w:color="auto"/>
            <w:left w:val="none" w:sz="0" w:space="0" w:color="auto"/>
            <w:bottom w:val="none" w:sz="0" w:space="0" w:color="auto"/>
            <w:right w:val="none" w:sz="0" w:space="0" w:color="auto"/>
          </w:divBdr>
        </w:div>
        <w:div w:id="1750732543">
          <w:marLeft w:val="0"/>
          <w:marRight w:val="0"/>
          <w:marTop w:val="0"/>
          <w:marBottom w:val="0"/>
          <w:divBdr>
            <w:top w:val="none" w:sz="0" w:space="0" w:color="auto"/>
            <w:left w:val="none" w:sz="0" w:space="0" w:color="auto"/>
            <w:bottom w:val="none" w:sz="0" w:space="0" w:color="auto"/>
            <w:right w:val="none" w:sz="0" w:space="0" w:color="auto"/>
          </w:divBdr>
        </w:div>
        <w:div w:id="1466191229">
          <w:marLeft w:val="0"/>
          <w:marRight w:val="0"/>
          <w:marTop w:val="0"/>
          <w:marBottom w:val="0"/>
          <w:divBdr>
            <w:top w:val="none" w:sz="0" w:space="0" w:color="auto"/>
            <w:left w:val="none" w:sz="0" w:space="0" w:color="auto"/>
            <w:bottom w:val="none" w:sz="0" w:space="0" w:color="auto"/>
            <w:right w:val="none" w:sz="0" w:space="0" w:color="auto"/>
          </w:divBdr>
        </w:div>
        <w:div w:id="1249849959">
          <w:marLeft w:val="0"/>
          <w:marRight w:val="0"/>
          <w:marTop w:val="0"/>
          <w:marBottom w:val="0"/>
          <w:divBdr>
            <w:top w:val="none" w:sz="0" w:space="0" w:color="auto"/>
            <w:left w:val="none" w:sz="0" w:space="0" w:color="auto"/>
            <w:bottom w:val="none" w:sz="0" w:space="0" w:color="auto"/>
            <w:right w:val="none" w:sz="0" w:space="0" w:color="auto"/>
          </w:divBdr>
        </w:div>
      </w:divsChild>
    </w:div>
    <w:div w:id="763381329">
      <w:bodyDiv w:val="1"/>
      <w:marLeft w:val="0"/>
      <w:marRight w:val="0"/>
      <w:marTop w:val="0"/>
      <w:marBottom w:val="0"/>
      <w:divBdr>
        <w:top w:val="none" w:sz="0" w:space="0" w:color="auto"/>
        <w:left w:val="none" w:sz="0" w:space="0" w:color="auto"/>
        <w:bottom w:val="none" w:sz="0" w:space="0" w:color="auto"/>
        <w:right w:val="none" w:sz="0" w:space="0" w:color="auto"/>
      </w:divBdr>
      <w:divsChild>
        <w:div w:id="1959792526">
          <w:marLeft w:val="0"/>
          <w:marRight w:val="0"/>
          <w:marTop w:val="0"/>
          <w:marBottom w:val="0"/>
          <w:divBdr>
            <w:top w:val="none" w:sz="0" w:space="0" w:color="auto"/>
            <w:left w:val="none" w:sz="0" w:space="0" w:color="auto"/>
            <w:bottom w:val="none" w:sz="0" w:space="0" w:color="auto"/>
            <w:right w:val="none" w:sz="0" w:space="0" w:color="auto"/>
          </w:divBdr>
        </w:div>
        <w:div w:id="1992515951">
          <w:marLeft w:val="0"/>
          <w:marRight w:val="0"/>
          <w:marTop w:val="0"/>
          <w:marBottom w:val="0"/>
          <w:divBdr>
            <w:top w:val="none" w:sz="0" w:space="0" w:color="auto"/>
            <w:left w:val="none" w:sz="0" w:space="0" w:color="auto"/>
            <w:bottom w:val="none" w:sz="0" w:space="0" w:color="auto"/>
            <w:right w:val="none" w:sz="0" w:space="0" w:color="auto"/>
          </w:divBdr>
          <w:divsChild>
            <w:div w:id="1088581676">
              <w:marLeft w:val="0"/>
              <w:marRight w:val="0"/>
              <w:marTop w:val="0"/>
              <w:marBottom w:val="0"/>
              <w:divBdr>
                <w:top w:val="none" w:sz="0" w:space="0" w:color="auto"/>
                <w:left w:val="none" w:sz="0" w:space="0" w:color="auto"/>
                <w:bottom w:val="none" w:sz="0" w:space="0" w:color="auto"/>
                <w:right w:val="none" w:sz="0" w:space="0" w:color="auto"/>
              </w:divBdr>
            </w:div>
            <w:div w:id="61414774">
              <w:marLeft w:val="0"/>
              <w:marRight w:val="0"/>
              <w:marTop w:val="0"/>
              <w:marBottom w:val="0"/>
              <w:divBdr>
                <w:top w:val="none" w:sz="0" w:space="0" w:color="auto"/>
                <w:left w:val="none" w:sz="0" w:space="0" w:color="auto"/>
                <w:bottom w:val="none" w:sz="0" w:space="0" w:color="auto"/>
                <w:right w:val="none" w:sz="0" w:space="0" w:color="auto"/>
              </w:divBdr>
            </w:div>
            <w:div w:id="693388019">
              <w:marLeft w:val="0"/>
              <w:marRight w:val="0"/>
              <w:marTop w:val="0"/>
              <w:marBottom w:val="0"/>
              <w:divBdr>
                <w:top w:val="none" w:sz="0" w:space="0" w:color="auto"/>
                <w:left w:val="none" w:sz="0" w:space="0" w:color="auto"/>
                <w:bottom w:val="none" w:sz="0" w:space="0" w:color="auto"/>
                <w:right w:val="none" w:sz="0" w:space="0" w:color="auto"/>
              </w:divBdr>
            </w:div>
          </w:divsChild>
        </w:div>
        <w:div w:id="2008945618">
          <w:marLeft w:val="0"/>
          <w:marRight w:val="0"/>
          <w:marTop w:val="0"/>
          <w:marBottom w:val="0"/>
          <w:divBdr>
            <w:top w:val="none" w:sz="0" w:space="0" w:color="auto"/>
            <w:left w:val="none" w:sz="0" w:space="0" w:color="auto"/>
            <w:bottom w:val="none" w:sz="0" w:space="0" w:color="auto"/>
            <w:right w:val="none" w:sz="0" w:space="0" w:color="auto"/>
          </w:divBdr>
          <w:divsChild>
            <w:div w:id="38558685">
              <w:marLeft w:val="0"/>
              <w:marRight w:val="0"/>
              <w:marTop w:val="0"/>
              <w:marBottom w:val="0"/>
              <w:divBdr>
                <w:top w:val="none" w:sz="0" w:space="0" w:color="auto"/>
                <w:left w:val="none" w:sz="0" w:space="0" w:color="auto"/>
                <w:bottom w:val="none" w:sz="0" w:space="0" w:color="auto"/>
                <w:right w:val="none" w:sz="0" w:space="0" w:color="auto"/>
              </w:divBdr>
            </w:div>
            <w:div w:id="1747533125">
              <w:marLeft w:val="0"/>
              <w:marRight w:val="0"/>
              <w:marTop w:val="0"/>
              <w:marBottom w:val="0"/>
              <w:divBdr>
                <w:top w:val="none" w:sz="0" w:space="0" w:color="auto"/>
                <w:left w:val="none" w:sz="0" w:space="0" w:color="auto"/>
                <w:bottom w:val="none" w:sz="0" w:space="0" w:color="auto"/>
                <w:right w:val="none" w:sz="0" w:space="0" w:color="auto"/>
              </w:divBdr>
            </w:div>
            <w:div w:id="179394575">
              <w:marLeft w:val="0"/>
              <w:marRight w:val="0"/>
              <w:marTop w:val="0"/>
              <w:marBottom w:val="0"/>
              <w:divBdr>
                <w:top w:val="none" w:sz="0" w:space="0" w:color="auto"/>
                <w:left w:val="none" w:sz="0" w:space="0" w:color="auto"/>
                <w:bottom w:val="none" w:sz="0" w:space="0" w:color="auto"/>
                <w:right w:val="none" w:sz="0" w:space="0" w:color="auto"/>
              </w:divBdr>
            </w:div>
            <w:div w:id="243077648">
              <w:marLeft w:val="0"/>
              <w:marRight w:val="0"/>
              <w:marTop w:val="0"/>
              <w:marBottom w:val="0"/>
              <w:divBdr>
                <w:top w:val="none" w:sz="0" w:space="0" w:color="auto"/>
                <w:left w:val="none" w:sz="0" w:space="0" w:color="auto"/>
                <w:bottom w:val="none" w:sz="0" w:space="0" w:color="auto"/>
                <w:right w:val="none" w:sz="0" w:space="0" w:color="auto"/>
              </w:divBdr>
            </w:div>
          </w:divsChild>
        </w:div>
        <w:div w:id="1019769959">
          <w:marLeft w:val="0"/>
          <w:marRight w:val="0"/>
          <w:marTop w:val="0"/>
          <w:marBottom w:val="0"/>
          <w:divBdr>
            <w:top w:val="none" w:sz="0" w:space="0" w:color="auto"/>
            <w:left w:val="none" w:sz="0" w:space="0" w:color="auto"/>
            <w:bottom w:val="none" w:sz="0" w:space="0" w:color="auto"/>
            <w:right w:val="none" w:sz="0" w:space="0" w:color="auto"/>
          </w:divBdr>
          <w:divsChild>
            <w:div w:id="1842616892">
              <w:marLeft w:val="0"/>
              <w:marRight w:val="0"/>
              <w:marTop w:val="0"/>
              <w:marBottom w:val="0"/>
              <w:divBdr>
                <w:top w:val="none" w:sz="0" w:space="0" w:color="auto"/>
                <w:left w:val="none" w:sz="0" w:space="0" w:color="auto"/>
                <w:bottom w:val="none" w:sz="0" w:space="0" w:color="auto"/>
                <w:right w:val="none" w:sz="0" w:space="0" w:color="auto"/>
              </w:divBdr>
            </w:div>
            <w:div w:id="189883747">
              <w:marLeft w:val="0"/>
              <w:marRight w:val="0"/>
              <w:marTop w:val="0"/>
              <w:marBottom w:val="0"/>
              <w:divBdr>
                <w:top w:val="none" w:sz="0" w:space="0" w:color="auto"/>
                <w:left w:val="none" w:sz="0" w:space="0" w:color="auto"/>
                <w:bottom w:val="none" w:sz="0" w:space="0" w:color="auto"/>
                <w:right w:val="none" w:sz="0" w:space="0" w:color="auto"/>
              </w:divBdr>
            </w:div>
          </w:divsChild>
        </w:div>
        <w:div w:id="722871649">
          <w:marLeft w:val="0"/>
          <w:marRight w:val="0"/>
          <w:marTop w:val="0"/>
          <w:marBottom w:val="0"/>
          <w:divBdr>
            <w:top w:val="none" w:sz="0" w:space="0" w:color="auto"/>
            <w:left w:val="none" w:sz="0" w:space="0" w:color="auto"/>
            <w:bottom w:val="none" w:sz="0" w:space="0" w:color="auto"/>
            <w:right w:val="none" w:sz="0" w:space="0" w:color="auto"/>
          </w:divBdr>
        </w:div>
        <w:div w:id="2128311128">
          <w:marLeft w:val="0"/>
          <w:marRight w:val="0"/>
          <w:marTop w:val="0"/>
          <w:marBottom w:val="0"/>
          <w:divBdr>
            <w:top w:val="none" w:sz="0" w:space="0" w:color="auto"/>
            <w:left w:val="none" w:sz="0" w:space="0" w:color="auto"/>
            <w:bottom w:val="none" w:sz="0" w:space="0" w:color="auto"/>
            <w:right w:val="none" w:sz="0" w:space="0" w:color="auto"/>
          </w:divBdr>
        </w:div>
      </w:divsChild>
    </w:div>
    <w:div w:id="765542704">
      <w:bodyDiv w:val="1"/>
      <w:marLeft w:val="0"/>
      <w:marRight w:val="0"/>
      <w:marTop w:val="0"/>
      <w:marBottom w:val="0"/>
      <w:divBdr>
        <w:top w:val="none" w:sz="0" w:space="0" w:color="auto"/>
        <w:left w:val="none" w:sz="0" w:space="0" w:color="auto"/>
        <w:bottom w:val="none" w:sz="0" w:space="0" w:color="auto"/>
        <w:right w:val="none" w:sz="0" w:space="0" w:color="auto"/>
      </w:divBdr>
      <w:divsChild>
        <w:div w:id="1446344701">
          <w:marLeft w:val="0"/>
          <w:marRight w:val="0"/>
          <w:marTop w:val="0"/>
          <w:marBottom w:val="0"/>
          <w:divBdr>
            <w:top w:val="none" w:sz="0" w:space="0" w:color="auto"/>
            <w:left w:val="none" w:sz="0" w:space="0" w:color="auto"/>
            <w:bottom w:val="none" w:sz="0" w:space="0" w:color="auto"/>
            <w:right w:val="none" w:sz="0" w:space="0" w:color="auto"/>
          </w:divBdr>
          <w:divsChild>
            <w:div w:id="84814813">
              <w:marLeft w:val="0"/>
              <w:marRight w:val="0"/>
              <w:marTop w:val="0"/>
              <w:marBottom w:val="0"/>
              <w:divBdr>
                <w:top w:val="none" w:sz="0" w:space="0" w:color="auto"/>
                <w:left w:val="none" w:sz="0" w:space="0" w:color="auto"/>
                <w:bottom w:val="none" w:sz="0" w:space="0" w:color="auto"/>
                <w:right w:val="none" w:sz="0" w:space="0" w:color="auto"/>
              </w:divBdr>
            </w:div>
          </w:divsChild>
        </w:div>
        <w:div w:id="1632131579">
          <w:marLeft w:val="0"/>
          <w:marRight w:val="0"/>
          <w:marTop w:val="0"/>
          <w:marBottom w:val="0"/>
          <w:divBdr>
            <w:top w:val="none" w:sz="0" w:space="0" w:color="auto"/>
            <w:left w:val="none" w:sz="0" w:space="0" w:color="auto"/>
            <w:bottom w:val="none" w:sz="0" w:space="0" w:color="auto"/>
            <w:right w:val="none" w:sz="0" w:space="0" w:color="auto"/>
          </w:divBdr>
          <w:divsChild>
            <w:div w:id="1619992057">
              <w:marLeft w:val="0"/>
              <w:marRight w:val="0"/>
              <w:marTop w:val="0"/>
              <w:marBottom w:val="0"/>
              <w:divBdr>
                <w:top w:val="none" w:sz="0" w:space="0" w:color="auto"/>
                <w:left w:val="none" w:sz="0" w:space="0" w:color="auto"/>
                <w:bottom w:val="none" w:sz="0" w:space="0" w:color="auto"/>
                <w:right w:val="none" w:sz="0" w:space="0" w:color="auto"/>
              </w:divBdr>
            </w:div>
            <w:div w:id="1842700311">
              <w:marLeft w:val="0"/>
              <w:marRight w:val="0"/>
              <w:marTop w:val="0"/>
              <w:marBottom w:val="0"/>
              <w:divBdr>
                <w:top w:val="none" w:sz="0" w:space="0" w:color="auto"/>
                <w:left w:val="none" w:sz="0" w:space="0" w:color="auto"/>
                <w:bottom w:val="none" w:sz="0" w:space="0" w:color="auto"/>
                <w:right w:val="none" w:sz="0" w:space="0" w:color="auto"/>
              </w:divBdr>
            </w:div>
            <w:div w:id="76902017">
              <w:marLeft w:val="0"/>
              <w:marRight w:val="0"/>
              <w:marTop w:val="0"/>
              <w:marBottom w:val="0"/>
              <w:divBdr>
                <w:top w:val="none" w:sz="0" w:space="0" w:color="auto"/>
                <w:left w:val="none" w:sz="0" w:space="0" w:color="auto"/>
                <w:bottom w:val="none" w:sz="0" w:space="0" w:color="auto"/>
                <w:right w:val="none" w:sz="0" w:space="0" w:color="auto"/>
              </w:divBdr>
            </w:div>
            <w:div w:id="1966543792">
              <w:marLeft w:val="0"/>
              <w:marRight w:val="0"/>
              <w:marTop w:val="0"/>
              <w:marBottom w:val="0"/>
              <w:divBdr>
                <w:top w:val="none" w:sz="0" w:space="0" w:color="auto"/>
                <w:left w:val="none" w:sz="0" w:space="0" w:color="auto"/>
                <w:bottom w:val="none" w:sz="0" w:space="0" w:color="auto"/>
                <w:right w:val="none" w:sz="0" w:space="0" w:color="auto"/>
              </w:divBdr>
            </w:div>
          </w:divsChild>
        </w:div>
        <w:div w:id="1761874383">
          <w:marLeft w:val="0"/>
          <w:marRight w:val="0"/>
          <w:marTop w:val="0"/>
          <w:marBottom w:val="0"/>
          <w:divBdr>
            <w:top w:val="none" w:sz="0" w:space="0" w:color="auto"/>
            <w:left w:val="none" w:sz="0" w:space="0" w:color="auto"/>
            <w:bottom w:val="none" w:sz="0" w:space="0" w:color="auto"/>
            <w:right w:val="none" w:sz="0" w:space="0" w:color="auto"/>
          </w:divBdr>
          <w:divsChild>
            <w:div w:id="549417321">
              <w:marLeft w:val="0"/>
              <w:marRight w:val="0"/>
              <w:marTop w:val="0"/>
              <w:marBottom w:val="0"/>
              <w:divBdr>
                <w:top w:val="none" w:sz="0" w:space="0" w:color="auto"/>
                <w:left w:val="none" w:sz="0" w:space="0" w:color="auto"/>
                <w:bottom w:val="none" w:sz="0" w:space="0" w:color="auto"/>
                <w:right w:val="none" w:sz="0" w:space="0" w:color="auto"/>
              </w:divBdr>
            </w:div>
            <w:div w:id="1505123821">
              <w:marLeft w:val="0"/>
              <w:marRight w:val="0"/>
              <w:marTop w:val="0"/>
              <w:marBottom w:val="0"/>
              <w:divBdr>
                <w:top w:val="none" w:sz="0" w:space="0" w:color="auto"/>
                <w:left w:val="none" w:sz="0" w:space="0" w:color="auto"/>
                <w:bottom w:val="none" w:sz="0" w:space="0" w:color="auto"/>
                <w:right w:val="none" w:sz="0" w:space="0" w:color="auto"/>
              </w:divBdr>
            </w:div>
            <w:div w:id="252864501">
              <w:marLeft w:val="0"/>
              <w:marRight w:val="0"/>
              <w:marTop w:val="0"/>
              <w:marBottom w:val="0"/>
              <w:divBdr>
                <w:top w:val="none" w:sz="0" w:space="0" w:color="auto"/>
                <w:left w:val="none" w:sz="0" w:space="0" w:color="auto"/>
                <w:bottom w:val="none" w:sz="0" w:space="0" w:color="auto"/>
                <w:right w:val="none" w:sz="0" w:space="0" w:color="auto"/>
              </w:divBdr>
            </w:div>
            <w:div w:id="10105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2616">
      <w:bodyDiv w:val="1"/>
      <w:marLeft w:val="0"/>
      <w:marRight w:val="0"/>
      <w:marTop w:val="0"/>
      <w:marBottom w:val="0"/>
      <w:divBdr>
        <w:top w:val="none" w:sz="0" w:space="0" w:color="auto"/>
        <w:left w:val="none" w:sz="0" w:space="0" w:color="auto"/>
        <w:bottom w:val="none" w:sz="0" w:space="0" w:color="auto"/>
        <w:right w:val="none" w:sz="0" w:space="0" w:color="auto"/>
      </w:divBdr>
      <w:divsChild>
        <w:div w:id="811291004">
          <w:marLeft w:val="0"/>
          <w:marRight w:val="0"/>
          <w:marTop w:val="0"/>
          <w:marBottom w:val="0"/>
          <w:divBdr>
            <w:top w:val="none" w:sz="0" w:space="0" w:color="auto"/>
            <w:left w:val="none" w:sz="0" w:space="0" w:color="auto"/>
            <w:bottom w:val="none" w:sz="0" w:space="0" w:color="auto"/>
            <w:right w:val="none" w:sz="0" w:space="0" w:color="auto"/>
          </w:divBdr>
          <w:divsChild>
            <w:div w:id="1746534976">
              <w:marLeft w:val="0"/>
              <w:marRight w:val="0"/>
              <w:marTop w:val="0"/>
              <w:marBottom w:val="0"/>
              <w:divBdr>
                <w:top w:val="none" w:sz="0" w:space="0" w:color="auto"/>
                <w:left w:val="none" w:sz="0" w:space="0" w:color="auto"/>
                <w:bottom w:val="none" w:sz="0" w:space="0" w:color="auto"/>
                <w:right w:val="none" w:sz="0" w:space="0" w:color="auto"/>
              </w:divBdr>
            </w:div>
            <w:div w:id="813450740">
              <w:marLeft w:val="0"/>
              <w:marRight w:val="0"/>
              <w:marTop w:val="0"/>
              <w:marBottom w:val="0"/>
              <w:divBdr>
                <w:top w:val="none" w:sz="0" w:space="0" w:color="auto"/>
                <w:left w:val="none" w:sz="0" w:space="0" w:color="auto"/>
                <w:bottom w:val="none" w:sz="0" w:space="0" w:color="auto"/>
                <w:right w:val="none" w:sz="0" w:space="0" w:color="auto"/>
              </w:divBdr>
            </w:div>
          </w:divsChild>
        </w:div>
        <w:div w:id="526286405">
          <w:marLeft w:val="0"/>
          <w:marRight w:val="0"/>
          <w:marTop w:val="0"/>
          <w:marBottom w:val="0"/>
          <w:divBdr>
            <w:top w:val="none" w:sz="0" w:space="0" w:color="auto"/>
            <w:left w:val="none" w:sz="0" w:space="0" w:color="auto"/>
            <w:bottom w:val="none" w:sz="0" w:space="0" w:color="auto"/>
            <w:right w:val="none" w:sz="0" w:space="0" w:color="auto"/>
          </w:divBdr>
          <w:divsChild>
            <w:div w:id="7175239">
              <w:marLeft w:val="0"/>
              <w:marRight w:val="0"/>
              <w:marTop w:val="0"/>
              <w:marBottom w:val="0"/>
              <w:divBdr>
                <w:top w:val="none" w:sz="0" w:space="0" w:color="auto"/>
                <w:left w:val="none" w:sz="0" w:space="0" w:color="auto"/>
                <w:bottom w:val="none" w:sz="0" w:space="0" w:color="auto"/>
                <w:right w:val="none" w:sz="0" w:space="0" w:color="auto"/>
              </w:divBdr>
            </w:div>
            <w:div w:id="1270166713">
              <w:marLeft w:val="0"/>
              <w:marRight w:val="0"/>
              <w:marTop w:val="0"/>
              <w:marBottom w:val="0"/>
              <w:divBdr>
                <w:top w:val="none" w:sz="0" w:space="0" w:color="auto"/>
                <w:left w:val="none" w:sz="0" w:space="0" w:color="auto"/>
                <w:bottom w:val="none" w:sz="0" w:space="0" w:color="auto"/>
                <w:right w:val="none" w:sz="0" w:space="0" w:color="auto"/>
              </w:divBdr>
            </w:div>
            <w:div w:id="581648682">
              <w:marLeft w:val="0"/>
              <w:marRight w:val="0"/>
              <w:marTop w:val="0"/>
              <w:marBottom w:val="0"/>
              <w:divBdr>
                <w:top w:val="none" w:sz="0" w:space="0" w:color="auto"/>
                <w:left w:val="none" w:sz="0" w:space="0" w:color="auto"/>
                <w:bottom w:val="none" w:sz="0" w:space="0" w:color="auto"/>
                <w:right w:val="none" w:sz="0" w:space="0" w:color="auto"/>
              </w:divBdr>
            </w:div>
            <w:div w:id="1263495513">
              <w:marLeft w:val="0"/>
              <w:marRight w:val="0"/>
              <w:marTop w:val="0"/>
              <w:marBottom w:val="0"/>
              <w:divBdr>
                <w:top w:val="none" w:sz="0" w:space="0" w:color="auto"/>
                <w:left w:val="none" w:sz="0" w:space="0" w:color="auto"/>
                <w:bottom w:val="none" w:sz="0" w:space="0" w:color="auto"/>
                <w:right w:val="none" w:sz="0" w:space="0" w:color="auto"/>
              </w:divBdr>
            </w:div>
          </w:divsChild>
        </w:div>
        <w:div w:id="139884934">
          <w:marLeft w:val="0"/>
          <w:marRight w:val="0"/>
          <w:marTop w:val="0"/>
          <w:marBottom w:val="0"/>
          <w:divBdr>
            <w:top w:val="none" w:sz="0" w:space="0" w:color="auto"/>
            <w:left w:val="none" w:sz="0" w:space="0" w:color="auto"/>
            <w:bottom w:val="none" w:sz="0" w:space="0" w:color="auto"/>
            <w:right w:val="none" w:sz="0" w:space="0" w:color="auto"/>
          </w:divBdr>
          <w:divsChild>
            <w:div w:id="1627154229">
              <w:marLeft w:val="0"/>
              <w:marRight w:val="0"/>
              <w:marTop w:val="0"/>
              <w:marBottom w:val="0"/>
              <w:divBdr>
                <w:top w:val="none" w:sz="0" w:space="0" w:color="auto"/>
                <w:left w:val="none" w:sz="0" w:space="0" w:color="auto"/>
                <w:bottom w:val="none" w:sz="0" w:space="0" w:color="auto"/>
                <w:right w:val="none" w:sz="0" w:space="0" w:color="auto"/>
              </w:divBdr>
            </w:div>
            <w:div w:id="35620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0216">
      <w:bodyDiv w:val="1"/>
      <w:marLeft w:val="0"/>
      <w:marRight w:val="0"/>
      <w:marTop w:val="0"/>
      <w:marBottom w:val="0"/>
      <w:divBdr>
        <w:top w:val="none" w:sz="0" w:space="0" w:color="auto"/>
        <w:left w:val="none" w:sz="0" w:space="0" w:color="auto"/>
        <w:bottom w:val="none" w:sz="0" w:space="0" w:color="auto"/>
        <w:right w:val="none" w:sz="0" w:space="0" w:color="auto"/>
      </w:divBdr>
      <w:divsChild>
        <w:div w:id="240608467">
          <w:marLeft w:val="0"/>
          <w:marRight w:val="0"/>
          <w:marTop w:val="0"/>
          <w:marBottom w:val="0"/>
          <w:divBdr>
            <w:top w:val="none" w:sz="0" w:space="0" w:color="auto"/>
            <w:left w:val="none" w:sz="0" w:space="0" w:color="auto"/>
            <w:bottom w:val="none" w:sz="0" w:space="0" w:color="auto"/>
            <w:right w:val="none" w:sz="0" w:space="0" w:color="auto"/>
          </w:divBdr>
        </w:div>
        <w:div w:id="210045113">
          <w:marLeft w:val="0"/>
          <w:marRight w:val="0"/>
          <w:marTop w:val="0"/>
          <w:marBottom w:val="0"/>
          <w:divBdr>
            <w:top w:val="none" w:sz="0" w:space="0" w:color="auto"/>
            <w:left w:val="none" w:sz="0" w:space="0" w:color="auto"/>
            <w:bottom w:val="none" w:sz="0" w:space="0" w:color="auto"/>
            <w:right w:val="none" w:sz="0" w:space="0" w:color="auto"/>
          </w:divBdr>
        </w:div>
        <w:div w:id="688409270">
          <w:marLeft w:val="0"/>
          <w:marRight w:val="0"/>
          <w:marTop w:val="0"/>
          <w:marBottom w:val="0"/>
          <w:divBdr>
            <w:top w:val="none" w:sz="0" w:space="0" w:color="auto"/>
            <w:left w:val="none" w:sz="0" w:space="0" w:color="auto"/>
            <w:bottom w:val="none" w:sz="0" w:space="0" w:color="auto"/>
            <w:right w:val="none" w:sz="0" w:space="0" w:color="auto"/>
          </w:divBdr>
        </w:div>
        <w:div w:id="1851673613">
          <w:marLeft w:val="0"/>
          <w:marRight w:val="0"/>
          <w:marTop w:val="0"/>
          <w:marBottom w:val="0"/>
          <w:divBdr>
            <w:top w:val="none" w:sz="0" w:space="0" w:color="auto"/>
            <w:left w:val="none" w:sz="0" w:space="0" w:color="auto"/>
            <w:bottom w:val="none" w:sz="0" w:space="0" w:color="auto"/>
            <w:right w:val="none" w:sz="0" w:space="0" w:color="auto"/>
          </w:divBdr>
        </w:div>
      </w:divsChild>
    </w:div>
    <w:div w:id="843513895">
      <w:bodyDiv w:val="1"/>
      <w:marLeft w:val="0"/>
      <w:marRight w:val="0"/>
      <w:marTop w:val="0"/>
      <w:marBottom w:val="0"/>
      <w:divBdr>
        <w:top w:val="none" w:sz="0" w:space="0" w:color="auto"/>
        <w:left w:val="none" w:sz="0" w:space="0" w:color="auto"/>
        <w:bottom w:val="none" w:sz="0" w:space="0" w:color="auto"/>
        <w:right w:val="none" w:sz="0" w:space="0" w:color="auto"/>
      </w:divBdr>
      <w:divsChild>
        <w:div w:id="25181609">
          <w:marLeft w:val="0"/>
          <w:marRight w:val="0"/>
          <w:marTop w:val="0"/>
          <w:marBottom w:val="0"/>
          <w:divBdr>
            <w:top w:val="none" w:sz="0" w:space="0" w:color="auto"/>
            <w:left w:val="none" w:sz="0" w:space="0" w:color="auto"/>
            <w:bottom w:val="none" w:sz="0" w:space="0" w:color="auto"/>
            <w:right w:val="none" w:sz="0" w:space="0" w:color="auto"/>
          </w:divBdr>
        </w:div>
        <w:div w:id="405539668">
          <w:marLeft w:val="0"/>
          <w:marRight w:val="0"/>
          <w:marTop w:val="0"/>
          <w:marBottom w:val="0"/>
          <w:divBdr>
            <w:top w:val="none" w:sz="0" w:space="0" w:color="auto"/>
            <w:left w:val="none" w:sz="0" w:space="0" w:color="auto"/>
            <w:bottom w:val="none" w:sz="0" w:space="0" w:color="auto"/>
            <w:right w:val="none" w:sz="0" w:space="0" w:color="auto"/>
          </w:divBdr>
        </w:div>
      </w:divsChild>
    </w:div>
    <w:div w:id="860819949">
      <w:bodyDiv w:val="1"/>
      <w:marLeft w:val="0"/>
      <w:marRight w:val="0"/>
      <w:marTop w:val="0"/>
      <w:marBottom w:val="0"/>
      <w:divBdr>
        <w:top w:val="none" w:sz="0" w:space="0" w:color="auto"/>
        <w:left w:val="none" w:sz="0" w:space="0" w:color="auto"/>
        <w:bottom w:val="none" w:sz="0" w:space="0" w:color="auto"/>
        <w:right w:val="none" w:sz="0" w:space="0" w:color="auto"/>
      </w:divBdr>
      <w:divsChild>
        <w:div w:id="63265829">
          <w:marLeft w:val="0"/>
          <w:marRight w:val="0"/>
          <w:marTop w:val="0"/>
          <w:marBottom w:val="0"/>
          <w:divBdr>
            <w:top w:val="none" w:sz="0" w:space="0" w:color="auto"/>
            <w:left w:val="none" w:sz="0" w:space="0" w:color="auto"/>
            <w:bottom w:val="none" w:sz="0" w:space="0" w:color="auto"/>
            <w:right w:val="none" w:sz="0" w:space="0" w:color="auto"/>
          </w:divBdr>
        </w:div>
        <w:div w:id="523440463">
          <w:marLeft w:val="0"/>
          <w:marRight w:val="0"/>
          <w:marTop w:val="0"/>
          <w:marBottom w:val="0"/>
          <w:divBdr>
            <w:top w:val="none" w:sz="0" w:space="0" w:color="auto"/>
            <w:left w:val="none" w:sz="0" w:space="0" w:color="auto"/>
            <w:bottom w:val="none" w:sz="0" w:space="0" w:color="auto"/>
            <w:right w:val="none" w:sz="0" w:space="0" w:color="auto"/>
          </w:divBdr>
        </w:div>
        <w:div w:id="364016922">
          <w:marLeft w:val="0"/>
          <w:marRight w:val="0"/>
          <w:marTop w:val="0"/>
          <w:marBottom w:val="0"/>
          <w:divBdr>
            <w:top w:val="none" w:sz="0" w:space="0" w:color="auto"/>
            <w:left w:val="none" w:sz="0" w:space="0" w:color="auto"/>
            <w:bottom w:val="none" w:sz="0" w:space="0" w:color="auto"/>
            <w:right w:val="none" w:sz="0" w:space="0" w:color="auto"/>
          </w:divBdr>
        </w:div>
        <w:div w:id="677851844">
          <w:marLeft w:val="0"/>
          <w:marRight w:val="0"/>
          <w:marTop w:val="0"/>
          <w:marBottom w:val="0"/>
          <w:divBdr>
            <w:top w:val="none" w:sz="0" w:space="0" w:color="auto"/>
            <w:left w:val="none" w:sz="0" w:space="0" w:color="auto"/>
            <w:bottom w:val="none" w:sz="0" w:space="0" w:color="auto"/>
            <w:right w:val="none" w:sz="0" w:space="0" w:color="auto"/>
          </w:divBdr>
        </w:div>
      </w:divsChild>
    </w:div>
    <w:div w:id="925573279">
      <w:bodyDiv w:val="1"/>
      <w:marLeft w:val="0"/>
      <w:marRight w:val="0"/>
      <w:marTop w:val="0"/>
      <w:marBottom w:val="0"/>
      <w:divBdr>
        <w:top w:val="none" w:sz="0" w:space="0" w:color="auto"/>
        <w:left w:val="none" w:sz="0" w:space="0" w:color="auto"/>
        <w:bottom w:val="none" w:sz="0" w:space="0" w:color="auto"/>
        <w:right w:val="none" w:sz="0" w:space="0" w:color="auto"/>
      </w:divBdr>
      <w:divsChild>
        <w:div w:id="325980759">
          <w:marLeft w:val="0"/>
          <w:marRight w:val="0"/>
          <w:marTop w:val="0"/>
          <w:marBottom w:val="0"/>
          <w:divBdr>
            <w:top w:val="none" w:sz="0" w:space="0" w:color="auto"/>
            <w:left w:val="none" w:sz="0" w:space="0" w:color="auto"/>
            <w:bottom w:val="none" w:sz="0" w:space="0" w:color="auto"/>
            <w:right w:val="none" w:sz="0" w:space="0" w:color="auto"/>
          </w:divBdr>
        </w:div>
        <w:div w:id="1403916047">
          <w:marLeft w:val="0"/>
          <w:marRight w:val="0"/>
          <w:marTop w:val="0"/>
          <w:marBottom w:val="0"/>
          <w:divBdr>
            <w:top w:val="none" w:sz="0" w:space="0" w:color="auto"/>
            <w:left w:val="none" w:sz="0" w:space="0" w:color="auto"/>
            <w:bottom w:val="none" w:sz="0" w:space="0" w:color="auto"/>
            <w:right w:val="none" w:sz="0" w:space="0" w:color="auto"/>
          </w:divBdr>
        </w:div>
        <w:div w:id="526481821">
          <w:marLeft w:val="0"/>
          <w:marRight w:val="0"/>
          <w:marTop w:val="0"/>
          <w:marBottom w:val="0"/>
          <w:divBdr>
            <w:top w:val="none" w:sz="0" w:space="0" w:color="auto"/>
            <w:left w:val="none" w:sz="0" w:space="0" w:color="auto"/>
            <w:bottom w:val="none" w:sz="0" w:space="0" w:color="auto"/>
            <w:right w:val="none" w:sz="0" w:space="0" w:color="auto"/>
          </w:divBdr>
        </w:div>
      </w:divsChild>
    </w:div>
    <w:div w:id="927888585">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597878">
      <w:bodyDiv w:val="1"/>
      <w:marLeft w:val="0"/>
      <w:marRight w:val="0"/>
      <w:marTop w:val="0"/>
      <w:marBottom w:val="0"/>
      <w:divBdr>
        <w:top w:val="none" w:sz="0" w:space="0" w:color="auto"/>
        <w:left w:val="none" w:sz="0" w:space="0" w:color="auto"/>
        <w:bottom w:val="none" w:sz="0" w:space="0" w:color="auto"/>
        <w:right w:val="none" w:sz="0" w:space="0" w:color="auto"/>
      </w:divBdr>
    </w:div>
    <w:div w:id="1106077570">
      <w:bodyDiv w:val="1"/>
      <w:marLeft w:val="0"/>
      <w:marRight w:val="0"/>
      <w:marTop w:val="0"/>
      <w:marBottom w:val="0"/>
      <w:divBdr>
        <w:top w:val="none" w:sz="0" w:space="0" w:color="auto"/>
        <w:left w:val="none" w:sz="0" w:space="0" w:color="auto"/>
        <w:bottom w:val="none" w:sz="0" w:space="0" w:color="auto"/>
        <w:right w:val="none" w:sz="0" w:space="0" w:color="auto"/>
      </w:divBdr>
      <w:divsChild>
        <w:div w:id="2135520315">
          <w:marLeft w:val="0"/>
          <w:marRight w:val="0"/>
          <w:marTop w:val="0"/>
          <w:marBottom w:val="0"/>
          <w:divBdr>
            <w:top w:val="none" w:sz="0" w:space="0" w:color="auto"/>
            <w:left w:val="none" w:sz="0" w:space="0" w:color="auto"/>
            <w:bottom w:val="none" w:sz="0" w:space="0" w:color="auto"/>
            <w:right w:val="none" w:sz="0" w:space="0" w:color="auto"/>
          </w:divBdr>
        </w:div>
        <w:div w:id="585112027">
          <w:marLeft w:val="0"/>
          <w:marRight w:val="0"/>
          <w:marTop w:val="0"/>
          <w:marBottom w:val="0"/>
          <w:divBdr>
            <w:top w:val="none" w:sz="0" w:space="0" w:color="auto"/>
            <w:left w:val="none" w:sz="0" w:space="0" w:color="auto"/>
            <w:bottom w:val="none" w:sz="0" w:space="0" w:color="auto"/>
            <w:right w:val="none" w:sz="0" w:space="0" w:color="auto"/>
          </w:divBdr>
        </w:div>
        <w:div w:id="2098400155">
          <w:marLeft w:val="0"/>
          <w:marRight w:val="0"/>
          <w:marTop w:val="0"/>
          <w:marBottom w:val="0"/>
          <w:divBdr>
            <w:top w:val="none" w:sz="0" w:space="0" w:color="auto"/>
            <w:left w:val="none" w:sz="0" w:space="0" w:color="auto"/>
            <w:bottom w:val="none" w:sz="0" w:space="0" w:color="auto"/>
            <w:right w:val="none" w:sz="0" w:space="0" w:color="auto"/>
          </w:divBdr>
        </w:div>
      </w:divsChild>
    </w:div>
    <w:div w:id="1125268528">
      <w:bodyDiv w:val="1"/>
      <w:marLeft w:val="0"/>
      <w:marRight w:val="0"/>
      <w:marTop w:val="0"/>
      <w:marBottom w:val="0"/>
      <w:divBdr>
        <w:top w:val="none" w:sz="0" w:space="0" w:color="auto"/>
        <w:left w:val="none" w:sz="0" w:space="0" w:color="auto"/>
        <w:bottom w:val="none" w:sz="0" w:space="0" w:color="auto"/>
        <w:right w:val="none" w:sz="0" w:space="0" w:color="auto"/>
      </w:divBdr>
      <w:divsChild>
        <w:div w:id="1519080302">
          <w:marLeft w:val="0"/>
          <w:marRight w:val="0"/>
          <w:marTop w:val="0"/>
          <w:marBottom w:val="0"/>
          <w:divBdr>
            <w:top w:val="none" w:sz="0" w:space="0" w:color="auto"/>
            <w:left w:val="none" w:sz="0" w:space="0" w:color="auto"/>
            <w:bottom w:val="none" w:sz="0" w:space="0" w:color="auto"/>
            <w:right w:val="none" w:sz="0" w:space="0" w:color="auto"/>
          </w:divBdr>
        </w:div>
        <w:div w:id="1133794714">
          <w:marLeft w:val="0"/>
          <w:marRight w:val="0"/>
          <w:marTop w:val="0"/>
          <w:marBottom w:val="0"/>
          <w:divBdr>
            <w:top w:val="none" w:sz="0" w:space="0" w:color="auto"/>
            <w:left w:val="none" w:sz="0" w:space="0" w:color="auto"/>
            <w:bottom w:val="none" w:sz="0" w:space="0" w:color="auto"/>
            <w:right w:val="none" w:sz="0" w:space="0" w:color="auto"/>
          </w:divBdr>
        </w:div>
        <w:div w:id="445122496">
          <w:marLeft w:val="0"/>
          <w:marRight w:val="0"/>
          <w:marTop w:val="0"/>
          <w:marBottom w:val="0"/>
          <w:divBdr>
            <w:top w:val="none" w:sz="0" w:space="0" w:color="auto"/>
            <w:left w:val="none" w:sz="0" w:space="0" w:color="auto"/>
            <w:bottom w:val="none" w:sz="0" w:space="0" w:color="auto"/>
            <w:right w:val="none" w:sz="0" w:space="0" w:color="auto"/>
          </w:divBdr>
        </w:div>
        <w:div w:id="1705909102">
          <w:marLeft w:val="0"/>
          <w:marRight w:val="0"/>
          <w:marTop w:val="0"/>
          <w:marBottom w:val="0"/>
          <w:divBdr>
            <w:top w:val="none" w:sz="0" w:space="0" w:color="auto"/>
            <w:left w:val="none" w:sz="0" w:space="0" w:color="auto"/>
            <w:bottom w:val="none" w:sz="0" w:space="0" w:color="auto"/>
            <w:right w:val="none" w:sz="0" w:space="0" w:color="auto"/>
          </w:divBdr>
        </w:div>
        <w:div w:id="1496217753">
          <w:marLeft w:val="0"/>
          <w:marRight w:val="0"/>
          <w:marTop w:val="0"/>
          <w:marBottom w:val="0"/>
          <w:divBdr>
            <w:top w:val="none" w:sz="0" w:space="0" w:color="auto"/>
            <w:left w:val="none" w:sz="0" w:space="0" w:color="auto"/>
            <w:bottom w:val="none" w:sz="0" w:space="0" w:color="auto"/>
            <w:right w:val="none" w:sz="0" w:space="0" w:color="auto"/>
          </w:divBdr>
        </w:div>
        <w:div w:id="1043095424">
          <w:marLeft w:val="0"/>
          <w:marRight w:val="0"/>
          <w:marTop w:val="0"/>
          <w:marBottom w:val="0"/>
          <w:divBdr>
            <w:top w:val="none" w:sz="0" w:space="0" w:color="auto"/>
            <w:left w:val="none" w:sz="0" w:space="0" w:color="auto"/>
            <w:bottom w:val="none" w:sz="0" w:space="0" w:color="auto"/>
            <w:right w:val="none" w:sz="0" w:space="0" w:color="auto"/>
          </w:divBdr>
        </w:div>
        <w:div w:id="1626157515">
          <w:marLeft w:val="0"/>
          <w:marRight w:val="0"/>
          <w:marTop w:val="0"/>
          <w:marBottom w:val="0"/>
          <w:divBdr>
            <w:top w:val="none" w:sz="0" w:space="0" w:color="auto"/>
            <w:left w:val="none" w:sz="0" w:space="0" w:color="auto"/>
            <w:bottom w:val="none" w:sz="0" w:space="0" w:color="auto"/>
            <w:right w:val="none" w:sz="0" w:space="0" w:color="auto"/>
          </w:divBdr>
        </w:div>
        <w:div w:id="1192065936">
          <w:marLeft w:val="0"/>
          <w:marRight w:val="0"/>
          <w:marTop w:val="0"/>
          <w:marBottom w:val="0"/>
          <w:divBdr>
            <w:top w:val="none" w:sz="0" w:space="0" w:color="auto"/>
            <w:left w:val="none" w:sz="0" w:space="0" w:color="auto"/>
            <w:bottom w:val="none" w:sz="0" w:space="0" w:color="auto"/>
            <w:right w:val="none" w:sz="0" w:space="0" w:color="auto"/>
          </w:divBdr>
        </w:div>
        <w:div w:id="2127116109">
          <w:marLeft w:val="0"/>
          <w:marRight w:val="0"/>
          <w:marTop w:val="0"/>
          <w:marBottom w:val="0"/>
          <w:divBdr>
            <w:top w:val="none" w:sz="0" w:space="0" w:color="auto"/>
            <w:left w:val="none" w:sz="0" w:space="0" w:color="auto"/>
            <w:bottom w:val="none" w:sz="0" w:space="0" w:color="auto"/>
            <w:right w:val="none" w:sz="0" w:space="0" w:color="auto"/>
          </w:divBdr>
        </w:div>
        <w:div w:id="532419847">
          <w:marLeft w:val="0"/>
          <w:marRight w:val="0"/>
          <w:marTop w:val="0"/>
          <w:marBottom w:val="0"/>
          <w:divBdr>
            <w:top w:val="none" w:sz="0" w:space="0" w:color="auto"/>
            <w:left w:val="none" w:sz="0" w:space="0" w:color="auto"/>
            <w:bottom w:val="none" w:sz="0" w:space="0" w:color="auto"/>
            <w:right w:val="none" w:sz="0" w:space="0" w:color="auto"/>
          </w:divBdr>
        </w:div>
      </w:divsChild>
    </w:div>
    <w:div w:id="1183669068">
      <w:bodyDiv w:val="1"/>
      <w:marLeft w:val="0"/>
      <w:marRight w:val="0"/>
      <w:marTop w:val="0"/>
      <w:marBottom w:val="0"/>
      <w:divBdr>
        <w:top w:val="none" w:sz="0" w:space="0" w:color="auto"/>
        <w:left w:val="none" w:sz="0" w:space="0" w:color="auto"/>
        <w:bottom w:val="none" w:sz="0" w:space="0" w:color="auto"/>
        <w:right w:val="none" w:sz="0" w:space="0" w:color="auto"/>
      </w:divBdr>
      <w:divsChild>
        <w:div w:id="887842530">
          <w:marLeft w:val="0"/>
          <w:marRight w:val="0"/>
          <w:marTop w:val="0"/>
          <w:marBottom w:val="0"/>
          <w:divBdr>
            <w:top w:val="none" w:sz="0" w:space="0" w:color="auto"/>
            <w:left w:val="none" w:sz="0" w:space="0" w:color="auto"/>
            <w:bottom w:val="none" w:sz="0" w:space="0" w:color="auto"/>
            <w:right w:val="none" w:sz="0" w:space="0" w:color="auto"/>
          </w:divBdr>
        </w:div>
        <w:div w:id="271206064">
          <w:marLeft w:val="0"/>
          <w:marRight w:val="0"/>
          <w:marTop w:val="0"/>
          <w:marBottom w:val="0"/>
          <w:divBdr>
            <w:top w:val="none" w:sz="0" w:space="0" w:color="auto"/>
            <w:left w:val="none" w:sz="0" w:space="0" w:color="auto"/>
            <w:bottom w:val="none" w:sz="0" w:space="0" w:color="auto"/>
            <w:right w:val="none" w:sz="0" w:space="0" w:color="auto"/>
          </w:divBdr>
        </w:div>
        <w:div w:id="1970284067">
          <w:marLeft w:val="0"/>
          <w:marRight w:val="0"/>
          <w:marTop w:val="0"/>
          <w:marBottom w:val="0"/>
          <w:divBdr>
            <w:top w:val="none" w:sz="0" w:space="0" w:color="auto"/>
            <w:left w:val="none" w:sz="0" w:space="0" w:color="auto"/>
            <w:bottom w:val="none" w:sz="0" w:space="0" w:color="auto"/>
            <w:right w:val="none" w:sz="0" w:space="0" w:color="auto"/>
          </w:divBdr>
        </w:div>
        <w:div w:id="1715233169">
          <w:marLeft w:val="0"/>
          <w:marRight w:val="0"/>
          <w:marTop w:val="0"/>
          <w:marBottom w:val="0"/>
          <w:divBdr>
            <w:top w:val="none" w:sz="0" w:space="0" w:color="auto"/>
            <w:left w:val="none" w:sz="0" w:space="0" w:color="auto"/>
            <w:bottom w:val="none" w:sz="0" w:space="0" w:color="auto"/>
            <w:right w:val="none" w:sz="0" w:space="0" w:color="auto"/>
          </w:divBdr>
        </w:div>
        <w:div w:id="252738670">
          <w:marLeft w:val="0"/>
          <w:marRight w:val="0"/>
          <w:marTop w:val="0"/>
          <w:marBottom w:val="0"/>
          <w:divBdr>
            <w:top w:val="none" w:sz="0" w:space="0" w:color="auto"/>
            <w:left w:val="none" w:sz="0" w:space="0" w:color="auto"/>
            <w:bottom w:val="none" w:sz="0" w:space="0" w:color="auto"/>
            <w:right w:val="none" w:sz="0" w:space="0" w:color="auto"/>
          </w:divBdr>
        </w:div>
        <w:div w:id="22825296">
          <w:marLeft w:val="0"/>
          <w:marRight w:val="0"/>
          <w:marTop w:val="0"/>
          <w:marBottom w:val="0"/>
          <w:divBdr>
            <w:top w:val="none" w:sz="0" w:space="0" w:color="auto"/>
            <w:left w:val="none" w:sz="0" w:space="0" w:color="auto"/>
            <w:bottom w:val="none" w:sz="0" w:space="0" w:color="auto"/>
            <w:right w:val="none" w:sz="0" w:space="0" w:color="auto"/>
          </w:divBdr>
        </w:div>
        <w:div w:id="1493369265">
          <w:marLeft w:val="0"/>
          <w:marRight w:val="0"/>
          <w:marTop w:val="0"/>
          <w:marBottom w:val="0"/>
          <w:divBdr>
            <w:top w:val="none" w:sz="0" w:space="0" w:color="auto"/>
            <w:left w:val="none" w:sz="0" w:space="0" w:color="auto"/>
            <w:bottom w:val="none" w:sz="0" w:space="0" w:color="auto"/>
            <w:right w:val="none" w:sz="0" w:space="0" w:color="auto"/>
          </w:divBdr>
        </w:div>
        <w:div w:id="633371197">
          <w:marLeft w:val="0"/>
          <w:marRight w:val="0"/>
          <w:marTop w:val="0"/>
          <w:marBottom w:val="0"/>
          <w:divBdr>
            <w:top w:val="none" w:sz="0" w:space="0" w:color="auto"/>
            <w:left w:val="none" w:sz="0" w:space="0" w:color="auto"/>
            <w:bottom w:val="none" w:sz="0" w:space="0" w:color="auto"/>
            <w:right w:val="none" w:sz="0" w:space="0" w:color="auto"/>
          </w:divBdr>
        </w:div>
        <w:div w:id="1683513442">
          <w:marLeft w:val="0"/>
          <w:marRight w:val="0"/>
          <w:marTop w:val="0"/>
          <w:marBottom w:val="0"/>
          <w:divBdr>
            <w:top w:val="none" w:sz="0" w:space="0" w:color="auto"/>
            <w:left w:val="none" w:sz="0" w:space="0" w:color="auto"/>
            <w:bottom w:val="none" w:sz="0" w:space="0" w:color="auto"/>
            <w:right w:val="none" w:sz="0" w:space="0" w:color="auto"/>
          </w:divBdr>
        </w:div>
      </w:divsChild>
    </w:div>
    <w:div w:id="1269390608">
      <w:bodyDiv w:val="1"/>
      <w:marLeft w:val="0"/>
      <w:marRight w:val="0"/>
      <w:marTop w:val="0"/>
      <w:marBottom w:val="0"/>
      <w:divBdr>
        <w:top w:val="none" w:sz="0" w:space="0" w:color="auto"/>
        <w:left w:val="none" w:sz="0" w:space="0" w:color="auto"/>
        <w:bottom w:val="none" w:sz="0" w:space="0" w:color="auto"/>
        <w:right w:val="none" w:sz="0" w:space="0" w:color="auto"/>
      </w:divBdr>
      <w:divsChild>
        <w:div w:id="1613826188">
          <w:marLeft w:val="0"/>
          <w:marRight w:val="0"/>
          <w:marTop w:val="0"/>
          <w:marBottom w:val="0"/>
          <w:divBdr>
            <w:top w:val="none" w:sz="0" w:space="0" w:color="auto"/>
            <w:left w:val="none" w:sz="0" w:space="0" w:color="auto"/>
            <w:bottom w:val="none" w:sz="0" w:space="0" w:color="auto"/>
            <w:right w:val="none" w:sz="0" w:space="0" w:color="auto"/>
          </w:divBdr>
        </w:div>
        <w:div w:id="1516308516">
          <w:marLeft w:val="0"/>
          <w:marRight w:val="0"/>
          <w:marTop w:val="0"/>
          <w:marBottom w:val="0"/>
          <w:divBdr>
            <w:top w:val="none" w:sz="0" w:space="0" w:color="auto"/>
            <w:left w:val="none" w:sz="0" w:space="0" w:color="auto"/>
            <w:bottom w:val="none" w:sz="0" w:space="0" w:color="auto"/>
            <w:right w:val="none" w:sz="0" w:space="0" w:color="auto"/>
          </w:divBdr>
        </w:div>
      </w:divsChild>
    </w:div>
    <w:div w:id="1290013527">
      <w:bodyDiv w:val="1"/>
      <w:marLeft w:val="0"/>
      <w:marRight w:val="0"/>
      <w:marTop w:val="0"/>
      <w:marBottom w:val="0"/>
      <w:divBdr>
        <w:top w:val="none" w:sz="0" w:space="0" w:color="auto"/>
        <w:left w:val="none" w:sz="0" w:space="0" w:color="auto"/>
        <w:bottom w:val="none" w:sz="0" w:space="0" w:color="auto"/>
        <w:right w:val="none" w:sz="0" w:space="0" w:color="auto"/>
      </w:divBdr>
      <w:divsChild>
        <w:div w:id="1631394228">
          <w:marLeft w:val="0"/>
          <w:marRight w:val="0"/>
          <w:marTop w:val="0"/>
          <w:marBottom w:val="0"/>
          <w:divBdr>
            <w:top w:val="none" w:sz="0" w:space="0" w:color="auto"/>
            <w:left w:val="none" w:sz="0" w:space="0" w:color="auto"/>
            <w:bottom w:val="none" w:sz="0" w:space="0" w:color="auto"/>
            <w:right w:val="none" w:sz="0" w:space="0" w:color="auto"/>
          </w:divBdr>
        </w:div>
        <w:div w:id="575629878">
          <w:marLeft w:val="0"/>
          <w:marRight w:val="0"/>
          <w:marTop w:val="0"/>
          <w:marBottom w:val="0"/>
          <w:divBdr>
            <w:top w:val="none" w:sz="0" w:space="0" w:color="auto"/>
            <w:left w:val="none" w:sz="0" w:space="0" w:color="auto"/>
            <w:bottom w:val="none" w:sz="0" w:space="0" w:color="auto"/>
            <w:right w:val="none" w:sz="0" w:space="0" w:color="auto"/>
          </w:divBdr>
        </w:div>
        <w:div w:id="986472885">
          <w:marLeft w:val="0"/>
          <w:marRight w:val="0"/>
          <w:marTop w:val="0"/>
          <w:marBottom w:val="0"/>
          <w:divBdr>
            <w:top w:val="none" w:sz="0" w:space="0" w:color="auto"/>
            <w:left w:val="none" w:sz="0" w:space="0" w:color="auto"/>
            <w:bottom w:val="none" w:sz="0" w:space="0" w:color="auto"/>
            <w:right w:val="none" w:sz="0" w:space="0" w:color="auto"/>
          </w:divBdr>
        </w:div>
        <w:div w:id="1991864067">
          <w:marLeft w:val="0"/>
          <w:marRight w:val="0"/>
          <w:marTop w:val="0"/>
          <w:marBottom w:val="0"/>
          <w:divBdr>
            <w:top w:val="none" w:sz="0" w:space="0" w:color="auto"/>
            <w:left w:val="none" w:sz="0" w:space="0" w:color="auto"/>
            <w:bottom w:val="none" w:sz="0" w:space="0" w:color="auto"/>
            <w:right w:val="none" w:sz="0" w:space="0" w:color="auto"/>
          </w:divBdr>
        </w:div>
        <w:div w:id="2099593787">
          <w:marLeft w:val="0"/>
          <w:marRight w:val="0"/>
          <w:marTop w:val="0"/>
          <w:marBottom w:val="0"/>
          <w:divBdr>
            <w:top w:val="none" w:sz="0" w:space="0" w:color="auto"/>
            <w:left w:val="none" w:sz="0" w:space="0" w:color="auto"/>
            <w:bottom w:val="none" w:sz="0" w:space="0" w:color="auto"/>
            <w:right w:val="none" w:sz="0" w:space="0" w:color="auto"/>
          </w:divBdr>
        </w:div>
        <w:div w:id="1929385595">
          <w:marLeft w:val="0"/>
          <w:marRight w:val="0"/>
          <w:marTop w:val="0"/>
          <w:marBottom w:val="0"/>
          <w:divBdr>
            <w:top w:val="none" w:sz="0" w:space="0" w:color="auto"/>
            <w:left w:val="none" w:sz="0" w:space="0" w:color="auto"/>
            <w:bottom w:val="none" w:sz="0" w:space="0" w:color="auto"/>
            <w:right w:val="none" w:sz="0" w:space="0" w:color="auto"/>
          </w:divBdr>
        </w:div>
        <w:div w:id="2144500434">
          <w:marLeft w:val="0"/>
          <w:marRight w:val="0"/>
          <w:marTop w:val="0"/>
          <w:marBottom w:val="0"/>
          <w:divBdr>
            <w:top w:val="none" w:sz="0" w:space="0" w:color="auto"/>
            <w:left w:val="none" w:sz="0" w:space="0" w:color="auto"/>
            <w:bottom w:val="none" w:sz="0" w:space="0" w:color="auto"/>
            <w:right w:val="none" w:sz="0" w:space="0" w:color="auto"/>
          </w:divBdr>
        </w:div>
        <w:div w:id="1956517808">
          <w:marLeft w:val="0"/>
          <w:marRight w:val="0"/>
          <w:marTop w:val="0"/>
          <w:marBottom w:val="0"/>
          <w:divBdr>
            <w:top w:val="none" w:sz="0" w:space="0" w:color="auto"/>
            <w:left w:val="none" w:sz="0" w:space="0" w:color="auto"/>
            <w:bottom w:val="none" w:sz="0" w:space="0" w:color="auto"/>
            <w:right w:val="none" w:sz="0" w:space="0" w:color="auto"/>
          </w:divBdr>
        </w:div>
        <w:div w:id="1314020857">
          <w:marLeft w:val="0"/>
          <w:marRight w:val="0"/>
          <w:marTop w:val="0"/>
          <w:marBottom w:val="0"/>
          <w:divBdr>
            <w:top w:val="none" w:sz="0" w:space="0" w:color="auto"/>
            <w:left w:val="none" w:sz="0" w:space="0" w:color="auto"/>
            <w:bottom w:val="none" w:sz="0" w:space="0" w:color="auto"/>
            <w:right w:val="none" w:sz="0" w:space="0" w:color="auto"/>
          </w:divBdr>
        </w:div>
        <w:div w:id="1306276392">
          <w:marLeft w:val="0"/>
          <w:marRight w:val="0"/>
          <w:marTop w:val="0"/>
          <w:marBottom w:val="0"/>
          <w:divBdr>
            <w:top w:val="none" w:sz="0" w:space="0" w:color="auto"/>
            <w:left w:val="none" w:sz="0" w:space="0" w:color="auto"/>
            <w:bottom w:val="none" w:sz="0" w:space="0" w:color="auto"/>
            <w:right w:val="none" w:sz="0" w:space="0" w:color="auto"/>
          </w:divBdr>
        </w:div>
        <w:div w:id="317807459">
          <w:marLeft w:val="0"/>
          <w:marRight w:val="0"/>
          <w:marTop w:val="0"/>
          <w:marBottom w:val="0"/>
          <w:divBdr>
            <w:top w:val="none" w:sz="0" w:space="0" w:color="auto"/>
            <w:left w:val="none" w:sz="0" w:space="0" w:color="auto"/>
            <w:bottom w:val="none" w:sz="0" w:space="0" w:color="auto"/>
            <w:right w:val="none" w:sz="0" w:space="0" w:color="auto"/>
          </w:divBdr>
          <w:divsChild>
            <w:div w:id="457841196">
              <w:marLeft w:val="-75"/>
              <w:marRight w:val="0"/>
              <w:marTop w:val="30"/>
              <w:marBottom w:val="30"/>
              <w:divBdr>
                <w:top w:val="none" w:sz="0" w:space="0" w:color="auto"/>
                <w:left w:val="none" w:sz="0" w:space="0" w:color="auto"/>
                <w:bottom w:val="none" w:sz="0" w:space="0" w:color="auto"/>
                <w:right w:val="none" w:sz="0" w:space="0" w:color="auto"/>
              </w:divBdr>
              <w:divsChild>
                <w:div w:id="1977029611">
                  <w:marLeft w:val="0"/>
                  <w:marRight w:val="0"/>
                  <w:marTop w:val="0"/>
                  <w:marBottom w:val="0"/>
                  <w:divBdr>
                    <w:top w:val="none" w:sz="0" w:space="0" w:color="auto"/>
                    <w:left w:val="none" w:sz="0" w:space="0" w:color="auto"/>
                    <w:bottom w:val="none" w:sz="0" w:space="0" w:color="auto"/>
                    <w:right w:val="none" w:sz="0" w:space="0" w:color="auto"/>
                  </w:divBdr>
                  <w:divsChild>
                    <w:div w:id="770470579">
                      <w:marLeft w:val="0"/>
                      <w:marRight w:val="0"/>
                      <w:marTop w:val="0"/>
                      <w:marBottom w:val="0"/>
                      <w:divBdr>
                        <w:top w:val="none" w:sz="0" w:space="0" w:color="auto"/>
                        <w:left w:val="none" w:sz="0" w:space="0" w:color="auto"/>
                        <w:bottom w:val="none" w:sz="0" w:space="0" w:color="auto"/>
                        <w:right w:val="none" w:sz="0" w:space="0" w:color="auto"/>
                      </w:divBdr>
                    </w:div>
                  </w:divsChild>
                </w:div>
                <w:div w:id="2044551598">
                  <w:marLeft w:val="0"/>
                  <w:marRight w:val="0"/>
                  <w:marTop w:val="0"/>
                  <w:marBottom w:val="0"/>
                  <w:divBdr>
                    <w:top w:val="none" w:sz="0" w:space="0" w:color="auto"/>
                    <w:left w:val="none" w:sz="0" w:space="0" w:color="auto"/>
                    <w:bottom w:val="none" w:sz="0" w:space="0" w:color="auto"/>
                    <w:right w:val="none" w:sz="0" w:space="0" w:color="auto"/>
                  </w:divBdr>
                  <w:divsChild>
                    <w:div w:id="1050960619">
                      <w:marLeft w:val="0"/>
                      <w:marRight w:val="0"/>
                      <w:marTop w:val="0"/>
                      <w:marBottom w:val="0"/>
                      <w:divBdr>
                        <w:top w:val="none" w:sz="0" w:space="0" w:color="auto"/>
                        <w:left w:val="none" w:sz="0" w:space="0" w:color="auto"/>
                        <w:bottom w:val="none" w:sz="0" w:space="0" w:color="auto"/>
                        <w:right w:val="none" w:sz="0" w:space="0" w:color="auto"/>
                      </w:divBdr>
                    </w:div>
                  </w:divsChild>
                </w:div>
                <w:div w:id="574709391">
                  <w:marLeft w:val="0"/>
                  <w:marRight w:val="0"/>
                  <w:marTop w:val="0"/>
                  <w:marBottom w:val="0"/>
                  <w:divBdr>
                    <w:top w:val="none" w:sz="0" w:space="0" w:color="auto"/>
                    <w:left w:val="none" w:sz="0" w:space="0" w:color="auto"/>
                    <w:bottom w:val="none" w:sz="0" w:space="0" w:color="auto"/>
                    <w:right w:val="none" w:sz="0" w:space="0" w:color="auto"/>
                  </w:divBdr>
                  <w:divsChild>
                    <w:div w:id="72313524">
                      <w:marLeft w:val="0"/>
                      <w:marRight w:val="0"/>
                      <w:marTop w:val="0"/>
                      <w:marBottom w:val="0"/>
                      <w:divBdr>
                        <w:top w:val="none" w:sz="0" w:space="0" w:color="auto"/>
                        <w:left w:val="none" w:sz="0" w:space="0" w:color="auto"/>
                        <w:bottom w:val="none" w:sz="0" w:space="0" w:color="auto"/>
                        <w:right w:val="none" w:sz="0" w:space="0" w:color="auto"/>
                      </w:divBdr>
                    </w:div>
                  </w:divsChild>
                </w:div>
                <w:div w:id="490028623">
                  <w:marLeft w:val="0"/>
                  <w:marRight w:val="0"/>
                  <w:marTop w:val="0"/>
                  <w:marBottom w:val="0"/>
                  <w:divBdr>
                    <w:top w:val="none" w:sz="0" w:space="0" w:color="auto"/>
                    <w:left w:val="none" w:sz="0" w:space="0" w:color="auto"/>
                    <w:bottom w:val="none" w:sz="0" w:space="0" w:color="auto"/>
                    <w:right w:val="none" w:sz="0" w:space="0" w:color="auto"/>
                  </w:divBdr>
                  <w:divsChild>
                    <w:div w:id="198249423">
                      <w:marLeft w:val="0"/>
                      <w:marRight w:val="0"/>
                      <w:marTop w:val="0"/>
                      <w:marBottom w:val="0"/>
                      <w:divBdr>
                        <w:top w:val="none" w:sz="0" w:space="0" w:color="auto"/>
                        <w:left w:val="none" w:sz="0" w:space="0" w:color="auto"/>
                        <w:bottom w:val="none" w:sz="0" w:space="0" w:color="auto"/>
                        <w:right w:val="none" w:sz="0" w:space="0" w:color="auto"/>
                      </w:divBdr>
                    </w:div>
                  </w:divsChild>
                </w:div>
                <w:div w:id="1633244078">
                  <w:marLeft w:val="0"/>
                  <w:marRight w:val="0"/>
                  <w:marTop w:val="0"/>
                  <w:marBottom w:val="0"/>
                  <w:divBdr>
                    <w:top w:val="none" w:sz="0" w:space="0" w:color="auto"/>
                    <w:left w:val="none" w:sz="0" w:space="0" w:color="auto"/>
                    <w:bottom w:val="none" w:sz="0" w:space="0" w:color="auto"/>
                    <w:right w:val="none" w:sz="0" w:space="0" w:color="auto"/>
                  </w:divBdr>
                  <w:divsChild>
                    <w:div w:id="1744260821">
                      <w:marLeft w:val="0"/>
                      <w:marRight w:val="0"/>
                      <w:marTop w:val="0"/>
                      <w:marBottom w:val="0"/>
                      <w:divBdr>
                        <w:top w:val="none" w:sz="0" w:space="0" w:color="auto"/>
                        <w:left w:val="none" w:sz="0" w:space="0" w:color="auto"/>
                        <w:bottom w:val="none" w:sz="0" w:space="0" w:color="auto"/>
                        <w:right w:val="none" w:sz="0" w:space="0" w:color="auto"/>
                      </w:divBdr>
                    </w:div>
                  </w:divsChild>
                </w:div>
                <w:div w:id="543103886">
                  <w:marLeft w:val="0"/>
                  <w:marRight w:val="0"/>
                  <w:marTop w:val="0"/>
                  <w:marBottom w:val="0"/>
                  <w:divBdr>
                    <w:top w:val="none" w:sz="0" w:space="0" w:color="auto"/>
                    <w:left w:val="none" w:sz="0" w:space="0" w:color="auto"/>
                    <w:bottom w:val="none" w:sz="0" w:space="0" w:color="auto"/>
                    <w:right w:val="none" w:sz="0" w:space="0" w:color="auto"/>
                  </w:divBdr>
                  <w:divsChild>
                    <w:div w:id="648440370">
                      <w:marLeft w:val="0"/>
                      <w:marRight w:val="0"/>
                      <w:marTop w:val="0"/>
                      <w:marBottom w:val="0"/>
                      <w:divBdr>
                        <w:top w:val="none" w:sz="0" w:space="0" w:color="auto"/>
                        <w:left w:val="none" w:sz="0" w:space="0" w:color="auto"/>
                        <w:bottom w:val="none" w:sz="0" w:space="0" w:color="auto"/>
                        <w:right w:val="none" w:sz="0" w:space="0" w:color="auto"/>
                      </w:divBdr>
                    </w:div>
                  </w:divsChild>
                </w:div>
                <w:div w:id="1677726853">
                  <w:marLeft w:val="0"/>
                  <w:marRight w:val="0"/>
                  <w:marTop w:val="0"/>
                  <w:marBottom w:val="0"/>
                  <w:divBdr>
                    <w:top w:val="none" w:sz="0" w:space="0" w:color="auto"/>
                    <w:left w:val="none" w:sz="0" w:space="0" w:color="auto"/>
                    <w:bottom w:val="none" w:sz="0" w:space="0" w:color="auto"/>
                    <w:right w:val="none" w:sz="0" w:space="0" w:color="auto"/>
                  </w:divBdr>
                  <w:divsChild>
                    <w:div w:id="385371244">
                      <w:marLeft w:val="0"/>
                      <w:marRight w:val="0"/>
                      <w:marTop w:val="0"/>
                      <w:marBottom w:val="0"/>
                      <w:divBdr>
                        <w:top w:val="none" w:sz="0" w:space="0" w:color="auto"/>
                        <w:left w:val="none" w:sz="0" w:space="0" w:color="auto"/>
                        <w:bottom w:val="none" w:sz="0" w:space="0" w:color="auto"/>
                        <w:right w:val="none" w:sz="0" w:space="0" w:color="auto"/>
                      </w:divBdr>
                    </w:div>
                  </w:divsChild>
                </w:div>
                <w:div w:id="720177611">
                  <w:marLeft w:val="0"/>
                  <w:marRight w:val="0"/>
                  <w:marTop w:val="0"/>
                  <w:marBottom w:val="0"/>
                  <w:divBdr>
                    <w:top w:val="none" w:sz="0" w:space="0" w:color="auto"/>
                    <w:left w:val="none" w:sz="0" w:space="0" w:color="auto"/>
                    <w:bottom w:val="none" w:sz="0" w:space="0" w:color="auto"/>
                    <w:right w:val="none" w:sz="0" w:space="0" w:color="auto"/>
                  </w:divBdr>
                  <w:divsChild>
                    <w:div w:id="184158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2546">
          <w:marLeft w:val="0"/>
          <w:marRight w:val="0"/>
          <w:marTop w:val="0"/>
          <w:marBottom w:val="0"/>
          <w:divBdr>
            <w:top w:val="none" w:sz="0" w:space="0" w:color="auto"/>
            <w:left w:val="none" w:sz="0" w:space="0" w:color="auto"/>
            <w:bottom w:val="none" w:sz="0" w:space="0" w:color="auto"/>
            <w:right w:val="none" w:sz="0" w:space="0" w:color="auto"/>
          </w:divBdr>
        </w:div>
        <w:div w:id="1275093199">
          <w:marLeft w:val="0"/>
          <w:marRight w:val="0"/>
          <w:marTop w:val="0"/>
          <w:marBottom w:val="0"/>
          <w:divBdr>
            <w:top w:val="none" w:sz="0" w:space="0" w:color="auto"/>
            <w:left w:val="none" w:sz="0" w:space="0" w:color="auto"/>
            <w:bottom w:val="none" w:sz="0" w:space="0" w:color="auto"/>
            <w:right w:val="none" w:sz="0" w:space="0" w:color="auto"/>
          </w:divBdr>
        </w:div>
        <w:div w:id="2008435566">
          <w:marLeft w:val="0"/>
          <w:marRight w:val="0"/>
          <w:marTop w:val="0"/>
          <w:marBottom w:val="0"/>
          <w:divBdr>
            <w:top w:val="none" w:sz="0" w:space="0" w:color="auto"/>
            <w:left w:val="none" w:sz="0" w:space="0" w:color="auto"/>
            <w:bottom w:val="none" w:sz="0" w:space="0" w:color="auto"/>
            <w:right w:val="none" w:sz="0" w:space="0" w:color="auto"/>
          </w:divBdr>
        </w:div>
      </w:divsChild>
    </w:div>
    <w:div w:id="1351445034">
      <w:bodyDiv w:val="1"/>
      <w:marLeft w:val="0"/>
      <w:marRight w:val="0"/>
      <w:marTop w:val="0"/>
      <w:marBottom w:val="0"/>
      <w:divBdr>
        <w:top w:val="none" w:sz="0" w:space="0" w:color="auto"/>
        <w:left w:val="none" w:sz="0" w:space="0" w:color="auto"/>
        <w:bottom w:val="none" w:sz="0" w:space="0" w:color="auto"/>
        <w:right w:val="none" w:sz="0" w:space="0" w:color="auto"/>
      </w:divBdr>
      <w:divsChild>
        <w:div w:id="766078221">
          <w:marLeft w:val="0"/>
          <w:marRight w:val="0"/>
          <w:marTop w:val="0"/>
          <w:marBottom w:val="0"/>
          <w:divBdr>
            <w:top w:val="none" w:sz="0" w:space="0" w:color="auto"/>
            <w:left w:val="none" w:sz="0" w:space="0" w:color="auto"/>
            <w:bottom w:val="none" w:sz="0" w:space="0" w:color="auto"/>
            <w:right w:val="none" w:sz="0" w:space="0" w:color="auto"/>
          </w:divBdr>
          <w:divsChild>
            <w:div w:id="719136188">
              <w:marLeft w:val="0"/>
              <w:marRight w:val="0"/>
              <w:marTop w:val="0"/>
              <w:marBottom w:val="0"/>
              <w:divBdr>
                <w:top w:val="none" w:sz="0" w:space="0" w:color="auto"/>
                <w:left w:val="none" w:sz="0" w:space="0" w:color="auto"/>
                <w:bottom w:val="none" w:sz="0" w:space="0" w:color="auto"/>
                <w:right w:val="none" w:sz="0" w:space="0" w:color="auto"/>
              </w:divBdr>
            </w:div>
          </w:divsChild>
        </w:div>
        <w:div w:id="1159688597">
          <w:marLeft w:val="0"/>
          <w:marRight w:val="0"/>
          <w:marTop w:val="0"/>
          <w:marBottom w:val="0"/>
          <w:divBdr>
            <w:top w:val="none" w:sz="0" w:space="0" w:color="auto"/>
            <w:left w:val="none" w:sz="0" w:space="0" w:color="auto"/>
            <w:bottom w:val="none" w:sz="0" w:space="0" w:color="auto"/>
            <w:right w:val="none" w:sz="0" w:space="0" w:color="auto"/>
          </w:divBdr>
          <w:divsChild>
            <w:div w:id="807625490">
              <w:marLeft w:val="0"/>
              <w:marRight w:val="0"/>
              <w:marTop w:val="0"/>
              <w:marBottom w:val="0"/>
              <w:divBdr>
                <w:top w:val="none" w:sz="0" w:space="0" w:color="auto"/>
                <w:left w:val="none" w:sz="0" w:space="0" w:color="auto"/>
                <w:bottom w:val="none" w:sz="0" w:space="0" w:color="auto"/>
                <w:right w:val="none" w:sz="0" w:space="0" w:color="auto"/>
              </w:divBdr>
            </w:div>
          </w:divsChild>
        </w:div>
        <w:div w:id="88277911">
          <w:marLeft w:val="0"/>
          <w:marRight w:val="0"/>
          <w:marTop w:val="0"/>
          <w:marBottom w:val="0"/>
          <w:divBdr>
            <w:top w:val="none" w:sz="0" w:space="0" w:color="auto"/>
            <w:left w:val="none" w:sz="0" w:space="0" w:color="auto"/>
            <w:bottom w:val="none" w:sz="0" w:space="0" w:color="auto"/>
            <w:right w:val="none" w:sz="0" w:space="0" w:color="auto"/>
          </w:divBdr>
          <w:divsChild>
            <w:div w:id="129369338">
              <w:marLeft w:val="0"/>
              <w:marRight w:val="0"/>
              <w:marTop w:val="0"/>
              <w:marBottom w:val="0"/>
              <w:divBdr>
                <w:top w:val="none" w:sz="0" w:space="0" w:color="auto"/>
                <w:left w:val="none" w:sz="0" w:space="0" w:color="auto"/>
                <w:bottom w:val="none" w:sz="0" w:space="0" w:color="auto"/>
                <w:right w:val="none" w:sz="0" w:space="0" w:color="auto"/>
              </w:divBdr>
            </w:div>
          </w:divsChild>
        </w:div>
        <w:div w:id="1632318858">
          <w:marLeft w:val="0"/>
          <w:marRight w:val="0"/>
          <w:marTop w:val="0"/>
          <w:marBottom w:val="0"/>
          <w:divBdr>
            <w:top w:val="none" w:sz="0" w:space="0" w:color="auto"/>
            <w:left w:val="none" w:sz="0" w:space="0" w:color="auto"/>
            <w:bottom w:val="none" w:sz="0" w:space="0" w:color="auto"/>
            <w:right w:val="none" w:sz="0" w:space="0" w:color="auto"/>
          </w:divBdr>
          <w:divsChild>
            <w:div w:id="591666407">
              <w:marLeft w:val="0"/>
              <w:marRight w:val="0"/>
              <w:marTop w:val="0"/>
              <w:marBottom w:val="0"/>
              <w:divBdr>
                <w:top w:val="none" w:sz="0" w:space="0" w:color="auto"/>
                <w:left w:val="none" w:sz="0" w:space="0" w:color="auto"/>
                <w:bottom w:val="none" w:sz="0" w:space="0" w:color="auto"/>
                <w:right w:val="none" w:sz="0" w:space="0" w:color="auto"/>
              </w:divBdr>
            </w:div>
          </w:divsChild>
        </w:div>
        <w:div w:id="543251792">
          <w:marLeft w:val="0"/>
          <w:marRight w:val="0"/>
          <w:marTop w:val="0"/>
          <w:marBottom w:val="0"/>
          <w:divBdr>
            <w:top w:val="none" w:sz="0" w:space="0" w:color="auto"/>
            <w:left w:val="none" w:sz="0" w:space="0" w:color="auto"/>
            <w:bottom w:val="none" w:sz="0" w:space="0" w:color="auto"/>
            <w:right w:val="none" w:sz="0" w:space="0" w:color="auto"/>
          </w:divBdr>
          <w:divsChild>
            <w:div w:id="379281252">
              <w:marLeft w:val="0"/>
              <w:marRight w:val="0"/>
              <w:marTop w:val="0"/>
              <w:marBottom w:val="0"/>
              <w:divBdr>
                <w:top w:val="none" w:sz="0" w:space="0" w:color="auto"/>
                <w:left w:val="none" w:sz="0" w:space="0" w:color="auto"/>
                <w:bottom w:val="none" w:sz="0" w:space="0" w:color="auto"/>
                <w:right w:val="none" w:sz="0" w:space="0" w:color="auto"/>
              </w:divBdr>
            </w:div>
          </w:divsChild>
        </w:div>
        <w:div w:id="1246841989">
          <w:marLeft w:val="0"/>
          <w:marRight w:val="0"/>
          <w:marTop w:val="0"/>
          <w:marBottom w:val="0"/>
          <w:divBdr>
            <w:top w:val="none" w:sz="0" w:space="0" w:color="auto"/>
            <w:left w:val="none" w:sz="0" w:space="0" w:color="auto"/>
            <w:bottom w:val="none" w:sz="0" w:space="0" w:color="auto"/>
            <w:right w:val="none" w:sz="0" w:space="0" w:color="auto"/>
          </w:divBdr>
          <w:divsChild>
            <w:div w:id="1538007229">
              <w:marLeft w:val="0"/>
              <w:marRight w:val="0"/>
              <w:marTop w:val="0"/>
              <w:marBottom w:val="0"/>
              <w:divBdr>
                <w:top w:val="none" w:sz="0" w:space="0" w:color="auto"/>
                <w:left w:val="none" w:sz="0" w:space="0" w:color="auto"/>
                <w:bottom w:val="none" w:sz="0" w:space="0" w:color="auto"/>
                <w:right w:val="none" w:sz="0" w:space="0" w:color="auto"/>
              </w:divBdr>
            </w:div>
            <w:div w:id="1876388038">
              <w:marLeft w:val="0"/>
              <w:marRight w:val="0"/>
              <w:marTop w:val="0"/>
              <w:marBottom w:val="0"/>
              <w:divBdr>
                <w:top w:val="none" w:sz="0" w:space="0" w:color="auto"/>
                <w:left w:val="none" w:sz="0" w:space="0" w:color="auto"/>
                <w:bottom w:val="none" w:sz="0" w:space="0" w:color="auto"/>
                <w:right w:val="none" w:sz="0" w:space="0" w:color="auto"/>
              </w:divBdr>
            </w:div>
            <w:div w:id="260575140">
              <w:marLeft w:val="0"/>
              <w:marRight w:val="0"/>
              <w:marTop w:val="0"/>
              <w:marBottom w:val="0"/>
              <w:divBdr>
                <w:top w:val="none" w:sz="0" w:space="0" w:color="auto"/>
                <w:left w:val="none" w:sz="0" w:space="0" w:color="auto"/>
                <w:bottom w:val="none" w:sz="0" w:space="0" w:color="auto"/>
                <w:right w:val="none" w:sz="0" w:space="0" w:color="auto"/>
              </w:divBdr>
            </w:div>
            <w:div w:id="571815176">
              <w:marLeft w:val="0"/>
              <w:marRight w:val="0"/>
              <w:marTop w:val="0"/>
              <w:marBottom w:val="0"/>
              <w:divBdr>
                <w:top w:val="none" w:sz="0" w:space="0" w:color="auto"/>
                <w:left w:val="none" w:sz="0" w:space="0" w:color="auto"/>
                <w:bottom w:val="none" w:sz="0" w:space="0" w:color="auto"/>
                <w:right w:val="none" w:sz="0" w:space="0" w:color="auto"/>
              </w:divBdr>
            </w:div>
            <w:div w:id="316494627">
              <w:marLeft w:val="0"/>
              <w:marRight w:val="0"/>
              <w:marTop w:val="0"/>
              <w:marBottom w:val="0"/>
              <w:divBdr>
                <w:top w:val="none" w:sz="0" w:space="0" w:color="auto"/>
                <w:left w:val="none" w:sz="0" w:space="0" w:color="auto"/>
                <w:bottom w:val="none" w:sz="0" w:space="0" w:color="auto"/>
                <w:right w:val="none" w:sz="0" w:space="0" w:color="auto"/>
              </w:divBdr>
            </w:div>
            <w:div w:id="1753887002">
              <w:marLeft w:val="0"/>
              <w:marRight w:val="0"/>
              <w:marTop w:val="0"/>
              <w:marBottom w:val="0"/>
              <w:divBdr>
                <w:top w:val="none" w:sz="0" w:space="0" w:color="auto"/>
                <w:left w:val="none" w:sz="0" w:space="0" w:color="auto"/>
                <w:bottom w:val="none" w:sz="0" w:space="0" w:color="auto"/>
                <w:right w:val="none" w:sz="0" w:space="0" w:color="auto"/>
              </w:divBdr>
            </w:div>
          </w:divsChild>
        </w:div>
        <w:div w:id="542913107">
          <w:marLeft w:val="0"/>
          <w:marRight w:val="0"/>
          <w:marTop w:val="0"/>
          <w:marBottom w:val="0"/>
          <w:divBdr>
            <w:top w:val="none" w:sz="0" w:space="0" w:color="auto"/>
            <w:left w:val="none" w:sz="0" w:space="0" w:color="auto"/>
            <w:bottom w:val="none" w:sz="0" w:space="0" w:color="auto"/>
            <w:right w:val="none" w:sz="0" w:space="0" w:color="auto"/>
          </w:divBdr>
          <w:divsChild>
            <w:div w:id="444468169">
              <w:marLeft w:val="0"/>
              <w:marRight w:val="0"/>
              <w:marTop w:val="0"/>
              <w:marBottom w:val="0"/>
              <w:divBdr>
                <w:top w:val="none" w:sz="0" w:space="0" w:color="auto"/>
                <w:left w:val="none" w:sz="0" w:space="0" w:color="auto"/>
                <w:bottom w:val="none" w:sz="0" w:space="0" w:color="auto"/>
                <w:right w:val="none" w:sz="0" w:space="0" w:color="auto"/>
              </w:divBdr>
            </w:div>
          </w:divsChild>
        </w:div>
        <w:div w:id="402870363">
          <w:marLeft w:val="0"/>
          <w:marRight w:val="0"/>
          <w:marTop w:val="0"/>
          <w:marBottom w:val="0"/>
          <w:divBdr>
            <w:top w:val="none" w:sz="0" w:space="0" w:color="auto"/>
            <w:left w:val="none" w:sz="0" w:space="0" w:color="auto"/>
            <w:bottom w:val="none" w:sz="0" w:space="0" w:color="auto"/>
            <w:right w:val="none" w:sz="0" w:space="0" w:color="auto"/>
          </w:divBdr>
          <w:divsChild>
            <w:div w:id="777603935">
              <w:marLeft w:val="0"/>
              <w:marRight w:val="0"/>
              <w:marTop w:val="0"/>
              <w:marBottom w:val="0"/>
              <w:divBdr>
                <w:top w:val="none" w:sz="0" w:space="0" w:color="auto"/>
                <w:left w:val="none" w:sz="0" w:space="0" w:color="auto"/>
                <w:bottom w:val="none" w:sz="0" w:space="0" w:color="auto"/>
                <w:right w:val="none" w:sz="0" w:space="0" w:color="auto"/>
              </w:divBdr>
            </w:div>
            <w:div w:id="248463113">
              <w:marLeft w:val="0"/>
              <w:marRight w:val="0"/>
              <w:marTop w:val="0"/>
              <w:marBottom w:val="0"/>
              <w:divBdr>
                <w:top w:val="none" w:sz="0" w:space="0" w:color="auto"/>
                <w:left w:val="none" w:sz="0" w:space="0" w:color="auto"/>
                <w:bottom w:val="none" w:sz="0" w:space="0" w:color="auto"/>
                <w:right w:val="none" w:sz="0" w:space="0" w:color="auto"/>
              </w:divBdr>
            </w:div>
            <w:div w:id="1452557682">
              <w:marLeft w:val="0"/>
              <w:marRight w:val="0"/>
              <w:marTop w:val="0"/>
              <w:marBottom w:val="0"/>
              <w:divBdr>
                <w:top w:val="none" w:sz="0" w:space="0" w:color="auto"/>
                <w:left w:val="none" w:sz="0" w:space="0" w:color="auto"/>
                <w:bottom w:val="none" w:sz="0" w:space="0" w:color="auto"/>
                <w:right w:val="none" w:sz="0" w:space="0" w:color="auto"/>
              </w:divBdr>
            </w:div>
            <w:div w:id="21205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47044">
      <w:bodyDiv w:val="1"/>
      <w:marLeft w:val="0"/>
      <w:marRight w:val="0"/>
      <w:marTop w:val="0"/>
      <w:marBottom w:val="0"/>
      <w:divBdr>
        <w:top w:val="none" w:sz="0" w:space="0" w:color="auto"/>
        <w:left w:val="none" w:sz="0" w:space="0" w:color="auto"/>
        <w:bottom w:val="none" w:sz="0" w:space="0" w:color="auto"/>
        <w:right w:val="none" w:sz="0" w:space="0" w:color="auto"/>
      </w:divBdr>
    </w:div>
    <w:div w:id="1616668154">
      <w:bodyDiv w:val="1"/>
      <w:marLeft w:val="0"/>
      <w:marRight w:val="0"/>
      <w:marTop w:val="0"/>
      <w:marBottom w:val="0"/>
      <w:divBdr>
        <w:top w:val="none" w:sz="0" w:space="0" w:color="auto"/>
        <w:left w:val="none" w:sz="0" w:space="0" w:color="auto"/>
        <w:bottom w:val="none" w:sz="0" w:space="0" w:color="auto"/>
        <w:right w:val="none" w:sz="0" w:space="0" w:color="auto"/>
      </w:divBdr>
      <w:divsChild>
        <w:div w:id="1134057557">
          <w:marLeft w:val="0"/>
          <w:marRight w:val="0"/>
          <w:marTop w:val="0"/>
          <w:marBottom w:val="0"/>
          <w:divBdr>
            <w:top w:val="none" w:sz="0" w:space="0" w:color="auto"/>
            <w:left w:val="none" w:sz="0" w:space="0" w:color="auto"/>
            <w:bottom w:val="none" w:sz="0" w:space="0" w:color="auto"/>
            <w:right w:val="none" w:sz="0" w:space="0" w:color="auto"/>
          </w:divBdr>
        </w:div>
        <w:div w:id="1558470288">
          <w:marLeft w:val="0"/>
          <w:marRight w:val="0"/>
          <w:marTop w:val="0"/>
          <w:marBottom w:val="0"/>
          <w:divBdr>
            <w:top w:val="none" w:sz="0" w:space="0" w:color="auto"/>
            <w:left w:val="none" w:sz="0" w:space="0" w:color="auto"/>
            <w:bottom w:val="none" w:sz="0" w:space="0" w:color="auto"/>
            <w:right w:val="none" w:sz="0" w:space="0" w:color="auto"/>
          </w:divBdr>
        </w:div>
        <w:div w:id="1834367184">
          <w:marLeft w:val="0"/>
          <w:marRight w:val="0"/>
          <w:marTop w:val="0"/>
          <w:marBottom w:val="0"/>
          <w:divBdr>
            <w:top w:val="none" w:sz="0" w:space="0" w:color="auto"/>
            <w:left w:val="none" w:sz="0" w:space="0" w:color="auto"/>
            <w:bottom w:val="none" w:sz="0" w:space="0" w:color="auto"/>
            <w:right w:val="none" w:sz="0" w:space="0" w:color="auto"/>
          </w:divBdr>
        </w:div>
        <w:div w:id="704408894">
          <w:marLeft w:val="0"/>
          <w:marRight w:val="0"/>
          <w:marTop w:val="0"/>
          <w:marBottom w:val="0"/>
          <w:divBdr>
            <w:top w:val="none" w:sz="0" w:space="0" w:color="auto"/>
            <w:left w:val="none" w:sz="0" w:space="0" w:color="auto"/>
            <w:bottom w:val="none" w:sz="0" w:space="0" w:color="auto"/>
            <w:right w:val="none" w:sz="0" w:space="0" w:color="auto"/>
          </w:divBdr>
        </w:div>
        <w:div w:id="373042528">
          <w:marLeft w:val="0"/>
          <w:marRight w:val="0"/>
          <w:marTop w:val="0"/>
          <w:marBottom w:val="0"/>
          <w:divBdr>
            <w:top w:val="none" w:sz="0" w:space="0" w:color="auto"/>
            <w:left w:val="none" w:sz="0" w:space="0" w:color="auto"/>
            <w:bottom w:val="none" w:sz="0" w:space="0" w:color="auto"/>
            <w:right w:val="none" w:sz="0" w:space="0" w:color="auto"/>
          </w:divBdr>
        </w:div>
      </w:divsChild>
    </w:div>
    <w:div w:id="1685936938">
      <w:bodyDiv w:val="1"/>
      <w:marLeft w:val="0"/>
      <w:marRight w:val="0"/>
      <w:marTop w:val="0"/>
      <w:marBottom w:val="0"/>
      <w:divBdr>
        <w:top w:val="none" w:sz="0" w:space="0" w:color="auto"/>
        <w:left w:val="none" w:sz="0" w:space="0" w:color="auto"/>
        <w:bottom w:val="none" w:sz="0" w:space="0" w:color="auto"/>
        <w:right w:val="none" w:sz="0" w:space="0" w:color="auto"/>
      </w:divBdr>
      <w:divsChild>
        <w:div w:id="1851677222">
          <w:marLeft w:val="0"/>
          <w:marRight w:val="0"/>
          <w:marTop w:val="0"/>
          <w:marBottom w:val="0"/>
          <w:divBdr>
            <w:top w:val="none" w:sz="0" w:space="0" w:color="auto"/>
            <w:left w:val="none" w:sz="0" w:space="0" w:color="auto"/>
            <w:bottom w:val="none" w:sz="0" w:space="0" w:color="auto"/>
            <w:right w:val="none" w:sz="0" w:space="0" w:color="auto"/>
          </w:divBdr>
        </w:div>
        <w:div w:id="1382436458">
          <w:marLeft w:val="0"/>
          <w:marRight w:val="0"/>
          <w:marTop w:val="0"/>
          <w:marBottom w:val="0"/>
          <w:divBdr>
            <w:top w:val="none" w:sz="0" w:space="0" w:color="auto"/>
            <w:left w:val="none" w:sz="0" w:space="0" w:color="auto"/>
            <w:bottom w:val="none" w:sz="0" w:space="0" w:color="auto"/>
            <w:right w:val="none" w:sz="0" w:space="0" w:color="auto"/>
          </w:divBdr>
          <w:divsChild>
            <w:div w:id="2091922487">
              <w:marLeft w:val="0"/>
              <w:marRight w:val="0"/>
              <w:marTop w:val="0"/>
              <w:marBottom w:val="0"/>
              <w:divBdr>
                <w:top w:val="none" w:sz="0" w:space="0" w:color="auto"/>
                <w:left w:val="none" w:sz="0" w:space="0" w:color="auto"/>
                <w:bottom w:val="none" w:sz="0" w:space="0" w:color="auto"/>
                <w:right w:val="none" w:sz="0" w:space="0" w:color="auto"/>
              </w:divBdr>
            </w:div>
            <w:div w:id="1148865191">
              <w:marLeft w:val="0"/>
              <w:marRight w:val="0"/>
              <w:marTop w:val="0"/>
              <w:marBottom w:val="0"/>
              <w:divBdr>
                <w:top w:val="none" w:sz="0" w:space="0" w:color="auto"/>
                <w:left w:val="none" w:sz="0" w:space="0" w:color="auto"/>
                <w:bottom w:val="none" w:sz="0" w:space="0" w:color="auto"/>
                <w:right w:val="none" w:sz="0" w:space="0" w:color="auto"/>
              </w:divBdr>
            </w:div>
            <w:div w:id="38290204">
              <w:marLeft w:val="0"/>
              <w:marRight w:val="0"/>
              <w:marTop w:val="0"/>
              <w:marBottom w:val="0"/>
              <w:divBdr>
                <w:top w:val="none" w:sz="0" w:space="0" w:color="auto"/>
                <w:left w:val="none" w:sz="0" w:space="0" w:color="auto"/>
                <w:bottom w:val="none" w:sz="0" w:space="0" w:color="auto"/>
                <w:right w:val="none" w:sz="0" w:space="0" w:color="auto"/>
              </w:divBdr>
            </w:div>
            <w:div w:id="1538663075">
              <w:marLeft w:val="0"/>
              <w:marRight w:val="0"/>
              <w:marTop w:val="0"/>
              <w:marBottom w:val="0"/>
              <w:divBdr>
                <w:top w:val="none" w:sz="0" w:space="0" w:color="auto"/>
                <w:left w:val="none" w:sz="0" w:space="0" w:color="auto"/>
                <w:bottom w:val="none" w:sz="0" w:space="0" w:color="auto"/>
                <w:right w:val="none" w:sz="0" w:space="0" w:color="auto"/>
              </w:divBdr>
            </w:div>
          </w:divsChild>
        </w:div>
        <w:div w:id="1945069941">
          <w:marLeft w:val="0"/>
          <w:marRight w:val="0"/>
          <w:marTop w:val="0"/>
          <w:marBottom w:val="0"/>
          <w:divBdr>
            <w:top w:val="none" w:sz="0" w:space="0" w:color="auto"/>
            <w:left w:val="none" w:sz="0" w:space="0" w:color="auto"/>
            <w:bottom w:val="none" w:sz="0" w:space="0" w:color="auto"/>
            <w:right w:val="none" w:sz="0" w:space="0" w:color="auto"/>
          </w:divBdr>
          <w:divsChild>
            <w:div w:id="1145850615">
              <w:marLeft w:val="0"/>
              <w:marRight w:val="0"/>
              <w:marTop w:val="0"/>
              <w:marBottom w:val="0"/>
              <w:divBdr>
                <w:top w:val="none" w:sz="0" w:space="0" w:color="auto"/>
                <w:left w:val="none" w:sz="0" w:space="0" w:color="auto"/>
                <w:bottom w:val="none" w:sz="0" w:space="0" w:color="auto"/>
                <w:right w:val="none" w:sz="0" w:space="0" w:color="auto"/>
              </w:divBdr>
            </w:div>
          </w:divsChild>
        </w:div>
        <w:div w:id="286354983">
          <w:marLeft w:val="0"/>
          <w:marRight w:val="0"/>
          <w:marTop w:val="0"/>
          <w:marBottom w:val="0"/>
          <w:divBdr>
            <w:top w:val="none" w:sz="0" w:space="0" w:color="auto"/>
            <w:left w:val="none" w:sz="0" w:space="0" w:color="auto"/>
            <w:bottom w:val="none" w:sz="0" w:space="0" w:color="auto"/>
            <w:right w:val="none" w:sz="0" w:space="0" w:color="auto"/>
          </w:divBdr>
          <w:divsChild>
            <w:div w:id="2139184810">
              <w:marLeft w:val="0"/>
              <w:marRight w:val="0"/>
              <w:marTop w:val="0"/>
              <w:marBottom w:val="0"/>
              <w:divBdr>
                <w:top w:val="none" w:sz="0" w:space="0" w:color="auto"/>
                <w:left w:val="none" w:sz="0" w:space="0" w:color="auto"/>
                <w:bottom w:val="none" w:sz="0" w:space="0" w:color="auto"/>
                <w:right w:val="none" w:sz="0" w:space="0" w:color="auto"/>
              </w:divBdr>
            </w:div>
            <w:div w:id="949050432">
              <w:marLeft w:val="0"/>
              <w:marRight w:val="0"/>
              <w:marTop w:val="0"/>
              <w:marBottom w:val="0"/>
              <w:divBdr>
                <w:top w:val="none" w:sz="0" w:space="0" w:color="auto"/>
                <w:left w:val="none" w:sz="0" w:space="0" w:color="auto"/>
                <w:bottom w:val="none" w:sz="0" w:space="0" w:color="auto"/>
                <w:right w:val="none" w:sz="0" w:space="0" w:color="auto"/>
              </w:divBdr>
            </w:div>
            <w:div w:id="1837961476">
              <w:marLeft w:val="0"/>
              <w:marRight w:val="0"/>
              <w:marTop w:val="0"/>
              <w:marBottom w:val="0"/>
              <w:divBdr>
                <w:top w:val="none" w:sz="0" w:space="0" w:color="auto"/>
                <w:left w:val="none" w:sz="0" w:space="0" w:color="auto"/>
                <w:bottom w:val="none" w:sz="0" w:space="0" w:color="auto"/>
                <w:right w:val="none" w:sz="0" w:space="0" w:color="auto"/>
              </w:divBdr>
            </w:div>
            <w:div w:id="11719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1390">
      <w:bodyDiv w:val="1"/>
      <w:marLeft w:val="0"/>
      <w:marRight w:val="0"/>
      <w:marTop w:val="0"/>
      <w:marBottom w:val="0"/>
      <w:divBdr>
        <w:top w:val="none" w:sz="0" w:space="0" w:color="auto"/>
        <w:left w:val="none" w:sz="0" w:space="0" w:color="auto"/>
        <w:bottom w:val="none" w:sz="0" w:space="0" w:color="auto"/>
        <w:right w:val="none" w:sz="0" w:space="0" w:color="auto"/>
      </w:divBdr>
    </w:div>
    <w:div w:id="1747650984">
      <w:bodyDiv w:val="1"/>
      <w:marLeft w:val="0"/>
      <w:marRight w:val="0"/>
      <w:marTop w:val="0"/>
      <w:marBottom w:val="0"/>
      <w:divBdr>
        <w:top w:val="none" w:sz="0" w:space="0" w:color="auto"/>
        <w:left w:val="none" w:sz="0" w:space="0" w:color="auto"/>
        <w:bottom w:val="none" w:sz="0" w:space="0" w:color="auto"/>
        <w:right w:val="none" w:sz="0" w:space="0" w:color="auto"/>
      </w:divBdr>
      <w:divsChild>
        <w:div w:id="1080718136">
          <w:marLeft w:val="0"/>
          <w:marRight w:val="0"/>
          <w:marTop w:val="0"/>
          <w:marBottom w:val="0"/>
          <w:divBdr>
            <w:top w:val="none" w:sz="0" w:space="0" w:color="auto"/>
            <w:left w:val="none" w:sz="0" w:space="0" w:color="auto"/>
            <w:bottom w:val="none" w:sz="0" w:space="0" w:color="auto"/>
            <w:right w:val="none" w:sz="0" w:space="0" w:color="auto"/>
          </w:divBdr>
        </w:div>
        <w:div w:id="1302421815">
          <w:marLeft w:val="0"/>
          <w:marRight w:val="0"/>
          <w:marTop w:val="0"/>
          <w:marBottom w:val="0"/>
          <w:divBdr>
            <w:top w:val="none" w:sz="0" w:space="0" w:color="auto"/>
            <w:left w:val="none" w:sz="0" w:space="0" w:color="auto"/>
            <w:bottom w:val="none" w:sz="0" w:space="0" w:color="auto"/>
            <w:right w:val="none" w:sz="0" w:space="0" w:color="auto"/>
          </w:divBdr>
        </w:div>
        <w:div w:id="408117744">
          <w:marLeft w:val="0"/>
          <w:marRight w:val="0"/>
          <w:marTop w:val="0"/>
          <w:marBottom w:val="0"/>
          <w:divBdr>
            <w:top w:val="none" w:sz="0" w:space="0" w:color="auto"/>
            <w:left w:val="none" w:sz="0" w:space="0" w:color="auto"/>
            <w:bottom w:val="none" w:sz="0" w:space="0" w:color="auto"/>
            <w:right w:val="none" w:sz="0" w:space="0" w:color="auto"/>
          </w:divBdr>
        </w:div>
        <w:div w:id="1455369704">
          <w:marLeft w:val="0"/>
          <w:marRight w:val="0"/>
          <w:marTop w:val="0"/>
          <w:marBottom w:val="0"/>
          <w:divBdr>
            <w:top w:val="none" w:sz="0" w:space="0" w:color="auto"/>
            <w:left w:val="none" w:sz="0" w:space="0" w:color="auto"/>
            <w:bottom w:val="none" w:sz="0" w:space="0" w:color="auto"/>
            <w:right w:val="none" w:sz="0" w:space="0" w:color="auto"/>
          </w:divBdr>
        </w:div>
        <w:div w:id="764420659">
          <w:marLeft w:val="0"/>
          <w:marRight w:val="0"/>
          <w:marTop w:val="0"/>
          <w:marBottom w:val="0"/>
          <w:divBdr>
            <w:top w:val="none" w:sz="0" w:space="0" w:color="auto"/>
            <w:left w:val="none" w:sz="0" w:space="0" w:color="auto"/>
            <w:bottom w:val="none" w:sz="0" w:space="0" w:color="auto"/>
            <w:right w:val="none" w:sz="0" w:space="0" w:color="auto"/>
          </w:divBdr>
        </w:div>
        <w:div w:id="200435531">
          <w:marLeft w:val="0"/>
          <w:marRight w:val="0"/>
          <w:marTop w:val="0"/>
          <w:marBottom w:val="0"/>
          <w:divBdr>
            <w:top w:val="none" w:sz="0" w:space="0" w:color="auto"/>
            <w:left w:val="none" w:sz="0" w:space="0" w:color="auto"/>
            <w:bottom w:val="none" w:sz="0" w:space="0" w:color="auto"/>
            <w:right w:val="none" w:sz="0" w:space="0" w:color="auto"/>
          </w:divBdr>
        </w:div>
        <w:div w:id="1316835387">
          <w:marLeft w:val="0"/>
          <w:marRight w:val="0"/>
          <w:marTop w:val="0"/>
          <w:marBottom w:val="0"/>
          <w:divBdr>
            <w:top w:val="none" w:sz="0" w:space="0" w:color="auto"/>
            <w:left w:val="none" w:sz="0" w:space="0" w:color="auto"/>
            <w:bottom w:val="none" w:sz="0" w:space="0" w:color="auto"/>
            <w:right w:val="none" w:sz="0" w:space="0" w:color="auto"/>
          </w:divBdr>
        </w:div>
        <w:div w:id="139467133">
          <w:marLeft w:val="0"/>
          <w:marRight w:val="0"/>
          <w:marTop w:val="0"/>
          <w:marBottom w:val="0"/>
          <w:divBdr>
            <w:top w:val="none" w:sz="0" w:space="0" w:color="auto"/>
            <w:left w:val="none" w:sz="0" w:space="0" w:color="auto"/>
            <w:bottom w:val="none" w:sz="0" w:space="0" w:color="auto"/>
            <w:right w:val="none" w:sz="0" w:space="0" w:color="auto"/>
          </w:divBdr>
        </w:div>
        <w:div w:id="1906601040">
          <w:marLeft w:val="0"/>
          <w:marRight w:val="0"/>
          <w:marTop w:val="0"/>
          <w:marBottom w:val="0"/>
          <w:divBdr>
            <w:top w:val="none" w:sz="0" w:space="0" w:color="auto"/>
            <w:left w:val="none" w:sz="0" w:space="0" w:color="auto"/>
            <w:bottom w:val="none" w:sz="0" w:space="0" w:color="auto"/>
            <w:right w:val="none" w:sz="0" w:space="0" w:color="auto"/>
          </w:divBdr>
        </w:div>
      </w:divsChild>
    </w:div>
    <w:div w:id="1857231598">
      <w:bodyDiv w:val="1"/>
      <w:marLeft w:val="0"/>
      <w:marRight w:val="0"/>
      <w:marTop w:val="0"/>
      <w:marBottom w:val="0"/>
      <w:divBdr>
        <w:top w:val="none" w:sz="0" w:space="0" w:color="auto"/>
        <w:left w:val="none" w:sz="0" w:space="0" w:color="auto"/>
        <w:bottom w:val="none" w:sz="0" w:space="0" w:color="auto"/>
        <w:right w:val="none" w:sz="0" w:space="0" w:color="auto"/>
      </w:divBdr>
    </w:div>
    <w:div w:id="1957059600">
      <w:bodyDiv w:val="1"/>
      <w:marLeft w:val="0"/>
      <w:marRight w:val="0"/>
      <w:marTop w:val="0"/>
      <w:marBottom w:val="0"/>
      <w:divBdr>
        <w:top w:val="none" w:sz="0" w:space="0" w:color="auto"/>
        <w:left w:val="none" w:sz="0" w:space="0" w:color="auto"/>
        <w:bottom w:val="none" w:sz="0" w:space="0" w:color="auto"/>
        <w:right w:val="none" w:sz="0" w:space="0" w:color="auto"/>
      </w:divBdr>
      <w:divsChild>
        <w:div w:id="303387277">
          <w:marLeft w:val="0"/>
          <w:marRight w:val="0"/>
          <w:marTop w:val="0"/>
          <w:marBottom w:val="0"/>
          <w:divBdr>
            <w:top w:val="none" w:sz="0" w:space="0" w:color="auto"/>
            <w:left w:val="none" w:sz="0" w:space="0" w:color="auto"/>
            <w:bottom w:val="none" w:sz="0" w:space="0" w:color="auto"/>
            <w:right w:val="none" w:sz="0" w:space="0" w:color="auto"/>
          </w:divBdr>
        </w:div>
        <w:div w:id="1694726719">
          <w:marLeft w:val="0"/>
          <w:marRight w:val="0"/>
          <w:marTop w:val="0"/>
          <w:marBottom w:val="0"/>
          <w:divBdr>
            <w:top w:val="none" w:sz="0" w:space="0" w:color="auto"/>
            <w:left w:val="none" w:sz="0" w:space="0" w:color="auto"/>
            <w:bottom w:val="none" w:sz="0" w:space="0" w:color="auto"/>
            <w:right w:val="none" w:sz="0" w:space="0" w:color="auto"/>
          </w:divBdr>
        </w:div>
        <w:div w:id="544293932">
          <w:marLeft w:val="0"/>
          <w:marRight w:val="0"/>
          <w:marTop w:val="0"/>
          <w:marBottom w:val="0"/>
          <w:divBdr>
            <w:top w:val="none" w:sz="0" w:space="0" w:color="auto"/>
            <w:left w:val="none" w:sz="0" w:space="0" w:color="auto"/>
            <w:bottom w:val="none" w:sz="0" w:space="0" w:color="auto"/>
            <w:right w:val="none" w:sz="0" w:space="0" w:color="auto"/>
          </w:divBdr>
        </w:div>
      </w:divsChild>
    </w:div>
    <w:div w:id="1985966223">
      <w:bodyDiv w:val="1"/>
      <w:marLeft w:val="0"/>
      <w:marRight w:val="0"/>
      <w:marTop w:val="0"/>
      <w:marBottom w:val="0"/>
      <w:divBdr>
        <w:top w:val="none" w:sz="0" w:space="0" w:color="auto"/>
        <w:left w:val="none" w:sz="0" w:space="0" w:color="auto"/>
        <w:bottom w:val="none" w:sz="0" w:space="0" w:color="auto"/>
        <w:right w:val="none" w:sz="0" w:space="0" w:color="auto"/>
      </w:divBdr>
      <w:divsChild>
        <w:div w:id="1545754723">
          <w:marLeft w:val="0"/>
          <w:marRight w:val="0"/>
          <w:marTop w:val="0"/>
          <w:marBottom w:val="0"/>
          <w:divBdr>
            <w:top w:val="none" w:sz="0" w:space="0" w:color="auto"/>
            <w:left w:val="none" w:sz="0" w:space="0" w:color="auto"/>
            <w:bottom w:val="none" w:sz="0" w:space="0" w:color="auto"/>
            <w:right w:val="none" w:sz="0" w:space="0" w:color="auto"/>
          </w:divBdr>
          <w:divsChild>
            <w:div w:id="106583362">
              <w:marLeft w:val="0"/>
              <w:marRight w:val="0"/>
              <w:marTop w:val="0"/>
              <w:marBottom w:val="0"/>
              <w:divBdr>
                <w:top w:val="none" w:sz="0" w:space="0" w:color="auto"/>
                <w:left w:val="none" w:sz="0" w:space="0" w:color="auto"/>
                <w:bottom w:val="none" w:sz="0" w:space="0" w:color="auto"/>
                <w:right w:val="none" w:sz="0" w:space="0" w:color="auto"/>
              </w:divBdr>
            </w:div>
          </w:divsChild>
        </w:div>
        <w:div w:id="1933514890">
          <w:marLeft w:val="0"/>
          <w:marRight w:val="0"/>
          <w:marTop w:val="0"/>
          <w:marBottom w:val="0"/>
          <w:divBdr>
            <w:top w:val="none" w:sz="0" w:space="0" w:color="auto"/>
            <w:left w:val="none" w:sz="0" w:space="0" w:color="auto"/>
            <w:bottom w:val="none" w:sz="0" w:space="0" w:color="auto"/>
            <w:right w:val="none" w:sz="0" w:space="0" w:color="auto"/>
          </w:divBdr>
          <w:divsChild>
            <w:div w:id="233005049">
              <w:marLeft w:val="0"/>
              <w:marRight w:val="0"/>
              <w:marTop w:val="0"/>
              <w:marBottom w:val="0"/>
              <w:divBdr>
                <w:top w:val="none" w:sz="0" w:space="0" w:color="auto"/>
                <w:left w:val="none" w:sz="0" w:space="0" w:color="auto"/>
                <w:bottom w:val="none" w:sz="0" w:space="0" w:color="auto"/>
                <w:right w:val="none" w:sz="0" w:space="0" w:color="auto"/>
              </w:divBdr>
            </w:div>
          </w:divsChild>
        </w:div>
        <w:div w:id="98373305">
          <w:marLeft w:val="0"/>
          <w:marRight w:val="0"/>
          <w:marTop w:val="0"/>
          <w:marBottom w:val="0"/>
          <w:divBdr>
            <w:top w:val="none" w:sz="0" w:space="0" w:color="auto"/>
            <w:left w:val="none" w:sz="0" w:space="0" w:color="auto"/>
            <w:bottom w:val="none" w:sz="0" w:space="0" w:color="auto"/>
            <w:right w:val="none" w:sz="0" w:space="0" w:color="auto"/>
          </w:divBdr>
          <w:divsChild>
            <w:div w:id="1748453978">
              <w:marLeft w:val="0"/>
              <w:marRight w:val="0"/>
              <w:marTop w:val="0"/>
              <w:marBottom w:val="0"/>
              <w:divBdr>
                <w:top w:val="none" w:sz="0" w:space="0" w:color="auto"/>
                <w:left w:val="none" w:sz="0" w:space="0" w:color="auto"/>
                <w:bottom w:val="none" w:sz="0" w:space="0" w:color="auto"/>
                <w:right w:val="none" w:sz="0" w:space="0" w:color="auto"/>
              </w:divBdr>
            </w:div>
          </w:divsChild>
        </w:div>
        <w:div w:id="698966014">
          <w:marLeft w:val="0"/>
          <w:marRight w:val="0"/>
          <w:marTop w:val="0"/>
          <w:marBottom w:val="0"/>
          <w:divBdr>
            <w:top w:val="none" w:sz="0" w:space="0" w:color="auto"/>
            <w:left w:val="none" w:sz="0" w:space="0" w:color="auto"/>
            <w:bottom w:val="none" w:sz="0" w:space="0" w:color="auto"/>
            <w:right w:val="none" w:sz="0" w:space="0" w:color="auto"/>
          </w:divBdr>
          <w:divsChild>
            <w:div w:id="578902046">
              <w:marLeft w:val="0"/>
              <w:marRight w:val="0"/>
              <w:marTop w:val="0"/>
              <w:marBottom w:val="0"/>
              <w:divBdr>
                <w:top w:val="none" w:sz="0" w:space="0" w:color="auto"/>
                <w:left w:val="none" w:sz="0" w:space="0" w:color="auto"/>
                <w:bottom w:val="none" w:sz="0" w:space="0" w:color="auto"/>
                <w:right w:val="none" w:sz="0" w:space="0" w:color="auto"/>
              </w:divBdr>
            </w:div>
          </w:divsChild>
        </w:div>
        <w:div w:id="746876398">
          <w:marLeft w:val="0"/>
          <w:marRight w:val="0"/>
          <w:marTop w:val="0"/>
          <w:marBottom w:val="0"/>
          <w:divBdr>
            <w:top w:val="none" w:sz="0" w:space="0" w:color="auto"/>
            <w:left w:val="none" w:sz="0" w:space="0" w:color="auto"/>
            <w:bottom w:val="none" w:sz="0" w:space="0" w:color="auto"/>
            <w:right w:val="none" w:sz="0" w:space="0" w:color="auto"/>
          </w:divBdr>
          <w:divsChild>
            <w:div w:id="1022827756">
              <w:marLeft w:val="0"/>
              <w:marRight w:val="0"/>
              <w:marTop w:val="0"/>
              <w:marBottom w:val="0"/>
              <w:divBdr>
                <w:top w:val="none" w:sz="0" w:space="0" w:color="auto"/>
                <w:left w:val="none" w:sz="0" w:space="0" w:color="auto"/>
                <w:bottom w:val="none" w:sz="0" w:space="0" w:color="auto"/>
                <w:right w:val="none" w:sz="0" w:space="0" w:color="auto"/>
              </w:divBdr>
            </w:div>
          </w:divsChild>
        </w:div>
        <w:div w:id="1548488597">
          <w:marLeft w:val="0"/>
          <w:marRight w:val="0"/>
          <w:marTop w:val="0"/>
          <w:marBottom w:val="0"/>
          <w:divBdr>
            <w:top w:val="none" w:sz="0" w:space="0" w:color="auto"/>
            <w:left w:val="none" w:sz="0" w:space="0" w:color="auto"/>
            <w:bottom w:val="none" w:sz="0" w:space="0" w:color="auto"/>
            <w:right w:val="none" w:sz="0" w:space="0" w:color="auto"/>
          </w:divBdr>
          <w:divsChild>
            <w:div w:id="1355306142">
              <w:marLeft w:val="0"/>
              <w:marRight w:val="0"/>
              <w:marTop w:val="0"/>
              <w:marBottom w:val="0"/>
              <w:divBdr>
                <w:top w:val="none" w:sz="0" w:space="0" w:color="auto"/>
                <w:left w:val="none" w:sz="0" w:space="0" w:color="auto"/>
                <w:bottom w:val="none" w:sz="0" w:space="0" w:color="auto"/>
                <w:right w:val="none" w:sz="0" w:space="0" w:color="auto"/>
              </w:divBdr>
            </w:div>
          </w:divsChild>
        </w:div>
        <w:div w:id="649138099">
          <w:marLeft w:val="0"/>
          <w:marRight w:val="0"/>
          <w:marTop w:val="0"/>
          <w:marBottom w:val="0"/>
          <w:divBdr>
            <w:top w:val="none" w:sz="0" w:space="0" w:color="auto"/>
            <w:left w:val="none" w:sz="0" w:space="0" w:color="auto"/>
            <w:bottom w:val="none" w:sz="0" w:space="0" w:color="auto"/>
            <w:right w:val="none" w:sz="0" w:space="0" w:color="auto"/>
          </w:divBdr>
          <w:divsChild>
            <w:div w:id="1302005054">
              <w:marLeft w:val="0"/>
              <w:marRight w:val="0"/>
              <w:marTop w:val="0"/>
              <w:marBottom w:val="0"/>
              <w:divBdr>
                <w:top w:val="none" w:sz="0" w:space="0" w:color="auto"/>
                <w:left w:val="none" w:sz="0" w:space="0" w:color="auto"/>
                <w:bottom w:val="none" w:sz="0" w:space="0" w:color="auto"/>
                <w:right w:val="none" w:sz="0" w:space="0" w:color="auto"/>
              </w:divBdr>
            </w:div>
          </w:divsChild>
        </w:div>
        <w:div w:id="1536306211">
          <w:marLeft w:val="0"/>
          <w:marRight w:val="0"/>
          <w:marTop w:val="0"/>
          <w:marBottom w:val="0"/>
          <w:divBdr>
            <w:top w:val="none" w:sz="0" w:space="0" w:color="auto"/>
            <w:left w:val="none" w:sz="0" w:space="0" w:color="auto"/>
            <w:bottom w:val="none" w:sz="0" w:space="0" w:color="auto"/>
            <w:right w:val="none" w:sz="0" w:space="0" w:color="auto"/>
          </w:divBdr>
          <w:divsChild>
            <w:div w:id="9316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84489">
      <w:bodyDiv w:val="1"/>
      <w:marLeft w:val="0"/>
      <w:marRight w:val="0"/>
      <w:marTop w:val="0"/>
      <w:marBottom w:val="0"/>
      <w:divBdr>
        <w:top w:val="none" w:sz="0" w:space="0" w:color="auto"/>
        <w:left w:val="none" w:sz="0" w:space="0" w:color="auto"/>
        <w:bottom w:val="none" w:sz="0" w:space="0" w:color="auto"/>
        <w:right w:val="none" w:sz="0" w:space="0" w:color="auto"/>
      </w:divBdr>
    </w:div>
    <w:div w:id="2147311419">
      <w:bodyDiv w:val="1"/>
      <w:marLeft w:val="0"/>
      <w:marRight w:val="0"/>
      <w:marTop w:val="0"/>
      <w:marBottom w:val="0"/>
      <w:divBdr>
        <w:top w:val="none" w:sz="0" w:space="0" w:color="auto"/>
        <w:left w:val="none" w:sz="0" w:space="0" w:color="auto"/>
        <w:bottom w:val="none" w:sz="0" w:space="0" w:color="auto"/>
        <w:right w:val="none" w:sz="0" w:space="0" w:color="auto"/>
      </w:divBdr>
      <w:divsChild>
        <w:div w:id="1915359279">
          <w:marLeft w:val="0"/>
          <w:marRight w:val="0"/>
          <w:marTop w:val="0"/>
          <w:marBottom w:val="0"/>
          <w:divBdr>
            <w:top w:val="none" w:sz="0" w:space="0" w:color="auto"/>
            <w:left w:val="none" w:sz="0" w:space="0" w:color="auto"/>
            <w:bottom w:val="none" w:sz="0" w:space="0" w:color="auto"/>
            <w:right w:val="none" w:sz="0" w:space="0" w:color="auto"/>
          </w:divBdr>
        </w:div>
        <w:div w:id="1940093541">
          <w:marLeft w:val="0"/>
          <w:marRight w:val="0"/>
          <w:marTop w:val="0"/>
          <w:marBottom w:val="0"/>
          <w:divBdr>
            <w:top w:val="none" w:sz="0" w:space="0" w:color="auto"/>
            <w:left w:val="none" w:sz="0" w:space="0" w:color="auto"/>
            <w:bottom w:val="none" w:sz="0" w:space="0" w:color="auto"/>
            <w:right w:val="none" w:sz="0" w:space="0" w:color="auto"/>
          </w:divBdr>
        </w:div>
        <w:div w:id="348719482">
          <w:marLeft w:val="0"/>
          <w:marRight w:val="0"/>
          <w:marTop w:val="0"/>
          <w:marBottom w:val="0"/>
          <w:divBdr>
            <w:top w:val="none" w:sz="0" w:space="0" w:color="auto"/>
            <w:left w:val="none" w:sz="0" w:space="0" w:color="auto"/>
            <w:bottom w:val="none" w:sz="0" w:space="0" w:color="auto"/>
            <w:right w:val="none" w:sz="0" w:space="0" w:color="auto"/>
          </w:divBdr>
        </w:div>
        <w:div w:id="252594066">
          <w:marLeft w:val="0"/>
          <w:marRight w:val="0"/>
          <w:marTop w:val="0"/>
          <w:marBottom w:val="0"/>
          <w:divBdr>
            <w:top w:val="none" w:sz="0" w:space="0" w:color="auto"/>
            <w:left w:val="none" w:sz="0" w:space="0" w:color="auto"/>
            <w:bottom w:val="none" w:sz="0" w:space="0" w:color="auto"/>
            <w:right w:val="none" w:sz="0" w:space="0" w:color="auto"/>
          </w:divBdr>
        </w:div>
        <w:div w:id="11632073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89CB7093-A1D9-46F0-A64D-2C50C67E5E10}"/>
</file>

<file path=customXml/itemProps2.xml><?xml version="1.0" encoding="utf-8"?>
<ds:datastoreItem xmlns:ds="http://schemas.openxmlformats.org/officeDocument/2006/customXml" ds:itemID="{51B0C426-457D-4349-AD23-509F888C5617}"/>
</file>

<file path=customXml/itemProps3.xml><?xml version="1.0" encoding="utf-8"?>
<ds:datastoreItem xmlns:ds="http://schemas.openxmlformats.org/officeDocument/2006/customXml" ds:itemID="{87FD965E-7248-4201-9D23-BC77D69BFDDB}"/>
</file>

<file path=docProps/app.xml><?xml version="1.0" encoding="utf-8"?>
<Properties xmlns="http://schemas.openxmlformats.org/officeDocument/2006/extended-properties" xmlns:vt="http://schemas.openxmlformats.org/officeDocument/2006/docPropsVTypes">
  <Template>Normal.dotm</Template>
  <TotalTime>0</TotalTime>
  <Pages>23</Pages>
  <Words>5441</Words>
  <Characters>29928</Characters>
  <Application>Microsoft Office Word</Application>
  <DocSecurity>0</DocSecurity>
  <Lines>249</Lines>
  <Paragraphs>70</Paragraphs>
  <ScaleCrop>false</ScaleCrop>
  <Company/>
  <LinksUpToDate>false</LinksUpToDate>
  <CharactersWithSpaces>35299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2024-11-17T11:20:00Z</dcterms:created>
  <dcterms:modified xsi:type="dcterms:W3CDTF">2025-02-26T16:32:00Z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