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346264" w14:textId="189F0D89" w:rsidR="00C21C8C" w:rsidRPr="0074772C" w:rsidRDefault="00C21C8C" w:rsidP="6CCC4693">
      <w:pPr>
        <w:ind w:left="2832" w:hanging="2832"/>
        <w:rPr>
          <w:rFonts w:cs="Arial"/>
          <w:b/>
          <w:bCs/>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w:widowControl w:val="0"/>
        <w:tabs>
          <w:tab w:val="left" w:pos="358"/>
          <w:tab w:val="center" w:pos="4425"/>
        </w:tabs>
        <w:spacing w:after="0" w:line="240" w:lineRule="auto"/>
        <w:jc w:val="center"/>
        <w:rPr>
          <w:rFonts w:ascii="Exo" w:eastAsia="Calibri" w:hAnsi="Exo"/>
          <w:b/>
          <w:bCs/>
          <w:color w:val="CFDE00"/>
          <w:sz w:val="48"/>
          <w:szCs w:val="24"/>
        </w:rPr>
      </w:pPr>
      <w:r w:rsidRPr="0074772C">
        <w:rPr>
          <w:rFonts w:ascii="Exo" w:eastAsia="Calibri" w:hAnsi="Exo" w:cs="Arial"/>
          <w:b/>
          <w:bCs/>
          <w:color w:val="CFDE00"/>
          <w:sz w:val="48"/>
          <w:szCs w:val="24"/>
        </w:rPr>
        <w:t>MANUAL DE CALIDAD</w:t>
      </w:r>
    </w:p>
    <w:p w14:paraId="7AA8B6F5" w14:textId="485E7FA3" w:rsidR="00AF00BE" w:rsidRPr="0074772C" w:rsidRDefault="00FC46BC" w:rsidP="009E5829">
      <w:pPr>
        <w:widowControl w:val="0"/>
        <w:spacing w:after="0" w:line="240" w:lineRule="auto"/>
        <w:jc w:val="center"/>
        <w:rPr>
          <w:rFonts w:ascii="Exo" w:eastAsia="Calibri" w:hAnsi="Exo" w:cs="Arial"/>
          <w:b/>
          <w:bCs/>
          <w:color w:val="CFDE00"/>
          <w:sz w:val="48"/>
          <w:szCs w:val="24"/>
        </w:rPr>
      </w:pPr>
      <w:r w:rsidRPr="0074772C">
        <w:rPr>
          <w:rFonts w:ascii="Exo" w:eastAsia="Calibri" w:hAnsi="Exo" w:cs="Arial"/>
          <w:b/>
          <w:bCs/>
          <w:color w:val="CFDE00"/>
          <w:sz w:val="48"/>
          <w:szCs w:val="24"/>
        </w:rPr>
        <w:t>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w:pStyle w:val="TituloportadaSP"/>
      </w:pPr>
      <w:r w:rsidRPr="0074772C">
        <w:t>Productos sanitarios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Función:</w:t>
            </w:r>
          </w:p>
        </w:tc>
        <w:tc>
          <w:tcPr>
            <w:tcW w:w="2590" w:type="dxa"/>
            <w:shd w:val="clear" w:color="auto" w:fill="4D868E"/>
          </w:tcPr>
          <w:p w14:paraId="4B1CFA1D"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2594" w:type="dxa"/>
            <w:shd w:val="clear" w:color="auto" w:fill="4D868E"/>
          </w:tcPr>
          <w:p w14:paraId="31B3F983"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2591" w:type="dxa"/>
            <w:shd w:val="clear" w:color="auto" w:fill="4D868E"/>
          </w:tcPr>
          <w:p w14:paraId="6077DB4C"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E94A4A" w:rsidRPr="0074772C" w14:paraId="0A7987B6" w14:textId="77777777" w:rsidTr="0085544E">
        <w:trPr>
          <w:trHeight w:val="461"/>
        </w:trPr>
        <w:tc>
          <w:tcPr>
            <w:tcW w:w="1859" w:type="dxa"/>
            <w:shd w:val="clear" w:color="auto" w:fill="4D868E"/>
          </w:tcPr>
          <w:p w14:paraId="2F02E413"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2590" w:type="dxa"/>
          </w:tcPr>
          <w:p w14:paraId="1CF484A5" w14:textId="037DE38B" w:rsidR="00E94A4A" w:rsidRPr="0074772C" w:rsidRDefault="00E94A4A" w:rsidP="00071540">
            <w:pPr>
              <w:pStyle w:val="Cabeceraypie"/>
              <w:rPr>
                <w:rFonts w:eastAsia="Calibri"/>
              </w:rPr>
            </w:pPr>
            <w:r>
              <w:rPr>
                <w:rFonts w:eastAsia="Times New Roman"/>
                <w:szCs w:val="24"/>
              </w:rPr>
              <w:t>Garantía de Calidad</w:t>
            </w:r>
          </w:p>
        </w:tc>
        <w:tc>
          <w:tcPr>
            <w:tcW w:w="2594" w:type="dxa"/>
          </w:tcPr>
          <w:p w14:paraId="6B917C50" w14:textId="7A123C8F" w:rsidR="00E94A4A" w:rsidRPr="0074772C" w:rsidRDefault="00E94A4A" w:rsidP="00071540">
            <w:pPr>
              <w:pStyle w:val="Cabeceraypie"/>
              <w:rPr>
                <w:rFonts w:eastAsia="Calibri"/>
              </w:rPr>
            </w:pPr>
            <w:r>
              <w:rPr>
                <w:rFonts w:eastAsia="Times New Roman"/>
                <w:szCs w:val="24"/>
              </w:rPr>
              <w:t xml:space="preserve">Sistemas y ciberseguridad </w:t>
            </w:r>
          </w:p>
        </w:tc>
        <w:tc>
          <w:tcPr>
            <w:tcW w:w="2591" w:type="dxa"/>
          </w:tcPr>
          <w:p w14:paraId="475B091D" w14:textId="254C3E81" w:rsidR="00E94A4A" w:rsidRPr="0074772C" w:rsidRDefault="00E94A4A" w:rsidP="00071540">
            <w:pPr>
              <w:pStyle w:val="Cabeceraypie"/>
              <w:rPr>
                <w:rFonts w:eastAsia="Calibri"/>
              </w:rPr>
            </w:pPr>
            <w:r>
              <w:rPr>
                <w:rFonts w:eastAsia="Times New Roman"/>
                <w:szCs w:val="24"/>
              </w:rPr>
              <w:t>Garantía de Calidad</w:t>
            </w:r>
          </w:p>
        </w:tc>
      </w:tr>
      <w:tr w:rsidR="00E94A4A" w:rsidRPr="0074772C" w14:paraId="5C155C5F" w14:textId="77777777" w:rsidTr="0085544E">
        <w:trPr>
          <w:trHeight w:val="461"/>
        </w:trPr>
        <w:tc>
          <w:tcPr>
            <w:tcW w:w="1859" w:type="dxa"/>
            <w:shd w:val="clear" w:color="auto" w:fill="4D868E"/>
          </w:tcPr>
          <w:p w14:paraId="7358135A"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2590" w:type="dxa"/>
          </w:tcPr>
          <w:p w14:paraId="14EB536B" w14:textId="0D63FC33" w:rsidR="00E94A4A" w:rsidRPr="0074772C" w:rsidRDefault="00E94A4A" w:rsidP="00071540">
            <w:pPr>
              <w:pStyle w:val="Cabeceraypie"/>
              <w:rPr>
                <w:rFonts w:eastAsia="Calibri"/>
              </w:rPr>
            </w:pPr>
            <w:r>
              <w:rPr>
                <w:rFonts w:eastAsia="Times New Roman"/>
                <w:szCs w:val="24"/>
              </w:rPr>
              <w:t>Iván Pérez</w:t>
            </w:r>
          </w:p>
        </w:tc>
        <w:tc>
          <w:tcPr>
            <w:tcW w:w="2594" w:type="dxa"/>
          </w:tcPr>
          <w:p w14:paraId="22EBDCC1" w14:textId="4FCEF66F" w:rsidR="00E94A4A" w:rsidRPr="0074772C" w:rsidRDefault="00E94A4A" w:rsidP="00071540">
            <w:pPr>
              <w:pStyle w:val="Cabeceraypie"/>
              <w:rPr>
                <w:rFonts w:eastAsia="Calibri"/>
              </w:rPr>
            </w:pPr>
            <w:r>
              <w:t>David Pozo</w:t>
            </w:r>
          </w:p>
        </w:tc>
        <w:tc>
          <w:tcPr>
            <w:tcW w:w="2591" w:type="dxa"/>
          </w:tcPr>
          <w:p w14:paraId="4D80AA62" w14:textId="51D0EC38" w:rsidR="00E94A4A" w:rsidRPr="0074772C" w:rsidRDefault="00E94A4A" w:rsidP="00071540">
            <w:pPr>
              <w:pStyle w:val="Cabeceraypie"/>
              <w:rPr>
                <w:rFonts w:eastAsia="Calibri"/>
              </w:rPr>
            </w:pPr>
            <w:r>
              <w:t>Fernando Pozo</w:t>
            </w:r>
          </w:p>
        </w:tc>
      </w:tr>
      <w:tr w:rsidR="00E94A4A" w:rsidRPr="0074772C" w14:paraId="228ED97A" w14:textId="77777777" w:rsidTr="0085544E">
        <w:trPr>
          <w:trHeight w:val="765"/>
        </w:trPr>
        <w:tc>
          <w:tcPr>
            <w:tcW w:w="1859" w:type="dxa"/>
            <w:shd w:val="clear" w:color="auto" w:fill="4D868E"/>
          </w:tcPr>
          <w:p w14:paraId="3A85A27F"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2590" w:type="dxa"/>
          </w:tcPr>
          <w:p w14:paraId="33B7B0E3" w14:textId="77777777" w:rsidR="00E94A4A" w:rsidRPr="0074772C" w:rsidRDefault="00E94A4A" w:rsidP="00071540">
            <w:pPr>
              <w:pStyle w:val="Cabeceraypie"/>
              <w:rPr>
                <w:rFonts w:eastAsia="Calibri" w:cs="Arial"/>
              </w:rPr>
            </w:pPr>
          </w:p>
        </w:tc>
        <w:tc>
          <w:tcPr>
            <w:tcW w:w="2594" w:type="dxa"/>
          </w:tcPr>
          <w:p w14:paraId="2909CAA2" w14:textId="77777777" w:rsidR="00E94A4A" w:rsidRPr="0074772C" w:rsidRDefault="00E94A4A" w:rsidP="00071540">
            <w:pPr>
              <w:pStyle w:val="Cabeceraypie"/>
              <w:rPr>
                <w:rFonts w:eastAsia="Calibri" w:cs="Arial"/>
              </w:rPr>
            </w:pPr>
          </w:p>
        </w:tc>
        <w:tc>
          <w:tcPr>
            <w:tcW w:w="2591" w:type="dxa"/>
          </w:tcPr>
          <w:p w14:paraId="77AF7E57" w14:textId="77777777" w:rsidR="00E94A4A" w:rsidRPr="0074772C" w:rsidRDefault="00E94A4A" w:rsidP="00071540">
            <w:pPr>
              <w:pStyle w:val="Cabeceraypie"/>
              <w:rPr>
                <w:rFonts w:eastAsia="Calibri" w:cs="Arial"/>
              </w:rPr>
            </w:pPr>
          </w:p>
        </w:tc>
      </w:tr>
      <w:tr w:rsidR="00E94A4A" w:rsidRPr="0074772C" w14:paraId="05681293" w14:textId="77777777" w:rsidTr="0085544E">
        <w:trPr>
          <w:trHeight w:val="461"/>
        </w:trPr>
        <w:tc>
          <w:tcPr>
            <w:tcW w:w="1859" w:type="dxa"/>
            <w:shd w:val="clear" w:color="auto" w:fill="4D868E"/>
          </w:tcPr>
          <w:p w14:paraId="5D39D930" w14:textId="77777777" w:rsidR="00E94A4A" w:rsidRPr="0074772C" w:rsidRDefault="00E94A4A" w:rsidP="00E94A4A">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2590" w:type="dxa"/>
          </w:tcPr>
          <w:p w14:paraId="0F4DE54D" w14:textId="437B807C" w:rsidR="00E94A4A" w:rsidRPr="0074772C" w:rsidRDefault="00E94A4A" w:rsidP="00071540">
            <w:pPr>
              <w:pStyle w:val="Cabeceraypie"/>
              <w:rPr>
                <w:rFonts w:eastAsia="Calibri" w:cs="Arial"/>
              </w:rPr>
            </w:pPr>
          </w:p>
        </w:tc>
        <w:tc>
          <w:tcPr>
            <w:tcW w:w="2594" w:type="dxa"/>
          </w:tcPr>
          <w:p w14:paraId="3A626CCD" w14:textId="5A9C9135" w:rsidR="00E94A4A" w:rsidRPr="0074772C" w:rsidRDefault="00E94A4A" w:rsidP="00071540">
            <w:pPr>
              <w:pStyle w:val="Cabeceraypie"/>
              <w:rPr>
                <w:rFonts w:eastAsia="Calibri" w:cs="Arial"/>
              </w:rPr>
            </w:pPr>
          </w:p>
        </w:tc>
        <w:tc>
          <w:tcPr>
            <w:tcW w:w="2591" w:type="dxa"/>
          </w:tcPr>
          <w:p w14:paraId="6CF4C64B" w14:textId="64A9A144" w:rsidR="00E94A4A" w:rsidRPr="0074772C" w:rsidRDefault="00E94A4A" w:rsidP="00071540">
            <w:pPr>
              <w:pStyle w:val="Cabeceraypie"/>
              <w:rPr>
                <w:rFonts w:eastAsia="Calibri" w:cs="Arial"/>
              </w:rPr>
            </w:pPr>
          </w:p>
        </w:tc>
      </w:tr>
    </w:tbl>
    <w:p w14:paraId="049D5777" w14:textId="77777777" w:rsidR="00C21C8C" w:rsidRPr="0074772C" w:rsidRDefault="00C21C8C" w:rsidP="009E5829">
      <w:pPr>
        <w:rPr>
          <w:szCs w:val="24"/>
        </w:rPr>
        <w:sectPr w:rsidR="00C21C8C" w:rsidRPr="0074772C" w:rsidSect="007171DC">
          <w:headerReference w:type="default" r:id="rId11"/>
          <w:footerReference w:type="default" r:id="rId12"/>
          <w:pgSz w:w="11906" w:h="16838"/>
          <w:pgMar w:top="1417" w:right="1701" w:bottom="1247" w:left="1701" w:header="709" w:footer="744" w:gutter="0"/>
          <w:cols w:space="720"/>
          <w:formProt w:val="0"/>
          <w:docGrid w:linePitch="360" w:charSpace="4096"/>
        </w:sect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7BA597AF">
        <w:tc>
          <w:tcPr>
            <w:tcW w:w="9498" w:type="dxa"/>
            <w:gridSpan w:val="4"/>
            <w:shd w:val="clear" w:color="auto" w:fill="4D868E"/>
          </w:tcPr>
          <w:p w14:paraId="02650B3E" w14:textId="77777777" w:rsidR="00C21C8C" w:rsidRPr="0074772C" w:rsidRDefault="00EC7E86" w:rsidP="009E5829">
            <w:pPr>
              <w:widowControl w:val="0"/>
              <w:spacing w:after="0" w:line="240" w:lineRule="auto"/>
              <w:jc w:val="center"/>
              <w:rPr>
                <w:rFonts w:eastAsia="Calibri"/>
                <w:szCs w:val="24"/>
              </w:rPr>
            </w:pPr>
            <w:r w:rsidRPr="0074772C">
              <w:rPr>
                <w:rFonts w:eastAsia="Calibri" w:cs="Arial"/>
                <w:szCs w:val="24"/>
              </w:rPr>
              <w:t>Historial del documento</w:t>
            </w:r>
          </w:p>
        </w:tc>
      </w:tr>
      <w:tr w:rsidR="00C21C8C" w:rsidRPr="0074772C" w14:paraId="7EC87D8F" w14:textId="77777777" w:rsidTr="7BA597AF">
        <w:tc>
          <w:tcPr>
            <w:tcW w:w="1420" w:type="dxa"/>
            <w:shd w:val="clear" w:color="auto" w:fill="4D868E"/>
          </w:tcPr>
          <w:p w14:paraId="66FEA5FB"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Pr>
          <w:p w14:paraId="5232777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Pr>
          <w:p w14:paraId="751DA53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Pr>
          <w:p w14:paraId="0D57DD11"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Sustituye a</w:t>
            </w:r>
          </w:p>
        </w:tc>
      </w:tr>
      <w:tr w:rsidR="00FB4FC5" w:rsidRPr="0074772C" w14:paraId="62344C77" w14:textId="77777777" w:rsidTr="7BA597AF">
        <w:trPr>
          <w:trHeight w:val="680"/>
        </w:trPr>
        <w:tc>
          <w:tcPr>
            <w:tcW w:w="1420" w:type="dxa"/>
          </w:tcPr>
          <w:p w14:paraId="23A7595C" w14:textId="70322E00"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01</w:t>
            </w:r>
          </w:p>
        </w:tc>
        <w:tc>
          <w:tcPr>
            <w:tcW w:w="4251" w:type="dxa"/>
          </w:tcPr>
          <w:p w14:paraId="661BEC45" w14:textId="07114F6D"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Edición inicial</w:t>
            </w:r>
          </w:p>
        </w:tc>
        <w:tc>
          <w:tcPr>
            <w:tcW w:w="1986" w:type="dxa"/>
          </w:tcPr>
          <w:p w14:paraId="584408B4" w14:textId="1BB34CA3" w:rsidR="00FB4FC5" w:rsidRDefault="00FB4FC5" w:rsidP="00FB4FC5">
            <w:pPr>
              <w:widowControl w:val="0"/>
              <w:spacing w:before="240" w:after="0" w:line="240" w:lineRule="auto"/>
              <w:jc w:val="center"/>
              <w:rPr>
                <w:rFonts w:eastAsia="Calibri" w:cs="Arial"/>
                <w:szCs w:val="24"/>
              </w:rPr>
            </w:pPr>
            <w:r>
              <w:rPr>
                <w:rFonts w:eastAsia="Calibri" w:cs="Arial"/>
                <w:szCs w:val="24"/>
              </w:rPr>
              <w:t>22/02/2024</w:t>
            </w:r>
          </w:p>
        </w:tc>
        <w:tc>
          <w:tcPr>
            <w:tcW w:w="1841" w:type="dxa"/>
          </w:tcPr>
          <w:p w14:paraId="450EC1F9" w14:textId="4ABFDD41"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N/A</w:t>
            </w:r>
          </w:p>
        </w:tc>
      </w:tr>
      <w:tr w:rsidR="00FB4FC5" w:rsidRPr="0074772C" w14:paraId="639F77C0" w14:textId="77777777" w:rsidTr="7BA597AF">
        <w:trPr>
          <w:trHeight w:val="680"/>
        </w:trPr>
        <w:tc>
          <w:tcPr>
            <w:tcW w:w="1420" w:type="dxa"/>
          </w:tcPr>
          <w:p w14:paraId="6C85D37A" w14:textId="401A237A" w:rsidR="00FB4FC5" w:rsidRPr="0074772C" w:rsidRDefault="00FB4FC5" w:rsidP="00FB4FC5">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Pr>
          <w:p w14:paraId="650EEB53" w14:textId="510D141A"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tcPr>
          <w:p w14:paraId="0866C0AC" w14:textId="2402D405"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27/02/2024</w:t>
            </w:r>
          </w:p>
        </w:tc>
        <w:tc>
          <w:tcPr>
            <w:tcW w:w="1841" w:type="dxa"/>
          </w:tcPr>
          <w:p w14:paraId="68FA4113" w14:textId="7AC89BE0"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0036214E" w:rsidRPr="0074772C" w14:paraId="72CCFB42" w14:textId="77777777" w:rsidTr="7BA597AF">
        <w:trPr>
          <w:trHeight w:val="680"/>
        </w:trPr>
        <w:tc>
          <w:tcPr>
            <w:tcW w:w="1420" w:type="dxa"/>
          </w:tcPr>
          <w:p w14:paraId="4EF32AAD" w14:textId="10F071EA" w:rsidR="0036214E" w:rsidRPr="0074772C" w:rsidRDefault="0036214E" w:rsidP="00FB4FC5">
            <w:pPr>
              <w:widowControl w:val="0"/>
              <w:spacing w:before="240" w:after="0" w:line="240" w:lineRule="auto"/>
              <w:jc w:val="center"/>
              <w:rPr>
                <w:rFonts w:eastAsia="Calibri" w:cs="Arial"/>
                <w:szCs w:val="24"/>
              </w:rPr>
            </w:pPr>
            <w:r>
              <w:rPr>
                <w:rFonts w:eastAsia="Calibri" w:cs="Arial"/>
                <w:szCs w:val="24"/>
              </w:rPr>
              <w:t>03</w:t>
            </w:r>
          </w:p>
        </w:tc>
        <w:tc>
          <w:tcPr>
            <w:tcW w:w="4251" w:type="dxa"/>
          </w:tcPr>
          <w:p w14:paraId="61B8FE6B" w14:textId="78B60E30" w:rsidR="0036214E" w:rsidRPr="00617329" w:rsidRDefault="00666D00" w:rsidP="2F2FA21C">
            <w:pPr>
              <w:widowControl w:val="0"/>
              <w:spacing w:before="240" w:after="0" w:line="240" w:lineRule="auto"/>
              <w:jc w:val="center"/>
              <w:rPr>
                <w:rFonts w:eastAsia="Calibri" w:cs="Arial"/>
                <w:lang w:val="es-ES"/>
              </w:rPr>
            </w:pPr>
            <w:r w:rsidRPr="2F2FA21C">
              <w:rPr>
                <w:rFonts w:eastAsia="Calibri" w:cs="Arial"/>
                <w:lang w:val="es-ES"/>
              </w:rPr>
              <w:t>Corrección de errores relacionados a la auditoría realizada por Aenor</w:t>
            </w:r>
          </w:p>
        </w:tc>
        <w:tc>
          <w:tcPr>
            <w:tcW w:w="1986" w:type="dxa"/>
          </w:tcPr>
          <w:p w14:paraId="11054B55" w14:textId="12B29C72" w:rsidR="0036214E" w:rsidRDefault="0036214E" w:rsidP="00FB4FC5">
            <w:pPr>
              <w:widowControl w:val="0"/>
              <w:spacing w:before="240" w:after="0" w:line="240" w:lineRule="auto"/>
              <w:jc w:val="center"/>
              <w:rPr>
                <w:rFonts w:eastAsia="Calibri" w:cs="Arial"/>
                <w:szCs w:val="24"/>
              </w:rPr>
            </w:pPr>
            <w:r>
              <w:rPr>
                <w:rFonts w:eastAsia="Calibri" w:cs="Arial"/>
                <w:szCs w:val="24"/>
              </w:rPr>
              <w:t>05/03/2024</w:t>
            </w:r>
          </w:p>
        </w:tc>
        <w:tc>
          <w:tcPr>
            <w:tcW w:w="1841" w:type="dxa"/>
          </w:tcPr>
          <w:p w14:paraId="1327A40B" w14:textId="0D8D701C" w:rsidR="0036214E" w:rsidRPr="00617329" w:rsidRDefault="0036214E" w:rsidP="00FB4FC5">
            <w:pPr>
              <w:widowControl w:val="0"/>
              <w:spacing w:before="240" w:after="0" w:line="240" w:lineRule="auto"/>
              <w:jc w:val="center"/>
              <w:rPr>
                <w:rFonts w:eastAsia="Calibri" w:cs="Arial"/>
                <w:szCs w:val="24"/>
              </w:rPr>
            </w:pPr>
            <w:r>
              <w:rPr>
                <w:rFonts w:eastAsia="Calibri" w:cs="Arial"/>
                <w:szCs w:val="24"/>
              </w:rPr>
              <w:t>MQ-01.02</w:t>
            </w:r>
          </w:p>
        </w:tc>
      </w:tr>
      <w:tr w:rsidR="00385592" w:rsidRPr="0074772C" w14:paraId="673B9EE3" w14:textId="77777777" w:rsidTr="7BA597AF">
        <w:trPr>
          <w:trHeight w:val="680"/>
        </w:trPr>
        <w:tc>
          <w:tcPr>
            <w:tcW w:w="1420" w:type="dxa"/>
          </w:tcPr>
          <w:p w14:paraId="7056D4F6" w14:textId="68CC595A" w:rsidR="00385592" w:rsidRDefault="00385592" w:rsidP="00FB4FC5">
            <w:pPr>
              <w:widowControl w:val="0"/>
              <w:spacing w:before="240" w:after="0" w:line="240" w:lineRule="auto"/>
              <w:jc w:val="center"/>
              <w:rPr>
                <w:rFonts w:eastAsia="Calibri" w:cs="Arial"/>
                <w:szCs w:val="24"/>
              </w:rPr>
            </w:pPr>
            <w:r>
              <w:rPr>
                <w:rFonts w:eastAsia="Calibri" w:cs="Arial"/>
                <w:szCs w:val="24"/>
              </w:rPr>
              <w:t>04</w:t>
            </w:r>
          </w:p>
        </w:tc>
        <w:tc>
          <w:tcPr>
            <w:tcW w:w="4251" w:type="dxa"/>
          </w:tcPr>
          <w:p w14:paraId="4E34CA7E" w14:textId="2D0FE590" w:rsidR="00385592" w:rsidRDefault="00385592" w:rsidP="00FB4FC5">
            <w:pPr>
              <w:widowControl w:val="0"/>
              <w:spacing w:before="240" w:after="0" w:line="240" w:lineRule="auto"/>
              <w:jc w:val="center"/>
              <w:rPr>
                <w:rFonts w:eastAsia="Calibri" w:cs="Arial"/>
                <w:szCs w:val="24"/>
              </w:rPr>
            </w:pPr>
            <w:r>
              <w:rPr>
                <w:rFonts w:eastAsia="Calibri" w:cs="Arial"/>
                <w:szCs w:val="24"/>
              </w:rPr>
              <w:t>Corrección del punto 6.2</w:t>
            </w:r>
            <w:r w:rsidR="00813A51">
              <w:rPr>
                <w:rFonts w:eastAsia="Calibri" w:cs="Arial"/>
                <w:szCs w:val="24"/>
              </w:rPr>
              <w:t xml:space="preserve"> Reglamento y Leyes</w:t>
            </w:r>
            <w:r w:rsidR="008B1F51">
              <w:rPr>
                <w:rFonts w:eastAsia="Calibri" w:cs="Arial"/>
                <w:szCs w:val="24"/>
              </w:rPr>
              <w:t>, corrección del mapa de procesos</w:t>
            </w:r>
            <w:r w:rsidR="00C9164C">
              <w:rPr>
                <w:rFonts w:eastAsia="Calibri" w:cs="Arial"/>
                <w:szCs w:val="24"/>
              </w:rPr>
              <w:t>, actualización de punto 4. Alcance</w:t>
            </w:r>
            <w:r w:rsidR="009D7628">
              <w:rPr>
                <w:rFonts w:eastAsia="Calibri" w:cs="Arial"/>
                <w:szCs w:val="24"/>
              </w:rPr>
              <w:t>, creación del punto 6.3. Requisitos reglamentarios aplicables</w:t>
            </w:r>
          </w:p>
        </w:tc>
        <w:tc>
          <w:tcPr>
            <w:tcW w:w="1986" w:type="dxa"/>
          </w:tcPr>
          <w:p w14:paraId="5A49179E" w14:textId="60966C6A" w:rsidR="00385592" w:rsidRDefault="00756EDF" w:rsidP="00FB4FC5">
            <w:pPr>
              <w:widowControl w:val="0"/>
              <w:spacing w:before="240" w:after="0" w:line="240" w:lineRule="auto"/>
              <w:jc w:val="center"/>
              <w:rPr>
                <w:rFonts w:eastAsia="Calibri" w:cs="Arial"/>
                <w:szCs w:val="24"/>
              </w:rPr>
            </w:pPr>
            <w:r>
              <w:rPr>
                <w:rFonts w:eastAsia="Calibri" w:cs="Arial"/>
                <w:szCs w:val="24"/>
              </w:rPr>
              <w:t>10/05/2024</w:t>
            </w:r>
          </w:p>
        </w:tc>
        <w:tc>
          <w:tcPr>
            <w:tcW w:w="1841" w:type="dxa"/>
          </w:tcPr>
          <w:p w14:paraId="411BEC0E" w14:textId="4F8D3A2C" w:rsidR="00385592" w:rsidRDefault="00813A51" w:rsidP="00FB4FC5">
            <w:pPr>
              <w:widowControl w:val="0"/>
              <w:spacing w:before="240" w:after="0" w:line="240" w:lineRule="auto"/>
              <w:jc w:val="center"/>
              <w:rPr>
                <w:rFonts w:eastAsia="Calibri" w:cs="Arial"/>
                <w:szCs w:val="24"/>
              </w:rPr>
            </w:pPr>
            <w:r>
              <w:rPr>
                <w:rFonts w:eastAsia="Calibri" w:cs="Arial"/>
                <w:szCs w:val="24"/>
              </w:rPr>
              <w:t>MQ</w:t>
            </w:r>
            <w:r w:rsidR="00394772">
              <w:rPr>
                <w:rFonts w:eastAsia="Calibri" w:cs="Arial"/>
                <w:szCs w:val="24"/>
              </w:rPr>
              <w:t>-01.03</w:t>
            </w:r>
          </w:p>
        </w:tc>
      </w:tr>
      <w:tr w:rsidR="00914A9A" w:rsidRPr="0074772C" w14:paraId="216F62F2" w14:textId="77777777" w:rsidTr="7BA597AF">
        <w:trPr>
          <w:trHeight w:val="680"/>
        </w:trPr>
        <w:tc>
          <w:tcPr>
            <w:tcW w:w="1420" w:type="dxa"/>
          </w:tcPr>
          <w:p w14:paraId="39BF365F" w14:textId="57A8563D" w:rsidR="00914A9A" w:rsidRDefault="00914A9A" w:rsidP="00FB4FC5">
            <w:pPr>
              <w:widowControl w:val="0"/>
              <w:spacing w:before="240" w:after="0" w:line="240" w:lineRule="auto"/>
              <w:jc w:val="center"/>
              <w:rPr>
                <w:rFonts w:eastAsia="Calibri" w:cs="Arial"/>
                <w:szCs w:val="24"/>
              </w:rPr>
            </w:pPr>
            <w:r>
              <w:rPr>
                <w:rFonts w:eastAsia="Calibri" w:cs="Arial"/>
                <w:szCs w:val="24"/>
              </w:rPr>
              <w:t>05</w:t>
            </w:r>
          </w:p>
        </w:tc>
        <w:tc>
          <w:tcPr>
            <w:tcW w:w="4251" w:type="dxa"/>
          </w:tcPr>
          <w:p w14:paraId="7795BAF1" w14:textId="764AEDA2" w:rsidR="00914A9A" w:rsidRDefault="00914A9A" w:rsidP="00FB4FC5">
            <w:pPr>
              <w:widowControl w:val="0"/>
              <w:spacing w:before="240" w:after="0" w:line="240" w:lineRule="auto"/>
              <w:jc w:val="center"/>
              <w:rPr>
                <w:rFonts w:eastAsia="Calibri" w:cs="Arial"/>
                <w:szCs w:val="24"/>
              </w:rPr>
            </w:pPr>
            <w:r>
              <w:rPr>
                <w:rFonts w:eastAsia="Calibri" w:cs="Arial"/>
                <w:szCs w:val="24"/>
              </w:rPr>
              <w:t xml:space="preserve">Corrección de las </w:t>
            </w:r>
            <w:r w:rsidR="00F47E46" w:rsidRPr="00F47E46">
              <w:rPr>
                <w:rFonts w:eastAsia="Calibri" w:cs="Arial"/>
                <w:szCs w:val="24"/>
              </w:rPr>
              <w:t>n</w:t>
            </w:r>
            <w:r w:rsidRPr="00F47E46">
              <w:rPr>
                <w:rFonts w:eastAsia="Calibri" w:cs="Arial"/>
                <w:szCs w:val="24"/>
              </w:rPr>
              <w:t>ormas</w:t>
            </w:r>
            <w:r>
              <w:rPr>
                <w:rFonts w:eastAsia="Calibri" w:cs="Arial"/>
                <w:szCs w:val="24"/>
              </w:rPr>
              <w:t xml:space="preserve"> aplicables incluidas</w:t>
            </w:r>
            <w:r w:rsidR="00E5273A">
              <w:rPr>
                <w:rFonts w:eastAsia="Calibri" w:cs="Arial"/>
                <w:szCs w:val="24"/>
              </w:rPr>
              <w:t>,</w:t>
            </w:r>
            <w:r w:rsidR="00E624FE">
              <w:rPr>
                <w:rFonts w:eastAsia="Calibri" w:cs="Arial"/>
                <w:szCs w:val="24"/>
              </w:rPr>
              <w:t xml:space="preserve"> corrección del alcance del manual,</w:t>
            </w:r>
            <w:r w:rsidR="00E5273A">
              <w:rPr>
                <w:rFonts w:eastAsia="Calibri" w:cs="Arial"/>
                <w:szCs w:val="24"/>
              </w:rPr>
              <w:t xml:space="preserve"> actualización del mapa de procesos, definición de la medición de procesos</w:t>
            </w:r>
          </w:p>
        </w:tc>
        <w:tc>
          <w:tcPr>
            <w:tcW w:w="1986" w:type="dxa"/>
          </w:tcPr>
          <w:p w14:paraId="4631A6FD" w14:textId="3687B6D1" w:rsidR="00914A9A" w:rsidRDefault="00866D6B" w:rsidP="00FB4FC5">
            <w:pPr>
              <w:widowControl w:val="0"/>
              <w:spacing w:before="240" w:after="0" w:line="240" w:lineRule="auto"/>
              <w:jc w:val="center"/>
              <w:rPr>
                <w:rFonts w:eastAsia="Calibri" w:cs="Arial"/>
                <w:szCs w:val="24"/>
              </w:rPr>
            </w:pPr>
            <w:r>
              <w:rPr>
                <w:rFonts w:eastAsia="Calibri" w:cs="Arial"/>
                <w:szCs w:val="24"/>
              </w:rPr>
              <w:t>14</w:t>
            </w:r>
            <w:r w:rsidR="00914A9A">
              <w:rPr>
                <w:rFonts w:eastAsia="Calibri" w:cs="Arial"/>
                <w:szCs w:val="24"/>
              </w:rPr>
              <w:t>/06/2024</w:t>
            </w:r>
          </w:p>
        </w:tc>
        <w:tc>
          <w:tcPr>
            <w:tcW w:w="1841" w:type="dxa"/>
          </w:tcPr>
          <w:p w14:paraId="79E00010" w14:textId="0425D217" w:rsidR="00914A9A" w:rsidRDefault="00914A9A" w:rsidP="00FB4FC5">
            <w:pPr>
              <w:widowControl w:val="0"/>
              <w:spacing w:before="240" w:after="0" w:line="240" w:lineRule="auto"/>
              <w:jc w:val="center"/>
              <w:rPr>
                <w:rFonts w:eastAsia="Calibri" w:cs="Arial"/>
                <w:szCs w:val="24"/>
              </w:rPr>
            </w:pPr>
            <w:r>
              <w:rPr>
                <w:rFonts w:eastAsia="Calibri" w:cs="Arial"/>
                <w:szCs w:val="24"/>
              </w:rPr>
              <w:t>MQ-01.04</w:t>
            </w:r>
          </w:p>
        </w:tc>
      </w:tr>
      <w:tr w:rsidR="00405854" w:rsidRPr="0074772C" w14:paraId="2EFF4DAB" w14:textId="77777777" w:rsidTr="7BA597AF">
        <w:trPr>
          <w:trHeight w:val="680"/>
        </w:trPr>
        <w:tc>
          <w:tcPr>
            <w:tcW w:w="1420" w:type="dxa"/>
          </w:tcPr>
          <w:p w14:paraId="562F72A2" w14:textId="0004405C" w:rsidR="00405854" w:rsidRDefault="00405854" w:rsidP="00FB4FC5">
            <w:pPr>
              <w:widowControl w:val="0"/>
              <w:spacing w:before="240" w:after="0" w:line="240" w:lineRule="auto"/>
              <w:jc w:val="center"/>
              <w:rPr>
                <w:rFonts w:eastAsia="Calibri" w:cs="Arial"/>
                <w:szCs w:val="24"/>
              </w:rPr>
            </w:pPr>
            <w:r>
              <w:rPr>
                <w:rFonts w:eastAsia="Calibri" w:cs="Arial"/>
                <w:szCs w:val="24"/>
              </w:rPr>
              <w:t>06</w:t>
            </w:r>
          </w:p>
        </w:tc>
        <w:tc>
          <w:tcPr>
            <w:tcW w:w="4251" w:type="dxa"/>
          </w:tcPr>
          <w:p w14:paraId="754DA417" w14:textId="7754691F" w:rsidR="00405854" w:rsidRDefault="00405854" w:rsidP="7BA597AF">
            <w:pPr>
              <w:widowControl w:val="0"/>
              <w:spacing w:before="240" w:after="0" w:line="240" w:lineRule="auto"/>
              <w:jc w:val="center"/>
              <w:rPr>
                <w:rFonts w:eastAsia="Calibri" w:cs="Arial"/>
                <w:lang w:val="es-ES"/>
              </w:rPr>
            </w:pPr>
            <w:r w:rsidRPr="7BA597AF">
              <w:rPr>
                <w:rFonts w:eastAsia="Calibri" w:cs="Arial"/>
                <w:lang w:val="es-ES"/>
              </w:rPr>
              <w:t>Adición de la no aplicabilidad del requisito Re-trabajo (8.3.4) al apartado de Exclusiones</w:t>
            </w:r>
            <w:r w:rsidR="00E835D3" w:rsidRPr="7BA597AF">
              <w:rPr>
                <w:rFonts w:eastAsia="Calibri" w:cs="Arial"/>
                <w:lang w:val="es-ES"/>
              </w:rPr>
              <w:t>, cambios relativos a los puestos de trabajos que se mencionan en el documento por la nueva estructura organizativa de Spika</w:t>
            </w:r>
            <w:r w:rsidR="008A2B6A" w:rsidRPr="7BA597AF">
              <w:rPr>
                <w:rFonts w:eastAsia="Calibri" w:cs="Arial"/>
                <w:lang w:val="es-ES"/>
              </w:rPr>
              <w:t>,</w:t>
            </w:r>
          </w:p>
        </w:tc>
        <w:tc>
          <w:tcPr>
            <w:tcW w:w="1986" w:type="dxa"/>
          </w:tcPr>
          <w:p w14:paraId="3E9CEE22" w14:textId="73BFC9B2" w:rsidR="00405854" w:rsidRDefault="00071540" w:rsidP="00FB4FC5">
            <w:pPr>
              <w:widowControl w:val="0"/>
              <w:spacing w:before="240" w:after="0" w:line="240" w:lineRule="auto"/>
              <w:jc w:val="center"/>
              <w:rPr>
                <w:rFonts w:eastAsia="Calibri" w:cs="Arial"/>
                <w:szCs w:val="24"/>
              </w:rPr>
            </w:pPr>
            <w:r w:rsidRPr="00071540">
              <w:rPr>
                <w:rFonts w:eastAsia="Calibri" w:cs="Arial"/>
                <w:szCs w:val="24"/>
              </w:rPr>
              <w:t>02/06/2025</w:t>
            </w:r>
          </w:p>
        </w:tc>
        <w:tc>
          <w:tcPr>
            <w:tcW w:w="1841" w:type="dxa"/>
          </w:tcPr>
          <w:p w14:paraId="256857DC" w14:textId="69DEDA02" w:rsidR="00405854" w:rsidRDefault="001B209B" w:rsidP="00FB4FC5">
            <w:pPr>
              <w:widowControl w:val="0"/>
              <w:spacing w:before="240" w:after="0" w:line="240" w:lineRule="auto"/>
              <w:jc w:val="center"/>
              <w:rPr>
                <w:rFonts w:eastAsia="Calibri" w:cs="Arial"/>
                <w:szCs w:val="24"/>
              </w:rPr>
            </w:pPr>
            <w:r>
              <w:rPr>
                <w:rFonts w:eastAsia="Calibri" w:cs="Arial"/>
                <w:szCs w:val="24"/>
              </w:rPr>
              <w:t>MQ-01.05</w:t>
            </w:r>
          </w:p>
        </w:tc>
      </w:tr>
      <w:tr w:rsidR="001B209B" w:rsidRPr="0074772C" w14:paraId="1DCCC500" w14:textId="77777777" w:rsidTr="7BA597AF">
        <w:trPr>
          <w:trHeight w:val="680"/>
        </w:trPr>
        <w:tc>
          <w:tcPr>
            <w:tcW w:w="1420" w:type="dxa"/>
          </w:tcPr>
          <w:p w14:paraId="03998DEE" w14:textId="618B36B6" w:rsidR="001B209B" w:rsidRDefault="001B209B" w:rsidP="00FB4FC5">
            <w:pPr>
              <w:widowControl w:val="0"/>
              <w:spacing w:before="240" w:after="0" w:line="240" w:lineRule="auto"/>
              <w:jc w:val="center"/>
              <w:rPr>
                <w:rFonts w:eastAsia="Calibri" w:cs="Arial"/>
                <w:szCs w:val="24"/>
              </w:rPr>
            </w:pPr>
            <w:r>
              <w:rPr>
                <w:rFonts w:eastAsia="Calibri" w:cs="Arial"/>
                <w:szCs w:val="24"/>
              </w:rPr>
              <w:t>07</w:t>
            </w:r>
          </w:p>
        </w:tc>
        <w:tc>
          <w:tcPr>
            <w:tcW w:w="4251" w:type="dxa"/>
          </w:tcPr>
          <w:p w14:paraId="34E69F54" w14:textId="6A4F015F" w:rsidR="001B209B" w:rsidRPr="7BA597AF" w:rsidRDefault="001B209B" w:rsidP="7BA597AF">
            <w:pPr>
              <w:widowControl w:val="0"/>
              <w:spacing w:before="240" w:after="0" w:line="240" w:lineRule="auto"/>
              <w:jc w:val="center"/>
              <w:rPr>
                <w:rFonts w:eastAsia="Calibri" w:cs="Arial"/>
                <w:lang w:val="es-ES"/>
              </w:rPr>
            </w:pPr>
            <w:r>
              <w:rPr>
                <w:rFonts w:eastAsia="Calibri" w:cs="Arial"/>
                <w:lang w:val="es-ES"/>
              </w:rPr>
              <w:t>Adición de apartado de seguimiento regulatorio</w:t>
            </w:r>
          </w:p>
        </w:tc>
        <w:tc>
          <w:tcPr>
            <w:tcW w:w="1986" w:type="dxa"/>
          </w:tcPr>
          <w:p w14:paraId="0E7B3861" w14:textId="298418E8" w:rsidR="001B209B" w:rsidRPr="00071540" w:rsidRDefault="0088266B" w:rsidP="00FB4FC5">
            <w:pPr>
              <w:widowControl w:val="0"/>
              <w:spacing w:before="240" w:after="0" w:line="240" w:lineRule="auto"/>
              <w:jc w:val="center"/>
              <w:rPr>
                <w:rFonts w:eastAsia="Calibri" w:cs="Arial"/>
                <w:szCs w:val="24"/>
              </w:rPr>
            </w:pPr>
            <w:r>
              <w:rPr>
                <w:szCs w:val="24"/>
              </w:rPr>
              <w:t>05</w:t>
            </w:r>
            <w:r w:rsidRPr="00904F1F">
              <w:rPr>
                <w:szCs w:val="24"/>
              </w:rPr>
              <w:t>/0</w:t>
            </w:r>
            <w:r>
              <w:rPr>
                <w:szCs w:val="24"/>
              </w:rPr>
              <w:t>7</w:t>
            </w:r>
            <w:r w:rsidR="001B209B">
              <w:rPr>
                <w:rFonts w:eastAsia="Calibri" w:cs="Arial"/>
                <w:szCs w:val="24"/>
              </w:rPr>
              <w:t>/2025</w:t>
            </w:r>
          </w:p>
        </w:tc>
        <w:tc>
          <w:tcPr>
            <w:tcW w:w="1841" w:type="dxa"/>
          </w:tcPr>
          <w:p w14:paraId="282E9311" w14:textId="0BB953DE" w:rsidR="001B209B" w:rsidRDefault="001B209B" w:rsidP="00FB4FC5">
            <w:pPr>
              <w:widowControl w:val="0"/>
              <w:spacing w:before="240" w:after="0" w:line="240" w:lineRule="auto"/>
              <w:jc w:val="center"/>
              <w:rPr>
                <w:rFonts w:eastAsia="Calibri" w:cs="Arial"/>
                <w:szCs w:val="24"/>
              </w:rPr>
            </w:pPr>
            <w:r>
              <w:rPr>
                <w:rFonts w:eastAsia="Calibri" w:cs="Arial"/>
                <w:szCs w:val="24"/>
              </w:rPr>
              <w:t>MQ-01.06</w:t>
            </w:r>
          </w:p>
        </w:tc>
      </w:tr>
      <w:tr w:rsidR="006B5310" w:rsidRPr="0074772C" w14:paraId="77527F6D" w14:textId="77777777" w:rsidTr="7BA597AF">
        <w:trPr>
          <w:trHeight w:val="680"/>
        </w:trPr>
        <w:tc>
          <w:tcPr>
            <w:tcW w:w="1420" w:type="dxa"/>
          </w:tcPr>
          <w:p w14:paraId="6E23DD6A" w14:textId="267333CF" w:rsidR="006B5310" w:rsidRDefault="006B5310" w:rsidP="00FB4FC5">
            <w:pPr>
              <w:widowControl w:val="0"/>
              <w:spacing w:before="240" w:after="0" w:line="240" w:lineRule="auto"/>
              <w:jc w:val="center"/>
              <w:rPr>
                <w:rFonts w:eastAsia="Calibri" w:cs="Arial"/>
                <w:szCs w:val="24"/>
              </w:rPr>
            </w:pPr>
            <w:r>
              <w:rPr>
                <w:rFonts w:eastAsia="Calibri" w:cs="Arial"/>
                <w:szCs w:val="24"/>
              </w:rPr>
              <w:t>08</w:t>
            </w:r>
          </w:p>
        </w:tc>
        <w:tc>
          <w:tcPr>
            <w:tcW w:w="4251" w:type="dxa"/>
          </w:tcPr>
          <w:p w14:paraId="70F21C0C" w14:textId="77E3B8E5" w:rsidR="006B5310" w:rsidRDefault="006B5310" w:rsidP="7BA597AF">
            <w:pPr>
              <w:widowControl w:val="0"/>
              <w:spacing w:before="240" w:after="0" w:line="240" w:lineRule="auto"/>
              <w:jc w:val="center"/>
              <w:rPr>
                <w:rFonts w:eastAsia="Calibri" w:cs="Arial"/>
                <w:lang w:val="es-ES"/>
              </w:rPr>
            </w:pPr>
            <w:r>
              <w:rPr>
                <w:rFonts w:eastAsia="Calibri" w:cs="Arial"/>
                <w:lang w:val="es-ES"/>
              </w:rPr>
              <w:t>Eliminar no aplicabilidad al apartado 6.4 de la norma ISO 13485</w:t>
            </w:r>
          </w:p>
        </w:tc>
        <w:tc>
          <w:tcPr>
            <w:tcW w:w="1986" w:type="dxa"/>
          </w:tcPr>
          <w:p w14:paraId="132AF1F9" w14:textId="788414C6" w:rsidR="006B5310" w:rsidRDefault="006B5310" w:rsidP="00FB4FC5">
            <w:pPr>
              <w:widowControl w:val="0"/>
              <w:spacing w:before="240" w:after="0" w:line="240" w:lineRule="auto"/>
              <w:jc w:val="center"/>
              <w:rPr>
                <w:szCs w:val="24"/>
              </w:rPr>
            </w:pPr>
            <w:r>
              <w:rPr>
                <w:szCs w:val="24"/>
              </w:rPr>
              <w:t>14/07/2025</w:t>
            </w:r>
          </w:p>
        </w:tc>
        <w:tc>
          <w:tcPr>
            <w:tcW w:w="1841" w:type="dxa"/>
          </w:tcPr>
          <w:p w14:paraId="71918970" w14:textId="0BE83F4E" w:rsidR="006B5310" w:rsidRDefault="006B5310" w:rsidP="00FB4FC5">
            <w:pPr>
              <w:widowControl w:val="0"/>
              <w:spacing w:before="240" w:after="0" w:line="240" w:lineRule="auto"/>
              <w:jc w:val="center"/>
              <w:rPr>
                <w:rFonts w:eastAsia="Calibri" w:cs="Arial"/>
                <w:szCs w:val="24"/>
              </w:rPr>
            </w:pPr>
            <w:r>
              <w:rPr>
                <w:rFonts w:eastAsia="Calibri" w:cs="Arial"/>
                <w:szCs w:val="24"/>
              </w:rPr>
              <w:t>MQ-01.07</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Hlk67393587" w:displacedByCustomXml="next"/>
    <w:bookmarkStart w:id="1" w:name="_Toc158919811" w:displacedByCustomXml="next"/>
    <w:sdt>
      <w:sdtPr>
        <w:rPr>
          <w:rFonts w:eastAsiaTheme="minorEastAsia" w:cs="Times New Roman"/>
          <w:b w:val="0"/>
          <w:sz w:val="24"/>
          <w:szCs w:val="20"/>
        </w:rPr>
        <w:id w:val="924820053"/>
        <w:docPartObj>
          <w:docPartGallery w:val="Table of Contents"/>
          <w:docPartUnique/>
        </w:docPartObj>
      </w:sdtPr>
      <w:sdtContent>
        <w:p w14:paraId="1828D90C" w14:textId="77878F40" w:rsidR="00661977" w:rsidRDefault="00661977" w:rsidP="18D9B256">
          <w:pPr>
            <w:pStyle w:val="TtuloTDC"/>
            <w:rPr>
              <w:lang w:val="es-ES"/>
            </w:rPr>
          </w:pPr>
          <w:r w:rsidRPr="18D9B256">
            <w:rPr>
              <w:lang w:val="es-ES"/>
            </w:rPr>
            <w:t>Contenido</w:t>
          </w:r>
        </w:p>
        <w:p w14:paraId="43679382" w14:textId="6D9FEA02" w:rsidR="00842C39" w:rsidRDefault="18D9B256" w:rsidP="18D9B256">
          <w:pPr>
            <w:pStyle w:val="TDC1"/>
            <w:tabs>
              <w:tab w:val="left" w:pos="480"/>
              <w:tab w:val="right" w:leader="dot" w:pos="9615"/>
            </w:tabs>
            <w:rPr>
              <w:rStyle w:val="Hipervnculo"/>
              <w:noProof/>
              <w:kern w:val="2"/>
              <w:lang w:val="es-ES"/>
              <w14:ligatures w14:val="standardContextual"/>
            </w:rPr>
          </w:pPr>
          <w:r>
            <w:fldChar w:fldCharType="begin"/>
          </w:r>
          <w:r w:rsidR="00661977">
            <w:instrText>TOC \o "1-3" \z \u \h</w:instrText>
          </w:r>
          <w:r>
            <w:fldChar w:fldCharType="separate"/>
          </w:r>
          <w:hyperlink w:anchor="_Toc982479175">
            <w:r w:rsidRPr="18D9B256">
              <w:rPr>
                <w:rStyle w:val="Hipervnculo"/>
              </w:rPr>
              <w:t>1.</w:t>
            </w:r>
            <w:r w:rsidR="00661977">
              <w:tab/>
            </w:r>
            <w:r w:rsidRPr="18D9B256">
              <w:rPr>
                <w:rStyle w:val="Hipervnculo"/>
              </w:rPr>
              <w:t>Introducción</w:t>
            </w:r>
            <w:r w:rsidR="00661977">
              <w:tab/>
            </w:r>
            <w:r w:rsidR="00661977">
              <w:fldChar w:fldCharType="begin"/>
            </w:r>
            <w:r w:rsidR="00661977">
              <w:instrText>PAGEREF _Toc982479175 \h</w:instrText>
            </w:r>
            <w:r w:rsidR="00661977">
              <w:fldChar w:fldCharType="separate"/>
            </w:r>
            <w:r w:rsidR="00431989">
              <w:rPr>
                <w:noProof/>
              </w:rPr>
              <w:t>6</w:t>
            </w:r>
            <w:r w:rsidR="00661977">
              <w:fldChar w:fldCharType="end"/>
            </w:r>
          </w:hyperlink>
        </w:p>
        <w:p w14:paraId="7792AA61" w14:textId="389E12F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695617955">
            <w:r w:rsidRPr="18D9B256">
              <w:rPr>
                <w:rStyle w:val="Hipervnculo"/>
              </w:rPr>
              <w:t>1.1.</w:t>
            </w:r>
            <w:r w:rsidR="00842C39">
              <w:tab/>
            </w:r>
            <w:r w:rsidRPr="18D9B256">
              <w:rPr>
                <w:rStyle w:val="Hipervnculo"/>
              </w:rPr>
              <w:t>Historia</w:t>
            </w:r>
            <w:r w:rsidR="00842C39">
              <w:tab/>
            </w:r>
            <w:r w:rsidR="00842C39">
              <w:fldChar w:fldCharType="begin"/>
            </w:r>
            <w:r w:rsidR="00842C39">
              <w:instrText>PAGEREF _Toc695617955 \h</w:instrText>
            </w:r>
            <w:r w:rsidR="00842C39">
              <w:fldChar w:fldCharType="separate"/>
            </w:r>
            <w:r w:rsidR="00431989">
              <w:rPr>
                <w:noProof/>
              </w:rPr>
              <w:t>6</w:t>
            </w:r>
            <w:r w:rsidR="00842C39">
              <w:fldChar w:fldCharType="end"/>
            </w:r>
          </w:hyperlink>
        </w:p>
        <w:p w14:paraId="509F485E" w14:textId="5DAC7227"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50370478">
            <w:r w:rsidRPr="18D9B256">
              <w:rPr>
                <w:rStyle w:val="Hipervnculo"/>
              </w:rPr>
              <w:t>1.2.</w:t>
            </w:r>
            <w:r w:rsidR="00842C39">
              <w:tab/>
            </w:r>
            <w:r w:rsidRPr="18D9B256">
              <w:rPr>
                <w:rStyle w:val="Hipervnculo"/>
              </w:rPr>
              <w:t>Misión</w:t>
            </w:r>
            <w:r w:rsidR="00842C39">
              <w:tab/>
            </w:r>
            <w:r w:rsidR="00842C39">
              <w:fldChar w:fldCharType="begin"/>
            </w:r>
            <w:r w:rsidR="00842C39">
              <w:instrText>PAGEREF _Toc1250370478 \h</w:instrText>
            </w:r>
            <w:r w:rsidR="00842C39">
              <w:fldChar w:fldCharType="separate"/>
            </w:r>
            <w:r w:rsidR="00431989">
              <w:rPr>
                <w:noProof/>
              </w:rPr>
              <w:t>7</w:t>
            </w:r>
            <w:r w:rsidR="00842C39">
              <w:fldChar w:fldCharType="end"/>
            </w:r>
          </w:hyperlink>
        </w:p>
        <w:p w14:paraId="09A8252E" w14:textId="22EA1DD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482011">
            <w:r w:rsidRPr="18D9B256">
              <w:rPr>
                <w:rStyle w:val="Hipervnculo"/>
              </w:rPr>
              <w:t>1.3.</w:t>
            </w:r>
            <w:r w:rsidR="00842C39">
              <w:tab/>
            </w:r>
            <w:r w:rsidRPr="18D9B256">
              <w:rPr>
                <w:rStyle w:val="Hipervnculo"/>
              </w:rPr>
              <w:t>Visión</w:t>
            </w:r>
            <w:r w:rsidR="00842C39">
              <w:tab/>
            </w:r>
            <w:r w:rsidR="00842C39">
              <w:fldChar w:fldCharType="begin"/>
            </w:r>
            <w:r w:rsidR="00842C39">
              <w:instrText>PAGEREF _Toc4482011 \h</w:instrText>
            </w:r>
            <w:r w:rsidR="00842C39">
              <w:fldChar w:fldCharType="separate"/>
            </w:r>
            <w:r w:rsidR="00431989">
              <w:rPr>
                <w:noProof/>
              </w:rPr>
              <w:t>7</w:t>
            </w:r>
            <w:r w:rsidR="00842C39">
              <w:fldChar w:fldCharType="end"/>
            </w:r>
          </w:hyperlink>
        </w:p>
        <w:p w14:paraId="12A6FFD3" w14:textId="23D3BB4F"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31120371">
            <w:r w:rsidRPr="18D9B256">
              <w:rPr>
                <w:rStyle w:val="Hipervnculo"/>
              </w:rPr>
              <w:t>2.</w:t>
            </w:r>
            <w:r w:rsidR="00842C39">
              <w:tab/>
            </w:r>
            <w:r w:rsidRPr="18D9B256">
              <w:rPr>
                <w:rStyle w:val="Hipervnculo"/>
              </w:rPr>
              <w:t>Generalidades</w:t>
            </w:r>
            <w:r w:rsidR="00842C39">
              <w:tab/>
            </w:r>
            <w:r w:rsidR="00842C39">
              <w:fldChar w:fldCharType="begin"/>
            </w:r>
            <w:r w:rsidR="00842C39">
              <w:instrText>PAGEREF _Toc1531120371 \h</w:instrText>
            </w:r>
            <w:r w:rsidR="00842C39">
              <w:fldChar w:fldCharType="separate"/>
            </w:r>
            <w:r w:rsidR="00431989">
              <w:rPr>
                <w:noProof/>
              </w:rPr>
              <w:t>8</w:t>
            </w:r>
            <w:r w:rsidR="00842C39">
              <w:fldChar w:fldCharType="end"/>
            </w:r>
          </w:hyperlink>
        </w:p>
        <w:p w14:paraId="2BB0F847" w14:textId="12F6B4C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800745855">
            <w:r w:rsidRPr="18D9B256">
              <w:rPr>
                <w:rStyle w:val="Hipervnculo"/>
              </w:rPr>
              <w:t>3.</w:t>
            </w:r>
            <w:r w:rsidR="00842C39">
              <w:tab/>
            </w:r>
            <w:r w:rsidRPr="18D9B256">
              <w:rPr>
                <w:rStyle w:val="Hipervnculo"/>
              </w:rPr>
              <w:t>Objetivo</w:t>
            </w:r>
            <w:r w:rsidR="00842C39">
              <w:tab/>
            </w:r>
            <w:r w:rsidR="00842C39">
              <w:fldChar w:fldCharType="begin"/>
            </w:r>
            <w:r w:rsidR="00842C39">
              <w:instrText>PAGEREF _Toc800745855 \h</w:instrText>
            </w:r>
            <w:r w:rsidR="00842C39">
              <w:fldChar w:fldCharType="separate"/>
            </w:r>
            <w:r w:rsidR="00431989">
              <w:rPr>
                <w:noProof/>
              </w:rPr>
              <w:t>8</w:t>
            </w:r>
            <w:r w:rsidR="00842C39">
              <w:fldChar w:fldCharType="end"/>
            </w:r>
          </w:hyperlink>
        </w:p>
        <w:p w14:paraId="3F317F3B" w14:textId="26FB9D1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5134239">
            <w:r w:rsidRPr="18D9B256">
              <w:rPr>
                <w:rStyle w:val="Hipervnculo"/>
              </w:rPr>
              <w:t>4.</w:t>
            </w:r>
            <w:r w:rsidR="00842C39">
              <w:tab/>
            </w:r>
            <w:r w:rsidRPr="18D9B256">
              <w:rPr>
                <w:rStyle w:val="Hipervnculo"/>
              </w:rPr>
              <w:t>Alcance</w:t>
            </w:r>
            <w:r w:rsidR="00842C39">
              <w:tab/>
            </w:r>
            <w:r w:rsidR="00842C39">
              <w:fldChar w:fldCharType="begin"/>
            </w:r>
            <w:r w:rsidR="00842C39">
              <w:instrText>PAGEREF _Toc195134239 \h</w:instrText>
            </w:r>
            <w:r w:rsidR="00842C39">
              <w:fldChar w:fldCharType="separate"/>
            </w:r>
            <w:r w:rsidR="00431989">
              <w:rPr>
                <w:noProof/>
              </w:rPr>
              <w:t>9</w:t>
            </w:r>
            <w:r w:rsidR="00842C39">
              <w:fldChar w:fldCharType="end"/>
            </w:r>
          </w:hyperlink>
        </w:p>
        <w:p w14:paraId="68EAC031" w14:textId="7BBFABC4"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03482044">
            <w:r w:rsidRPr="18D9B256">
              <w:rPr>
                <w:rStyle w:val="Hipervnculo"/>
              </w:rPr>
              <w:t>5.</w:t>
            </w:r>
            <w:r w:rsidR="00842C39">
              <w:tab/>
            </w:r>
            <w:r w:rsidRPr="18D9B256">
              <w:rPr>
                <w:rStyle w:val="Hipervnculo"/>
              </w:rPr>
              <w:t>Campo de aplicación</w:t>
            </w:r>
            <w:r w:rsidR="00842C39">
              <w:tab/>
            </w:r>
            <w:r w:rsidR="00842C39">
              <w:fldChar w:fldCharType="begin"/>
            </w:r>
            <w:r w:rsidR="00842C39">
              <w:instrText>PAGEREF _Toc1603482044 \h</w:instrText>
            </w:r>
            <w:r w:rsidR="00842C39">
              <w:fldChar w:fldCharType="separate"/>
            </w:r>
            <w:r w:rsidR="00431989">
              <w:rPr>
                <w:noProof/>
              </w:rPr>
              <w:t>10</w:t>
            </w:r>
            <w:r w:rsidR="00842C39">
              <w:fldChar w:fldCharType="end"/>
            </w:r>
          </w:hyperlink>
        </w:p>
        <w:p w14:paraId="10DBF5C4" w14:textId="7FDEF590"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014337137">
            <w:r w:rsidRPr="18D9B256">
              <w:rPr>
                <w:rStyle w:val="Hipervnculo"/>
              </w:rPr>
              <w:t>6.</w:t>
            </w:r>
            <w:r w:rsidR="00842C39">
              <w:tab/>
            </w:r>
            <w:r w:rsidRPr="18D9B256">
              <w:rPr>
                <w:rStyle w:val="Hipervnculo"/>
              </w:rPr>
              <w:t>Normas</w:t>
            </w:r>
            <w:r w:rsidR="00842C39">
              <w:tab/>
            </w:r>
            <w:r w:rsidR="00842C39">
              <w:fldChar w:fldCharType="begin"/>
            </w:r>
            <w:r w:rsidR="00842C39">
              <w:instrText>PAGEREF _Toc1014337137 \h</w:instrText>
            </w:r>
            <w:r w:rsidR="00842C39">
              <w:fldChar w:fldCharType="separate"/>
            </w:r>
            <w:r w:rsidR="00431989">
              <w:rPr>
                <w:noProof/>
              </w:rPr>
              <w:t>11</w:t>
            </w:r>
            <w:r w:rsidR="00842C39">
              <w:fldChar w:fldCharType="end"/>
            </w:r>
          </w:hyperlink>
        </w:p>
        <w:p w14:paraId="61700B23" w14:textId="61FA0FD6"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10002206">
            <w:r w:rsidRPr="18D9B256">
              <w:rPr>
                <w:rStyle w:val="Hipervnculo"/>
              </w:rPr>
              <w:t>6.1.</w:t>
            </w:r>
            <w:r w:rsidR="00842C39">
              <w:tab/>
            </w:r>
            <w:r w:rsidRPr="18D9B256">
              <w:rPr>
                <w:rStyle w:val="Hipervnculo"/>
              </w:rPr>
              <w:t>Normas</w:t>
            </w:r>
            <w:r w:rsidR="00842C39">
              <w:tab/>
            </w:r>
            <w:r w:rsidR="00842C39">
              <w:fldChar w:fldCharType="begin"/>
            </w:r>
            <w:r w:rsidR="00842C39">
              <w:instrText>PAGEREF _Toc410002206 \h</w:instrText>
            </w:r>
            <w:r w:rsidR="00842C39">
              <w:fldChar w:fldCharType="separate"/>
            </w:r>
            <w:r w:rsidR="00431989">
              <w:rPr>
                <w:noProof/>
              </w:rPr>
              <w:t>11</w:t>
            </w:r>
            <w:r w:rsidR="00842C39">
              <w:fldChar w:fldCharType="end"/>
            </w:r>
          </w:hyperlink>
        </w:p>
        <w:p w14:paraId="22681AA1" w14:textId="6088AE4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88753685">
            <w:r w:rsidRPr="18D9B256">
              <w:rPr>
                <w:rStyle w:val="Hipervnculo"/>
              </w:rPr>
              <w:t>6.2.</w:t>
            </w:r>
            <w:r w:rsidR="00842C39">
              <w:tab/>
            </w:r>
            <w:r w:rsidRPr="18D9B256">
              <w:rPr>
                <w:rStyle w:val="Hipervnculo"/>
              </w:rPr>
              <w:t>Reglamentos y leyes:</w:t>
            </w:r>
            <w:r w:rsidR="00842C39">
              <w:tab/>
            </w:r>
            <w:r w:rsidR="00842C39">
              <w:fldChar w:fldCharType="begin"/>
            </w:r>
            <w:r w:rsidR="00842C39">
              <w:instrText>PAGEREF _Toc988753685 \h</w:instrText>
            </w:r>
            <w:r w:rsidR="00842C39">
              <w:fldChar w:fldCharType="separate"/>
            </w:r>
            <w:r w:rsidR="00431989">
              <w:rPr>
                <w:noProof/>
              </w:rPr>
              <w:t>11</w:t>
            </w:r>
            <w:r w:rsidR="00842C39">
              <w:fldChar w:fldCharType="end"/>
            </w:r>
          </w:hyperlink>
        </w:p>
        <w:p w14:paraId="0ED24EF5" w14:textId="586E88A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01203924">
            <w:r w:rsidRPr="18D9B256">
              <w:rPr>
                <w:rStyle w:val="Hipervnculo"/>
              </w:rPr>
              <w:t>6.3.</w:t>
            </w:r>
            <w:r w:rsidR="00842C39">
              <w:tab/>
            </w:r>
            <w:r w:rsidRPr="18D9B256">
              <w:rPr>
                <w:rStyle w:val="Hipervnculo"/>
              </w:rPr>
              <w:t>Requisitos reglamentarios aplicables</w:t>
            </w:r>
            <w:r w:rsidR="00842C39">
              <w:tab/>
            </w:r>
            <w:r w:rsidR="00842C39">
              <w:fldChar w:fldCharType="begin"/>
            </w:r>
            <w:r w:rsidR="00842C39">
              <w:instrText>PAGEREF _Toc1501203924 \h</w:instrText>
            </w:r>
            <w:r w:rsidR="00842C39">
              <w:fldChar w:fldCharType="separate"/>
            </w:r>
            <w:r w:rsidR="00431989">
              <w:rPr>
                <w:noProof/>
              </w:rPr>
              <w:t>11</w:t>
            </w:r>
            <w:r w:rsidR="00842C39">
              <w:fldChar w:fldCharType="end"/>
            </w:r>
          </w:hyperlink>
        </w:p>
        <w:p w14:paraId="352BD6E2" w14:textId="2040D99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66168794">
            <w:r w:rsidRPr="18D9B256">
              <w:rPr>
                <w:rStyle w:val="Hipervnculo"/>
              </w:rPr>
              <w:t>6.4.</w:t>
            </w:r>
            <w:r w:rsidR="00842C39">
              <w:tab/>
            </w:r>
            <w:r w:rsidRPr="18D9B256">
              <w:rPr>
                <w:rStyle w:val="Hipervnculo"/>
              </w:rPr>
              <w:t>Seguimiento regulatorio</w:t>
            </w:r>
            <w:r w:rsidR="00842C39">
              <w:tab/>
            </w:r>
            <w:r w:rsidR="00842C39">
              <w:fldChar w:fldCharType="begin"/>
            </w:r>
            <w:r w:rsidR="00842C39">
              <w:instrText>PAGEREF _Toc1466168794 \h</w:instrText>
            </w:r>
            <w:r w:rsidR="00842C39">
              <w:fldChar w:fldCharType="separate"/>
            </w:r>
            <w:r w:rsidR="00431989">
              <w:rPr>
                <w:noProof/>
              </w:rPr>
              <w:t>12</w:t>
            </w:r>
            <w:r w:rsidR="00842C39">
              <w:fldChar w:fldCharType="end"/>
            </w:r>
          </w:hyperlink>
        </w:p>
        <w:p w14:paraId="6DDF79AF" w14:textId="5BE0654A" w:rsidR="00842C39" w:rsidRDefault="18D9B256" w:rsidP="18D9B256">
          <w:pPr>
            <w:pStyle w:val="TDC1"/>
            <w:tabs>
              <w:tab w:val="left" w:pos="480"/>
              <w:tab w:val="right" w:leader="dot" w:pos="9615"/>
            </w:tabs>
            <w:rPr>
              <w:rStyle w:val="Hipervnculo"/>
              <w:noProof/>
              <w:kern w:val="2"/>
              <w:lang w:val="es-ES"/>
              <w14:ligatures w14:val="standardContextual"/>
            </w:rPr>
          </w:pPr>
          <w:hyperlink w:anchor="_Toc962856246">
            <w:r w:rsidRPr="18D9B256">
              <w:rPr>
                <w:rStyle w:val="Hipervnculo"/>
              </w:rPr>
              <w:t>7.</w:t>
            </w:r>
            <w:r w:rsidR="00842C39">
              <w:tab/>
            </w:r>
            <w:r w:rsidRPr="18D9B256">
              <w:rPr>
                <w:rStyle w:val="Hipervnculo"/>
              </w:rPr>
              <w:t>Definiciones y acrónimos</w:t>
            </w:r>
            <w:r w:rsidR="00842C39">
              <w:tab/>
            </w:r>
            <w:r w:rsidR="00842C39">
              <w:fldChar w:fldCharType="begin"/>
            </w:r>
            <w:r w:rsidR="00842C39">
              <w:instrText>PAGEREF _Toc962856246 \h</w:instrText>
            </w:r>
            <w:r w:rsidR="00842C39">
              <w:fldChar w:fldCharType="separate"/>
            </w:r>
            <w:r w:rsidR="00431989">
              <w:rPr>
                <w:noProof/>
              </w:rPr>
              <w:t>12</w:t>
            </w:r>
            <w:r w:rsidR="00842C39">
              <w:fldChar w:fldCharType="end"/>
            </w:r>
          </w:hyperlink>
        </w:p>
        <w:p w14:paraId="314C29C2" w14:textId="2DFDD10C"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552627916">
            <w:r w:rsidRPr="18D9B256">
              <w:rPr>
                <w:rStyle w:val="Hipervnculo"/>
              </w:rPr>
              <w:t>8.</w:t>
            </w:r>
            <w:r w:rsidR="00842C39">
              <w:tab/>
            </w:r>
            <w:r w:rsidRPr="18D9B256">
              <w:rPr>
                <w:rStyle w:val="Hipervnculo"/>
              </w:rPr>
              <w:t>Sistema de gestión de calidad</w:t>
            </w:r>
            <w:r w:rsidR="00842C39">
              <w:tab/>
            </w:r>
            <w:r w:rsidR="00842C39">
              <w:fldChar w:fldCharType="begin"/>
            </w:r>
            <w:r w:rsidR="00842C39">
              <w:instrText>PAGEREF _Toc1552627916 \h</w:instrText>
            </w:r>
            <w:r w:rsidR="00842C39">
              <w:fldChar w:fldCharType="separate"/>
            </w:r>
            <w:r w:rsidR="00431989">
              <w:rPr>
                <w:noProof/>
              </w:rPr>
              <w:t>13</w:t>
            </w:r>
            <w:r w:rsidR="00842C39">
              <w:fldChar w:fldCharType="end"/>
            </w:r>
          </w:hyperlink>
        </w:p>
        <w:p w14:paraId="51EAC2A1" w14:textId="076AC23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830989846">
            <w:r w:rsidRPr="18D9B256">
              <w:rPr>
                <w:rStyle w:val="Hipervnculo"/>
              </w:rPr>
              <w:t>8.1.</w:t>
            </w:r>
            <w:r w:rsidR="00842C39">
              <w:tab/>
            </w:r>
            <w:r w:rsidRPr="18D9B256">
              <w:rPr>
                <w:rStyle w:val="Hipervnculo"/>
              </w:rPr>
              <w:t>Manual de Calidad</w:t>
            </w:r>
            <w:r w:rsidR="00842C39">
              <w:tab/>
            </w:r>
            <w:r w:rsidR="00842C39">
              <w:fldChar w:fldCharType="begin"/>
            </w:r>
            <w:r w:rsidR="00842C39">
              <w:instrText>PAGEREF _Toc1830989846 \h</w:instrText>
            </w:r>
            <w:r w:rsidR="00842C39">
              <w:fldChar w:fldCharType="separate"/>
            </w:r>
            <w:r w:rsidR="00431989">
              <w:rPr>
                <w:noProof/>
              </w:rPr>
              <w:t>14</w:t>
            </w:r>
            <w:r w:rsidR="00842C39">
              <w:fldChar w:fldCharType="end"/>
            </w:r>
          </w:hyperlink>
        </w:p>
        <w:p w14:paraId="36397B72" w14:textId="4B64599B"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403979365">
            <w:r w:rsidRPr="18D9B256">
              <w:rPr>
                <w:rStyle w:val="Hipervnculo"/>
              </w:rPr>
              <w:t>8.2.</w:t>
            </w:r>
            <w:r w:rsidR="00842C39">
              <w:tab/>
            </w:r>
            <w:r w:rsidRPr="18D9B256">
              <w:rPr>
                <w:rStyle w:val="Hipervnculo"/>
              </w:rPr>
              <w:t>Archivo de producto</w:t>
            </w:r>
            <w:r w:rsidR="00842C39">
              <w:tab/>
            </w:r>
            <w:r w:rsidR="00842C39">
              <w:fldChar w:fldCharType="begin"/>
            </w:r>
            <w:r w:rsidR="00842C39">
              <w:instrText>PAGEREF _Toc1403979365 \h</w:instrText>
            </w:r>
            <w:r w:rsidR="00842C39">
              <w:fldChar w:fldCharType="separate"/>
            </w:r>
            <w:r w:rsidR="00431989">
              <w:rPr>
                <w:noProof/>
              </w:rPr>
              <w:t>15</w:t>
            </w:r>
            <w:r w:rsidR="00842C39">
              <w:fldChar w:fldCharType="end"/>
            </w:r>
          </w:hyperlink>
        </w:p>
        <w:p w14:paraId="56419FE7" w14:textId="7FFDEFF9"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7373237">
            <w:r w:rsidRPr="18D9B256">
              <w:rPr>
                <w:rStyle w:val="Hipervnculo"/>
              </w:rPr>
              <w:t>8.3.</w:t>
            </w:r>
            <w:r w:rsidR="00842C39">
              <w:tab/>
            </w:r>
            <w:r w:rsidRPr="18D9B256">
              <w:rPr>
                <w:rStyle w:val="Hipervnculo"/>
              </w:rPr>
              <w:t>Control de los documentos</w:t>
            </w:r>
            <w:r w:rsidR="00842C39">
              <w:tab/>
            </w:r>
            <w:r w:rsidR="00842C39">
              <w:fldChar w:fldCharType="begin"/>
            </w:r>
            <w:r w:rsidR="00842C39">
              <w:instrText>PAGEREF _Toc27373237 \h</w:instrText>
            </w:r>
            <w:r w:rsidR="00842C39">
              <w:fldChar w:fldCharType="separate"/>
            </w:r>
            <w:r w:rsidR="00431989">
              <w:rPr>
                <w:noProof/>
              </w:rPr>
              <w:t>15</w:t>
            </w:r>
            <w:r w:rsidR="00842C39">
              <w:fldChar w:fldCharType="end"/>
            </w:r>
          </w:hyperlink>
        </w:p>
        <w:p w14:paraId="2EA03271" w14:textId="3E62CDA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241280179">
            <w:r w:rsidRPr="18D9B256">
              <w:rPr>
                <w:rStyle w:val="Hipervnculo"/>
              </w:rPr>
              <w:t>9.</w:t>
            </w:r>
            <w:r w:rsidR="00842C39">
              <w:tab/>
            </w:r>
            <w:r w:rsidRPr="18D9B256">
              <w:rPr>
                <w:rStyle w:val="Hipervnculo"/>
              </w:rPr>
              <w:t>Responsabilidad de la dirección</w:t>
            </w:r>
            <w:r w:rsidR="00842C39">
              <w:tab/>
            </w:r>
            <w:r w:rsidR="00842C39">
              <w:fldChar w:fldCharType="begin"/>
            </w:r>
            <w:r w:rsidR="00842C39">
              <w:instrText>PAGEREF _Toc1241280179 \h</w:instrText>
            </w:r>
            <w:r w:rsidR="00842C39">
              <w:fldChar w:fldCharType="separate"/>
            </w:r>
            <w:r w:rsidR="00431989">
              <w:rPr>
                <w:noProof/>
              </w:rPr>
              <w:t>15</w:t>
            </w:r>
            <w:r w:rsidR="00842C39">
              <w:fldChar w:fldCharType="end"/>
            </w:r>
          </w:hyperlink>
        </w:p>
        <w:p w14:paraId="52BBE481" w14:textId="7D9A767F" w:rsidR="00842C39" w:rsidRDefault="18D9B256" w:rsidP="18D9B256">
          <w:pPr>
            <w:pStyle w:val="TDC1"/>
            <w:tabs>
              <w:tab w:val="left" w:pos="480"/>
              <w:tab w:val="right" w:leader="dot" w:pos="9615"/>
            </w:tabs>
            <w:rPr>
              <w:rStyle w:val="Hipervnculo"/>
              <w:noProof/>
              <w:kern w:val="2"/>
              <w:lang w:val="es-ES"/>
              <w14:ligatures w14:val="standardContextual"/>
            </w:rPr>
          </w:pPr>
          <w:hyperlink w:anchor="_Toc423615476">
            <w:r w:rsidRPr="18D9B256">
              <w:rPr>
                <w:rStyle w:val="Hipervnculo"/>
              </w:rPr>
              <w:t>9.1.</w:t>
            </w:r>
            <w:r w:rsidR="00842C39">
              <w:tab/>
            </w:r>
            <w:r w:rsidRPr="18D9B256">
              <w:rPr>
                <w:rStyle w:val="Hipervnculo"/>
              </w:rPr>
              <w:t>Compromiso de la dirección:</w:t>
            </w:r>
            <w:r w:rsidR="00842C39">
              <w:tab/>
            </w:r>
            <w:r w:rsidR="00842C39">
              <w:fldChar w:fldCharType="begin"/>
            </w:r>
            <w:r w:rsidR="00842C39">
              <w:instrText>PAGEREF _Toc423615476 \h</w:instrText>
            </w:r>
            <w:r w:rsidR="00842C39">
              <w:fldChar w:fldCharType="separate"/>
            </w:r>
            <w:r w:rsidR="00431989">
              <w:rPr>
                <w:noProof/>
              </w:rPr>
              <w:t>15</w:t>
            </w:r>
            <w:r w:rsidR="00842C39">
              <w:fldChar w:fldCharType="end"/>
            </w:r>
          </w:hyperlink>
        </w:p>
        <w:p w14:paraId="0D39FF55" w14:textId="6A68114C" w:rsidR="00842C39" w:rsidRDefault="18D9B256" w:rsidP="18D9B256">
          <w:pPr>
            <w:pStyle w:val="TDC1"/>
            <w:tabs>
              <w:tab w:val="left" w:pos="480"/>
              <w:tab w:val="right" w:leader="dot" w:pos="9615"/>
            </w:tabs>
            <w:rPr>
              <w:rStyle w:val="Hipervnculo"/>
              <w:noProof/>
              <w:kern w:val="2"/>
              <w:lang w:val="es-ES"/>
              <w14:ligatures w14:val="standardContextual"/>
            </w:rPr>
          </w:pPr>
          <w:hyperlink w:anchor="_Toc342734380">
            <w:r w:rsidRPr="18D9B256">
              <w:rPr>
                <w:rStyle w:val="Hipervnculo"/>
              </w:rPr>
              <w:t>9.2.</w:t>
            </w:r>
            <w:r w:rsidR="00842C39">
              <w:tab/>
            </w:r>
            <w:r w:rsidRPr="18D9B256">
              <w:rPr>
                <w:rStyle w:val="Hipervnculo"/>
              </w:rPr>
              <w:t>Enfoque al cliente</w:t>
            </w:r>
            <w:r w:rsidR="00842C39">
              <w:tab/>
            </w:r>
            <w:r w:rsidR="00842C39">
              <w:fldChar w:fldCharType="begin"/>
            </w:r>
            <w:r w:rsidR="00842C39">
              <w:instrText>PAGEREF _Toc342734380 \h</w:instrText>
            </w:r>
            <w:r w:rsidR="00842C39">
              <w:fldChar w:fldCharType="separate"/>
            </w:r>
            <w:r w:rsidR="00431989">
              <w:rPr>
                <w:noProof/>
              </w:rPr>
              <w:t>16</w:t>
            </w:r>
            <w:r w:rsidR="00842C39">
              <w:fldChar w:fldCharType="end"/>
            </w:r>
          </w:hyperlink>
        </w:p>
        <w:p w14:paraId="05052AE3" w14:textId="1C5362E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53555984">
            <w:r w:rsidRPr="18D9B256">
              <w:rPr>
                <w:rStyle w:val="Hipervnculo"/>
              </w:rPr>
              <w:t>9.3.</w:t>
            </w:r>
            <w:r w:rsidR="00842C39">
              <w:tab/>
            </w:r>
            <w:r w:rsidRPr="18D9B256">
              <w:rPr>
                <w:rStyle w:val="Hipervnculo"/>
              </w:rPr>
              <w:t>Política de Calidad</w:t>
            </w:r>
            <w:r w:rsidR="00842C39">
              <w:tab/>
            </w:r>
            <w:r w:rsidR="00842C39">
              <w:fldChar w:fldCharType="begin"/>
            </w:r>
            <w:r w:rsidR="00842C39">
              <w:instrText>PAGEREF _Toc553555984 \h</w:instrText>
            </w:r>
            <w:r w:rsidR="00842C39">
              <w:fldChar w:fldCharType="separate"/>
            </w:r>
            <w:r w:rsidR="00431989">
              <w:rPr>
                <w:noProof/>
              </w:rPr>
              <w:t>16</w:t>
            </w:r>
            <w:r w:rsidR="00842C39">
              <w:fldChar w:fldCharType="end"/>
            </w:r>
          </w:hyperlink>
        </w:p>
        <w:p w14:paraId="324AF320" w14:textId="75288B8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69870947">
            <w:r w:rsidRPr="18D9B256">
              <w:rPr>
                <w:rStyle w:val="Hipervnculo"/>
              </w:rPr>
              <w:t>10.</w:t>
            </w:r>
            <w:r w:rsidR="00842C39">
              <w:tab/>
            </w:r>
            <w:r w:rsidRPr="18D9B256">
              <w:rPr>
                <w:rStyle w:val="Hipervnculo"/>
              </w:rPr>
              <w:t>Planificación</w:t>
            </w:r>
            <w:r w:rsidR="00842C39">
              <w:tab/>
            </w:r>
            <w:r w:rsidR="00842C39">
              <w:fldChar w:fldCharType="begin"/>
            </w:r>
            <w:r w:rsidR="00842C39">
              <w:instrText>PAGEREF _Toc569870947 \h</w:instrText>
            </w:r>
            <w:r w:rsidR="00842C39">
              <w:fldChar w:fldCharType="separate"/>
            </w:r>
            <w:r w:rsidR="00431989">
              <w:rPr>
                <w:noProof/>
              </w:rPr>
              <w:t>17</w:t>
            </w:r>
            <w:r w:rsidR="00842C39">
              <w:fldChar w:fldCharType="end"/>
            </w:r>
          </w:hyperlink>
        </w:p>
        <w:p w14:paraId="005DCFFF" w14:textId="6CD04F6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05788561">
            <w:r w:rsidRPr="18D9B256">
              <w:rPr>
                <w:rStyle w:val="Hipervnculo"/>
              </w:rPr>
              <w:t>10.1.</w:t>
            </w:r>
            <w:r w:rsidR="00842C39">
              <w:tab/>
            </w:r>
            <w:r w:rsidRPr="18D9B256">
              <w:rPr>
                <w:rStyle w:val="Hipervnculo"/>
              </w:rPr>
              <w:t>Planificación del Sistema de Gestión de la Calidad</w:t>
            </w:r>
            <w:r w:rsidR="00842C39">
              <w:tab/>
            </w:r>
            <w:r w:rsidR="00842C39">
              <w:fldChar w:fldCharType="begin"/>
            </w:r>
            <w:r w:rsidR="00842C39">
              <w:instrText>PAGEREF _Toc1805788561 \h</w:instrText>
            </w:r>
            <w:r w:rsidR="00842C39">
              <w:fldChar w:fldCharType="separate"/>
            </w:r>
            <w:r w:rsidR="00431989">
              <w:rPr>
                <w:noProof/>
              </w:rPr>
              <w:t>17</w:t>
            </w:r>
            <w:r w:rsidR="00842C39">
              <w:fldChar w:fldCharType="end"/>
            </w:r>
          </w:hyperlink>
        </w:p>
        <w:p w14:paraId="2A01140C" w14:textId="461EEB88"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81624622">
            <w:r w:rsidRPr="18D9B256">
              <w:rPr>
                <w:rStyle w:val="Hipervnculo"/>
              </w:rPr>
              <w:t>11.</w:t>
            </w:r>
            <w:r w:rsidR="00842C39">
              <w:tab/>
            </w:r>
            <w:r w:rsidRPr="18D9B256">
              <w:rPr>
                <w:rStyle w:val="Hipervnculo"/>
              </w:rPr>
              <w:t>Responsabilidad, autoridad y comunicación.</w:t>
            </w:r>
            <w:r w:rsidR="00842C39">
              <w:tab/>
            </w:r>
            <w:r w:rsidR="00842C39">
              <w:fldChar w:fldCharType="begin"/>
            </w:r>
            <w:r w:rsidR="00842C39">
              <w:instrText>PAGEREF _Toc781624622 \h</w:instrText>
            </w:r>
            <w:r w:rsidR="00842C39">
              <w:fldChar w:fldCharType="separate"/>
            </w:r>
            <w:r w:rsidR="00431989">
              <w:rPr>
                <w:noProof/>
              </w:rPr>
              <w:t>18</w:t>
            </w:r>
            <w:r w:rsidR="00842C39">
              <w:fldChar w:fldCharType="end"/>
            </w:r>
          </w:hyperlink>
        </w:p>
        <w:p w14:paraId="066AE2DC" w14:textId="1A48E4B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59234299">
            <w:r w:rsidRPr="18D9B256">
              <w:rPr>
                <w:rStyle w:val="Hipervnculo"/>
              </w:rPr>
              <w:t>11.1.</w:t>
            </w:r>
            <w:r w:rsidR="00842C39">
              <w:tab/>
            </w:r>
            <w:r w:rsidRPr="18D9B256">
              <w:rPr>
                <w:rStyle w:val="Hipervnculo"/>
              </w:rPr>
              <w:t>Responsabilidad y autoridad.</w:t>
            </w:r>
            <w:r w:rsidR="00842C39">
              <w:tab/>
            </w:r>
            <w:r w:rsidR="00842C39">
              <w:fldChar w:fldCharType="begin"/>
            </w:r>
            <w:r w:rsidR="00842C39">
              <w:instrText>PAGEREF _Toc159234299 \h</w:instrText>
            </w:r>
            <w:r w:rsidR="00842C39">
              <w:fldChar w:fldCharType="separate"/>
            </w:r>
            <w:r w:rsidR="00431989">
              <w:rPr>
                <w:noProof/>
              </w:rPr>
              <w:t>18</w:t>
            </w:r>
            <w:r w:rsidR="00842C39">
              <w:fldChar w:fldCharType="end"/>
            </w:r>
          </w:hyperlink>
        </w:p>
        <w:p w14:paraId="4D8DD342" w14:textId="10914D7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39811921">
            <w:r w:rsidRPr="18D9B256">
              <w:rPr>
                <w:rStyle w:val="Hipervnculo"/>
              </w:rPr>
              <w:t>11.2.</w:t>
            </w:r>
            <w:r w:rsidR="00842C39">
              <w:tab/>
            </w:r>
            <w:r w:rsidRPr="18D9B256">
              <w:rPr>
                <w:rStyle w:val="Hipervnculo"/>
              </w:rPr>
              <w:t>Representante de la dirección.</w:t>
            </w:r>
            <w:r w:rsidR="00842C39">
              <w:tab/>
            </w:r>
            <w:r w:rsidR="00842C39">
              <w:fldChar w:fldCharType="begin"/>
            </w:r>
            <w:r w:rsidR="00842C39">
              <w:instrText>PAGEREF _Toc839811921 \h</w:instrText>
            </w:r>
            <w:r w:rsidR="00842C39">
              <w:fldChar w:fldCharType="separate"/>
            </w:r>
            <w:r w:rsidR="00431989">
              <w:rPr>
                <w:noProof/>
              </w:rPr>
              <w:t>18</w:t>
            </w:r>
            <w:r w:rsidR="00842C39">
              <w:fldChar w:fldCharType="end"/>
            </w:r>
          </w:hyperlink>
        </w:p>
        <w:p w14:paraId="54EE73CD" w14:textId="5B7D39E5"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39007636">
            <w:r w:rsidRPr="18D9B256">
              <w:rPr>
                <w:rStyle w:val="Hipervnculo"/>
              </w:rPr>
              <w:t>12.</w:t>
            </w:r>
            <w:r w:rsidR="00842C39">
              <w:tab/>
            </w:r>
            <w:r w:rsidRPr="18D9B256">
              <w:rPr>
                <w:rStyle w:val="Hipervnculo"/>
              </w:rPr>
              <w:t>Revisión por la dirección</w:t>
            </w:r>
            <w:r w:rsidR="00842C39">
              <w:tab/>
            </w:r>
            <w:r w:rsidR="00842C39">
              <w:fldChar w:fldCharType="begin"/>
            </w:r>
            <w:r w:rsidR="00842C39">
              <w:instrText>PAGEREF _Toc139007636 \h</w:instrText>
            </w:r>
            <w:r w:rsidR="00842C39">
              <w:fldChar w:fldCharType="separate"/>
            </w:r>
            <w:r w:rsidR="00431989">
              <w:rPr>
                <w:noProof/>
              </w:rPr>
              <w:t>21</w:t>
            </w:r>
            <w:r w:rsidR="00842C39">
              <w:fldChar w:fldCharType="end"/>
            </w:r>
          </w:hyperlink>
        </w:p>
        <w:p w14:paraId="5ADD5DBB" w14:textId="4AD12663" w:rsidR="00842C39" w:rsidRDefault="18D9B256" w:rsidP="18D9B256">
          <w:pPr>
            <w:pStyle w:val="TDC1"/>
            <w:tabs>
              <w:tab w:val="left" w:pos="480"/>
              <w:tab w:val="right" w:leader="dot" w:pos="9615"/>
            </w:tabs>
            <w:rPr>
              <w:rStyle w:val="Hipervnculo"/>
              <w:noProof/>
              <w:kern w:val="2"/>
              <w:lang w:val="es-ES"/>
              <w14:ligatures w14:val="standardContextual"/>
            </w:rPr>
          </w:pPr>
          <w:hyperlink w:anchor="_Toc733337974">
            <w:r w:rsidRPr="18D9B256">
              <w:rPr>
                <w:rStyle w:val="Hipervnculo"/>
              </w:rPr>
              <w:t>13.</w:t>
            </w:r>
            <w:r w:rsidR="00842C39">
              <w:tab/>
            </w:r>
            <w:r w:rsidRPr="18D9B256">
              <w:rPr>
                <w:rStyle w:val="Hipervnculo"/>
              </w:rPr>
              <w:t>Gestión de los recursos</w:t>
            </w:r>
            <w:r w:rsidR="00842C39">
              <w:tab/>
            </w:r>
            <w:r w:rsidR="00842C39">
              <w:fldChar w:fldCharType="begin"/>
            </w:r>
            <w:r w:rsidR="00842C39">
              <w:instrText>PAGEREF _Toc733337974 \h</w:instrText>
            </w:r>
            <w:r w:rsidR="00842C39">
              <w:fldChar w:fldCharType="separate"/>
            </w:r>
            <w:r w:rsidR="00431989">
              <w:rPr>
                <w:noProof/>
              </w:rPr>
              <w:t>22</w:t>
            </w:r>
            <w:r w:rsidR="00842C39">
              <w:fldChar w:fldCharType="end"/>
            </w:r>
          </w:hyperlink>
        </w:p>
        <w:p w14:paraId="7961BC1A" w14:textId="144D78E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81753586">
            <w:r w:rsidRPr="18D9B256">
              <w:rPr>
                <w:rStyle w:val="Hipervnculo"/>
              </w:rPr>
              <w:t>13.1.</w:t>
            </w:r>
            <w:r w:rsidR="00842C39">
              <w:tab/>
            </w:r>
            <w:r w:rsidRPr="18D9B256">
              <w:rPr>
                <w:rStyle w:val="Hipervnculo"/>
              </w:rPr>
              <w:t>Provisión de recursos</w:t>
            </w:r>
            <w:r w:rsidR="00842C39">
              <w:tab/>
            </w:r>
            <w:r w:rsidR="00842C39">
              <w:fldChar w:fldCharType="begin"/>
            </w:r>
            <w:r w:rsidR="00842C39">
              <w:instrText>PAGEREF _Toc1381753586 \h</w:instrText>
            </w:r>
            <w:r w:rsidR="00842C39">
              <w:fldChar w:fldCharType="separate"/>
            </w:r>
            <w:r w:rsidR="00431989">
              <w:rPr>
                <w:noProof/>
              </w:rPr>
              <w:t>22</w:t>
            </w:r>
            <w:r w:rsidR="00842C39">
              <w:fldChar w:fldCharType="end"/>
            </w:r>
          </w:hyperlink>
        </w:p>
        <w:p w14:paraId="357A243D" w14:textId="480393B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02928770">
            <w:r w:rsidRPr="18D9B256">
              <w:rPr>
                <w:rStyle w:val="Hipervnculo"/>
              </w:rPr>
              <w:t>13.2.</w:t>
            </w:r>
            <w:r w:rsidR="00842C39">
              <w:tab/>
            </w:r>
            <w:r w:rsidRPr="18D9B256">
              <w:rPr>
                <w:rStyle w:val="Hipervnculo"/>
              </w:rPr>
              <w:t>Recursos humanos</w:t>
            </w:r>
            <w:r w:rsidR="00842C39">
              <w:tab/>
            </w:r>
            <w:r w:rsidR="00842C39">
              <w:fldChar w:fldCharType="begin"/>
            </w:r>
            <w:r w:rsidR="00842C39">
              <w:instrText>PAGEREF _Toc1102928770 \h</w:instrText>
            </w:r>
            <w:r w:rsidR="00842C39">
              <w:fldChar w:fldCharType="separate"/>
            </w:r>
            <w:r w:rsidR="00431989">
              <w:rPr>
                <w:noProof/>
              </w:rPr>
              <w:t>23</w:t>
            </w:r>
            <w:r w:rsidR="00842C39">
              <w:fldChar w:fldCharType="end"/>
            </w:r>
          </w:hyperlink>
        </w:p>
        <w:p w14:paraId="29CCF621" w14:textId="5713912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92411221">
            <w:r w:rsidRPr="18D9B256">
              <w:rPr>
                <w:rStyle w:val="Hipervnculo"/>
              </w:rPr>
              <w:t>13.3.</w:t>
            </w:r>
            <w:r w:rsidR="00842C39">
              <w:tab/>
            </w:r>
            <w:r w:rsidRPr="18D9B256">
              <w:rPr>
                <w:rStyle w:val="Hipervnculo"/>
              </w:rPr>
              <w:t>Infraestructura</w:t>
            </w:r>
            <w:r w:rsidR="00842C39">
              <w:tab/>
            </w:r>
            <w:r w:rsidR="00842C39">
              <w:fldChar w:fldCharType="begin"/>
            </w:r>
            <w:r w:rsidR="00842C39">
              <w:instrText>PAGEREF _Toc692411221 \h</w:instrText>
            </w:r>
            <w:r w:rsidR="00842C39">
              <w:fldChar w:fldCharType="separate"/>
            </w:r>
            <w:r w:rsidR="00431989">
              <w:rPr>
                <w:noProof/>
              </w:rPr>
              <w:t>23</w:t>
            </w:r>
            <w:r w:rsidR="00842C39">
              <w:fldChar w:fldCharType="end"/>
            </w:r>
          </w:hyperlink>
        </w:p>
        <w:p w14:paraId="370B0BC8" w14:textId="227D49E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63866602">
            <w:r w:rsidRPr="18D9B256">
              <w:rPr>
                <w:rStyle w:val="Hipervnculo"/>
              </w:rPr>
              <w:t>13.4.</w:t>
            </w:r>
            <w:r w:rsidR="00842C39">
              <w:tab/>
            </w:r>
            <w:r w:rsidRPr="18D9B256">
              <w:rPr>
                <w:rStyle w:val="Hipervnculo"/>
              </w:rPr>
              <w:t>Ambiente de trabajo y control de la contaminación</w:t>
            </w:r>
            <w:r w:rsidR="00842C39">
              <w:tab/>
            </w:r>
            <w:r w:rsidR="00842C39">
              <w:fldChar w:fldCharType="begin"/>
            </w:r>
            <w:r w:rsidR="00842C39">
              <w:instrText>PAGEREF _Toc963866602 \h</w:instrText>
            </w:r>
            <w:r w:rsidR="00842C39">
              <w:fldChar w:fldCharType="separate"/>
            </w:r>
            <w:r w:rsidR="00431989">
              <w:rPr>
                <w:noProof/>
              </w:rPr>
              <w:t>23</w:t>
            </w:r>
            <w:r w:rsidR="00842C39">
              <w:fldChar w:fldCharType="end"/>
            </w:r>
          </w:hyperlink>
        </w:p>
        <w:p w14:paraId="3DCFCF8C" w14:textId="34975A1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62513042">
            <w:r w:rsidRPr="18D9B256">
              <w:rPr>
                <w:rStyle w:val="Hipervnculo"/>
              </w:rPr>
              <w:t>14.</w:t>
            </w:r>
            <w:r w:rsidR="00842C39">
              <w:tab/>
            </w:r>
            <w:r w:rsidRPr="18D9B256">
              <w:rPr>
                <w:rStyle w:val="Hipervnculo"/>
              </w:rPr>
              <w:t>Realización del producto</w:t>
            </w:r>
            <w:r w:rsidR="00842C39">
              <w:tab/>
            </w:r>
            <w:r w:rsidR="00842C39">
              <w:fldChar w:fldCharType="begin"/>
            </w:r>
            <w:r w:rsidR="00842C39">
              <w:instrText>PAGEREF _Toc1662513042 \h</w:instrText>
            </w:r>
            <w:r w:rsidR="00842C39">
              <w:fldChar w:fldCharType="separate"/>
            </w:r>
            <w:r w:rsidR="00431989">
              <w:rPr>
                <w:noProof/>
              </w:rPr>
              <w:t>24</w:t>
            </w:r>
            <w:r w:rsidR="00842C39">
              <w:fldChar w:fldCharType="end"/>
            </w:r>
          </w:hyperlink>
        </w:p>
        <w:p w14:paraId="685A0A2B" w14:textId="653F781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997862379">
            <w:r w:rsidRPr="18D9B256">
              <w:rPr>
                <w:rStyle w:val="Hipervnculo"/>
              </w:rPr>
              <w:t>14.1.</w:t>
            </w:r>
            <w:r w:rsidR="00842C39">
              <w:tab/>
            </w:r>
            <w:r w:rsidRPr="18D9B256">
              <w:rPr>
                <w:rStyle w:val="Hipervnculo"/>
              </w:rPr>
              <w:t>Planificación de la realización del producto</w:t>
            </w:r>
            <w:r w:rsidR="00842C39">
              <w:tab/>
            </w:r>
            <w:r w:rsidR="00842C39">
              <w:fldChar w:fldCharType="begin"/>
            </w:r>
            <w:r w:rsidR="00842C39">
              <w:instrText>PAGEREF _Toc997862379 \h</w:instrText>
            </w:r>
            <w:r w:rsidR="00842C39">
              <w:fldChar w:fldCharType="separate"/>
            </w:r>
            <w:r w:rsidR="00431989">
              <w:rPr>
                <w:noProof/>
              </w:rPr>
              <w:t>24</w:t>
            </w:r>
            <w:r w:rsidR="00842C39">
              <w:fldChar w:fldCharType="end"/>
            </w:r>
          </w:hyperlink>
        </w:p>
        <w:p w14:paraId="61450B6E" w14:textId="28F512D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60086655">
            <w:r w:rsidRPr="18D9B256">
              <w:rPr>
                <w:rStyle w:val="Hipervnculo"/>
              </w:rPr>
              <w:t>14.2.</w:t>
            </w:r>
            <w:r w:rsidR="00842C39">
              <w:tab/>
            </w:r>
            <w:r w:rsidRPr="18D9B256">
              <w:rPr>
                <w:rStyle w:val="Hipervnculo"/>
              </w:rPr>
              <w:t>Determinación de los requisitos relacionados con el producto</w:t>
            </w:r>
            <w:r w:rsidR="00842C39">
              <w:tab/>
            </w:r>
            <w:r w:rsidR="00842C39">
              <w:fldChar w:fldCharType="begin"/>
            </w:r>
            <w:r w:rsidR="00842C39">
              <w:instrText>PAGEREF _Toc860086655 \h</w:instrText>
            </w:r>
            <w:r w:rsidR="00842C39">
              <w:fldChar w:fldCharType="separate"/>
            </w:r>
            <w:r w:rsidR="00431989">
              <w:rPr>
                <w:noProof/>
              </w:rPr>
              <w:t>24</w:t>
            </w:r>
            <w:r w:rsidR="00842C39">
              <w:fldChar w:fldCharType="end"/>
            </w:r>
          </w:hyperlink>
        </w:p>
        <w:p w14:paraId="30D465CF" w14:textId="2171C9D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44542241">
            <w:r w:rsidRPr="18D9B256">
              <w:rPr>
                <w:rStyle w:val="Hipervnculo"/>
              </w:rPr>
              <w:t>14.3.</w:t>
            </w:r>
            <w:r w:rsidR="00842C39">
              <w:tab/>
            </w:r>
            <w:r w:rsidRPr="18D9B256">
              <w:rPr>
                <w:rStyle w:val="Hipervnculo"/>
              </w:rPr>
              <w:t>Revisión de los requisitos relacionados con el producto</w:t>
            </w:r>
            <w:r w:rsidR="00842C39">
              <w:tab/>
            </w:r>
            <w:r w:rsidR="00842C39">
              <w:fldChar w:fldCharType="begin"/>
            </w:r>
            <w:r w:rsidR="00842C39">
              <w:instrText>PAGEREF _Toc844542241 \h</w:instrText>
            </w:r>
            <w:r w:rsidR="00842C39">
              <w:fldChar w:fldCharType="separate"/>
            </w:r>
            <w:r w:rsidR="00431989">
              <w:rPr>
                <w:noProof/>
              </w:rPr>
              <w:t>24</w:t>
            </w:r>
            <w:r w:rsidR="00842C39">
              <w:fldChar w:fldCharType="end"/>
            </w:r>
          </w:hyperlink>
        </w:p>
        <w:p w14:paraId="5F5290C9" w14:textId="09E2F43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8083025">
            <w:r w:rsidRPr="18D9B256">
              <w:rPr>
                <w:rStyle w:val="Hipervnculo"/>
              </w:rPr>
              <w:t>14.4.</w:t>
            </w:r>
            <w:r w:rsidR="00842C39">
              <w:tab/>
            </w:r>
            <w:r w:rsidRPr="18D9B256">
              <w:rPr>
                <w:rStyle w:val="Hipervnculo"/>
              </w:rPr>
              <w:t>Comunicación con el cliente</w:t>
            </w:r>
            <w:r w:rsidR="00842C39">
              <w:tab/>
            </w:r>
            <w:r w:rsidR="00842C39">
              <w:fldChar w:fldCharType="begin"/>
            </w:r>
            <w:r w:rsidR="00842C39">
              <w:instrText>PAGEREF _Toc728083025 \h</w:instrText>
            </w:r>
            <w:r w:rsidR="00842C39">
              <w:fldChar w:fldCharType="separate"/>
            </w:r>
            <w:r w:rsidR="00431989">
              <w:rPr>
                <w:noProof/>
              </w:rPr>
              <w:t>25</w:t>
            </w:r>
            <w:r w:rsidR="00842C39">
              <w:fldChar w:fldCharType="end"/>
            </w:r>
          </w:hyperlink>
        </w:p>
        <w:p w14:paraId="7D896002" w14:textId="4DCC099D"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907192781">
            <w:r w:rsidRPr="18D9B256">
              <w:rPr>
                <w:rStyle w:val="Hipervnculo"/>
              </w:rPr>
              <w:t>15.</w:t>
            </w:r>
            <w:r w:rsidR="00842C39">
              <w:tab/>
            </w:r>
            <w:r w:rsidRPr="18D9B256">
              <w:rPr>
                <w:rStyle w:val="Hipervnculo"/>
              </w:rPr>
              <w:t>Diseño y desarrollo</w:t>
            </w:r>
            <w:r w:rsidR="00842C39">
              <w:tab/>
            </w:r>
            <w:r w:rsidR="00842C39">
              <w:fldChar w:fldCharType="begin"/>
            </w:r>
            <w:r w:rsidR="00842C39">
              <w:instrText>PAGEREF _Toc1907192781 \h</w:instrText>
            </w:r>
            <w:r w:rsidR="00842C39">
              <w:fldChar w:fldCharType="separate"/>
            </w:r>
            <w:r w:rsidR="00431989">
              <w:rPr>
                <w:noProof/>
              </w:rPr>
              <w:t>25</w:t>
            </w:r>
            <w:r w:rsidR="00842C39">
              <w:fldChar w:fldCharType="end"/>
            </w:r>
          </w:hyperlink>
        </w:p>
        <w:p w14:paraId="1A3529A2" w14:textId="4B3B628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16517938">
            <w:r w:rsidRPr="18D9B256">
              <w:rPr>
                <w:rStyle w:val="Hipervnculo"/>
              </w:rPr>
              <w:t>15.1.</w:t>
            </w:r>
            <w:r w:rsidR="00842C39">
              <w:tab/>
            </w:r>
            <w:r w:rsidRPr="18D9B256">
              <w:rPr>
                <w:rStyle w:val="Hipervnculo"/>
              </w:rPr>
              <w:t>Generalidades</w:t>
            </w:r>
            <w:r w:rsidR="00842C39">
              <w:tab/>
            </w:r>
            <w:r w:rsidR="00842C39">
              <w:fldChar w:fldCharType="begin"/>
            </w:r>
            <w:r w:rsidR="00842C39">
              <w:instrText>PAGEREF _Toc1316517938 \h</w:instrText>
            </w:r>
            <w:r w:rsidR="00842C39">
              <w:fldChar w:fldCharType="separate"/>
            </w:r>
            <w:r w:rsidR="00431989">
              <w:rPr>
                <w:noProof/>
              </w:rPr>
              <w:t>25</w:t>
            </w:r>
            <w:r w:rsidR="00842C39">
              <w:fldChar w:fldCharType="end"/>
            </w:r>
          </w:hyperlink>
        </w:p>
        <w:p w14:paraId="048AFDE7" w14:textId="6C016243"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27929785">
            <w:r w:rsidRPr="18D9B256">
              <w:rPr>
                <w:rStyle w:val="Hipervnculo"/>
              </w:rPr>
              <w:t>15.2.</w:t>
            </w:r>
            <w:r w:rsidR="00842C39">
              <w:tab/>
            </w:r>
            <w:r w:rsidRPr="18D9B256">
              <w:rPr>
                <w:rStyle w:val="Hipervnculo"/>
              </w:rPr>
              <w:t>Planificación del diseño y desarrollo</w:t>
            </w:r>
            <w:r w:rsidR="00842C39">
              <w:tab/>
            </w:r>
            <w:r w:rsidR="00842C39">
              <w:fldChar w:fldCharType="begin"/>
            </w:r>
            <w:r w:rsidR="00842C39">
              <w:instrText>PAGEREF _Toc727929785 \h</w:instrText>
            </w:r>
            <w:r w:rsidR="00842C39">
              <w:fldChar w:fldCharType="separate"/>
            </w:r>
            <w:r w:rsidR="00431989">
              <w:rPr>
                <w:noProof/>
              </w:rPr>
              <w:t>26</w:t>
            </w:r>
            <w:r w:rsidR="00842C39">
              <w:fldChar w:fldCharType="end"/>
            </w:r>
          </w:hyperlink>
        </w:p>
        <w:p w14:paraId="633B366C" w14:textId="4DEDBFE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3796382">
            <w:r w:rsidRPr="18D9B256">
              <w:rPr>
                <w:rStyle w:val="Hipervnculo"/>
              </w:rPr>
              <w:t>15.3.</w:t>
            </w:r>
            <w:r w:rsidR="00842C39">
              <w:tab/>
            </w:r>
            <w:r w:rsidRPr="18D9B256">
              <w:rPr>
                <w:rStyle w:val="Hipervnculo"/>
              </w:rPr>
              <w:t>Entradas para el diseño y desarrollo</w:t>
            </w:r>
            <w:r w:rsidR="00842C39">
              <w:tab/>
            </w:r>
            <w:r w:rsidR="00842C39">
              <w:fldChar w:fldCharType="begin"/>
            </w:r>
            <w:r w:rsidR="00842C39">
              <w:instrText>PAGEREF _Toc1043796382 \h</w:instrText>
            </w:r>
            <w:r w:rsidR="00842C39">
              <w:fldChar w:fldCharType="separate"/>
            </w:r>
            <w:r w:rsidR="00431989">
              <w:rPr>
                <w:noProof/>
              </w:rPr>
              <w:t>26</w:t>
            </w:r>
            <w:r w:rsidR="00842C39">
              <w:fldChar w:fldCharType="end"/>
            </w:r>
          </w:hyperlink>
        </w:p>
        <w:p w14:paraId="71A3AD37" w14:textId="6B25AB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72476931">
            <w:r w:rsidRPr="18D9B256">
              <w:rPr>
                <w:rStyle w:val="Hipervnculo"/>
              </w:rPr>
              <w:t>15.4.</w:t>
            </w:r>
            <w:r w:rsidR="00842C39">
              <w:tab/>
            </w:r>
            <w:r w:rsidRPr="18D9B256">
              <w:rPr>
                <w:rStyle w:val="Hipervnculo"/>
              </w:rPr>
              <w:t>Salidas del diseño y desarrollo.</w:t>
            </w:r>
            <w:r w:rsidR="00842C39">
              <w:tab/>
            </w:r>
            <w:r w:rsidR="00842C39">
              <w:fldChar w:fldCharType="begin"/>
            </w:r>
            <w:r w:rsidR="00842C39">
              <w:instrText>PAGEREF _Toc272476931 \h</w:instrText>
            </w:r>
            <w:r w:rsidR="00842C39">
              <w:fldChar w:fldCharType="separate"/>
            </w:r>
            <w:r w:rsidR="00431989">
              <w:rPr>
                <w:noProof/>
              </w:rPr>
              <w:t>26</w:t>
            </w:r>
            <w:r w:rsidR="00842C39">
              <w:fldChar w:fldCharType="end"/>
            </w:r>
          </w:hyperlink>
        </w:p>
        <w:p w14:paraId="2F390AF9" w14:textId="7DB8B52C"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213199713">
            <w:r w:rsidRPr="18D9B256">
              <w:rPr>
                <w:rStyle w:val="Hipervnculo"/>
              </w:rPr>
              <w:t>15.5.</w:t>
            </w:r>
            <w:r w:rsidR="00842C39">
              <w:tab/>
            </w:r>
            <w:r w:rsidRPr="18D9B256">
              <w:rPr>
                <w:rStyle w:val="Hipervnculo"/>
              </w:rPr>
              <w:t>Revisión del diseño y desarrollo</w:t>
            </w:r>
            <w:r w:rsidR="00842C39">
              <w:tab/>
            </w:r>
            <w:r w:rsidR="00842C39">
              <w:fldChar w:fldCharType="begin"/>
            </w:r>
            <w:r w:rsidR="00842C39">
              <w:instrText>PAGEREF _Toc1213199713 \h</w:instrText>
            </w:r>
            <w:r w:rsidR="00842C39">
              <w:fldChar w:fldCharType="separate"/>
            </w:r>
            <w:r w:rsidR="00431989">
              <w:rPr>
                <w:noProof/>
              </w:rPr>
              <w:t>27</w:t>
            </w:r>
            <w:r w:rsidR="00842C39">
              <w:fldChar w:fldCharType="end"/>
            </w:r>
          </w:hyperlink>
        </w:p>
        <w:p w14:paraId="3A66ACD4" w14:textId="7586997E"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891339391">
            <w:r w:rsidRPr="18D9B256">
              <w:rPr>
                <w:rStyle w:val="Hipervnculo"/>
              </w:rPr>
              <w:t>15.6.</w:t>
            </w:r>
            <w:r w:rsidR="00842C39">
              <w:tab/>
            </w:r>
            <w:r w:rsidRPr="18D9B256">
              <w:rPr>
                <w:rStyle w:val="Hipervnculo"/>
              </w:rPr>
              <w:t>Verificación del diseño y desarrollo</w:t>
            </w:r>
            <w:r w:rsidR="00842C39">
              <w:tab/>
            </w:r>
            <w:r w:rsidR="00842C39">
              <w:fldChar w:fldCharType="begin"/>
            </w:r>
            <w:r w:rsidR="00842C39">
              <w:instrText>PAGEREF _Toc1891339391 \h</w:instrText>
            </w:r>
            <w:r w:rsidR="00842C39">
              <w:fldChar w:fldCharType="separate"/>
            </w:r>
            <w:r w:rsidR="00431989">
              <w:rPr>
                <w:noProof/>
              </w:rPr>
              <w:t>27</w:t>
            </w:r>
            <w:r w:rsidR="00842C39">
              <w:fldChar w:fldCharType="end"/>
            </w:r>
          </w:hyperlink>
        </w:p>
        <w:p w14:paraId="1001079A" w14:textId="7D93C95B"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91973786">
            <w:r w:rsidRPr="18D9B256">
              <w:rPr>
                <w:rStyle w:val="Hipervnculo"/>
              </w:rPr>
              <w:t>15.7.</w:t>
            </w:r>
            <w:r w:rsidR="00842C39">
              <w:tab/>
            </w:r>
            <w:r w:rsidRPr="18D9B256">
              <w:rPr>
                <w:rStyle w:val="Hipervnculo"/>
              </w:rPr>
              <w:t>Validación del diseño y desarrollo</w:t>
            </w:r>
            <w:r w:rsidR="00842C39">
              <w:tab/>
            </w:r>
            <w:r w:rsidR="00842C39">
              <w:fldChar w:fldCharType="begin"/>
            </w:r>
            <w:r w:rsidR="00842C39">
              <w:instrText>PAGEREF _Toc491973786 \h</w:instrText>
            </w:r>
            <w:r w:rsidR="00842C39">
              <w:fldChar w:fldCharType="separate"/>
            </w:r>
            <w:r w:rsidR="00431989">
              <w:rPr>
                <w:noProof/>
              </w:rPr>
              <w:t>27</w:t>
            </w:r>
            <w:r w:rsidR="00842C39">
              <w:fldChar w:fldCharType="end"/>
            </w:r>
          </w:hyperlink>
        </w:p>
        <w:p w14:paraId="128D5678" w14:textId="11221E29"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65588236">
            <w:r w:rsidRPr="18D9B256">
              <w:rPr>
                <w:rStyle w:val="Hipervnculo"/>
              </w:rPr>
              <w:t>15.8.</w:t>
            </w:r>
            <w:r w:rsidR="00842C39">
              <w:tab/>
            </w:r>
            <w:r w:rsidRPr="18D9B256">
              <w:rPr>
                <w:rStyle w:val="Hipervnculo"/>
              </w:rPr>
              <w:t>Transferencia del diseño y desarrollo</w:t>
            </w:r>
            <w:r w:rsidR="00842C39">
              <w:tab/>
            </w:r>
            <w:r w:rsidR="00842C39">
              <w:fldChar w:fldCharType="begin"/>
            </w:r>
            <w:r w:rsidR="00842C39">
              <w:instrText>PAGEREF _Toc265588236 \h</w:instrText>
            </w:r>
            <w:r w:rsidR="00842C39">
              <w:fldChar w:fldCharType="separate"/>
            </w:r>
            <w:r w:rsidR="00431989">
              <w:rPr>
                <w:noProof/>
              </w:rPr>
              <w:t>28</w:t>
            </w:r>
            <w:r w:rsidR="00842C39">
              <w:fldChar w:fldCharType="end"/>
            </w:r>
          </w:hyperlink>
        </w:p>
        <w:p w14:paraId="533B03EC" w14:textId="429FB7E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22170973">
            <w:r w:rsidRPr="18D9B256">
              <w:rPr>
                <w:rStyle w:val="Hipervnculo"/>
              </w:rPr>
              <w:t>15.9.</w:t>
            </w:r>
            <w:r w:rsidR="00842C39">
              <w:tab/>
            </w:r>
            <w:r w:rsidRPr="18D9B256">
              <w:rPr>
                <w:rStyle w:val="Hipervnculo"/>
              </w:rPr>
              <w:t>Control de los cambios del diseño y desarrollo</w:t>
            </w:r>
            <w:r w:rsidR="00842C39">
              <w:tab/>
            </w:r>
            <w:r w:rsidR="00842C39">
              <w:fldChar w:fldCharType="begin"/>
            </w:r>
            <w:r w:rsidR="00842C39">
              <w:instrText>PAGEREF _Toc1122170973 \h</w:instrText>
            </w:r>
            <w:r w:rsidR="00842C39">
              <w:fldChar w:fldCharType="separate"/>
            </w:r>
            <w:r w:rsidR="00431989">
              <w:rPr>
                <w:noProof/>
              </w:rPr>
              <w:t>28</w:t>
            </w:r>
            <w:r w:rsidR="00842C39">
              <w:fldChar w:fldCharType="end"/>
            </w:r>
          </w:hyperlink>
        </w:p>
        <w:p w14:paraId="1A1255C5" w14:textId="782A159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11884841">
            <w:r w:rsidRPr="18D9B256">
              <w:rPr>
                <w:rStyle w:val="Hipervnculo"/>
              </w:rPr>
              <w:t>15.10.</w:t>
            </w:r>
            <w:r w:rsidR="00842C39">
              <w:tab/>
            </w:r>
            <w:r w:rsidRPr="18D9B256">
              <w:rPr>
                <w:rStyle w:val="Hipervnculo"/>
              </w:rPr>
              <w:t>Archivos del diseño y desarrollo</w:t>
            </w:r>
            <w:r w:rsidR="00842C39">
              <w:tab/>
            </w:r>
            <w:r w:rsidR="00842C39">
              <w:fldChar w:fldCharType="begin"/>
            </w:r>
            <w:r w:rsidR="00842C39">
              <w:instrText>PAGEREF _Toc1211884841 \h</w:instrText>
            </w:r>
            <w:r w:rsidR="00842C39">
              <w:fldChar w:fldCharType="separate"/>
            </w:r>
            <w:r w:rsidR="00431989">
              <w:rPr>
                <w:noProof/>
              </w:rPr>
              <w:t>28</w:t>
            </w:r>
            <w:r w:rsidR="00842C39">
              <w:fldChar w:fldCharType="end"/>
            </w:r>
          </w:hyperlink>
        </w:p>
        <w:p w14:paraId="4C7122A9" w14:textId="3B6562D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226559095">
            <w:r w:rsidRPr="18D9B256">
              <w:rPr>
                <w:rStyle w:val="Hipervnculo"/>
              </w:rPr>
              <w:t>16.</w:t>
            </w:r>
            <w:r w:rsidR="00842C39">
              <w:tab/>
            </w:r>
            <w:r w:rsidRPr="18D9B256">
              <w:rPr>
                <w:rStyle w:val="Hipervnculo"/>
              </w:rPr>
              <w:t>Compras</w:t>
            </w:r>
            <w:r w:rsidR="00842C39">
              <w:tab/>
            </w:r>
            <w:r w:rsidR="00842C39">
              <w:fldChar w:fldCharType="begin"/>
            </w:r>
            <w:r w:rsidR="00842C39">
              <w:instrText>PAGEREF _Toc226559095 \h</w:instrText>
            </w:r>
            <w:r w:rsidR="00842C39">
              <w:fldChar w:fldCharType="separate"/>
            </w:r>
            <w:r w:rsidR="00431989">
              <w:rPr>
                <w:noProof/>
              </w:rPr>
              <w:t>28</w:t>
            </w:r>
            <w:r w:rsidR="00842C39">
              <w:fldChar w:fldCharType="end"/>
            </w:r>
          </w:hyperlink>
        </w:p>
        <w:p w14:paraId="2B4B7ACC" w14:textId="234C64A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462206950">
            <w:r w:rsidRPr="18D9B256">
              <w:rPr>
                <w:rStyle w:val="Hipervnculo"/>
              </w:rPr>
              <w:t>16.1.</w:t>
            </w:r>
            <w:r w:rsidR="00842C39">
              <w:tab/>
            </w:r>
            <w:r w:rsidRPr="18D9B256">
              <w:rPr>
                <w:rStyle w:val="Hipervnculo"/>
              </w:rPr>
              <w:t>Proceso de compras</w:t>
            </w:r>
            <w:r w:rsidR="00842C39">
              <w:tab/>
            </w:r>
            <w:r w:rsidR="00842C39">
              <w:fldChar w:fldCharType="begin"/>
            </w:r>
            <w:r w:rsidR="00842C39">
              <w:instrText>PAGEREF _Toc462206950 \h</w:instrText>
            </w:r>
            <w:r w:rsidR="00842C39">
              <w:fldChar w:fldCharType="separate"/>
            </w:r>
            <w:r w:rsidR="00431989">
              <w:rPr>
                <w:noProof/>
              </w:rPr>
              <w:t>28</w:t>
            </w:r>
            <w:r w:rsidR="00842C39">
              <w:fldChar w:fldCharType="end"/>
            </w:r>
          </w:hyperlink>
        </w:p>
        <w:p w14:paraId="09B2AFF1" w14:textId="70087F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72216829">
            <w:r w:rsidRPr="18D9B256">
              <w:rPr>
                <w:rStyle w:val="Hipervnculo"/>
              </w:rPr>
              <w:t>16.2.</w:t>
            </w:r>
            <w:r w:rsidR="00842C39">
              <w:tab/>
            </w:r>
            <w:r w:rsidRPr="18D9B256">
              <w:rPr>
                <w:rStyle w:val="Hipervnculo"/>
              </w:rPr>
              <w:t>Información de las compras</w:t>
            </w:r>
            <w:r w:rsidR="00842C39">
              <w:tab/>
            </w:r>
            <w:r w:rsidR="00842C39">
              <w:fldChar w:fldCharType="begin"/>
            </w:r>
            <w:r w:rsidR="00842C39">
              <w:instrText>PAGEREF _Toc172216829 \h</w:instrText>
            </w:r>
            <w:r w:rsidR="00842C39">
              <w:fldChar w:fldCharType="separate"/>
            </w:r>
            <w:r w:rsidR="00431989">
              <w:rPr>
                <w:noProof/>
              </w:rPr>
              <w:t>29</w:t>
            </w:r>
            <w:r w:rsidR="00842C39">
              <w:fldChar w:fldCharType="end"/>
            </w:r>
          </w:hyperlink>
        </w:p>
        <w:p w14:paraId="27145D23" w14:textId="780735B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85078759">
            <w:r w:rsidRPr="18D9B256">
              <w:rPr>
                <w:rStyle w:val="Hipervnculo"/>
              </w:rPr>
              <w:t>16.3.</w:t>
            </w:r>
            <w:r w:rsidR="00842C39">
              <w:tab/>
            </w:r>
            <w:r w:rsidRPr="18D9B256">
              <w:rPr>
                <w:rStyle w:val="Hipervnculo"/>
              </w:rPr>
              <w:t>Verificación de los productos comprados</w:t>
            </w:r>
            <w:r w:rsidR="00842C39">
              <w:tab/>
            </w:r>
            <w:r w:rsidR="00842C39">
              <w:fldChar w:fldCharType="begin"/>
            </w:r>
            <w:r w:rsidR="00842C39">
              <w:instrText>PAGEREF _Toc885078759 \h</w:instrText>
            </w:r>
            <w:r w:rsidR="00842C39">
              <w:fldChar w:fldCharType="separate"/>
            </w:r>
            <w:r w:rsidR="00431989">
              <w:rPr>
                <w:noProof/>
              </w:rPr>
              <w:t>29</w:t>
            </w:r>
            <w:r w:rsidR="00842C39">
              <w:fldChar w:fldCharType="end"/>
            </w:r>
          </w:hyperlink>
        </w:p>
        <w:p w14:paraId="5345BE1D" w14:textId="164B6602" w:rsidR="00842C39" w:rsidRDefault="18D9B256" w:rsidP="18D9B256">
          <w:pPr>
            <w:pStyle w:val="TDC1"/>
            <w:tabs>
              <w:tab w:val="left" w:pos="480"/>
              <w:tab w:val="right" w:leader="dot" w:pos="9615"/>
            </w:tabs>
            <w:rPr>
              <w:rStyle w:val="Hipervnculo"/>
              <w:noProof/>
              <w:kern w:val="2"/>
              <w:lang w:val="es-ES"/>
              <w14:ligatures w14:val="standardContextual"/>
            </w:rPr>
          </w:pPr>
          <w:hyperlink w:anchor="_Toc594391056">
            <w:r w:rsidRPr="18D9B256">
              <w:rPr>
                <w:rStyle w:val="Hipervnculo"/>
              </w:rPr>
              <w:t>17.</w:t>
            </w:r>
            <w:r w:rsidR="00842C39">
              <w:tab/>
            </w:r>
            <w:r w:rsidRPr="18D9B256">
              <w:rPr>
                <w:rStyle w:val="Hipervnculo"/>
              </w:rPr>
              <w:t>Producción y prestación del servicio</w:t>
            </w:r>
            <w:r w:rsidR="00842C39">
              <w:tab/>
            </w:r>
            <w:r w:rsidR="00842C39">
              <w:fldChar w:fldCharType="begin"/>
            </w:r>
            <w:r w:rsidR="00842C39">
              <w:instrText>PAGEREF _Toc594391056 \h</w:instrText>
            </w:r>
            <w:r w:rsidR="00842C39">
              <w:fldChar w:fldCharType="separate"/>
            </w:r>
            <w:r w:rsidR="00431989">
              <w:rPr>
                <w:noProof/>
              </w:rPr>
              <w:t>29</w:t>
            </w:r>
            <w:r w:rsidR="00842C39">
              <w:fldChar w:fldCharType="end"/>
            </w:r>
          </w:hyperlink>
        </w:p>
        <w:p w14:paraId="359B336E" w14:textId="22ECCB7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717247810">
            <w:r w:rsidRPr="18D9B256">
              <w:rPr>
                <w:rStyle w:val="Hipervnculo"/>
              </w:rPr>
              <w:t>17.1.</w:t>
            </w:r>
            <w:r w:rsidR="00842C39">
              <w:tab/>
            </w:r>
            <w:r w:rsidRPr="18D9B256">
              <w:rPr>
                <w:rStyle w:val="Hipervnculo"/>
              </w:rPr>
              <w:t>Control de la producción y de la prestación del servicio</w:t>
            </w:r>
            <w:r w:rsidR="00842C39">
              <w:tab/>
            </w:r>
            <w:r w:rsidR="00842C39">
              <w:fldChar w:fldCharType="begin"/>
            </w:r>
            <w:r w:rsidR="00842C39">
              <w:instrText>PAGEREF _Toc717247810 \h</w:instrText>
            </w:r>
            <w:r w:rsidR="00842C39">
              <w:fldChar w:fldCharType="separate"/>
            </w:r>
            <w:r w:rsidR="00431989">
              <w:rPr>
                <w:noProof/>
              </w:rPr>
              <w:t>29</w:t>
            </w:r>
            <w:r w:rsidR="00842C39">
              <w:fldChar w:fldCharType="end"/>
            </w:r>
          </w:hyperlink>
        </w:p>
        <w:p w14:paraId="1E10D516" w14:textId="1F705DC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046529216">
            <w:r w:rsidRPr="18D9B256">
              <w:rPr>
                <w:rStyle w:val="Hipervnculo"/>
              </w:rPr>
              <w:t>17.2.</w:t>
            </w:r>
            <w:r w:rsidR="00842C39">
              <w:tab/>
            </w:r>
            <w:r w:rsidRPr="18D9B256">
              <w:rPr>
                <w:rStyle w:val="Hipervnculo"/>
              </w:rPr>
              <w:t>Limpieza del producto</w:t>
            </w:r>
            <w:r w:rsidR="00842C39">
              <w:tab/>
            </w:r>
            <w:r w:rsidR="00842C39">
              <w:fldChar w:fldCharType="begin"/>
            </w:r>
            <w:r w:rsidR="00842C39">
              <w:instrText>PAGEREF _Toc1046529216 \h</w:instrText>
            </w:r>
            <w:r w:rsidR="00842C39">
              <w:fldChar w:fldCharType="separate"/>
            </w:r>
            <w:r w:rsidR="00431989">
              <w:rPr>
                <w:noProof/>
              </w:rPr>
              <w:t>30</w:t>
            </w:r>
            <w:r w:rsidR="00842C39">
              <w:fldChar w:fldCharType="end"/>
            </w:r>
          </w:hyperlink>
        </w:p>
        <w:p w14:paraId="06CB6378" w14:textId="481B8AD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358940323">
            <w:r w:rsidRPr="18D9B256">
              <w:rPr>
                <w:rStyle w:val="Hipervnculo"/>
              </w:rPr>
              <w:t>17.3.</w:t>
            </w:r>
            <w:r w:rsidR="00842C39">
              <w:tab/>
            </w:r>
            <w:r w:rsidRPr="18D9B256">
              <w:rPr>
                <w:rStyle w:val="Hipervnculo"/>
              </w:rPr>
              <w:t>Actividades durante la instalación</w:t>
            </w:r>
            <w:r w:rsidR="00842C39">
              <w:tab/>
            </w:r>
            <w:r w:rsidR="00842C39">
              <w:fldChar w:fldCharType="begin"/>
            </w:r>
            <w:r w:rsidR="00842C39">
              <w:instrText>PAGEREF _Toc1358940323 \h</w:instrText>
            </w:r>
            <w:r w:rsidR="00842C39">
              <w:fldChar w:fldCharType="separate"/>
            </w:r>
            <w:r w:rsidR="00431989">
              <w:rPr>
                <w:noProof/>
              </w:rPr>
              <w:t>30</w:t>
            </w:r>
            <w:r w:rsidR="00842C39">
              <w:fldChar w:fldCharType="end"/>
            </w:r>
          </w:hyperlink>
        </w:p>
        <w:p w14:paraId="43B3A818" w14:textId="4036DAA5"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48525875">
            <w:r w:rsidRPr="18D9B256">
              <w:rPr>
                <w:rStyle w:val="Hipervnculo"/>
              </w:rPr>
              <w:t>17.4.</w:t>
            </w:r>
            <w:r w:rsidR="00842C39">
              <w:tab/>
            </w:r>
            <w:r w:rsidRPr="18D9B256">
              <w:rPr>
                <w:rStyle w:val="Hipervnculo"/>
              </w:rPr>
              <w:t>Actividades de asistencia técnica</w:t>
            </w:r>
            <w:r w:rsidR="00842C39">
              <w:tab/>
            </w:r>
            <w:r w:rsidR="00842C39">
              <w:fldChar w:fldCharType="begin"/>
            </w:r>
            <w:r w:rsidR="00842C39">
              <w:instrText>PAGEREF _Toc648525875 \h</w:instrText>
            </w:r>
            <w:r w:rsidR="00842C39">
              <w:fldChar w:fldCharType="separate"/>
            </w:r>
            <w:r w:rsidR="00431989">
              <w:rPr>
                <w:noProof/>
              </w:rPr>
              <w:t>30</w:t>
            </w:r>
            <w:r w:rsidR="00842C39">
              <w:fldChar w:fldCharType="end"/>
            </w:r>
          </w:hyperlink>
        </w:p>
        <w:p w14:paraId="5E446EB8" w14:textId="1C30551F" w:rsidR="00842C39" w:rsidRDefault="18D9B256" w:rsidP="18D9B256">
          <w:pPr>
            <w:pStyle w:val="TDC1"/>
            <w:tabs>
              <w:tab w:val="left" w:pos="720"/>
              <w:tab w:val="right" w:leader="dot" w:pos="9615"/>
            </w:tabs>
            <w:rPr>
              <w:rStyle w:val="Hipervnculo"/>
              <w:noProof/>
              <w:kern w:val="2"/>
              <w:lang w:val="es-ES"/>
              <w14:ligatures w14:val="standardContextual"/>
            </w:rPr>
          </w:pPr>
          <w:hyperlink w:anchor="_Toc807196465">
            <w:r w:rsidRPr="18D9B256">
              <w:rPr>
                <w:rStyle w:val="Hipervnculo"/>
              </w:rPr>
              <w:t>17.5.</w:t>
            </w:r>
            <w:r w:rsidR="00842C39">
              <w:tab/>
            </w:r>
            <w:r w:rsidRPr="18D9B256">
              <w:rPr>
                <w:rStyle w:val="Hipervnculo"/>
              </w:rPr>
              <w:t>Identificación</w:t>
            </w:r>
            <w:r w:rsidR="00842C39">
              <w:tab/>
            </w:r>
            <w:r w:rsidR="00842C39">
              <w:fldChar w:fldCharType="begin"/>
            </w:r>
            <w:r w:rsidR="00842C39">
              <w:instrText>PAGEREF _Toc807196465 \h</w:instrText>
            </w:r>
            <w:r w:rsidR="00842C39">
              <w:fldChar w:fldCharType="separate"/>
            </w:r>
            <w:r w:rsidR="00431989">
              <w:rPr>
                <w:noProof/>
              </w:rPr>
              <w:t>30</w:t>
            </w:r>
            <w:r w:rsidR="00842C39">
              <w:fldChar w:fldCharType="end"/>
            </w:r>
          </w:hyperlink>
        </w:p>
        <w:p w14:paraId="0258660F" w14:textId="4402623D" w:rsidR="00842C39" w:rsidRDefault="18D9B256" w:rsidP="18D9B256">
          <w:pPr>
            <w:pStyle w:val="TDC1"/>
            <w:tabs>
              <w:tab w:val="left" w:pos="720"/>
              <w:tab w:val="right" w:leader="dot" w:pos="9615"/>
            </w:tabs>
            <w:rPr>
              <w:rStyle w:val="Hipervnculo"/>
              <w:noProof/>
              <w:kern w:val="2"/>
              <w:lang w:val="es-ES"/>
              <w14:ligatures w14:val="standardContextual"/>
            </w:rPr>
          </w:pPr>
          <w:hyperlink w:anchor="_Toc624303706">
            <w:r w:rsidRPr="18D9B256">
              <w:rPr>
                <w:rStyle w:val="Hipervnculo"/>
              </w:rPr>
              <w:t>17.6.</w:t>
            </w:r>
            <w:r w:rsidR="00842C39">
              <w:tab/>
            </w:r>
            <w:r w:rsidRPr="18D9B256">
              <w:rPr>
                <w:rStyle w:val="Hipervnculo"/>
              </w:rPr>
              <w:t>Trazabilidad</w:t>
            </w:r>
            <w:r w:rsidR="00842C39">
              <w:tab/>
            </w:r>
            <w:r w:rsidR="00842C39">
              <w:fldChar w:fldCharType="begin"/>
            </w:r>
            <w:r w:rsidR="00842C39">
              <w:instrText>PAGEREF _Toc624303706 \h</w:instrText>
            </w:r>
            <w:r w:rsidR="00842C39">
              <w:fldChar w:fldCharType="separate"/>
            </w:r>
            <w:r w:rsidR="00431989">
              <w:rPr>
                <w:noProof/>
              </w:rPr>
              <w:t>30</w:t>
            </w:r>
            <w:r w:rsidR="00842C39">
              <w:fldChar w:fldCharType="end"/>
            </w:r>
          </w:hyperlink>
        </w:p>
        <w:p w14:paraId="144FFF6E" w14:textId="7D447AA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68552812">
            <w:r w:rsidRPr="18D9B256">
              <w:rPr>
                <w:rStyle w:val="Hipervnculo"/>
              </w:rPr>
              <w:t>17.6.1.</w:t>
            </w:r>
            <w:r w:rsidR="00842C39">
              <w:tab/>
            </w:r>
            <w:r w:rsidRPr="18D9B256">
              <w:rPr>
                <w:rStyle w:val="Hipervnculo"/>
              </w:rPr>
              <w:t>Propiedad del cliente</w:t>
            </w:r>
            <w:r w:rsidR="00842C39">
              <w:tab/>
            </w:r>
            <w:r w:rsidR="00842C39">
              <w:fldChar w:fldCharType="begin"/>
            </w:r>
            <w:r w:rsidR="00842C39">
              <w:instrText>PAGEREF _Toc868552812 \h</w:instrText>
            </w:r>
            <w:r w:rsidR="00842C39">
              <w:fldChar w:fldCharType="separate"/>
            </w:r>
            <w:r w:rsidR="00431989">
              <w:rPr>
                <w:noProof/>
              </w:rPr>
              <w:t>30</w:t>
            </w:r>
            <w:r w:rsidR="00842C39">
              <w:fldChar w:fldCharType="end"/>
            </w:r>
          </w:hyperlink>
        </w:p>
        <w:p w14:paraId="5C06D85B" w14:textId="1FFF8B3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42308034">
            <w:r w:rsidRPr="18D9B256">
              <w:rPr>
                <w:rStyle w:val="Hipervnculo"/>
              </w:rPr>
              <w:t>17.6.2.</w:t>
            </w:r>
            <w:r w:rsidR="00842C39">
              <w:tab/>
            </w:r>
            <w:r w:rsidRPr="18D9B256">
              <w:rPr>
                <w:rStyle w:val="Hipervnculo"/>
              </w:rPr>
              <w:t>Preservación del producto</w:t>
            </w:r>
            <w:r w:rsidR="00842C39">
              <w:tab/>
            </w:r>
            <w:r w:rsidR="00842C39">
              <w:fldChar w:fldCharType="begin"/>
            </w:r>
            <w:r w:rsidR="00842C39">
              <w:instrText>PAGEREF _Toc242308034 \h</w:instrText>
            </w:r>
            <w:r w:rsidR="00842C39">
              <w:fldChar w:fldCharType="separate"/>
            </w:r>
            <w:r w:rsidR="00431989">
              <w:rPr>
                <w:noProof/>
              </w:rPr>
              <w:t>31</w:t>
            </w:r>
            <w:r w:rsidR="00842C39">
              <w:fldChar w:fldCharType="end"/>
            </w:r>
          </w:hyperlink>
        </w:p>
        <w:p w14:paraId="0DA71126" w14:textId="75B8680A"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648414999">
            <w:r w:rsidRPr="18D9B256">
              <w:rPr>
                <w:rStyle w:val="Hipervnculo"/>
              </w:rPr>
              <w:t>17.7.</w:t>
            </w:r>
            <w:r w:rsidR="00842C39">
              <w:tab/>
            </w:r>
            <w:r w:rsidRPr="18D9B256">
              <w:rPr>
                <w:rStyle w:val="Hipervnculo"/>
              </w:rPr>
              <w:t>Control de los equipos de medición y seguimiento</w:t>
            </w:r>
            <w:r w:rsidR="00842C39">
              <w:tab/>
            </w:r>
            <w:r w:rsidR="00842C39">
              <w:fldChar w:fldCharType="begin"/>
            </w:r>
            <w:r w:rsidR="00842C39">
              <w:instrText>PAGEREF _Toc1648414999 \h</w:instrText>
            </w:r>
            <w:r w:rsidR="00842C39">
              <w:fldChar w:fldCharType="separate"/>
            </w:r>
            <w:r w:rsidR="00431989">
              <w:rPr>
                <w:noProof/>
              </w:rPr>
              <w:t>31</w:t>
            </w:r>
            <w:r w:rsidR="00842C39">
              <w:fldChar w:fldCharType="end"/>
            </w:r>
          </w:hyperlink>
        </w:p>
        <w:p w14:paraId="5D499C78" w14:textId="400AD801" w:rsidR="00842C39" w:rsidRDefault="18D9B256" w:rsidP="18D9B256">
          <w:pPr>
            <w:pStyle w:val="TDC1"/>
            <w:tabs>
              <w:tab w:val="left" w:pos="480"/>
              <w:tab w:val="right" w:leader="dot" w:pos="9615"/>
            </w:tabs>
            <w:rPr>
              <w:rStyle w:val="Hipervnculo"/>
              <w:noProof/>
              <w:kern w:val="2"/>
              <w:lang w:val="es-ES"/>
              <w14:ligatures w14:val="standardContextual"/>
            </w:rPr>
          </w:pPr>
          <w:hyperlink w:anchor="_Toc1610968043">
            <w:r w:rsidRPr="18D9B256">
              <w:rPr>
                <w:rStyle w:val="Hipervnculo"/>
              </w:rPr>
              <w:t>18.</w:t>
            </w:r>
            <w:r w:rsidR="00842C39">
              <w:tab/>
            </w:r>
            <w:r w:rsidRPr="18D9B256">
              <w:rPr>
                <w:rStyle w:val="Hipervnculo"/>
              </w:rPr>
              <w:t>Medición, análisis y mejora</w:t>
            </w:r>
            <w:r w:rsidR="00842C39">
              <w:tab/>
            </w:r>
            <w:r w:rsidR="00842C39">
              <w:fldChar w:fldCharType="begin"/>
            </w:r>
            <w:r w:rsidR="00842C39">
              <w:instrText>PAGEREF _Toc1610968043 \h</w:instrText>
            </w:r>
            <w:r w:rsidR="00842C39">
              <w:fldChar w:fldCharType="separate"/>
            </w:r>
            <w:r w:rsidR="00431989">
              <w:rPr>
                <w:noProof/>
              </w:rPr>
              <w:t>31</w:t>
            </w:r>
            <w:r w:rsidR="00842C39">
              <w:fldChar w:fldCharType="end"/>
            </w:r>
          </w:hyperlink>
        </w:p>
        <w:p w14:paraId="6C04943D" w14:textId="4FE5C7C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13278291">
            <w:r w:rsidRPr="18D9B256">
              <w:rPr>
                <w:rStyle w:val="Hipervnculo"/>
              </w:rPr>
              <w:t>18.1.</w:t>
            </w:r>
            <w:r w:rsidR="00842C39">
              <w:tab/>
            </w:r>
            <w:r w:rsidRPr="18D9B256">
              <w:rPr>
                <w:rStyle w:val="Hipervnculo"/>
              </w:rPr>
              <w:t>Generalidades</w:t>
            </w:r>
            <w:r w:rsidR="00842C39">
              <w:tab/>
            </w:r>
            <w:r w:rsidR="00842C39">
              <w:fldChar w:fldCharType="begin"/>
            </w:r>
            <w:r w:rsidR="00842C39">
              <w:instrText>PAGEREF _Toc313278291 \h</w:instrText>
            </w:r>
            <w:r w:rsidR="00842C39">
              <w:fldChar w:fldCharType="separate"/>
            </w:r>
            <w:r w:rsidR="00431989">
              <w:rPr>
                <w:noProof/>
              </w:rPr>
              <w:t>31</w:t>
            </w:r>
            <w:r w:rsidR="00842C39">
              <w:fldChar w:fldCharType="end"/>
            </w:r>
          </w:hyperlink>
        </w:p>
        <w:p w14:paraId="06B7D08A" w14:textId="0CBB1890" w:rsidR="00842C39" w:rsidRDefault="18D9B256" w:rsidP="18D9B256">
          <w:pPr>
            <w:pStyle w:val="TDC1"/>
            <w:tabs>
              <w:tab w:val="left" w:pos="720"/>
              <w:tab w:val="right" w:leader="dot" w:pos="9615"/>
            </w:tabs>
            <w:rPr>
              <w:rStyle w:val="Hipervnculo"/>
              <w:noProof/>
              <w:kern w:val="2"/>
              <w:lang w:val="es-ES"/>
              <w14:ligatures w14:val="standardContextual"/>
            </w:rPr>
          </w:pPr>
          <w:hyperlink w:anchor="_Toc399516659">
            <w:r w:rsidRPr="18D9B256">
              <w:rPr>
                <w:rStyle w:val="Hipervnculo"/>
              </w:rPr>
              <w:t>18.2.</w:t>
            </w:r>
            <w:r w:rsidR="00842C39">
              <w:tab/>
            </w:r>
            <w:r w:rsidRPr="18D9B256">
              <w:rPr>
                <w:rStyle w:val="Hipervnculo"/>
              </w:rPr>
              <w:t>Seguimiento y medición</w:t>
            </w:r>
            <w:r w:rsidR="00842C39">
              <w:tab/>
            </w:r>
            <w:r w:rsidR="00842C39">
              <w:fldChar w:fldCharType="begin"/>
            </w:r>
            <w:r w:rsidR="00842C39">
              <w:instrText>PAGEREF _Toc399516659 \h</w:instrText>
            </w:r>
            <w:r w:rsidR="00842C39">
              <w:fldChar w:fldCharType="separate"/>
            </w:r>
            <w:r w:rsidR="00431989">
              <w:rPr>
                <w:noProof/>
              </w:rPr>
              <w:t>32</w:t>
            </w:r>
            <w:r w:rsidR="00842C39">
              <w:fldChar w:fldCharType="end"/>
            </w:r>
          </w:hyperlink>
        </w:p>
        <w:p w14:paraId="54C7F2A8" w14:textId="174A9D17"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263277420">
            <w:r w:rsidRPr="18D9B256">
              <w:rPr>
                <w:rStyle w:val="Hipervnculo"/>
              </w:rPr>
              <w:t>18.2.1.</w:t>
            </w:r>
            <w:r w:rsidR="00842C39">
              <w:tab/>
            </w:r>
            <w:r w:rsidRPr="18D9B256">
              <w:rPr>
                <w:rStyle w:val="Hipervnculo"/>
              </w:rPr>
              <w:t>Retroalimentación</w:t>
            </w:r>
            <w:r w:rsidR="00842C39">
              <w:tab/>
            </w:r>
            <w:r w:rsidR="00842C39">
              <w:fldChar w:fldCharType="begin"/>
            </w:r>
            <w:r w:rsidR="00842C39">
              <w:instrText>PAGEREF _Toc1263277420 \h</w:instrText>
            </w:r>
            <w:r w:rsidR="00842C39">
              <w:fldChar w:fldCharType="separate"/>
            </w:r>
            <w:r w:rsidR="00431989">
              <w:rPr>
                <w:noProof/>
              </w:rPr>
              <w:t>32</w:t>
            </w:r>
            <w:r w:rsidR="00842C39">
              <w:fldChar w:fldCharType="end"/>
            </w:r>
          </w:hyperlink>
        </w:p>
        <w:p w14:paraId="15B4FD89" w14:textId="57994377"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09710840">
            <w:r w:rsidRPr="18D9B256">
              <w:rPr>
                <w:rStyle w:val="Hipervnculo"/>
              </w:rPr>
              <w:t>18.2.2.</w:t>
            </w:r>
            <w:r w:rsidR="00842C39">
              <w:tab/>
            </w:r>
            <w:r w:rsidRPr="18D9B256">
              <w:rPr>
                <w:rStyle w:val="Hipervnculo"/>
              </w:rPr>
              <w:t>Tratamiento de las reclamaciones</w:t>
            </w:r>
            <w:r w:rsidR="00842C39">
              <w:tab/>
            </w:r>
            <w:r w:rsidR="00842C39">
              <w:fldChar w:fldCharType="begin"/>
            </w:r>
            <w:r w:rsidR="00842C39">
              <w:instrText>PAGEREF _Toc209710840 \h</w:instrText>
            </w:r>
            <w:r w:rsidR="00842C39">
              <w:fldChar w:fldCharType="separate"/>
            </w:r>
            <w:r w:rsidR="00431989">
              <w:rPr>
                <w:noProof/>
              </w:rPr>
              <w:t>32</w:t>
            </w:r>
            <w:r w:rsidR="00842C39">
              <w:fldChar w:fldCharType="end"/>
            </w:r>
          </w:hyperlink>
        </w:p>
        <w:p w14:paraId="5B6F36D3" w14:textId="7095244F" w:rsidR="00842C39" w:rsidRDefault="18D9B256" w:rsidP="18D9B256">
          <w:pPr>
            <w:pStyle w:val="TDC1"/>
            <w:tabs>
              <w:tab w:val="left" w:pos="960"/>
              <w:tab w:val="right" w:leader="dot" w:pos="9615"/>
            </w:tabs>
            <w:rPr>
              <w:rStyle w:val="Hipervnculo"/>
              <w:noProof/>
              <w:kern w:val="2"/>
              <w:lang w:val="es-ES"/>
              <w14:ligatures w14:val="standardContextual"/>
            </w:rPr>
          </w:pPr>
          <w:hyperlink w:anchor="_Toc726754825">
            <w:r w:rsidRPr="18D9B256">
              <w:rPr>
                <w:rStyle w:val="Hipervnculo"/>
              </w:rPr>
              <w:t>18.2.3.</w:t>
            </w:r>
            <w:r w:rsidR="00842C39">
              <w:tab/>
            </w:r>
            <w:r w:rsidRPr="18D9B256">
              <w:rPr>
                <w:rStyle w:val="Hipervnculo"/>
              </w:rPr>
              <w:t>Notificaciones a las autoridades reglamentarias</w:t>
            </w:r>
            <w:r w:rsidR="00842C39">
              <w:tab/>
            </w:r>
            <w:r w:rsidR="00842C39">
              <w:fldChar w:fldCharType="begin"/>
            </w:r>
            <w:r w:rsidR="00842C39">
              <w:instrText>PAGEREF _Toc726754825 \h</w:instrText>
            </w:r>
            <w:r w:rsidR="00842C39">
              <w:fldChar w:fldCharType="separate"/>
            </w:r>
            <w:r w:rsidR="00431989">
              <w:rPr>
                <w:noProof/>
              </w:rPr>
              <w:t>32</w:t>
            </w:r>
            <w:r w:rsidR="00842C39">
              <w:fldChar w:fldCharType="end"/>
            </w:r>
          </w:hyperlink>
        </w:p>
        <w:p w14:paraId="5497367C" w14:textId="7B1D25E9" w:rsidR="00842C39" w:rsidRDefault="18D9B256" w:rsidP="18D9B256">
          <w:pPr>
            <w:pStyle w:val="TDC1"/>
            <w:tabs>
              <w:tab w:val="left" w:pos="960"/>
              <w:tab w:val="right" w:leader="dot" w:pos="9615"/>
            </w:tabs>
            <w:rPr>
              <w:rStyle w:val="Hipervnculo"/>
              <w:noProof/>
              <w:kern w:val="2"/>
              <w:lang w:val="es-ES"/>
              <w14:ligatures w14:val="standardContextual"/>
            </w:rPr>
          </w:pPr>
          <w:hyperlink w:anchor="_Toc284453084">
            <w:r w:rsidRPr="18D9B256">
              <w:rPr>
                <w:rStyle w:val="Hipervnculo"/>
              </w:rPr>
              <w:t>18.2.4.</w:t>
            </w:r>
            <w:r w:rsidR="00842C39">
              <w:tab/>
            </w:r>
            <w:r w:rsidRPr="18D9B256">
              <w:rPr>
                <w:rStyle w:val="Hipervnculo"/>
              </w:rPr>
              <w:t>Auditoría interna</w:t>
            </w:r>
            <w:r w:rsidR="00842C39">
              <w:tab/>
            </w:r>
            <w:r w:rsidR="00842C39">
              <w:fldChar w:fldCharType="begin"/>
            </w:r>
            <w:r w:rsidR="00842C39">
              <w:instrText>PAGEREF _Toc284453084 \h</w:instrText>
            </w:r>
            <w:r w:rsidR="00842C39">
              <w:fldChar w:fldCharType="separate"/>
            </w:r>
            <w:r w:rsidR="00431989">
              <w:rPr>
                <w:noProof/>
              </w:rPr>
              <w:t>33</w:t>
            </w:r>
            <w:r w:rsidR="00842C39">
              <w:fldChar w:fldCharType="end"/>
            </w:r>
          </w:hyperlink>
        </w:p>
        <w:p w14:paraId="48121A39" w14:textId="5F09223C"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20624223">
            <w:r w:rsidRPr="18D9B256">
              <w:rPr>
                <w:rStyle w:val="Hipervnculo"/>
              </w:rPr>
              <w:t>18.2.5.</w:t>
            </w:r>
            <w:r w:rsidR="00842C39">
              <w:tab/>
            </w:r>
            <w:r w:rsidRPr="18D9B256">
              <w:rPr>
                <w:rStyle w:val="Hipervnculo"/>
              </w:rPr>
              <w:t>Seguimiento y medición de los procesos</w:t>
            </w:r>
            <w:r w:rsidR="00842C39">
              <w:tab/>
            </w:r>
            <w:r w:rsidR="00842C39">
              <w:fldChar w:fldCharType="begin"/>
            </w:r>
            <w:r w:rsidR="00842C39">
              <w:instrText>PAGEREF _Toc820624223 \h</w:instrText>
            </w:r>
            <w:r w:rsidR="00842C39">
              <w:fldChar w:fldCharType="separate"/>
            </w:r>
            <w:r w:rsidR="00431989">
              <w:rPr>
                <w:noProof/>
              </w:rPr>
              <w:t>33</w:t>
            </w:r>
            <w:r w:rsidR="00842C39">
              <w:fldChar w:fldCharType="end"/>
            </w:r>
          </w:hyperlink>
        </w:p>
        <w:p w14:paraId="7984DB1D" w14:textId="6ACB25CE"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984866430">
            <w:r w:rsidRPr="18D9B256">
              <w:rPr>
                <w:rStyle w:val="Hipervnculo"/>
              </w:rPr>
              <w:t>18.2.6.</w:t>
            </w:r>
            <w:r w:rsidR="00842C39">
              <w:tab/>
            </w:r>
            <w:r w:rsidRPr="18D9B256">
              <w:rPr>
                <w:rStyle w:val="Hipervnculo"/>
              </w:rPr>
              <w:t>Seguimiento y medición del producto</w:t>
            </w:r>
            <w:r w:rsidR="00842C39">
              <w:tab/>
            </w:r>
            <w:r w:rsidR="00842C39">
              <w:fldChar w:fldCharType="begin"/>
            </w:r>
            <w:r w:rsidR="00842C39">
              <w:instrText>PAGEREF _Toc1984866430 \h</w:instrText>
            </w:r>
            <w:r w:rsidR="00842C39">
              <w:fldChar w:fldCharType="separate"/>
            </w:r>
            <w:r w:rsidR="00431989">
              <w:rPr>
                <w:noProof/>
              </w:rPr>
              <w:t>33</w:t>
            </w:r>
            <w:r w:rsidR="00842C39">
              <w:fldChar w:fldCharType="end"/>
            </w:r>
          </w:hyperlink>
        </w:p>
        <w:p w14:paraId="78D6E2A4" w14:textId="6B932542"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082840180">
            <w:r w:rsidRPr="18D9B256">
              <w:rPr>
                <w:rStyle w:val="Hipervnculo"/>
              </w:rPr>
              <w:t>18.3.</w:t>
            </w:r>
            <w:r w:rsidR="00842C39">
              <w:tab/>
            </w:r>
            <w:r w:rsidRPr="18D9B256">
              <w:rPr>
                <w:rStyle w:val="Hipervnculo"/>
              </w:rPr>
              <w:t>Control del producto no conforme</w:t>
            </w:r>
            <w:r w:rsidR="00842C39">
              <w:tab/>
            </w:r>
            <w:r w:rsidR="00842C39">
              <w:fldChar w:fldCharType="begin"/>
            </w:r>
            <w:r w:rsidR="00842C39">
              <w:instrText>PAGEREF _Toc2082840180 \h</w:instrText>
            </w:r>
            <w:r w:rsidR="00842C39">
              <w:fldChar w:fldCharType="separate"/>
            </w:r>
            <w:r w:rsidR="00431989">
              <w:rPr>
                <w:noProof/>
              </w:rPr>
              <w:t>33</w:t>
            </w:r>
            <w:r w:rsidR="00842C39">
              <w:fldChar w:fldCharType="end"/>
            </w:r>
          </w:hyperlink>
        </w:p>
        <w:p w14:paraId="66C19833" w14:textId="08979F9B"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63602770">
            <w:r w:rsidRPr="18D9B256">
              <w:rPr>
                <w:rStyle w:val="Hipervnculo"/>
              </w:rPr>
              <w:t>18.3.1.</w:t>
            </w:r>
            <w:r w:rsidR="00842C39">
              <w:tab/>
            </w:r>
            <w:r w:rsidRPr="18D9B256">
              <w:rPr>
                <w:rStyle w:val="Hipervnculo"/>
              </w:rPr>
              <w:t>Generalidades</w:t>
            </w:r>
            <w:r w:rsidR="00842C39">
              <w:tab/>
            </w:r>
            <w:r w:rsidR="00842C39">
              <w:fldChar w:fldCharType="begin"/>
            </w:r>
            <w:r w:rsidR="00842C39">
              <w:instrText>PAGEREF _Toc163602770 \h</w:instrText>
            </w:r>
            <w:r w:rsidR="00842C39">
              <w:fldChar w:fldCharType="separate"/>
            </w:r>
            <w:r w:rsidR="00431989">
              <w:rPr>
                <w:noProof/>
              </w:rPr>
              <w:t>33</w:t>
            </w:r>
            <w:r w:rsidR="00842C39">
              <w:fldChar w:fldCharType="end"/>
            </w:r>
          </w:hyperlink>
        </w:p>
        <w:p w14:paraId="2BF8C8A7" w14:textId="1F1C6671" w:rsidR="00842C39" w:rsidRDefault="18D9B256" w:rsidP="18D9B256">
          <w:pPr>
            <w:pStyle w:val="TDC1"/>
            <w:tabs>
              <w:tab w:val="left" w:pos="960"/>
              <w:tab w:val="right" w:leader="dot" w:pos="9615"/>
            </w:tabs>
            <w:rPr>
              <w:rStyle w:val="Hipervnculo"/>
              <w:noProof/>
              <w:kern w:val="2"/>
              <w:lang w:val="es-ES"/>
              <w14:ligatures w14:val="standardContextual"/>
            </w:rPr>
          </w:pPr>
          <w:hyperlink w:anchor="_Toc464272764">
            <w:r w:rsidRPr="18D9B256">
              <w:rPr>
                <w:rStyle w:val="Hipervnculo"/>
              </w:rPr>
              <w:t>18.3.2.</w:t>
            </w:r>
            <w:r w:rsidR="00842C39">
              <w:tab/>
            </w:r>
            <w:r w:rsidRPr="18D9B256">
              <w:rPr>
                <w:rStyle w:val="Hipervnculo"/>
              </w:rPr>
              <w:t>Acciones en respuesta al producto no conforme detectado antes de la entrega</w:t>
            </w:r>
            <w:r w:rsidR="00842C39">
              <w:tab/>
            </w:r>
            <w:r w:rsidR="00842C39">
              <w:fldChar w:fldCharType="begin"/>
            </w:r>
            <w:r w:rsidR="00842C39">
              <w:instrText>PAGEREF _Toc464272764 \h</w:instrText>
            </w:r>
            <w:r w:rsidR="00842C39">
              <w:fldChar w:fldCharType="separate"/>
            </w:r>
            <w:r w:rsidR="00431989">
              <w:rPr>
                <w:noProof/>
              </w:rPr>
              <w:t>34</w:t>
            </w:r>
            <w:r w:rsidR="00842C39">
              <w:fldChar w:fldCharType="end"/>
            </w:r>
          </w:hyperlink>
        </w:p>
        <w:p w14:paraId="02366645" w14:textId="5A9650B0"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199598963">
            <w:r w:rsidRPr="18D9B256">
              <w:rPr>
                <w:rStyle w:val="Hipervnculo"/>
              </w:rPr>
              <w:t>18.3.3.</w:t>
            </w:r>
            <w:r w:rsidR="00842C39">
              <w:tab/>
            </w:r>
            <w:r w:rsidRPr="18D9B256">
              <w:rPr>
                <w:rStyle w:val="Hipervnculo"/>
              </w:rPr>
              <w:t>Acciones en respuesta al producto no conforme detectado después de la entrega</w:t>
            </w:r>
            <w:r w:rsidR="00842C39">
              <w:tab/>
            </w:r>
            <w:r w:rsidR="00842C39">
              <w:fldChar w:fldCharType="begin"/>
            </w:r>
            <w:r w:rsidR="00842C39">
              <w:instrText>PAGEREF _Toc1199598963 \h</w:instrText>
            </w:r>
            <w:r w:rsidR="00842C39">
              <w:fldChar w:fldCharType="separate"/>
            </w:r>
            <w:r w:rsidR="00431989">
              <w:rPr>
                <w:noProof/>
              </w:rPr>
              <w:t>34</w:t>
            </w:r>
            <w:r w:rsidR="00842C39">
              <w:fldChar w:fldCharType="end"/>
            </w:r>
          </w:hyperlink>
        </w:p>
        <w:p w14:paraId="7BFE0FFF" w14:textId="13F24919"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072730808">
            <w:r w:rsidRPr="18D9B256">
              <w:rPr>
                <w:rStyle w:val="Hipervnculo"/>
              </w:rPr>
              <w:t>18.3.4.</w:t>
            </w:r>
            <w:r w:rsidR="00842C39">
              <w:tab/>
            </w:r>
            <w:r w:rsidRPr="18D9B256">
              <w:rPr>
                <w:rStyle w:val="Hipervnculo"/>
              </w:rPr>
              <w:t>Re-trabajo</w:t>
            </w:r>
            <w:r w:rsidR="00842C39">
              <w:tab/>
            </w:r>
            <w:r w:rsidR="00842C39">
              <w:fldChar w:fldCharType="begin"/>
            </w:r>
            <w:r w:rsidR="00842C39">
              <w:instrText>PAGEREF _Toc1072730808 \h</w:instrText>
            </w:r>
            <w:r w:rsidR="00842C39">
              <w:fldChar w:fldCharType="separate"/>
            </w:r>
            <w:r w:rsidR="00431989">
              <w:rPr>
                <w:noProof/>
              </w:rPr>
              <w:t>34</w:t>
            </w:r>
            <w:r w:rsidR="00842C39">
              <w:fldChar w:fldCharType="end"/>
            </w:r>
          </w:hyperlink>
        </w:p>
        <w:p w14:paraId="5CB8ACE9" w14:textId="61B4D448" w:rsidR="00842C39" w:rsidRDefault="18D9B256" w:rsidP="18D9B256">
          <w:pPr>
            <w:pStyle w:val="TDC1"/>
            <w:tabs>
              <w:tab w:val="left" w:pos="720"/>
              <w:tab w:val="right" w:leader="dot" w:pos="9615"/>
            </w:tabs>
            <w:rPr>
              <w:rStyle w:val="Hipervnculo"/>
              <w:noProof/>
              <w:kern w:val="2"/>
              <w:lang w:val="es-ES"/>
              <w14:ligatures w14:val="standardContextual"/>
            </w:rPr>
          </w:pPr>
          <w:hyperlink w:anchor="_Toc286998902">
            <w:r w:rsidRPr="18D9B256">
              <w:rPr>
                <w:rStyle w:val="Hipervnculo"/>
              </w:rPr>
              <w:t>18.4.</w:t>
            </w:r>
            <w:r w:rsidR="00842C39">
              <w:tab/>
            </w:r>
            <w:r w:rsidRPr="18D9B256">
              <w:rPr>
                <w:rStyle w:val="Hipervnculo"/>
              </w:rPr>
              <w:t>Análisis de datos</w:t>
            </w:r>
            <w:r w:rsidR="00842C39">
              <w:tab/>
            </w:r>
            <w:r w:rsidR="00842C39">
              <w:fldChar w:fldCharType="begin"/>
            </w:r>
            <w:r w:rsidR="00842C39">
              <w:instrText>PAGEREF _Toc286998902 \h</w:instrText>
            </w:r>
            <w:r w:rsidR="00842C39">
              <w:fldChar w:fldCharType="separate"/>
            </w:r>
            <w:r w:rsidR="00431989">
              <w:rPr>
                <w:noProof/>
              </w:rPr>
              <w:t>34</w:t>
            </w:r>
            <w:r w:rsidR="00842C39">
              <w:fldChar w:fldCharType="end"/>
            </w:r>
          </w:hyperlink>
        </w:p>
        <w:p w14:paraId="33CE608E" w14:textId="5CA42354" w:rsidR="00842C39" w:rsidRDefault="18D9B256" w:rsidP="18D9B256">
          <w:pPr>
            <w:pStyle w:val="TDC1"/>
            <w:tabs>
              <w:tab w:val="left" w:pos="720"/>
              <w:tab w:val="right" w:leader="dot" w:pos="9615"/>
            </w:tabs>
            <w:rPr>
              <w:rStyle w:val="Hipervnculo"/>
              <w:noProof/>
              <w:kern w:val="2"/>
              <w:lang w:val="es-ES"/>
              <w14:ligatures w14:val="standardContextual"/>
            </w:rPr>
          </w:pPr>
          <w:hyperlink w:anchor="_Toc1112471182">
            <w:r w:rsidRPr="18D9B256">
              <w:rPr>
                <w:rStyle w:val="Hipervnculo"/>
              </w:rPr>
              <w:t>18.5.</w:t>
            </w:r>
            <w:r w:rsidR="00842C39">
              <w:tab/>
            </w:r>
            <w:r w:rsidRPr="18D9B256">
              <w:rPr>
                <w:rStyle w:val="Hipervnculo"/>
              </w:rPr>
              <w:t>Mejora</w:t>
            </w:r>
            <w:r w:rsidR="00842C39">
              <w:tab/>
            </w:r>
            <w:r w:rsidR="00842C39">
              <w:fldChar w:fldCharType="begin"/>
            </w:r>
            <w:r w:rsidR="00842C39">
              <w:instrText>PAGEREF _Toc1112471182 \h</w:instrText>
            </w:r>
            <w:r w:rsidR="00842C39">
              <w:fldChar w:fldCharType="separate"/>
            </w:r>
            <w:r w:rsidR="00431989">
              <w:rPr>
                <w:noProof/>
              </w:rPr>
              <w:t>34</w:t>
            </w:r>
            <w:r w:rsidR="00842C39">
              <w:fldChar w:fldCharType="end"/>
            </w:r>
          </w:hyperlink>
        </w:p>
        <w:p w14:paraId="0F5AEF5F" w14:textId="4277D6AE" w:rsidR="00842C39" w:rsidRDefault="18D9B256" w:rsidP="18D9B256">
          <w:pPr>
            <w:pStyle w:val="TDC1"/>
            <w:tabs>
              <w:tab w:val="left" w:pos="960"/>
              <w:tab w:val="right" w:leader="dot" w:pos="9615"/>
            </w:tabs>
            <w:rPr>
              <w:rStyle w:val="Hipervnculo"/>
              <w:noProof/>
              <w:kern w:val="2"/>
              <w:lang w:val="es-ES"/>
              <w14:ligatures w14:val="standardContextual"/>
            </w:rPr>
          </w:pPr>
          <w:hyperlink w:anchor="_Toc690445130">
            <w:r w:rsidRPr="18D9B256">
              <w:rPr>
                <w:rStyle w:val="Hipervnculo"/>
              </w:rPr>
              <w:t>18.5.1.</w:t>
            </w:r>
            <w:r w:rsidR="00842C39">
              <w:tab/>
            </w:r>
            <w:r w:rsidRPr="18D9B256">
              <w:rPr>
                <w:rStyle w:val="Hipervnculo"/>
              </w:rPr>
              <w:t>Generalidades</w:t>
            </w:r>
            <w:r w:rsidR="00842C39">
              <w:tab/>
            </w:r>
            <w:r w:rsidR="00842C39">
              <w:fldChar w:fldCharType="begin"/>
            </w:r>
            <w:r w:rsidR="00842C39">
              <w:instrText>PAGEREF _Toc690445130 \h</w:instrText>
            </w:r>
            <w:r w:rsidR="00842C39">
              <w:fldChar w:fldCharType="separate"/>
            </w:r>
            <w:r w:rsidR="00431989">
              <w:rPr>
                <w:noProof/>
              </w:rPr>
              <w:t>34</w:t>
            </w:r>
            <w:r w:rsidR="00842C39">
              <w:fldChar w:fldCharType="end"/>
            </w:r>
          </w:hyperlink>
        </w:p>
        <w:p w14:paraId="2E9DC370" w14:textId="0F68069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1766492108">
            <w:r w:rsidRPr="18D9B256">
              <w:rPr>
                <w:rStyle w:val="Hipervnculo"/>
              </w:rPr>
              <w:t>18.5.2.</w:t>
            </w:r>
            <w:r w:rsidR="00842C39">
              <w:tab/>
            </w:r>
            <w:r w:rsidRPr="18D9B256">
              <w:rPr>
                <w:rStyle w:val="Hipervnculo"/>
              </w:rPr>
              <w:t>Acción correctiva</w:t>
            </w:r>
            <w:r w:rsidR="00842C39">
              <w:tab/>
            </w:r>
            <w:r w:rsidR="00842C39">
              <w:fldChar w:fldCharType="begin"/>
            </w:r>
            <w:r w:rsidR="00842C39">
              <w:instrText>PAGEREF _Toc1766492108 \h</w:instrText>
            </w:r>
            <w:r w:rsidR="00842C39">
              <w:fldChar w:fldCharType="separate"/>
            </w:r>
            <w:r w:rsidR="00431989">
              <w:rPr>
                <w:noProof/>
              </w:rPr>
              <w:t>35</w:t>
            </w:r>
            <w:r w:rsidR="00842C39">
              <w:fldChar w:fldCharType="end"/>
            </w:r>
          </w:hyperlink>
        </w:p>
        <w:p w14:paraId="755F74CE" w14:textId="7EB383B3" w:rsidR="00842C39" w:rsidRDefault="18D9B256" w:rsidP="18D9B256">
          <w:pPr>
            <w:pStyle w:val="TDC1"/>
            <w:tabs>
              <w:tab w:val="left" w:pos="960"/>
              <w:tab w:val="right" w:leader="dot" w:pos="9615"/>
            </w:tabs>
            <w:rPr>
              <w:rStyle w:val="Hipervnculo"/>
              <w:noProof/>
              <w:kern w:val="2"/>
              <w:lang w:val="es-ES"/>
              <w14:ligatures w14:val="standardContextual"/>
            </w:rPr>
          </w:pPr>
          <w:hyperlink w:anchor="_Toc89626026">
            <w:r w:rsidRPr="18D9B256">
              <w:rPr>
                <w:rStyle w:val="Hipervnculo"/>
              </w:rPr>
              <w:t>18.5.3.</w:t>
            </w:r>
            <w:r w:rsidR="00842C39">
              <w:tab/>
            </w:r>
            <w:r w:rsidRPr="18D9B256">
              <w:rPr>
                <w:rStyle w:val="Hipervnculo"/>
              </w:rPr>
              <w:t>Acción preventiva</w:t>
            </w:r>
            <w:r w:rsidR="00842C39">
              <w:tab/>
            </w:r>
            <w:r w:rsidR="00842C39">
              <w:fldChar w:fldCharType="begin"/>
            </w:r>
            <w:r w:rsidR="00842C39">
              <w:instrText>PAGEREF _Toc89626026 \h</w:instrText>
            </w:r>
            <w:r w:rsidR="00842C39">
              <w:fldChar w:fldCharType="separate"/>
            </w:r>
            <w:r w:rsidR="00431989">
              <w:rPr>
                <w:noProof/>
              </w:rPr>
              <w:t>35</w:t>
            </w:r>
            <w:r w:rsidR="00842C39">
              <w:fldChar w:fldCharType="end"/>
            </w:r>
          </w:hyperlink>
        </w:p>
        <w:p w14:paraId="6A10E9DC" w14:textId="1F3DC591" w:rsidR="00842C39" w:rsidRDefault="18D9B256" w:rsidP="18D9B256">
          <w:pPr>
            <w:pStyle w:val="TDC1"/>
            <w:tabs>
              <w:tab w:val="right" w:leader="dot" w:pos="9615"/>
            </w:tabs>
            <w:rPr>
              <w:rStyle w:val="Hipervnculo"/>
              <w:noProof/>
              <w:kern w:val="2"/>
              <w:lang w:val="es-ES"/>
              <w14:ligatures w14:val="standardContextual"/>
            </w:rPr>
          </w:pPr>
          <w:hyperlink w:anchor="_Toc1670550600">
            <w:r w:rsidRPr="18D9B256">
              <w:rPr>
                <w:rStyle w:val="Hipervnculo"/>
              </w:rPr>
              <w:t>MAPA DE PROCESOS</w:t>
            </w:r>
            <w:r w:rsidR="00842C39">
              <w:tab/>
            </w:r>
            <w:r w:rsidR="00842C39">
              <w:fldChar w:fldCharType="begin"/>
            </w:r>
            <w:r w:rsidR="00842C39">
              <w:instrText>PAGEREF _Toc1670550600 \h</w:instrText>
            </w:r>
            <w:r w:rsidR="00842C39">
              <w:fldChar w:fldCharType="separate"/>
            </w:r>
            <w:r w:rsidR="00431989">
              <w:rPr>
                <w:noProof/>
              </w:rPr>
              <w:t>36</w:t>
            </w:r>
            <w:r w:rsidR="00842C39">
              <w:fldChar w:fldCharType="end"/>
            </w:r>
          </w:hyperlink>
        </w:p>
        <w:p w14:paraId="25E893D6" w14:textId="3054E748" w:rsidR="00842C39" w:rsidRDefault="18D9B256" w:rsidP="18D9B256">
          <w:pPr>
            <w:pStyle w:val="TDC1"/>
            <w:tabs>
              <w:tab w:val="right" w:leader="dot" w:pos="9615"/>
            </w:tabs>
            <w:rPr>
              <w:rStyle w:val="Hipervnculo"/>
              <w:noProof/>
              <w:kern w:val="2"/>
              <w:lang w:val="es-ES"/>
              <w14:ligatures w14:val="standardContextual"/>
            </w:rPr>
          </w:pPr>
          <w:hyperlink w:anchor="_Toc817257420">
            <w:r w:rsidRPr="18D9B256">
              <w:rPr>
                <w:rStyle w:val="Hipervnculo"/>
              </w:rPr>
              <w:t>Cómo preparar el manual de calidad</w:t>
            </w:r>
            <w:r w:rsidR="00842C39">
              <w:tab/>
            </w:r>
            <w:r w:rsidR="00842C39">
              <w:fldChar w:fldCharType="begin"/>
            </w:r>
            <w:r w:rsidR="00842C39">
              <w:instrText>PAGEREF _Toc817257420 \h</w:instrText>
            </w:r>
            <w:r w:rsidR="00842C39">
              <w:fldChar w:fldCharType="separate"/>
            </w:r>
            <w:r w:rsidR="00431989">
              <w:rPr>
                <w:noProof/>
              </w:rPr>
              <w:t>37</w:t>
            </w:r>
            <w:r w:rsidR="00842C39">
              <w:fldChar w:fldCharType="end"/>
            </w:r>
          </w:hyperlink>
        </w:p>
        <w:p w14:paraId="667C3655" w14:textId="6B8F2814" w:rsidR="00842C39" w:rsidRDefault="18D9B256" w:rsidP="18D9B256">
          <w:pPr>
            <w:pStyle w:val="TDC1"/>
            <w:tabs>
              <w:tab w:val="right" w:leader="dot" w:pos="9615"/>
            </w:tabs>
            <w:rPr>
              <w:rStyle w:val="Hipervnculo"/>
              <w:noProof/>
              <w:kern w:val="2"/>
              <w:lang w:val="es-ES"/>
              <w14:ligatures w14:val="standardContextual"/>
            </w:rPr>
          </w:pPr>
          <w:hyperlink w:anchor="_Toc1462751010">
            <w:r w:rsidRPr="18D9B256">
              <w:rPr>
                <w:rStyle w:val="Hipervnculo"/>
              </w:rPr>
              <w:t>Estructura reglada de la documentación</w:t>
            </w:r>
            <w:r w:rsidR="00842C39">
              <w:tab/>
            </w:r>
            <w:r w:rsidR="00842C39">
              <w:fldChar w:fldCharType="begin"/>
            </w:r>
            <w:r w:rsidR="00842C39">
              <w:instrText>PAGEREF _Toc1462751010 \h</w:instrText>
            </w:r>
            <w:r w:rsidR="00842C39">
              <w:fldChar w:fldCharType="separate"/>
            </w:r>
            <w:r w:rsidR="00431989">
              <w:rPr>
                <w:noProof/>
              </w:rPr>
              <w:t>40</w:t>
            </w:r>
            <w:r w:rsidR="00842C39">
              <w:fldChar w:fldCharType="end"/>
            </w:r>
          </w:hyperlink>
        </w:p>
        <w:p w14:paraId="4C767D58" w14:textId="49E80D3D" w:rsidR="18D9B256" w:rsidRDefault="18D9B256" w:rsidP="18D9B256">
          <w:pPr>
            <w:pStyle w:val="TDC1"/>
            <w:tabs>
              <w:tab w:val="right" w:leader="dot" w:pos="9615"/>
            </w:tabs>
            <w:rPr>
              <w:rStyle w:val="Hipervnculo"/>
            </w:rPr>
          </w:pPr>
          <w:hyperlink w:anchor="_Toc1154650055">
            <w:r w:rsidRPr="18D9B256">
              <w:rPr>
                <w:rStyle w:val="Hipervnculo"/>
              </w:rPr>
              <w:t>Declaración de compromiso de la Dirección.</w:t>
            </w:r>
            <w:r>
              <w:tab/>
            </w:r>
            <w:r>
              <w:fldChar w:fldCharType="begin"/>
            </w:r>
            <w:r>
              <w:instrText>PAGEREF _Toc1154650055 \h</w:instrText>
            </w:r>
            <w:r>
              <w:fldChar w:fldCharType="separate"/>
            </w:r>
            <w:r w:rsidR="00431989">
              <w:rPr>
                <w:noProof/>
              </w:rPr>
              <w:t>41</w:t>
            </w:r>
            <w:r>
              <w:fldChar w:fldCharType="end"/>
            </w:r>
          </w:hyperlink>
          <w:r>
            <w:fldChar w:fldCharType="end"/>
          </w:r>
        </w:p>
      </w:sdtContent>
    </w:sdt>
    <w:p w14:paraId="721B5BA7" w14:textId="463D408E" w:rsidR="00661977" w:rsidRDefault="00661977"/>
    <w:p w14:paraId="1D62A13F" w14:textId="360CBD96" w:rsidR="00C21C8C" w:rsidRPr="0074772C" w:rsidRDefault="00EC7E86" w:rsidP="18D9B256">
      <w:pPr>
        <w:pStyle w:val="Titulo1SP"/>
        <w:rPr>
          <w:lang w:eastAsia="es-ES"/>
        </w:rPr>
      </w:pPr>
      <w:bookmarkStart w:id="2" w:name="_Toc982479175"/>
      <w:r w:rsidRPr="18D9B256">
        <w:rPr>
          <w:lang w:eastAsia="es-ES"/>
        </w:rPr>
        <w:lastRenderedPageBreak/>
        <w:t>I</w:t>
      </w:r>
      <w:bookmarkEnd w:id="1"/>
      <w:bookmarkEnd w:id="0"/>
      <w:r w:rsidR="00F1310B" w:rsidRPr="18D9B256">
        <w:rPr>
          <w:lang w:eastAsia="es-ES"/>
        </w:rPr>
        <w:t>ntroducción</w:t>
      </w:r>
      <w:bookmarkEnd w:id="2"/>
    </w:p>
    <w:p w14:paraId="42C1C54C" w14:textId="3509FCDC" w:rsidR="00C21C8C" w:rsidRPr="0074772C" w:rsidRDefault="59C7EBEC" w:rsidP="009E5829">
      <w:r w:rsidRPr="59C7EBEC">
        <w:rPr>
          <w:lang w:val="es-ES"/>
        </w:rPr>
        <w:t>La dirección de Spika Tech, en adelante, SPIKA, decide adoptar el sistema de gestión de calidad propuesto en la norma ISO 13485, en su versión en vigor, como una decisión estratégica de la organización para formar parte del ciclo de vida de los productos sanitarios a suministrar.</w:t>
      </w:r>
    </w:p>
    <w:p w14:paraId="7CBA8409" w14:textId="77777777" w:rsidR="00C21C8C" w:rsidRPr="0074772C" w:rsidRDefault="00EC7E86" w:rsidP="009E5829">
      <w:r w:rsidRPr="2F2FA21C">
        <w:rPr>
          <w:lang w:val="es-ES"/>
        </w:rPr>
        <w:t xml:space="preserve">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 </w:t>
      </w:r>
    </w:p>
    <w:p w14:paraId="2EC728D3" w14:textId="77777777" w:rsidR="00C21C8C" w:rsidRPr="0074772C" w:rsidRDefault="00EC7E86" w:rsidP="009E5829">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14:paraId="2EB016F0" w14:textId="70F052E6" w:rsidR="00C21C8C" w:rsidRPr="0074772C" w:rsidRDefault="00EC7E86" w:rsidP="009E5829">
      <w:r w:rsidRPr="2F2FA21C">
        <w:rPr>
          <w:lang w:val="es-ES"/>
        </w:rPr>
        <w:t xml:space="preserve">Es por ello por lo que desde que se comienza la actividad de negocio en </w:t>
      </w:r>
      <w:r w:rsidR="00FC46BC" w:rsidRPr="2F2FA21C">
        <w:rPr>
          <w:lang w:val="es-ES"/>
        </w:rPr>
        <w:t>SPIKA</w:t>
      </w:r>
      <w:r w:rsidR="00E03067" w:rsidRPr="2F2FA21C">
        <w:rPr>
          <w:lang w:val="es-ES"/>
        </w:rPr>
        <w:t xml:space="preserve"> </w:t>
      </w:r>
      <w:r w:rsidRPr="2F2FA21C">
        <w:rPr>
          <w:lang w:val="es-ES"/>
        </w:rPr>
        <w:t>se da un enfoque de gestión de procesos para la gestión de la calidad, teniendo que cualquier elemento de entrada de los procesos se transforman en elementos de siguientes procesos, obteniendo interrelaciones entre ellos. Este enfoque permitirá el mejor control sobre las actividades.</w:t>
      </w:r>
    </w:p>
    <w:p w14:paraId="4CAB3896" w14:textId="1952B0CE" w:rsidR="00C21C8C" w:rsidRPr="0074772C" w:rsidRDefault="00FC46BC" w:rsidP="009E5829">
      <w:r w:rsidRPr="0074772C">
        <w:t>El S</w:t>
      </w:r>
      <w:r w:rsidR="00EC7E86" w:rsidRPr="0074772C">
        <w:t xml:space="preserve">istema de Calidad que la organización ha decido implementar será un ente vivo que se alimentará a lo largo del tiempo con la experiencia adquirida y permitirá a </w:t>
      </w:r>
      <w:r w:rsidRPr="0074772C">
        <w:t>SPIKA</w:t>
      </w:r>
      <w:r w:rsidR="00EC7E86" w:rsidRPr="0074772C">
        <w:t>:</w:t>
      </w:r>
    </w:p>
    <w:p w14:paraId="5FA6B09A" w14:textId="77777777" w:rsidR="00C21C8C" w:rsidRPr="0074772C" w:rsidRDefault="00EC7E86" w:rsidP="009E5829">
      <w:pPr>
        <w:pStyle w:val="Listavietas1"/>
      </w:pPr>
      <w:r w:rsidRPr="0074772C">
        <w:t>Comprender y cumplir con los requisitos</w:t>
      </w:r>
    </w:p>
    <w:p w14:paraId="18D1E32F" w14:textId="77777777" w:rsidR="00C21C8C" w:rsidRPr="0074772C" w:rsidRDefault="00EC7E86" w:rsidP="009E5829">
      <w:pPr>
        <w:pStyle w:val="Listavietas1"/>
      </w:pPr>
      <w:r w:rsidRPr="0074772C">
        <w:t>Considerar los procesos en términos de valor añadido</w:t>
      </w:r>
    </w:p>
    <w:p w14:paraId="47053061" w14:textId="77777777" w:rsidR="00C21C8C" w:rsidRPr="0074772C" w:rsidRDefault="00EC7E86" w:rsidP="009E5829">
      <w:pPr>
        <w:pStyle w:val="Listavietas1"/>
      </w:pPr>
      <w:r w:rsidRPr="0074772C">
        <w:t>Obtener resultados del desempeño y eficacia de los procesos</w:t>
      </w:r>
    </w:p>
    <w:p w14:paraId="6B1F2D59" w14:textId="71708D7D" w:rsidR="00C21C8C" w:rsidRPr="0074772C" w:rsidRDefault="00EC7E86" w:rsidP="009E5829">
      <w:pPr>
        <w:pStyle w:val="Listavietas1"/>
      </w:pPr>
      <w:r w:rsidRPr="0074772C">
        <w:t xml:space="preserve">Mejorar de forma continua de manera objetiva los procesos. </w:t>
      </w:r>
    </w:p>
    <w:p w14:paraId="26C2D15D" w14:textId="77777777" w:rsidR="00C21C8C" w:rsidRPr="0074772C" w:rsidRDefault="00EC7E86" w:rsidP="0074772C">
      <w:pPr>
        <w:pStyle w:val="Titulo2SP"/>
      </w:pPr>
      <w:bookmarkStart w:id="3" w:name="_Hlk67393594"/>
      <w:bookmarkStart w:id="4" w:name="_Toc158919812"/>
      <w:bookmarkStart w:id="5" w:name="_Toc695617955"/>
      <w:r>
        <w:t>Historia</w:t>
      </w:r>
      <w:bookmarkEnd w:id="3"/>
      <w:bookmarkEnd w:id="4"/>
      <w:bookmarkEnd w:id="5"/>
    </w:p>
    <w:p w14:paraId="03C8D127" w14:textId="42D04E3A" w:rsidR="007B4996" w:rsidRPr="0074772C" w:rsidRDefault="59C7EBEC" w:rsidP="009E5829">
      <w:r w:rsidRPr="59C7EBEC">
        <w:rPr>
          <w:lang w:val="es-ES"/>
        </w:rPr>
        <w:t>Spika Tech fue refundada en 2018 por tres mujeres emprendedoras. Actualmente está ubicada en Móstoles AV. DEL ALCALDE DE MÓSTOLES, S/N, Madrid, España. Centrados en el desarrollo tecnológico lideramos, como acreditan los premios y reconocimientos conseguidos, avances en varios campos como son la realidad virtual, la robótica y la inteligencia artificial, poniendo siempre el foco en la base investigadora y en la innovación.</w:t>
      </w:r>
    </w:p>
    <w:p w14:paraId="2A0BC5BF" w14:textId="4732D2AB" w:rsidR="00E03067" w:rsidRPr="0074772C" w:rsidRDefault="00FC46BC" w:rsidP="009E5829">
      <w:r w:rsidRPr="0074772C">
        <w:t>SPIKA</w:t>
      </w:r>
      <w:r w:rsidR="00E03067" w:rsidRPr="0074772C">
        <w:t xml:space="preserve"> </w:t>
      </w:r>
      <w:r w:rsidR="00EC7E86" w:rsidRPr="0074772C">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14:paraId="6697D6B3" w14:textId="6A7D631D" w:rsidR="00E03067" w:rsidRPr="0074772C" w:rsidRDefault="00E03067" w:rsidP="009E5829">
      <w:r w:rsidRPr="0074772C">
        <w:lastRenderedPageBreak/>
        <w:t xml:space="preserve">Nuestros </w:t>
      </w:r>
      <w:r w:rsidR="00FC46BC" w:rsidRPr="0074772C">
        <w:t>profesionales</w:t>
      </w:r>
      <w:r w:rsidRPr="0074772C">
        <w:t xml:space="preserve"> son un equipo </w:t>
      </w:r>
      <w:r w:rsidR="00FC46BC" w:rsidRPr="0074772C">
        <w:t>que está</w:t>
      </w:r>
      <w:r w:rsidR="008949CB">
        <w:t>n</w:t>
      </w:r>
      <w:r w:rsidR="00FC46BC" w:rsidRPr="0074772C">
        <w:t xml:space="preserve"> altamente cualificados en la técnica, pero lo más importante es que participan de la misión y la visión de aquellos que nos han elegido para hacer juntos el camino hasta </w:t>
      </w:r>
      <w:r w:rsidR="008949CB">
        <w:t>el</w:t>
      </w:r>
      <w:r w:rsidR="00FC46BC" w:rsidRPr="0074772C">
        <w:t xml:space="preserve"> éxito. </w:t>
      </w:r>
    </w:p>
    <w:p w14:paraId="7093BB44" w14:textId="25CA341A" w:rsidR="00C21C8C" w:rsidRPr="0074772C" w:rsidRDefault="00EC7E86" w:rsidP="0074772C">
      <w:pPr>
        <w:pStyle w:val="Titulo2SP"/>
      </w:pPr>
      <w:bookmarkStart w:id="6" w:name="_Toc158919813"/>
      <w:bookmarkStart w:id="7" w:name="_Toc1250370478"/>
      <w:r>
        <w:t>Misión</w:t>
      </w:r>
      <w:bookmarkEnd w:id="6"/>
      <w:bookmarkEnd w:id="7"/>
    </w:p>
    <w:p w14:paraId="6E8423CD" w14:textId="006B0C32" w:rsidR="00C21C8C" w:rsidRPr="0074772C" w:rsidRDefault="00EC7E86" w:rsidP="009E5829">
      <w:r w:rsidRPr="0074772C">
        <w:t>Nuestra misión es marcar la diferencia, ser la organización en la que los clientes encuentren las herramientas que necesiten para realizar sus actividades personales y laborales con diferencia, comp</w:t>
      </w:r>
      <w:r w:rsidR="007B4996" w:rsidRPr="0074772C">
        <w:t>rometidos con un nuevo futuro</w:t>
      </w:r>
      <w:r w:rsidRPr="0074772C">
        <w:t xml:space="preserve">, mediante el desarrollo de nuevas </w:t>
      </w:r>
      <w:r w:rsidR="00E03067" w:rsidRPr="0074772C">
        <w:t>técnicas de diagnóstico</w:t>
      </w:r>
      <w:r w:rsidRPr="0074772C">
        <w:t xml:space="preserve"> y herramientas innovadoras que aborden necesidades médicas no satisfechas. </w:t>
      </w:r>
    </w:p>
    <w:p w14:paraId="25BF9DC0" w14:textId="4CED0AAE" w:rsidR="007B4996" w:rsidRPr="0074772C" w:rsidRDefault="007362E0" w:rsidP="2F2FA21C">
      <w:pPr>
        <w:rPr>
          <w:lang w:val="es-ES"/>
        </w:rPr>
      </w:pPr>
      <w:r>
        <w:rPr>
          <w:lang w:val="es-ES"/>
        </w:rPr>
        <w:t>SPIKA</w:t>
      </w:r>
      <w:r w:rsidR="007B4996" w:rsidRPr="2F2FA21C">
        <w:rPr>
          <w:lang w:val="es-ES"/>
        </w:rPr>
        <w:t xml:space="preserve"> ha desarrollado VR-CARDIO, una tecnología pionera que ofrece una visualización </w:t>
      </w:r>
      <w:r w:rsidR="00F01510" w:rsidRPr="2F2FA21C">
        <w:rPr>
          <w:lang w:val="es-ES"/>
        </w:rPr>
        <w:t>estereoscópica</w:t>
      </w:r>
      <w:r w:rsidR="00F01510">
        <w:rPr>
          <w:lang w:val="es-ES"/>
        </w:rPr>
        <w:t xml:space="preserve">, </w:t>
      </w:r>
      <w:r w:rsidR="007B4996" w:rsidRPr="2F2FA21C">
        <w:rPr>
          <w:lang w:val="es-ES"/>
        </w:rPr>
        <w:t>holográfica, estereoscópica</w:t>
      </w:r>
      <w:r w:rsidR="00F01510">
        <w:rPr>
          <w:lang w:val="es-ES"/>
        </w:rPr>
        <w:t>, tridimensional</w:t>
      </w:r>
      <w:r w:rsidR="007B4996" w:rsidRPr="2F2FA21C">
        <w:rPr>
          <w:lang w:val="es-ES"/>
        </w:rPr>
        <w:t xml:space="preserve"> en 360º, que permite visualizar de una manera no invasiva las señales eléctricas del corazón. VR-CARDIO tiene como objetivo mejorar el diagnóstico y la prevención de enfermedades cardiovasculares, que son la principal causa de muertes en nuestro país. Esta innovación representa un avance significativo en la lucha contra las arritmias cardíacas. Debido a ello, fue reconocido como uno de los proyectos seleccionados en el programa EIC Accelerator. VR-CARDIO además ha recibido varios premios y reconocimientos a nivel tanto nacional como internacional, y varios de los mejores cardiólogos del país han reconocido su potencial aplicación en la práctica clínica especializada en el tratamiento de arritmias.</w:t>
      </w:r>
    </w:p>
    <w:p w14:paraId="4ECB6B46" w14:textId="141A12F4" w:rsidR="00D962E5" w:rsidRPr="0074772C" w:rsidRDefault="00D962E5" w:rsidP="009E5829">
      <w:r w:rsidRPr="0074772C">
        <w:t>En SPIKA:</w:t>
      </w:r>
    </w:p>
    <w:p w14:paraId="4312FBE5" w14:textId="5A9F4271" w:rsidR="00D962E5" w:rsidRPr="0074772C" w:rsidRDefault="00D962E5" w:rsidP="009E5829">
      <w:pPr>
        <w:pStyle w:val="Listavietas1"/>
      </w:pPr>
      <w:r w:rsidRPr="0074772C">
        <w:t>Se crean herramientas que sirvan para transformar la sociedad.</w:t>
      </w:r>
    </w:p>
    <w:p w14:paraId="4A565C6E" w14:textId="5D3E2AEA" w:rsidR="00D962E5" w:rsidRPr="0074772C" w:rsidRDefault="00D962E5" w:rsidP="009E5829">
      <w:pPr>
        <w:pStyle w:val="Listavietas1"/>
      </w:pPr>
      <w:r w:rsidRPr="0074772C">
        <w:t>Se investiga en el desarrollo de nuevos algoritmos.</w:t>
      </w:r>
    </w:p>
    <w:p w14:paraId="6E24B270" w14:textId="0DA8BE64" w:rsidR="00D962E5" w:rsidRPr="0074772C" w:rsidRDefault="00D962E5" w:rsidP="009E5829">
      <w:pPr>
        <w:pStyle w:val="Listavietas1"/>
      </w:pPr>
      <w:r w:rsidRPr="0074772C">
        <w:t>Se trabaja en la innovación en los diferentes sectores productivos.</w:t>
      </w:r>
    </w:p>
    <w:p w14:paraId="10DE61A9" w14:textId="1E39E58E" w:rsidR="00D962E5" w:rsidRPr="0074772C" w:rsidRDefault="00D962E5" w:rsidP="009E5829">
      <w:pPr>
        <w:pStyle w:val="Listavietas1"/>
      </w:pPr>
      <w:r w:rsidRPr="0074772C">
        <w:t>Se focaliza en el uso de las últimas técnicas de diseño para mejorar la usabilidad y accesibilidad para las capacidades diferentes.</w:t>
      </w:r>
    </w:p>
    <w:p w14:paraId="3E554452" w14:textId="59DB2932" w:rsidR="00D962E5" w:rsidRPr="0074772C" w:rsidRDefault="00D962E5" w:rsidP="009E5829">
      <w:pPr>
        <w:pStyle w:val="Listavietas1"/>
      </w:pPr>
      <w:r w:rsidRPr="0074772C">
        <w:t>Conseguimos una metodología para fusionar los procesos de diseño y programación.</w:t>
      </w:r>
    </w:p>
    <w:p w14:paraId="39D4AE3F" w14:textId="47C837AF" w:rsidR="00D962E5" w:rsidRPr="0074772C" w:rsidRDefault="00D962E5" w:rsidP="009E5829">
      <w:pPr>
        <w:pStyle w:val="Listavietas1"/>
      </w:pPr>
      <w:r w:rsidRPr="0074772C">
        <w:t>Disponemos de calidad en desarrollo de software para obtener el certificado CMMI-5.</w:t>
      </w:r>
    </w:p>
    <w:p w14:paraId="7DB0AF6F" w14:textId="77777777" w:rsidR="00C21C8C" w:rsidRPr="0074772C" w:rsidRDefault="00EC7E86" w:rsidP="0074772C">
      <w:pPr>
        <w:pStyle w:val="Titulo2SP"/>
      </w:pPr>
      <w:bookmarkStart w:id="8" w:name="_Toc158919814"/>
      <w:bookmarkStart w:id="9" w:name="_Toc4482011"/>
      <w:r>
        <w:t>Visión</w:t>
      </w:r>
      <w:bookmarkEnd w:id="8"/>
      <w:bookmarkEnd w:id="9"/>
    </w:p>
    <w:p w14:paraId="0B7E9D92" w14:textId="3445C343" w:rsidR="00C21C8C" w:rsidRPr="0074772C" w:rsidRDefault="59C7EBEC" w:rsidP="009E5829">
      <w:r w:rsidRPr="59C7EBEC">
        <w:rPr>
          <w:lang w:val="es-ES"/>
        </w:rPr>
        <w:t>Spika Tech es una empresa orientada al futuro apoyándose en la más novedosa tecnología para dar los mejores servicios tanto a pacientes como a profesionales en el ámbito de la salud, nos focalizamos en:</w:t>
      </w:r>
    </w:p>
    <w:p w14:paraId="62C8EEE7" w14:textId="4AE8F949" w:rsidR="00D962E5" w:rsidRPr="0074772C" w:rsidRDefault="00D962E5" w:rsidP="009E5829">
      <w:pPr>
        <w:pStyle w:val="Listavietas1"/>
      </w:pPr>
      <w:r w:rsidRPr="0074772C">
        <w:t>Ofrecer una mejora continua en el trabajo.</w:t>
      </w:r>
    </w:p>
    <w:p w14:paraId="51820FA0" w14:textId="1591FA88" w:rsidR="00D962E5" w:rsidRPr="0074772C" w:rsidRDefault="00D962E5" w:rsidP="009E5829">
      <w:pPr>
        <w:pStyle w:val="Listavietas1"/>
      </w:pPr>
      <w:r w:rsidRPr="0074772C">
        <w:t>Colaboración con diferentes Universidades para editar artículos científicos.</w:t>
      </w:r>
    </w:p>
    <w:p w14:paraId="059E42B2" w14:textId="1CEC8029" w:rsidR="00D962E5" w:rsidRPr="0074772C" w:rsidRDefault="00D962E5" w:rsidP="009E5829">
      <w:pPr>
        <w:pStyle w:val="Listavietas1"/>
      </w:pPr>
      <w:r w:rsidRPr="0074772C">
        <w:t>Convertirnos en un referente mundial por producto y calidad.</w:t>
      </w:r>
    </w:p>
    <w:p w14:paraId="23716AC7" w14:textId="0F700C73" w:rsidR="00D962E5" w:rsidRPr="0074772C" w:rsidRDefault="00D962E5" w:rsidP="009E5829">
      <w:pPr>
        <w:pStyle w:val="Listavietas1"/>
      </w:pPr>
      <w:r w:rsidRPr="0074772C">
        <w:t>Cuidado en diseño, comunicación y usabilidad.</w:t>
      </w:r>
    </w:p>
    <w:p w14:paraId="511A0C0A" w14:textId="35C985CF" w:rsidR="00D962E5" w:rsidRPr="0074772C" w:rsidRDefault="00D962E5" w:rsidP="009E5829">
      <w:pPr>
        <w:pStyle w:val="Listavietas1"/>
      </w:pPr>
      <w:r w:rsidRPr="0074772C">
        <w:lastRenderedPageBreak/>
        <w:t>Cambiar la percepción de las empresas para fomentar el uso de herramientas desarrolladas con técnicas de inteligencia artificial.</w:t>
      </w:r>
    </w:p>
    <w:p w14:paraId="6F4CBADD" w14:textId="36DC8B56" w:rsidR="00D962E5" w:rsidRPr="0074772C" w:rsidRDefault="00D962E5" w:rsidP="009E5829">
      <w:pPr>
        <w:pStyle w:val="Listavietas1"/>
      </w:pPr>
      <w:r w:rsidRPr="0074772C">
        <w:t>Que la informática ayude al desarrollo y mantenimiento de la naturaleza.</w:t>
      </w:r>
    </w:p>
    <w:p w14:paraId="6DA9AB51" w14:textId="1A4ACD35" w:rsidR="00D962E5" w:rsidRPr="0074772C" w:rsidRDefault="00D962E5" w:rsidP="009E5829">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00FF2B46" w:rsidRPr="0074772C">
        <w:t>óptimo</w:t>
      </w:r>
      <w:r w:rsidRPr="0074772C">
        <w:t xml:space="preserve"> de nuestras líneas de negocio.</w:t>
      </w:r>
    </w:p>
    <w:p w14:paraId="211E2628" w14:textId="1E664EDF" w:rsidR="00D962E5" w:rsidRPr="0074772C" w:rsidRDefault="00D962E5" w:rsidP="00167B13">
      <w:pPr>
        <w:pStyle w:val="Prrafodelista"/>
        <w:numPr>
          <w:ilvl w:val="0"/>
          <w:numId w:val="14"/>
        </w:numPr>
      </w:pPr>
      <w:r w:rsidRPr="2F2FA21C">
        <w:rPr>
          <w:lang w:val="es-ES"/>
        </w:rPr>
        <w:t>Fase A: Generación del Proyecto, en la que elaboramos el plan, desde la búsqueda de valores locales, hasta el business plan financiero, los parámetros descritos a continuación, son los que servirán de guía para nuestro Proyecto.</w:t>
      </w:r>
    </w:p>
    <w:p w14:paraId="1CAA9D62" w14:textId="2E79DB53" w:rsidR="00D962E5" w:rsidRPr="0074772C" w:rsidRDefault="00D962E5" w:rsidP="00167B13">
      <w:pPr>
        <w:pStyle w:val="Prrafodelista"/>
        <w:numPr>
          <w:ilvl w:val="0"/>
          <w:numId w:val="14"/>
        </w:numPr>
      </w:pPr>
      <w:r w:rsidRPr="0074772C">
        <w:t>Fase B: Puesta en Escena, en la que con las herramientas a nuestro alcance lucharemos para conseguir los ingresos financieros que nos permitan desarrollar todo el Proyecto al completo.</w:t>
      </w:r>
    </w:p>
    <w:p w14:paraId="1E08B5A8" w14:textId="6BEF23E5" w:rsidR="00D962E5" w:rsidRPr="0074772C" w:rsidRDefault="59C7EBEC" w:rsidP="00167B13">
      <w:pPr>
        <w:pStyle w:val="Prrafodelista"/>
        <w:numPr>
          <w:ilvl w:val="0"/>
          <w:numId w:val="14"/>
        </w:numPr>
      </w:pPr>
      <w:r w:rsidRPr="59C7EBEC">
        <w:rPr>
          <w:lang w:val="es-ES"/>
        </w:rPr>
        <w:t>Fase C: Ampliación de las líneas de negocio y creación de riqueza para la sociedad, todo ello a través de la contratación de empleados altamente cualificados y motivados con el Proyecto de Spika Tech.</w:t>
      </w:r>
    </w:p>
    <w:p w14:paraId="136FA828" w14:textId="38EB2AD3" w:rsidR="00C21C8C" w:rsidRPr="0074772C" w:rsidRDefault="005D082D" w:rsidP="009E5829">
      <w:pPr>
        <w:pStyle w:val="Titulo1SP"/>
        <w:rPr>
          <w:lang w:eastAsia="es-ES"/>
        </w:rPr>
      </w:pPr>
      <w:bookmarkStart w:id="10" w:name="_Toc1531120371"/>
      <w:r w:rsidRPr="18D9B256">
        <w:rPr>
          <w:lang w:eastAsia="es-ES"/>
        </w:rPr>
        <w:t>Generalidades</w:t>
      </w:r>
      <w:bookmarkEnd w:id="10"/>
    </w:p>
    <w:p w14:paraId="3D92D043" w14:textId="13976E4B" w:rsidR="00C21C8C" w:rsidRPr="0074772C" w:rsidRDefault="00EC7E86" w:rsidP="009E5829">
      <w:r w:rsidRPr="2F2FA21C">
        <w:rPr>
          <w:rFonts w:cs="Arial"/>
          <w:lang w:val="es-ES"/>
        </w:rPr>
        <w:t xml:space="preserve">Este documento es propiedad de </w:t>
      </w:r>
      <w:r w:rsidR="00FC46BC" w:rsidRPr="2F2FA21C">
        <w:rPr>
          <w:rFonts w:cs="Arial"/>
          <w:lang w:val="es-ES"/>
        </w:rPr>
        <w:t>SPIKA</w:t>
      </w:r>
      <w:r w:rsidRPr="2F2FA21C">
        <w:rPr>
          <w:rFonts w:cs="Arial"/>
          <w:lang w:val="es-ES"/>
        </w:rPr>
        <w:t xml:space="preserve">. </w:t>
      </w:r>
      <w:r w:rsidR="00FD35E3" w:rsidRPr="2F2FA21C">
        <w:rPr>
          <w:rFonts w:cs="Arial"/>
          <w:lang w:val="es-ES"/>
        </w:rPr>
        <w:t>Q</w:t>
      </w:r>
      <w:r w:rsidRPr="2F2FA21C">
        <w:rPr>
          <w:rFonts w:cs="Arial"/>
          <w:lang w:val="es-ES"/>
        </w:rPr>
        <w:t xml:space="preserve">uedando prohibida su reproducción total o parcial sin la autorización expresa de la Dirección. </w:t>
      </w:r>
      <w:r w:rsidR="00E835D3">
        <w:rPr>
          <w:rFonts w:cs="Arial"/>
          <w:lang w:val="es-ES"/>
        </w:rPr>
        <w:t>La Dirección</w:t>
      </w:r>
      <w:r w:rsidRPr="2F2FA21C">
        <w:rPr>
          <w:rFonts w:cs="Arial"/>
          <w:lang w:val="es-ES"/>
        </w:rPr>
        <w:t>, aprueba y respalda el contenido de este Manual de Calidad, es un documento de uso interno y exclusivo de la organización. La entrega de este documento debe contar con la aprobación de</w:t>
      </w:r>
      <w:r w:rsidR="00E835D3">
        <w:rPr>
          <w:rFonts w:cs="Arial"/>
          <w:lang w:val="es-ES"/>
        </w:rPr>
        <w:t xml:space="preserve"> la Dirección</w:t>
      </w:r>
      <w:r w:rsidRPr="2F2FA21C">
        <w:rPr>
          <w:rFonts w:cs="Arial"/>
          <w:lang w:val="es-ES"/>
        </w:rPr>
        <w:t xml:space="preserve">. </w:t>
      </w:r>
    </w:p>
    <w:p w14:paraId="444C69FD" w14:textId="2598C6EE" w:rsidR="00C21C8C" w:rsidRPr="0074772C" w:rsidRDefault="00FD35E3" w:rsidP="18D9B256">
      <w:pPr>
        <w:pStyle w:val="Titulo1SP"/>
        <w:rPr>
          <w:lang w:eastAsia="es-ES"/>
        </w:rPr>
      </w:pPr>
      <w:bookmarkStart w:id="11" w:name="_Toc800745855"/>
      <w:r w:rsidRPr="18D9B256">
        <w:rPr>
          <w:lang w:eastAsia="es-ES"/>
        </w:rPr>
        <w:t>Objetivo</w:t>
      </w:r>
      <w:bookmarkEnd w:id="11"/>
    </w:p>
    <w:p w14:paraId="668B79DC" w14:textId="77777777" w:rsidR="00C21C8C" w:rsidRPr="0074772C" w:rsidRDefault="00EC7E86" w:rsidP="009E5829">
      <w:r w:rsidRPr="0074772C">
        <w:t>El objetivo de este Manual de Calidad es:</w:t>
      </w:r>
    </w:p>
    <w:p w14:paraId="0CCB4013" w14:textId="3F02D061" w:rsidR="00C21C8C" w:rsidRPr="0074772C" w:rsidRDefault="00EC7E86" w:rsidP="009E5829">
      <w:pPr>
        <w:pStyle w:val="Listavietas1"/>
      </w:pPr>
      <w:r w:rsidRPr="2F2FA21C">
        <w:rPr>
          <w:lang w:val="es-ES"/>
        </w:rPr>
        <w:t>Establecer y describir el sistema de gestión de calidad de la organizació</w:t>
      </w:r>
      <w:r w:rsidR="00E03067" w:rsidRPr="2F2FA21C">
        <w:rPr>
          <w:lang w:val="es-ES"/>
        </w:rPr>
        <w:t>n, basado en la norma ISO 13485, en su versión en vigor,</w:t>
      </w:r>
      <w:r w:rsidRPr="2F2FA21C">
        <w:rPr>
          <w:lang w:val="es-ES"/>
        </w:rPr>
        <w:t xml:space="preserve"> para servir como herramienta de mejoramiento continuo a través de la política de calidad, misión y visión, así como de los objetivos de calidad para proporcionar los productos sanitarios cumpliendo con los requisitos, necesidades y expectativas de los usuarios y/o partes interesadas. Nuestra organización estar</w:t>
      </w:r>
      <w:r w:rsidR="00E03067" w:rsidRPr="2F2FA21C">
        <w:rPr>
          <w:lang w:val="es-ES"/>
        </w:rPr>
        <w:t xml:space="preserve">á involucrada en la producción </w:t>
      </w:r>
      <w:r w:rsidRPr="2F2FA21C">
        <w:rPr>
          <w:lang w:val="es-ES"/>
        </w:rPr>
        <w:t>y distribución de los p</w:t>
      </w:r>
      <w:r w:rsidR="00E03067" w:rsidRPr="2F2FA21C">
        <w:rPr>
          <w:lang w:val="es-ES"/>
        </w:rPr>
        <w:t xml:space="preserve">roductos sanitarios de Clase </w:t>
      </w:r>
      <w:r w:rsidR="00F961E2" w:rsidRPr="2F2FA21C">
        <w:rPr>
          <w:lang w:val="es-ES"/>
        </w:rPr>
        <w:t>IIa</w:t>
      </w:r>
      <w:r w:rsidRPr="2F2FA21C">
        <w:rPr>
          <w:lang w:val="es-ES"/>
        </w:rPr>
        <w:t xml:space="preserve">. </w:t>
      </w:r>
    </w:p>
    <w:p w14:paraId="6C65C050" w14:textId="274185E9" w:rsidR="00C21C8C" w:rsidRPr="0074772C" w:rsidRDefault="00EC7E86" w:rsidP="009E5829">
      <w:pPr>
        <w:pStyle w:val="Listavietas1"/>
      </w:pPr>
      <w:r w:rsidRPr="0074772C">
        <w:t>Determinar los proceso</w:t>
      </w:r>
      <w:r w:rsidR="00E03067" w:rsidRPr="0074772C">
        <w:t>s</w:t>
      </w:r>
      <w:r w:rsidRPr="0074772C">
        <w:t xml:space="preserve"> necesarios para el desarrollo de la actividad industrial y la interacción entre todos los procesos</w:t>
      </w:r>
      <w:r w:rsidR="005A76A7">
        <w:t>.</w:t>
      </w:r>
    </w:p>
    <w:p w14:paraId="168FABBC" w14:textId="17BAF185" w:rsidR="00C21C8C" w:rsidRPr="0074772C" w:rsidRDefault="00EC7E86" w:rsidP="009E5829">
      <w:pPr>
        <w:pStyle w:val="Listavietas1"/>
      </w:pPr>
      <w:r w:rsidRPr="0074772C">
        <w:t>Definir la operativa para garantizar que la organización proporcione los productos y servicios para satisfacer los requisitos de los clientes cumpliendo con la normativa aplicable</w:t>
      </w:r>
      <w:r w:rsidR="005A76A7">
        <w:t>.</w:t>
      </w:r>
    </w:p>
    <w:p w14:paraId="20BC09B7" w14:textId="77777777" w:rsidR="00C21C8C" w:rsidRDefault="00EC7E86" w:rsidP="009E5829">
      <w:pPr>
        <w:pStyle w:val="Listavietas1"/>
      </w:pPr>
      <w:r w:rsidRPr="0074772C">
        <w:t xml:space="preserve">Dar a conocer la política de calidad aprobada por la Dirección a toda la organización. </w:t>
      </w:r>
    </w:p>
    <w:p w14:paraId="09B0C6E2" w14:textId="50F2AC3A" w:rsidR="0055749D" w:rsidRDefault="003C015B" w:rsidP="00C318FA">
      <w:pPr>
        <w:pStyle w:val="Titulo1SP"/>
        <w:rPr>
          <w:lang w:eastAsia="es-ES"/>
        </w:rPr>
      </w:pPr>
      <w:bookmarkStart w:id="12" w:name="_Toc195134239"/>
      <w:r w:rsidRPr="18D9B256">
        <w:rPr>
          <w:lang w:eastAsia="es-ES"/>
        </w:rPr>
        <w:lastRenderedPageBreak/>
        <w:t>Alcance</w:t>
      </w:r>
      <w:bookmarkEnd w:id="12"/>
    </w:p>
    <w:p w14:paraId="1C5002CC" w14:textId="06ADCCAB" w:rsidR="0055749D" w:rsidRDefault="0036214E" w:rsidP="0055749D">
      <w:pPr>
        <w:pStyle w:val="Contenidodelmarco"/>
      </w:pPr>
      <w:r w:rsidRPr="0074772C">
        <w:t>Este</w:t>
      </w:r>
      <w:r>
        <w:t xml:space="preserve"> manual de calidad desarrollado por SPIKA </w:t>
      </w:r>
      <w:r w:rsidR="00F918F8">
        <w:t>es de alcance al Diseño y Desarrollo de dispositivo médico (software y sistema de adquisición de datos para uso médico cardiológico)</w:t>
      </w:r>
    </w:p>
    <w:p w14:paraId="1BE31B6F" w14:textId="65A4CBAF" w:rsidR="0055749D" w:rsidRDefault="0055749D" w:rsidP="0055749D">
      <w:pPr>
        <w:pStyle w:val="Contenidodelmarco"/>
      </w:pPr>
      <w:r>
        <w:t>Este Manual de Calidad describe el sistema de gestión de calidad implementado por SPIK</w:t>
      </w:r>
      <w:r w:rsidR="004963B3">
        <w:t>A</w:t>
      </w:r>
      <w:r>
        <w:t xml:space="preserve"> TECH</w:t>
      </w:r>
      <w:r w:rsidR="005A76A7">
        <w:t xml:space="preserve"> S.L</w:t>
      </w:r>
      <w:r>
        <w:t xml:space="preserve"> para cumplir con los requisitos de la norma ISO 13485. El alcance de este sistema de gestión de calidad incluye el diseño, desarrollo, comercialización y servicio postventa de </w:t>
      </w:r>
      <w:r w:rsidRPr="0055749D">
        <w:t>VR-CARDIO</w:t>
      </w:r>
      <w:r w:rsidR="004963B3">
        <w:t xml:space="preserve">. </w:t>
      </w:r>
      <w:r>
        <w:t xml:space="preserve">Este sistema se aplica a todas las actividades realizadas en </w:t>
      </w:r>
      <w:r w:rsidR="004963B3">
        <w:t>SPIKA</w:t>
      </w:r>
      <w:r>
        <w:t xml:space="preserve"> y abarca todos los procesos y funciones relevantes dentro de la organización.</w:t>
      </w:r>
    </w:p>
    <w:p w14:paraId="3EA25C2D" w14:textId="31FC44F6" w:rsidR="0055749D" w:rsidRDefault="0055749D" w:rsidP="0055749D">
      <w:pPr>
        <w:pStyle w:val="Contenidodelmarco"/>
      </w:pPr>
      <w:r w:rsidRPr="2F2FA21C">
        <w:rPr>
          <w:lang w:val="es-ES"/>
        </w:rPr>
        <w:t>El Manual de Calidad proporciona una visión general de los procesos clave del sistema de gestión de calidad, así como de las responsabilidades y autoridades correspondientes dentro de la organización. Además, establece los procedimientos documentados y los recursos necesarios para asegurar la conformidad con los requisitos del cliente y los reglamentarios aplicables.</w:t>
      </w:r>
    </w:p>
    <w:p w14:paraId="6936C598" w14:textId="21D1317B" w:rsidR="004963B3" w:rsidRDefault="0055749D" w:rsidP="004963B3">
      <w:pPr>
        <w:pStyle w:val="Contenidodelmarco"/>
      </w:pPr>
      <w:r>
        <w:t xml:space="preserve">Este manual es un documento controlado y se mantiene actualizado por </w:t>
      </w:r>
      <w:r w:rsidR="008839EC">
        <w:t xml:space="preserve">Garantía de </w:t>
      </w:r>
      <w:r w:rsidR="00C3352E" w:rsidRPr="0088628B">
        <w:t>C</w:t>
      </w:r>
      <w:r w:rsidR="008839EC" w:rsidRPr="0088628B">
        <w:t>alidad</w:t>
      </w:r>
      <w:r>
        <w:t xml:space="preserve"> para reflejar los cambios en el sistema de gestión de calidad y para garantizar su efectividad continua en la mejora de la calidad y la satisfacción del cliente.</w:t>
      </w:r>
    </w:p>
    <w:p w14:paraId="1A3E2C81" w14:textId="40530A78" w:rsidR="0036214E" w:rsidRDefault="004F3257" w:rsidP="0036214E">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14:paraId="6A545460" w14:textId="6F17633B" w:rsidR="004F3257" w:rsidRDefault="004F3257" w:rsidP="00167B13">
      <w:pPr>
        <w:pStyle w:val="Listavietas1"/>
        <w:numPr>
          <w:ilvl w:val="0"/>
          <w:numId w:val="18"/>
        </w:numPr>
      </w:pPr>
      <w:r>
        <w:t>Punto 7.5.2 Limpieza del producto</w:t>
      </w:r>
      <w:r w:rsidR="0087458A">
        <w:t>: S</w:t>
      </w:r>
      <w:r w:rsidR="0087458A" w:rsidRPr="0087458A">
        <w:t>PIKA se centra en</w:t>
      </w:r>
      <w:r w:rsidR="0087458A">
        <w:t xml:space="preserve"> el desarrollo software para uso médico</w:t>
      </w:r>
      <w:r w:rsidR="0087458A" w:rsidRPr="0087458A">
        <w:t xml:space="preserve"> que no requiere procesos de limpieza del producto en el contexto de los requisitos de la ISO 13485. Como resultado, el punto sobre la limpieza del producto no es aplicable a las operaciones de SPIKA y no se incluye en el Manual de Calidad.</w:t>
      </w:r>
    </w:p>
    <w:p w14:paraId="32676CF3" w14:textId="031750E1" w:rsidR="004F3257" w:rsidRDefault="004F3257" w:rsidP="00167B13">
      <w:pPr>
        <w:pStyle w:val="Listavietas1"/>
        <w:numPr>
          <w:ilvl w:val="0"/>
          <w:numId w:val="18"/>
        </w:numPr>
      </w:pPr>
      <w:r>
        <w:t>Punto 7.5.5 Requisitos particulares para los productos sanitarios estériles</w:t>
      </w:r>
      <w:r w:rsidR="0087458A">
        <w:t xml:space="preserve">: </w:t>
      </w:r>
      <w:r w:rsidR="0087458A" w:rsidRPr="0087458A">
        <w:t>SPIKA no se dedica a la fabricación de productos sanitarios estériles ni está involucrada en procesos que requieran esterilización de productos. Por lo tanto, este punto no es relevante para las actividades comerciales de SPIKA y no se aborda en el Manual de Calidad.</w:t>
      </w:r>
    </w:p>
    <w:p w14:paraId="47FB3693" w14:textId="78924F78" w:rsidR="004F3257" w:rsidRDefault="004F3257" w:rsidP="00167B13">
      <w:pPr>
        <w:pStyle w:val="Listavietas1"/>
        <w:numPr>
          <w:ilvl w:val="0"/>
          <w:numId w:val="18"/>
        </w:numPr>
        <w:rPr>
          <w:lang w:val="es-ES"/>
        </w:rPr>
      </w:pPr>
      <w:r w:rsidRPr="2F2FA21C">
        <w:rPr>
          <w:lang w:val="es-ES"/>
        </w:rPr>
        <w:t>Punto 7.5.7 Requisitos particulares para la validación de los procesos de esterilización y de los sistemas de barrera estéril</w:t>
      </w:r>
      <w:r w:rsidR="0087458A" w:rsidRPr="2F2FA21C">
        <w:rPr>
          <w:lang w:val="es-ES"/>
        </w:rPr>
        <w:t>: Dado que SPIKA no está involucrada en la fabricación de productos sanitarios estériles ni en procesos de esterilización, este punto no se aplica a las operaciones de la empresa y, por lo tanto, no se incluye en el Manual de Calidad.</w:t>
      </w:r>
    </w:p>
    <w:p w14:paraId="0A14B0CE" w14:textId="17CB7B43" w:rsidR="004F3257" w:rsidRDefault="004F3257" w:rsidP="00167B13">
      <w:pPr>
        <w:pStyle w:val="Listavietas1"/>
        <w:numPr>
          <w:ilvl w:val="0"/>
          <w:numId w:val="18"/>
        </w:numPr>
      </w:pPr>
      <w:r>
        <w:t>Punto 7.5.9.2 Requisitos particulares para los productos sanitarios implantables</w:t>
      </w:r>
      <w:r w:rsidR="0087458A">
        <w:t xml:space="preserve">: </w:t>
      </w:r>
      <w:r w:rsidR="0087458A" w:rsidRPr="0087458A">
        <w:t>SPIKA no se dedica a la fabricación de productos sanitarios implantables ni está involucrada en su desarrollo o producción. Por lo tanto, este punto no es relevante para las actividades de la empresa y no se aborda en el Manual de Calidad.</w:t>
      </w:r>
    </w:p>
    <w:p w14:paraId="67C4CCC2" w14:textId="3B48029F" w:rsidR="00484BD6" w:rsidRDefault="00484BD6" w:rsidP="7BA597AF">
      <w:pPr>
        <w:pStyle w:val="Listavietas1"/>
      </w:pPr>
      <w:r w:rsidRPr="7BA597AF">
        <w:rPr>
          <w:lang w:val="es-ES"/>
        </w:rPr>
        <w:lastRenderedPageBreak/>
        <w:t>Punto 8.3.4 Re-trabajo</w:t>
      </w:r>
      <w:r w:rsidRPr="7BA597AF">
        <w:rPr>
          <w:b/>
          <w:bCs/>
          <w:lang w:val="es-ES"/>
        </w:rPr>
        <w:t>:</w:t>
      </w:r>
      <w:r w:rsidRPr="7BA597AF">
        <w:rPr>
          <w:lang w:val="es-ES"/>
        </w:rPr>
        <w:t xml:space="preserve"> SPIKA no lleva a cabo actividades de fabricación ni procesos de producción que involucren re-trabajo de productos sanitarios. Dado que sus operaciones se centran en el desarrollo de software médico, este punto no es aplicable.</w:t>
      </w:r>
    </w:p>
    <w:p w14:paraId="63021369" w14:textId="77777777" w:rsidR="0036214E" w:rsidRPr="0074772C" w:rsidRDefault="0036214E" w:rsidP="0036214E">
      <w:pPr>
        <w:pStyle w:val="Listavietas1"/>
        <w:numPr>
          <w:ilvl w:val="0"/>
          <w:numId w:val="0"/>
        </w:numPr>
      </w:pPr>
    </w:p>
    <w:p w14:paraId="10CBCC39" w14:textId="74172F6C" w:rsidR="00C21C8C" w:rsidRPr="0074772C" w:rsidRDefault="00E76BC2" w:rsidP="009E5829">
      <w:pPr>
        <w:pStyle w:val="Titulo1SP"/>
        <w:rPr>
          <w:lang w:eastAsia="es-ES"/>
        </w:rPr>
      </w:pPr>
      <w:bookmarkStart w:id="13" w:name="_Toc1603482044"/>
      <w:r w:rsidRPr="18D9B256">
        <w:rPr>
          <w:lang w:eastAsia="es-ES"/>
        </w:rPr>
        <w:t>Campo de aplicación</w:t>
      </w:r>
      <w:bookmarkEnd w:id="13"/>
    </w:p>
    <w:p w14:paraId="73E64000" w14:textId="5C0083A2" w:rsidR="00C21C8C" w:rsidRPr="0074772C" w:rsidRDefault="00EC7E86" w:rsidP="009E5829">
      <w:r w:rsidRPr="0074772C">
        <w:t xml:space="preserve">Este manual aplica a los requisitos del sistema de gestión de calidad de la organización </w:t>
      </w:r>
      <w:r w:rsidR="00FC46BC" w:rsidRPr="0074772C">
        <w:t>SPIKA</w:t>
      </w:r>
      <w:r w:rsidRPr="0074772C">
        <w:t>., de conformidad con lo es</w:t>
      </w:r>
      <w:r w:rsidR="00E03067" w:rsidRPr="0074772C">
        <w:t>tablecido en la norma ISO 13485</w:t>
      </w:r>
      <w:r w:rsidRPr="0074772C">
        <w:t>, abarcando las actividades de producción y distribución de Productos Sanitarios, a través del seguimiento, mantenimiento y control de los procesos.</w:t>
      </w:r>
    </w:p>
    <w:p w14:paraId="185A6DB6" w14:textId="5592E6B0" w:rsidR="00C21C8C" w:rsidRPr="0074772C" w:rsidRDefault="00EC7E86" w:rsidP="009E5829">
      <w:r w:rsidRPr="2F2FA21C">
        <w:rPr>
          <w:lang w:val="es-ES"/>
        </w:rPr>
        <w:t xml:space="preserve">Serán de aplicación a todos los procedimientos documentados por </w:t>
      </w:r>
      <w:r w:rsidR="00FC46BC" w:rsidRPr="2F2FA21C">
        <w:rPr>
          <w:lang w:val="es-ES"/>
        </w:rPr>
        <w:t>SPIKA</w:t>
      </w:r>
      <w:r w:rsidRPr="2F2FA21C">
        <w:rPr>
          <w:lang w:val="es-ES"/>
        </w:rPr>
        <w:t>, como:</w:t>
      </w:r>
    </w:p>
    <w:p w14:paraId="602FA001" w14:textId="4B2D0B19" w:rsidR="00C21C8C" w:rsidRPr="0074772C" w:rsidRDefault="00EC7E86" w:rsidP="009E5829">
      <w:pPr>
        <w:pStyle w:val="Listavietas1"/>
      </w:pPr>
      <w:r w:rsidRPr="0074772C">
        <w:t xml:space="preserve">Control de los </w:t>
      </w:r>
      <w:r w:rsidR="005A76A7">
        <w:t>d</w:t>
      </w:r>
      <w:r w:rsidRPr="0074772C">
        <w:t>ocumentos</w:t>
      </w:r>
      <w:r w:rsidR="00761D4F" w:rsidRPr="0074772C">
        <w:t>.</w:t>
      </w:r>
    </w:p>
    <w:p w14:paraId="1E1A2BBE" w14:textId="2135D8A2" w:rsidR="00C21C8C" w:rsidRPr="0074772C" w:rsidRDefault="00EC7E86" w:rsidP="009E5829">
      <w:pPr>
        <w:pStyle w:val="Listavietas1"/>
      </w:pPr>
      <w:r w:rsidRPr="0074772C">
        <w:t>Auditoría interna</w:t>
      </w:r>
      <w:r w:rsidR="00761D4F" w:rsidRPr="0074772C">
        <w:t>.</w:t>
      </w:r>
    </w:p>
    <w:p w14:paraId="6D0CE8A5" w14:textId="161875C5" w:rsidR="00C21C8C" w:rsidRPr="0074772C" w:rsidRDefault="00EC7E86" w:rsidP="009E5829">
      <w:pPr>
        <w:pStyle w:val="Listavietas1"/>
      </w:pPr>
      <w:r w:rsidRPr="0074772C">
        <w:t xml:space="preserve">Control de los </w:t>
      </w:r>
      <w:r w:rsidR="005A76A7">
        <w:t>p</w:t>
      </w:r>
      <w:r w:rsidRPr="0074772C">
        <w:t xml:space="preserve">roductos </w:t>
      </w:r>
      <w:r w:rsidR="005A76A7">
        <w:t>n</w:t>
      </w:r>
      <w:r w:rsidRPr="0074772C">
        <w:t xml:space="preserve">o </w:t>
      </w:r>
      <w:r w:rsidR="005A76A7">
        <w:t>c</w:t>
      </w:r>
      <w:r w:rsidRPr="0074772C">
        <w:t>onformes</w:t>
      </w:r>
      <w:r w:rsidR="00761D4F" w:rsidRPr="0074772C">
        <w:t>.</w:t>
      </w:r>
    </w:p>
    <w:p w14:paraId="2345ECDE" w14:textId="6097297F" w:rsidR="00C21C8C" w:rsidRPr="0074772C" w:rsidRDefault="00EC7E86" w:rsidP="009E5829">
      <w:pPr>
        <w:pStyle w:val="Listavietas1"/>
      </w:pPr>
      <w:r w:rsidRPr="0074772C">
        <w:t xml:space="preserve">Acciones </w:t>
      </w:r>
      <w:r w:rsidR="005A76A7">
        <w:t>c</w:t>
      </w:r>
      <w:r w:rsidRPr="0074772C">
        <w:t xml:space="preserve">orrectivas y </w:t>
      </w:r>
      <w:r w:rsidR="005A76A7">
        <w:t>a</w:t>
      </w:r>
      <w:r w:rsidRPr="0074772C">
        <w:t xml:space="preserve">cciones </w:t>
      </w:r>
      <w:r w:rsidR="005A76A7">
        <w:t>p</w:t>
      </w:r>
      <w:r w:rsidRPr="0074772C">
        <w:t>reventivas</w:t>
      </w:r>
      <w:r w:rsidR="00761D4F" w:rsidRPr="0074772C">
        <w:t>.</w:t>
      </w:r>
    </w:p>
    <w:p w14:paraId="4C9CBBEB" w14:textId="3CB8E199" w:rsidR="00C21C8C" w:rsidRPr="0074772C" w:rsidRDefault="00EC7E86" w:rsidP="009E5829">
      <w:pPr>
        <w:pStyle w:val="Listavietas1"/>
      </w:pPr>
      <w:r w:rsidRPr="0074772C">
        <w:t xml:space="preserve">Control de </w:t>
      </w:r>
      <w:r w:rsidR="005A76A7">
        <w:t>c</w:t>
      </w:r>
      <w:r w:rsidRPr="0074772C">
        <w:t>ambios</w:t>
      </w:r>
      <w:r w:rsidR="00761D4F" w:rsidRPr="0074772C">
        <w:t>.</w:t>
      </w:r>
    </w:p>
    <w:p w14:paraId="7E549EA0" w14:textId="2BCD159E" w:rsidR="00C21C8C" w:rsidRPr="0074772C" w:rsidRDefault="00EC7E86" w:rsidP="009E5829">
      <w:pPr>
        <w:pStyle w:val="Listavietas1"/>
      </w:pPr>
      <w:r w:rsidRPr="0074772C">
        <w:t>Y todos aquellos que la organización ha creído convenientes desarrollar y poner en funcionamiento para la adecuada implantación del sistema de gestión de calidad.</w:t>
      </w:r>
    </w:p>
    <w:p w14:paraId="24094802" w14:textId="5C7765DE" w:rsidR="00C21C8C" w:rsidRPr="0074772C" w:rsidRDefault="00EC7E86" w:rsidP="009E5829">
      <w:pPr>
        <w:pStyle w:val="Prrafodelista"/>
        <w:ind w:left="0"/>
        <w:rPr>
          <w:rFonts w:cs="Arial"/>
          <w:szCs w:val="24"/>
        </w:rPr>
      </w:pPr>
      <w:r w:rsidRPr="0074772C">
        <w:rPr>
          <w:rFonts w:cs="Arial"/>
          <w:szCs w:val="24"/>
        </w:rPr>
        <w:t xml:space="preserve">Una descripción de la interacción entre los procesos del sistema de gestión de </w:t>
      </w:r>
      <w:r w:rsidR="00044B7E" w:rsidRPr="0074772C">
        <w:rPr>
          <w:rFonts w:cs="Arial"/>
          <w:szCs w:val="24"/>
        </w:rPr>
        <w:t>calidad</w:t>
      </w:r>
      <w:r w:rsidRPr="0074772C">
        <w:rPr>
          <w:rFonts w:cs="Arial"/>
          <w:szCs w:val="24"/>
        </w:rPr>
        <w:t xml:space="preserve"> queda </w:t>
      </w:r>
      <w:r w:rsidR="00393A7F" w:rsidRPr="0074772C">
        <w:rPr>
          <w:rFonts w:cs="Arial"/>
          <w:szCs w:val="24"/>
        </w:rPr>
        <w:t>reflejada</w:t>
      </w:r>
      <w:r w:rsidRPr="0074772C">
        <w:rPr>
          <w:rFonts w:cs="Arial"/>
          <w:szCs w:val="24"/>
        </w:rPr>
        <w:t xml:space="preserve"> en el siguiente diagrama. </w:t>
      </w:r>
      <w:r w:rsidRPr="0074772C">
        <w:rPr>
          <w:rFonts w:cs="Arial"/>
          <w:b/>
          <w:bCs/>
          <w:szCs w:val="24"/>
        </w:rPr>
        <w:t>Anexo 1-MQ-0</w:t>
      </w:r>
      <w:r w:rsidR="001A4F6B">
        <w:rPr>
          <w:rFonts w:cs="Arial"/>
          <w:b/>
          <w:bCs/>
          <w:szCs w:val="24"/>
        </w:rPr>
        <w:t>6</w:t>
      </w:r>
      <w:r w:rsidRPr="0074772C">
        <w:rPr>
          <w:rFonts w:cs="Arial"/>
          <w:b/>
          <w:bCs/>
          <w:szCs w:val="24"/>
        </w:rPr>
        <w:t>.</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drawing>
          <wp:inline distT="0" distB="0" distL="0" distR="0" wp14:anchorId="6632A1E9" wp14:editId="0A10F56E">
            <wp:extent cx="6114059" cy="3439158"/>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6A0C541D" w14:textId="00BBB213" w:rsidR="00C21C8C" w:rsidRPr="0074772C" w:rsidRDefault="00377A9D" w:rsidP="00393A7F">
      <w:pPr>
        <w:pStyle w:val="Titulo1SP"/>
        <w:rPr>
          <w:rFonts w:ascii="Roboto Light" w:hAnsi="Roboto Light"/>
          <w:sz w:val="24"/>
          <w:szCs w:val="24"/>
          <w:lang w:eastAsia="es-ES"/>
        </w:rPr>
      </w:pPr>
      <w:bookmarkStart w:id="14" w:name="_Toc1014337137"/>
      <w:r w:rsidRPr="18D9B256">
        <w:rPr>
          <w:lang w:eastAsia="es-ES"/>
        </w:rPr>
        <w:lastRenderedPageBreak/>
        <w:t>Normas</w:t>
      </w:r>
      <w:bookmarkEnd w:id="14"/>
    </w:p>
    <w:p w14:paraId="7603C73B" w14:textId="4CC86955" w:rsidR="00C21C8C" w:rsidRPr="0074772C" w:rsidRDefault="00EC7E86" w:rsidP="2F2FA21C">
      <w:pPr>
        <w:rPr>
          <w:lang w:val="es-ES"/>
        </w:rPr>
      </w:pPr>
      <w:r w:rsidRPr="2F2FA21C">
        <w:rPr>
          <w:lang w:val="es-ES"/>
        </w:rPr>
        <w:t xml:space="preserve">A continuación, se enumeran y detallan las normas, reglamentos y leyes que han sido tenidas en cuenta para el desarrollo de los procedimientos que se aplican en </w:t>
      </w:r>
      <w:r w:rsidR="00FC46BC" w:rsidRPr="2F2FA21C">
        <w:rPr>
          <w:lang w:val="es-ES"/>
        </w:rPr>
        <w:t>SPIKA</w:t>
      </w:r>
      <w:r w:rsidRPr="2F2FA21C">
        <w:rPr>
          <w:lang w:val="es-ES"/>
        </w:rPr>
        <w:t>.</w:t>
      </w:r>
    </w:p>
    <w:p w14:paraId="09FF1574" w14:textId="77777777" w:rsidR="00C21C8C" w:rsidRPr="0074772C" w:rsidRDefault="00EC7E86" w:rsidP="0074772C">
      <w:pPr>
        <w:pStyle w:val="Titulo2SP"/>
      </w:pPr>
      <w:bookmarkStart w:id="15" w:name="_Toc158919819"/>
      <w:bookmarkStart w:id="16" w:name="_Toc410002206"/>
      <w:r>
        <w:t>Normas</w:t>
      </w:r>
      <w:bookmarkEnd w:id="15"/>
      <w:bookmarkEnd w:id="16"/>
      <w:r>
        <w:t xml:space="preserve"> </w:t>
      </w:r>
    </w:p>
    <w:p w14:paraId="19E6AFBA" w14:textId="4B60BE2F" w:rsidR="00C21C8C" w:rsidRPr="0074772C" w:rsidRDefault="00EC7E86" w:rsidP="00393A7F">
      <w:pPr>
        <w:pStyle w:val="Listavietas1"/>
      </w:pPr>
      <w:r w:rsidRPr="0074772C">
        <w:t>ISO 9001:2015 – Sistemas de Calidad</w:t>
      </w:r>
      <w:r w:rsidR="00393A7F" w:rsidRPr="0074772C">
        <w:t>.</w:t>
      </w:r>
    </w:p>
    <w:p w14:paraId="41F028F8" w14:textId="6181CB4A" w:rsidR="00C21C8C" w:rsidRPr="0074772C" w:rsidRDefault="00EC7E86" w:rsidP="00393A7F">
      <w:pPr>
        <w:pStyle w:val="Listavietas1"/>
      </w:pPr>
      <w:r w:rsidRPr="0074772C">
        <w:t>ISO 13485:2018 – Productos Sanitarios: Sistemas de Gestión de la Calidad. Requisitos para fines reglamentarios</w:t>
      </w:r>
      <w:r w:rsidR="00393A7F" w:rsidRPr="0074772C">
        <w:t>.</w:t>
      </w:r>
    </w:p>
    <w:p w14:paraId="356086FD" w14:textId="7D14190C" w:rsidR="00C21C8C" w:rsidRPr="00EB5E6F" w:rsidRDefault="00EC7E86" w:rsidP="00393A7F">
      <w:pPr>
        <w:pStyle w:val="Listavietas1"/>
        <w:rPr>
          <w:lang w:val="en-GB"/>
        </w:rPr>
      </w:pPr>
      <w:bookmarkStart w:id="17" w:name="_Hlk66867024"/>
      <w:bookmarkStart w:id="18" w:name="_Hlk66867006"/>
      <w:bookmarkEnd w:id="17"/>
      <w:r w:rsidRPr="00EB5E6F">
        <w:rPr>
          <w:lang w:val="en-GB"/>
        </w:rPr>
        <w:t xml:space="preserve">ISO </w:t>
      </w:r>
      <w:r w:rsidR="00914A9A">
        <w:rPr>
          <w:lang w:val="en-GB"/>
        </w:rPr>
        <w:t>1</w:t>
      </w:r>
      <w:r w:rsidRPr="00EB5E6F">
        <w:rPr>
          <w:lang w:val="en-GB"/>
        </w:rPr>
        <w:t xml:space="preserve">4971:2019 </w:t>
      </w:r>
      <w:bookmarkEnd w:id="18"/>
      <w:r w:rsidRPr="00EB5E6F">
        <w:rPr>
          <w:lang w:val="en-GB"/>
        </w:rPr>
        <w:t>– Medical Devices: Application of risk management to medical devices.</w:t>
      </w:r>
    </w:p>
    <w:p w14:paraId="4F95C584" w14:textId="77777777" w:rsidR="00C21C8C" w:rsidRPr="0074772C" w:rsidRDefault="00EC7E86" w:rsidP="0074772C">
      <w:pPr>
        <w:pStyle w:val="Titulo2SP"/>
      </w:pPr>
      <w:bookmarkStart w:id="19" w:name="_Hlk66867024_Copia_1"/>
      <w:bookmarkStart w:id="20" w:name="_Toc158919820"/>
      <w:bookmarkStart w:id="21" w:name="_Toc988753685"/>
      <w:bookmarkEnd w:id="19"/>
      <w:r>
        <w:t>Reglamentos y leyes:</w:t>
      </w:r>
      <w:bookmarkEnd w:id="20"/>
      <w:bookmarkEnd w:id="21"/>
    </w:p>
    <w:p w14:paraId="5DE095B7" w14:textId="40F4E81E" w:rsidR="005B50D2" w:rsidRPr="0074772C" w:rsidRDefault="005B50D2" w:rsidP="009E5829">
      <w:pPr>
        <w:pStyle w:val="Prrafodelista"/>
        <w:numPr>
          <w:ilvl w:val="2"/>
          <w:numId w:val="1"/>
        </w:numPr>
        <w:rPr>
          <w:szCs w:val="24"/>
        </w:rPr>
      </w:pPr>
      <w:r w:rsidRPr="005B50D2">
        <w:rPr>
          <w:szCs w:val="24"/>
        </w:rPr>
        <w:t>MDR - EU 2017/745</w:t>
      </w:r>
      <w:r w:rsidR="009E2DB9">
        <w:rPr>
          <w:szCs w:val="24"/>
        </w:rPr>
        <w:t>.</w:t>
      </w:r>
    </w:p>
    <w:p w14:paraId="154A05DA" w14:textId="40F4E81E" w:rsidR="009D7628" w:rsidRDefault="009D7628" w:rsidP="009D7628">
      <w:pPr>
        <w:pStyle w:val="Titulo2SP"/>
      </w:pPr>
      <w:bookmarkStart w:id="22" w:name="_Toc1501203924"/>
      <w:r>
        <w:t>Requisitos reglamentarios aplicables</w:t>
      </w:r>
      <w:bookmarkEnd w:id="22"/>
    </w:p>
    <w:p w14:paraId="7612B9ED" w14:textId="1F0F8537" w:rsidR="009D7628" w:rsidRDefault="009D7628" w:rsidP="00167B13">
      <w:pPr>
        <w:pStyle w:val="Contenidodelmarco"/>
        <w:numPr>
          <w:ilvl w:val="0"/>
          <w:numId w:val="21"/>
        </w:numPr>
      </w:pPr>
      <w:r w:rsidRPr="2F2FA21C">
        <w:rPr>
          <w:lang w:val="es-ES"/>
        </w:rPr>
        <w:t>Reglamento (UE) 2017/745 del parlamento europeo y del consejo de 5 de abril de 2017 sobre los productos sanitarios, por el que se modifican la Directiva 2001/83/CE, el Reglamento (CE) n.o 178/2002 y el Reglamento (CE) n.o 1223/2009 y por el que se derogan las Directivas 90/385/CEE y 93/42/CEE del Consejo.</w:t>
      </w:r>
    </w:p>
    <w:p w14:paraId="7A83CCC6" w14:textId="24AEC856" w:rsidR="009D7628" w:rsidRDefault="009D7628" w:rsidP="00167B13">
      <w:pPr>
        <w:pStyle w:val="Contenidodelmarco"/>
        <w:numPr>
          <w:ilvl w:val="0"/>
          <w:numId w:val="21"/>
        </w:numPr>
      </w:pPr>
      <w:r w:rsidRPr="2F2FA21C">
        <w:rPr>
          <w:lang w:val="es-ES"/>
        </w:rPr>
        <w:t>Real Decreto 192/2023, de 21 de Marzo por el que se regulan los productos sanitarios.</w:t>
      </w:r>
    </w:p>
    <w:p w14:paraId="01A6C559" w14:textId="1C4C0C30" w:rsidR="009D7628" w:rsidRDefault="009D7628" w:rsidP="00167B13">
      <w:pPr>
        <w:pStyle w:val="Contenidodelmarco"/>
        <w:numPr>
          <w:ilvl w:val="0"/>
          <w:numId w:val="21"/>
        </w:numPr>
      </w:pPr>
      <w:r>
        <w:t>ISO 13485 “Productos sanitarios. Sistemas de gestión de la calidad. Requisitos para fines reglamentarios”</w:t>
      </w:r>
    </w:p>
    <w:p w14:paraId="3601209D" w14:textId="5F3CB4B4" w:rsidR="009D7628" w:rsidRDefault="009D7628" w:rsidP="00167B13">
      <w:pPr>
        <w:pStyle w:val="Contenidodelmarco"/>
        <w:numPr>
          <w:ilvl w:val="0"/>
          <w:numId w:val="21"/>
        </w:numPr>
      </w:pPr>
      <w:r>
        <w:t xml:space="preserve">Instrucción PS </w:t>
      </w:r>
      <w:r w:rsidR="00CC10CF">
        <w:t>2</w:t>
      </w:r>
      <w:r>
        <w:t>/202</w:t>
      </w:r>
      <w:r w:rsidR="00CC10CF">
        <w:t>3</w:t>
      </w:r>
      <w:r>
        <w:t xml:space="preserve"> sobre el procedimiento de licencia previa de funcionamiento de instalaciones de productos sanitarios. PS </w:t>
      </w:r>
      <w:r w:rsidR="00CC10CF">
        <w:t>2</w:t>
      </w:r>
      <w:r>
        <w:t>/202</w:t>
      </w:r>
      <w:r w:rsidR="00CC10CF">
        <w:t>3</w:t>
      </w:r>
      <w:r>
        <w:t>.</w:t>
      </w:r>
    </w:p>
    <w:p w14:paraId="6F984F60" w14:textId="5A1F442C" w:rsidR="00C30D53" w:rsidRDefault="00C30D53" w:rsidP="00C30D53">
      <w:pPr>
        <w:pStyle w:val="Titulo2SP"/>
      </w:pPr>
      <w:bookmarkStart w:id="23" w:name="_Toc1466168794"/>
      <w:r>
        <w:t>Seguimiento regulatorio</w:t>
      </w:r>
      <w:bookmarkEnd w:id="23"/>
    </w:p>
    <w:p w14:paraId="4944E83A" w14:textId="77777777" w:rsidR="00C30D53" w:rsidRPr="00C30D53" w:rsidRDefault="00C30D53" w:rsidP="00C30D53">
      <w:pPr>
        <w:pStyle w:val="Cabeceraypie"/>
        <w:rPr>
          <w:lang w:val="es-ES"/>
        </w:rPr>
      </w:pPr>
      <w:r w:rsidRPr="00C30D53">
        <w:rPr>
          <w:lang w:val="es-ES"/>
        </w:rPr>
        <w:t>SPIKA Tech dispone de un sistema de vigilancia y seguimiento regulatorio que garantiza la identificación, evaluación y aplicación de los cambios en normas, leyes y requisitos reglamentarios aplicables a los productos y procesos de la organización.</w:t>
      </w:r>
    </w:p>
    <w:p w14:paraId="738DC977" w14:textId="77777777" w:rsidR="00C30D53" w:rsidRPr="00C30D53" w:rsidRDefault="00C30D53" w:rsidP="00C30D53">
      <w:pPr>
        <w:pStyle w:val="Cabeceraypie"/>
        <w:rPr>
          <w:lang w:val="es-ES"/>
        </w:rPr>
      </w:pPr>
      <w:r w:rsidRPr="00C30D53">
        <w:rPr>
          <w:lang w:val="es-ES"/>
        </w:rPr>
        <w:t>Este seguimiento es responsabilidad del Responsable de Calidad, quien se apoya en las siguientes fuentes oficiales:</w:t>
      </w:r>
    </w:p>
    <w:p w14:paraId="2176D69D" w14:textId="77777777" w:rsidR="00C30D53" w:rsidRPr="00C30D53" w:rsidRDefault="00C30D53" w:rsidP="00C30D53">
      <w:pPr>
        <w:pStyle w:val="Cabeceraypie"/>
        <w:numPr>
          <w:ilvl w:val="0"/>
          <w:numId w:val="31"/>
        </w:numPr>
        <w:rPr>
          <w:lang w:val="es-ES"/>
        </w:rPr>
      </w:pPr>
      <w:r w:rsidRPr="00C30D53">
        <w:rPr>
          <w:lang w:val="es-ES"/>
        </w:rPr>
        <w:t>Agencia Española de Medicamentos y Productos Sanitarios (AEMPS)</w:t>
      </w:r>
    </w:p>
    <w:p w14:paraId="67140C97" w14:textId="77777777" w:rsidR="00C30D53" w:rsidRPr="00C30D53" w:rsidRDefault="00C30D53" w:rsidP="00C30D53">
      <w:pPr>
        <w:pStyle w:val="Cabeceraypie"/>
        <w:numPr>
          <w:ilvl w:val="0"/>
          <w:numId w:val="31"/>
        </w:numPr>
        <w:rPr>
          <w:lang w:val="es-ES"/>
        </w:rPr>
      </w:pPr>
      <w:r w:rsidRPr="00C30D53">
        <w:rPr>
          <w:lang w:val="es-ES"/>
        </w:rPr>
        <w:t>Diario Oficial de la Unión Europea (DOUE)</w:t>
      </w:r>
    </w:p>
    <w:p w14:paraId="0733E89B" w14:textId="77777777" w:rsidR="00C30D53" w:rsidRPr="00C30D53" w:rsidRDefault="00C30D53" w:rsidP="00C30D53">
      <w:pPr>
        <w:pStyle w:val="Cabeceraypie"/>
        <w:numPr>
          <w:ilvl w:val="0"/>
          <w:numId w:val="31"/>
        </w:numPr>
        <w:rPr>
          <w:lang w:val="es-ES"/>
        </w:rPr>
      </w:pPr>
      <w:r w:rsidRPr="00C30D53">
        <w:rPr>
          <w:lang w:val="es-ES"/>
        </w:rPr>
        <w:t>Boletín Oficial del Estado (BOE)</w:t>
      </w:r>
    </w:p>
    <w:p w14:paraId="6D6F3D6D" w14:textId="77777777" w:rsidR="00C30D53" w:rsidRPr="00C30D53" w:rsidRDefault="00C30D53" w:rsidP="00C30D53">
      <w:pPr>
        <w:pStyle w:val="Cabeceraypie"/>
        <w:numPr>
          <w:ilvl w:val="0"/>
          <w:numId w:val="31"/>
        </w:numPr>
        <w:rPr>
          <w:lang w:val="es-ES"/>
        </w:rPr>
      </w:pPr>
      <w:r w:rsidRPr="00C30D53">
        <w:rPr>
          <w:lang w:val="es-ES"/>
        </w:rPr>
        <w:t>Comités ISO e instituciones de normalización</w:t>
      </w:r>
    </w:p>
    <w:p w14:paraId="5F946480" w14:textId="77777777" w:rsidR="00C30D53" w:rsidRPr="00C30D53" w:rsidRDefault="00C30D53" w:rsidP="00C30D53">
      <w:pPr>
        <w:pStyle w:val="Cabeceraypie"/>
        <w:numPr>
          <w:ilvl w:val="0"/>
          <w:numId w:val="31"/>
        </w:numPr>
        <w:rPr>
          <w:lang w:val="es-ES"/>
        </w:rPr>
      </w:pPr>
      <w:r w:rsidRPr="00C30D53">
        <w:rPr>
          <w:lang w:val="es-ES"/>
        </w:rPr>
        <w:lastRenderedPageBreak/>
        <w:t>Comunicaciones de organismos notificados y asociaciones del sector</w:t>
      </w:r>
    </w:p>
    <w:p w14:paraId="11ADEDF2" w14:textId="39CE1A00" w:rsidR="00C30D53" w:rsidRPr="00C30D53" w:rsidRDefault="00C30D53" w:rsidP="00C30D53">
      <w:pPr>
        <w:pStyle w:val="Cabeceraypie"/>
        <w:rPr>
          <w:lang w:val="es-ES"/>
        </w:rPr>
      </w:pPr>
      <w:r w:rsidRPr="00C30D53">
        <w:rPr>
          <w:lang w:val="es-ES"/>
        </w:rPr>
        <w:t xml:space="preserve">Este proceso se revisa como parte de la </w:t>
      </w:r>
      <w:r w:rsidRPr="00C30D53">
        <w:rPr>
          <w:bCs/>
          <w:lang w:val="es-ES"/>
        </w:rPr>
        <w:t>Revisión por la Dirección</w:t>
      </w:r>
      <w:r w:rsidR="00AC6DA4">
        <w:rPr>
          <w:lang w:val="es-ES"/>
        </w:rPr>
        <w:t>,</w:t>
      </w:r>
      <w:r w:rsidR="00AC6DA4" w:rsidRPr="00AC6DA4">
        <w:rPr>
          <w:lang w:val="es-ES"/>
        </w:rPr>
        <w:t xml:space="preserve"> </w:t>
      </w:r>
      <w:r w:rsidR="00AC6DA4" w:rsidRPr="2F2FA21C">
        <w:rPr>
          <w:lang w:val="es-ES"/>
        </w:rPr>
        <w:t xml:space="preserve">no obstante, existe el </w:t>
      </w:r>
      <w:r w:rsidR="00AC6DA4" w:rsidRPr="2F2FA21C">
        <w:rPr>
          <w:b/>
          <w:bCs/>
          <w:lang w:val="es-ES"/>
        </w:rPr>
        <w:t>PNT-0</w:t>
      </w:r>
      <w:r w:rsidR="000C655E">
        <w:rPr>
          <w:b/>
          <w:bCs/>
          <w:lang w:val="es-ES"/>
        </w:rPr>
        <w:t>30</w:t>
      </w:r>
      <w:r w:rsidR="00AC6DA4" w:rsidRPr="2F2FA21C">
        <w:rPr>
          <w:b/>
          <w:bCs/>
          <w:lang w:val="es-ES"/>
        </w:rPr>
        <w:t xml:space="preserve"> </w:t>
      </w:r>
      <w:r w:rsidR="000C655E">
        <w:rPr>
          <w:b/>
          <w:bCs/>
          <w:lang w:val="es-ES"/>
        </w:rPr>
        <w:t>SEGUIMIENTO REGULATORIO</w:t>
      </w:r>
      <w:r w:rsidR="00AC6DA4" w:rsidRPr="2F2FA21C">
        <w:rPr>
          <w:lang w:val="es-ES"/>
        </w:rPr>
        <w:t xml:space="preserve"> para mayor detalle en este proceso.</w:t>
      </w:r>
    </w:p>
    <w:p w14:paraId="69AB8B56" w14:textId="77777777" w:rsidR="00C30D53" w:rsidRPr="00C30D53" w:rsidRDefault="00C30D53" w:rsidP="00C30D53">
      <w:pPr>
        <w:pStyle w:val="Titulo2SP"/>
        <w:numPr>
          <w:ilvl w:val="0"/>
          <w:numId w:val="0"/>
        </w:numPr>
        <w:rPr>
          <w:lang w:val="es-ES"/>
        </w:rPr>
      </w:pPr>
    </w:p>
    <w:p w14:paraId="06D3B05F" w14:textId="36DD51F2" w:rsidR="00C21C8C" w:rsidRPr="0074772C" w:rsidRDefault="00A03CB5" w:rsidP="00C1305A">
      <w:pPr>
        <w:pStyle w:val="Titulo1SP"/>
      </w:pPr>
      <w:bookmarkStart w:id="24" w:name="_Toc962856246"/>
      <w:r>
        <w:t>Definiciones y acrónimos</w:t>
      </w:r>
      <w:bookmarkEnd w:id="24"/>
    </w:p>
    <w:p w14:paraId="6836231B" w14:textId="77777777" w:rsidR="00C21C8C" w:rsidRPr="0074772C" w:rsidRDefault="00EC7E86" w:rsidP="00C1305A">
      <w:pPr>
        <w:pStyle w:val="Listavietas1"/>
      </w:pPr>
      <w:r w:rsidRPr="0074772C">
        <w:rPr>
          <w:b/>
          <w:bCs/>
        </w:rPr>
        <w:t>Acción preventiva</w:t>
      </w:r>
      <w:r w:rsidRPr="0074772C">
        <w:t>: acción tomada para evitar que la causa de una no conformidad ocurra.</w:t>
      </w:r>
    </w:p>
    <w:p w14:paraId="7FEDB958" w14:textId="77777777" w:rsidR="00C21C8C" w:rsidRPr="0074772C" w:rsidRDefault="00EC7E86" w:rsidP="00C1305A">
      <w:pPr>
        <w:pStyle w:val="Listavietas1"/>
      </w:pPr>
      <w:r w:rsidRPr="0074772C">
        <w:rPr>
          <w:b/>
          <w:bCs/>
        </w:rPr>
        <w:t>Acción correctiva</w:t>
      </w:r>
      <w:r w:rsidRPr="0074772C">
        <w:t>: acción tomada para eliminar la causa de una no conformidad ocurrida.</w:t>
      </w:r>
    </w:p>
    <w:p w14:paraId="5DEC6372" w14:textId="77777777" w:rsidR="00C21C8C" w:rsidRPr="0074772C" w:rsidRDefault="00EC7E86" w:rsidP="00C1305A">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14:paraId="50AFFDA1" w14:textId="77777777" w:rsidR="00C21C8C" w:rsidRPr="0074772C" w:rsidRDefault="00EC7E86" w:rsidP="00C1305A">
      <w:pPr>
        <w:pStyle w:val="Listavietas1"/>
      </w:pPr>
      <w:r w:rsidRPr="0074772C">
        <w:rPr>
          <w:b/>
          <w:bCs/>
        </w:rPr>
        <w:t>Cliente</w:t>
      </w:r>
      <w:r w:rsidRPr="0074772C">
        <w:t>: organización, entidad o persona que recibe un producto o servicio.</w:t>
      </w:r>
    </w:p>
    <w:p w14:paraId="0AA1F4F0" w14:textId="77777777" w:rsidR="00C21C8C" w:rsidRPr="0074772C" w:rsidRDefault="00EC7E86" w:rsidP="00C1305A">
      <w:pPr>
        <w:pStyle w:val="Listavietas1"/>
      </w:pPr>
      <w:r w:rsidRPr="0074772C">
        <w:rPr>
          <w:b/>
          <w:bCs/>
        </w:rPr>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14:paraId="023E60CD" w14:textId="77777777" w:rsidR="00C21C8C" w:rsidRPr="0074772C" w:rsidRDefault="00EC7E86" w:rsidP="00C1305A">
      <w:pPr>
        <w:pStyle w:val="Listavietas1"/>
      </w:pPr>
      <w:r w:rsidRPr="0074772C">
        <w:rPr>
          <w:b/>
          <w:bCs/>
        </w:rPr>
        <w:t>Mejora continua</w:t>
      </w:r>
      <w:r w:rsidRPr="0074772C">
        <w:t>: actividad recurrente para mejorar el desempeño.</w:t>
      </w:r>
    </w:p>
    <w:p w14:paraId="2E144222" w14:textId="75152BB4" w:rsidR="00C21C8C" w:rsidRPr="0074772C" w:rsidRDefault="00EC7E86" w:rsidP="00C1305A">
      <w:pPr>
        <w:pStyle w:val="Listavietas1"/>
      </w:pPr>
      <w:r w:rsidRPr="00421AF9">
        <w:rPr>
          <w:b/>
          <w:bCs/>
        </w:rPr>
        <w:t>Procedimiento:</w:t>
      </w:r>
      <w:r w:rsidRPr="0074772C">
        <w:t xml:space="preserve"> Descripción de las operaciones que deben realizarse, las precauciones que deben tomarse y las medidas que deben aplicarse relacionadas directa o indirectamente con la fabricación de un </w:t>
      </w:r>
      <w:r w:rsidR="00421AF9">
        <w:t>producto médico</w:t>
      </w:r>
      <w:r w:rsidRPr="0074772C">
        <w:t>.</w:t>
      </w:r>
    </w:p>
    <w:p w14:paraId="5A39EBE4" w14:textId="77777777" w:rsidR="00C21C8C" w:rsidRPr="0074772C" w:rsidRDefault="00EC7E86" w:rsidP="00C1305A">
      <w:pPr>
        <w:pStyle w:val="Listavietas1"/>
      </w:pPr>
      <w:r w:rsidRPr="0074772C">
        <w:rPr>
          <w:b/>
          <w:bCs/>
        </w:rPr>
        <w:t>Proceso</w:t>
      </w:r>
      <w:r w:rsidRPr="0074772C">
        <w:t>: conjunto de actividades mutuamente relacionadas que utilizan las entradas para proporcionar un resultado previsto.</w:t>
      </w:r>
    </w:p>
    <w:p w14:paraId="7B1B7CFD" w14:textId="77777777" w:rsidR="00C21C8C" w:rsidRPr="0074772C" w:rsidRDefault="00EC7E86" w:rsidP="00C1305A">
      <w:pPr>
        <w:pStyle w:val="Listavietas1"/>
      </w:pPr>
      <w:r w:rsidRPr="0074772C">
        <w:rPr>
          <w:b/>
          <w:bCs/>
        </w:rPr>
        <w:t>Producto</w:t>
      </w:r>
      <w:r w:rsidRPr="0074772C">
        <w:t xml:space="preserve">: resultado de un proceso o un conjunto de procesos. También puede entenderse como servicio. </w:t>
      </w:r>
    </w:p>
    <w:p w14:paraId="6896FD14" w14:textId="77777777" w:rsidR="00C21C8C" w:rsidRPr="0074772C" w:rsidRDefault="00EC7E86" w:rsidP="00C1305A">
      <w:pPr>
        <w:pStyle w:val="Listavietas1"/>
      </w:pPr>
      <w:r w:rsidRPr="0074772C">
        <w:rPr>
          <w:b/>
          <w:bCs/>
        </w:rPr>
        <w:t>Registros</w:t>
      </w:r>
      <w:r w:rsidRPr="0074772C">
        <w:t xml:space="preserve">: son todos aquellos documentos derivados de la aplicación del sistema de gestión de la calidad. </w:t>
      </w:r>
    </w:p>
    <w:p w14:paraId="0377DC2F" w14:textId="77777777" w:rsidR="00C21C8C" w:rsidRPr="0074772C" w:rsidRDefault="00EC7E86" w:rsidP="00C1305A">
      <w:pPr>
        <w:pStyle w:val="Listavietas1"/>
      </w:pPr>
      <w:r w:rsidRPr="0074772C">
        <w:rPr>
          <w:b/>
          <w:bCs/>
        </w:rPr>
        <w:t>Satisfacción del cliente</w:t>
      </w:r>
      <w:r w:rsidRPr="0074772C">
        <w:t>: percepción del cliente sobre el grado en que se han cumplido las expectativas de los clientes.</w:t>
      </w:r>
    </w:p>
    <w:p w14:paraId="2846AA7A" w14:textId="77777777" w:rsidR="00C21C8C" w:rsidRPr="0074772C" w:rsidRDefault="00EC7E86" w:rsidP="00C1305A">
      <w:pPr>
        <w:pStyle w:val="Listavietas1"/>
      </w:pPr>
      <w:r w:rsidRPr="0074772C">
        <w:rPr>
          <w:b/>
          <w:bCs/>
        </w:rPr>
        <w:t>Sistema</w:t>
      </w:r>
      <w:r w:rsidRPr="0074772C">
        <w:t>: conjunto de elementos interrelacionados o que interactúan.</w:t>
      </w:r>
    </w:p>
    <w:p w14:paraId="3A06D506" w14:textId="77777777" w:rsidR="00C21C8C" w:rsidRPr="0074772C" w:rsidRDefault="00EC7E86" w:rsidP="00C1305A">
      <w:pPr>
        <w:pStyle w:val="Listavietas1"/>
      </w:pPr>
      <w:r w:rsidRPr="0074772C">
        <w:rPr>
          <w:b/>
          <w:bCs/>
        </w:rPr>
        <w:t>Trazabilidad</w:t>
      </w:r>
      <w:r w:rsidRPr="0074772C">
        <w:t>: capacidad para seguir el histórico, la aplicación o la localización de un objeto.</w:t>
      </w:r>
    </w:p>
    <w:p w14:paraId="332724B1" w14:textId="77777777" w:rsidR="00C21C8C" w:rsidRPr="0074772C" w:rsidRDefault="00EC7E86" w:rsidP="00C1305A">
      <w:pPr>
        <w:pStyle w:val="Listavietas1"/>
      </w:pPr>
      <w:r w:rsidRPr="2F2FA21C">
        <w:rPr>
          <w:b/>
          <w:bCs/>
          <w:lang w:val="es-ES"/>
        </w:rPr>
        <w:t>CAPA</w:t>
      </w:r>
      <w:r w:rsidRPr="2F2FA21C">
        <w:rPr>
          <w:lang w:val="es-ES"/>
        </w:rPr>
        <w:t>: del inglés, corrective action preventive action, en español, acción correctiva acción preventiva.</w:t>
      </w:r>
    </w:p>
    <w:p w14:paraId="7FB76826" w14:textId="77777777" w:rsidR="00C21C8C" w:rsidRPr="0074772C" w:rsidRDefault="00EC7E86" w:rsidP="00C1305A">
      <w:pPr>
        <w:pStyle w:val="Listavietas1"/>
      </w:pPr>
      <w:r w:rsidRPr="0074772C">
        <w:rPr>
          <w:b/>
          <w:bCs/>
        </w:rPr>
        <w:t>DPT</w:t>
      </w:r>
      <w:r w:rsidRPr="0074772C">
        <w:t>: descripción de Puesto de Trabajo.</w:t>
      </w:r>
    </w:p>
    <w:p w14:paraId="3A236F71" w14:textId="165890D2" w:rsidR="00C21C8C" w:rsidRPr="0074772C" w:rsidRDefault="00C35B51" w:rsidP="00C1305A">
      <w:pPr>
        <w:pStyle w:val="Listavietas1"/>
      </w:pPr>
      <w:r w:rsidRPr="0074772C">
        <w:rPr>
          <w:b/>
          <w:bCs/>
        </w:rPr>
        <w:t>SGC</w:t>
      </w:r>
      <w:r w:rsidR="00EC7E86" w:rsidRPr="0074772C">
        <w:t>: Sistema de Gestión de la Calidad</w:t>
      </w:r>
    </w:p>
    <w:p w14:paraId="7C7722C8" w14:textId="77777777" w:rsidR="00C21C8C" w:rsidRPr="0074772C" w:rsidRDefault="00EC7E86" w:rsidP="00C1305A">
      <w:pPr>
        <w:pStyle w:val="Listavietas1"/>
      </w:pPr>
      <w:r w:rsidRPr="0074772C">
        <w:rPr>
          <w:b/>
          <w:bCs/>
        </w:rPr>
        <w:t>PNT</w:t>
      </w:r>
      <w:r w:rsidRPr="0074772C">
        <w:t>: Procedimiento Normalizado de Trabajo</w:t>
      </w:r>
    </w:p>
    <w:p w14:paraId="635AD4FA" w14:textId="05F4ABE0" w:rsidR="00C21C8C" w:rsidRPr="0074772C" w:rsidRDefault="00B33C2D" w:rsidP="00C1305A">
      <w:pPr>
        <w:pStyle w:val="Titulo1SP"/>
        <w:rPr>
          <w:lang w:eastAsia="es-ES"/>
        </w:rPr>
      </w:pPr>
      <w:bookmarkStart w:id="25" w:name="_Toc1552627916"/>
      <w:r w:rsidRPr="18D9B256">
        <w:rPr>
          <w:lang w:eastAsia="es-ES"/>
        </w:rPr>
        <w:lastRenderedPageBreak/>
        <w:t>Sistema de gestión de calidad</w:t>
      </w:r>
      <w:bookmarkEnd w:id="25"/>
    </w:p>
    <w:p w14:paraId="2EA97974" w14:textId="10E753F9" w:rsidR="00C21C8C" w:rsidRPr="0074772C" w:rsidRDefault="00FC46BC" w:rsidP="00C1305A">
      <w:r w:rsidRPr="0074772C">
        <w:t>SPIKA</w:t>
      </w:r>
      <w:r w:rsidR="00E03067" w:rsidRPr="0074772C">
        <w:t xml:space="preserve"> </w:t>
      </w:r>
      <w:r w:rsidR="00EC7E86" w:rsidRPr="0074772C">
        <w:t xml:space="preserve">ha estipulado que la forma en la que desarrolla su Sistema de Gestión de la Calidad, implementación y mantenimiento, es </w:t>
      </w:r>
      <w:r w:rsidR="007C653D" w:rsidRPr="0074772C">
        <w:t>de acuerdo con</w:t>
      </w:r>
      <w:r w:rsidR="00E03067" w:rsidRPr="0074772C">
        <w:t xml:space="preserve"> la Norma ISO 13485</w:t>
      </w:r>
      <w:r w:rsidR="00EC7E86" w:rsidRPr="0074772C">
        <w:t>.</w:t>
      </w:r>
    </w:p>
    <w:p w14:paraId="36A51508" w14:textId="0943ADC2" w:rsidR="00C21C8C" w:rsidRPr="0074772C" w:rsidRDefault="00EC7E86" w:rsidP="00C1305A">
      <w:r w:rsidRPr="0074772C">
        <w:t xml:space="preserve">La organización documenta un sistema de gestión de la calidad y mantiene su eficacia </w:t>
      </w:r>
      <w:r w:rsidR="00C1305A" w:rsidRPr="0074772C">
        <w:t>de acuerdo con</w:t>
      </w:r>
      <w:r w:rsidRPr="0074772C">
        <w:t xml:space="preserve"> los requisitos de la norma mencionada y aquellos reglamentarios aplicables a los productos fabricados. Asimismo, se documentan los roles desempeñados por la organización de la misma manera.</w:t>
      </w:r>
    </w:p>
    <w:p w14:paraId="7624AF17" w14:textId="77777777" w:rsidR="00C21C8C" w:rsidRPr="0074772C" w:rsidRDefault="00EC7E86" w:rsidP="00C1305A">
      <w:r w:rsidRPr="0074772C">
        <w:t>Es por ello por lo que la organización sigue los requisitos que se muestran a continuación:</w:t>
      </w:r>
    </w:p>
    <w:p w14:paraId="785E07BA" w14:textId="77777777" w:rsidR="00C21C8C" w:rsidRPr="0074772C" w:rsidRDefault="00EC7E86" w:rsidP="00C1305A">
      <w:pPr>
        <w:pStyle w:val="Listavietas1"/>
      </w:pPr>
      <w:r w:rsidRPr="0074772C">
        <w:t>Determina los procesos necesarios para el sistema de gestión de la calidad y la aplicación de dichos procesos a través de la organización, teniendo en cuenta los roles desempeñados en ella.</w:t>
      </w:r>
    </w:p>
    <w:p w14:paraId="4A5B6CDF" w14:textId="573C3804" w:rsidR="00C21C8C" w:rsidRPr="0074772C" w:rsidRDefault="00EC7E86" w:rsidP="00C1305A">
      <w:pPr>
        <w:pStyle w:val="Listavietas1"/>
      </w:pPr>
      <w:r w:rsidRPr="0074772C">
        <w:t>Aplica un enfoque basado en el riesgo al control de los procesos</w:t>
      </w:r>
      <w:r w:rsidR="00C1305A" w:rsidRPr="0074772C">
        <w:t>.</w:t>
      </w:r>
    </w:p>
    <w:p w14:paraId="306C7C0E" w14:textId="3C3DD2D3" w:rsidR="00C21C8C" w:rsidRPr="0074772C" w:rsidRDefault="00EC7E86" w:rsidP="00C1305A">
      <w:pPr>
        <w:pStyle w:val="Listavietas1"/>
      </w:pPr>
      <w:r w:rsidRPr="0074772C">
        <w:t>Determina la secuencia e interacción de los procesos</w:t>
      </w:r>
      <w:r w:rsidR="00C1305A" w:rsidRPr="0074772C">
        <w:t>.</w:t>
      </w:r>
    </w:p>
    <w:p w14:paraId="4CE00525" w14:textId="61B08F32" w:rsidR="00C21C8C" w:rsidRPr="0074772C" w:rsidRDefault="00EC7E86" w:rsidP="00C1305A">
      <w:pPr>
        <w:pStyle w:val="Listavietas1"/>
      </w:pPr>
      <w:r w:rsidRPr="0074772C">
        <w:t>Determina los criterios y métodos</w:t>
      </w:r>
      <w:r w:rsidR="00421AF9">
        <w:t>,</w:t>
      </w:r>
      <w:r w:rsidRPr="0074772C">
        <w:t xml:space="preserve"> necesario para garantizar tanto la operación como el control de los procesos</w:t>
      </w:r>
      <w:r w:rsidR="00421AF9">
        <w:t xml:space="preserve"> para que</w:t>
      </w:r>
      <w:r w:rsidRPr="0074772C">
        <w:t xml:space="preserve"> sean eficaces</w:t>
      </w:r>
      <w:r w:rsidR="00C1305A" w:rsidRPr="0074772C">
        <w:t>.</w:t>
      </w:r>
    </w:p>
    <w:p w14:paraId="49323109" w14:textId="3007ABD7" w:rsidR="00C21C8C" w:rsidRPr="0074772C" w:rsidRDefault="00EC7E86" w:rsidP="00C1305A">
      <w:pPr>
        <w:pStyle w:val="Listavietas1"/>
      </w:pPr>
      <w:r w:rsidRPr="0074772C">
        <w:t>Garantiza la disponibilidad de recursos e información necesarios para apoyar la operación y el seguimiento de los procesos</w:t>
      </w:r>
      <w:r w:rsidR="00C1305A" w:rsidRPr="0074772C">
        <w:t>.</w:t>
      </w:r>
    </w:p>
    <w:p w14:paraId="259002E2" w14:textId="31581380" w:rsidR="00C21C8C" w:rsidRPr="0074772C" w:rsidRDefault="00EC7E86" w:rsidP="00C1305A">
      <w:pPr>
        <w:pStyle w:val="Listavietas1"/>
      </w:pPr>
      <w:r w:rsidRPr="0074772C">
        <w:t>Implementa las acciones necesarias para lograr los resultados planificados y mantener la eficacia de los procesos implantados</w:t>
      </w:r>
      <w:r w:rsidR="00C1305A" w:rsidRPr="0074772C">
        <w:t>.</w:t>
      </w:r>
    </w:p>
    <w:p w14:paraId="20CB5F10" w14:textId="1AF0D86A" w:rsidR="00C21C8C" w:rsidRPr="0074772C" w:rsidRDefault="00EC7E86" w:rsidP="00C1305A">
      <w:pPr>
        <w:pStyle w:val="Listavietas1"/>
      </w:pPr>
      <w:r w:rsidRPr="0074772C">
        <w:t>Sigue, mide y analiza cuando sea apropiado y necesario los procesos</w:t>
      </w:r>
      <w:r w:rsidR="00C1305A" w:rsidRPr="0074772C">
        <w:t>.</w:t>
      </w:r>
    </w:p>
    <w:p w14:paraId="350A9CD0" w14:textId="77777777" w:rsidR="00C21C8C" w:rsidRPr="0074772C" w:rsidRDefault="00EC7E86" w:rsidP="00C1305A">
      <w:pPr>
        <w:pStyle w:val="Listavietas1"/>
      </w:pPr>
      <w:r w:rsidRPr="0074772C">
        <w:t>Establece y mantiene los registros necesarios para demostrar conformidad con la norma internacional y el cumplimiento de los requisitos reglamentarios aplicables.</w:t>
      </w:r>
    </w:p>
    <w:p w14:paraId="732EB3A6" w14:textId="24AB15DA" w:rsidR="00C21C8C" w:rsidRPr="0074772C" w:rsidRDefault="00EC7E86" w:rsidP="2F2FA21C">
      <w:pPr>
        <w:pStyle w:val="Listavietas1"/>
        <w:rPr>
          <w:lang w:val="es-ES"/>
        </w:rPr>
      </w:pPr>
      <w:r w:rsidRPr="2F2FA21C">
        <w:rPr>
          <w:lang w:val="es-ES"/>
        </w:rPr>
        <w:t>Los cambios que se produzcan en los procesos son evaluados para determinar el impacto en la calidad y son controlados con el fin de asegurar el cumplimiento de esta norma y la regulación aplicable</w:t>
      </w:r>
      <w:r w:rsidR="00C1305A" w:rsidRPr="2F2FA21C">
        <w:rPr>
          <w:lang w:val="es-ES"/>
        </w:rPr>
        <w:t>.</w:t>
      </w:r>
    </w:p>
    <w:p w14:paraId="61AECA35" w14:textId="4D724B31" w:rsidR="00C21C8C" w:rsidRPr="0074772C" w:rsidRDefault="00EC7E86" w:rsidP="00164C78">
      <w:r w:rsidRPr="0074772C">
        <w:t>De la misma manera</w:t>
      </w:r>
      <w:r w:rsidR="00B324FB">
        <w:t>,</w:t>
      </w:r>
      <w:r w:rsidRPr="0074772C">
        <w:t xml:space="preserve">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14:paraId="09904A78" w14:textId="52BBD492" w:rsidR="00C21C8C" w:rsidRPr="0074772C" w:rsidRDefault="00EC7E86" w:rsidP="009E5829">
      <w:r w:rsidRPr="2F2FA21C">
        <w:rPr>
          <w:rFonts w:cs="Arial"/>
          <w:lang w:val="es-ES"/>
        </w:rPr>
        <w:t>El enfoque específico y las actividades asociadas con la</w:t>
      </w:r>
      <w:r w:rsidR="00E03067" w:rsidRPr="2F2FA21C">
        <w:rPr>
          <w:rFonts w:cs="Arial"/>
          <w:lang w:val="es-ES"/>
        </w:rPr>
        <w:t xml:space="preserve"> validación y revalidación de los productos </w:t>
      </w:r>
      <w:r w:rsidRPr="2F2FA21C">
        <w:rPr>
          <w:rFonts w:cs="Arial"/>
          <w:lang w:val="es-ES"/>
        </w:rPr>
        <w:t>deben ser proporcionados a</w:t>
      </w:r>
      <w:r w:rsidR="00E03067" w:rsidRPr="2F2FA21C">
        <w:rPr>
          <w:rFonts w:cs="Arial"/>
          <w:lang w:val="es-ES"/>
        </w:rPr>
        <w:t xml:space="preserve">l riesgo asociado con el uso de </w:t>
      </w:r>
      <w:r w:rsidR="00DF619A" w:rsidRPr="2F2FA21C">
        <w:rPr>
          <w:rFonts w:cs="Arial"/>
          <w:lang w:val="es-ES"/>
        </w:rPr>
        <w:t>estos</w:t>
      </w:r>
      <w:r w:rsidRPr="2F2FA21C">
        <w:rPr>
          <w:rFonts w:cs="Arial"/>
          <w:lang w:val="es-ES"/>
        </w:rPr>
        <w:t xml:space="preserve">. </w:t>
      </w:r>
    </w:p>
    <w:p w14:paraId="7F8590B1" w14:textId="77777777" w:rsidR="00C21C8C" w:rsidRPr="0074772C" w:rsidRDefault="00EC7E86" w:rsidP="009E5829">
      <w:pPr>
        <w:rPr>
          <w:szCs w:val="24"/>
        </w:rPr>
      </w:pPr>
      <w:r w:rsidRPr="0074772C">
        <w:rPr>
          <w:rFonts w:cs="Arial"/>
          <w:szCs w:val="24"/>
        </w:rPr>
        <w:t>Para cumplir los requisitos de la norma la organización dispone de un soporte documental compuesto por:</w:t>
      </w:r>
    </w:p>
    <w:p w14:paraId="420CD1DC" w14:textId="128CBFD5" w:rsidR="00C21C8C" w:rsidRPr="0074772C" w:rsidRDefault="00EC7E86" w:rsidP="00904600">
      <w:pPr>
        <w:pStyle w:val="Listavietas1"/>
      </w:pPr>
      <w:r w:rsidRPr="0074772C">
        <w:t xml:space="preserve">Manual de Calidad- ver detalle de su elaboración en </w:t>
      </w:r>
      <w:r w:rsidRPr="0074772C">
        <w:rPr>
          <w:b/>
          <w:bCs/>
        </w:rPr>
        <w:t>Anexo 2-MQ-01</w:t>
      </w:r>
    </w:p>
    <w:p w14:paraId="00DBACA2" w14:textId="7EFB198F" w:rsidR="00C21C8C" w:rsidRPr="0074772C" w:rsidRDefault="00EC7E86" w:rsidP="00904600">
      <w:pPr>
        <w:pStyle w:val="Listavietas1"/>
      </w:pPr>
      <w:r w:rsidRPr="0074772C">
        <w:lastRenderedPageBreak/>
        <w:t>Declaraciones documentadas de una política de calidad y de los objetivos de calidad</w:t>
      </w:r>
      <w:r w:rsidR="00904600" w:rsidRPr="0074772C">
        <w:t>.</w:t>
      </w:r>
    </w:p>
    <w:p w14:paraId="067A6FD0" w14:textId="02107B4A" w:rsidR="00C21C8C" w:rsidRPr="0074772C" w:rsidRDefault="00EC7E86" w:rsidP="00904600">
      <w:pPr>
        <w:pStyle w:val="Listavietas1"/>
      </w:pPr>
      <w:r w:rsidRPr="0074772C">
        <w:t>Procedimientos documentados y los registros requeridos por ellos</w:t>
      </w:r>
      <w:r w:rsidR="00904600" w:rsidRPr="0074772C">
        <w:t>.</w:t>
      </w:r>
    </w:p>
    <w:p w14:paraId="22203171" w14:textId="4D566E92" w:rsidR="00C21C8C" w:rsidRPr="0074772C" w:rsidRDefault="00EC7E86" w:rsidP="00904600">
      <w:pPr>
        <w:pStyle w:val="Listavietas1"/>
      </w:pPr>
      <w:r w:rsidRPr="0074772C">
        <w:t>Cualquier otra documentación especificada por las reglamentaciones aplicables</w:t>
      </w:r>
      <w:r w:rsidR="00904600" w:rsidRPr="0074772C">
        <w:t>.</w:t>
      </w:r>
    </w:p>
    <w:p w14:paraId="5C1511D5" w14:textId="6BBEAB66" w:rsidR="00C21C8C" w:rsidRPr="0074772C" w:rsidRDefault="00FC46BC" w:rsidP="00904600">
      <w:r w:rsidRPr="0074772C">
        <w:t>SPIKA</w:t>
      </w:r>
      <w:r w:rsidR="00E03067" w:rsidRPr="0074772C">
        <w:t xml:space="preserve"> </w:t>
      </w:r>
      <w:r w:rsidR="00EC7E86" w:rsidRPr="0074772C">
        <w:t>se compromete a revisar y mantener los documentos mencionados en coherencia con el objetivo de mejora continua del sistema y velar por la satisfacción de nuestros clientes. De esta forma, cualquier oportunidad de mejora ser</w:t>
      </w:r>
      <w:r w:rsidR="00DF619A">
        <w:t>á</w:t>
      </w:r>
      <w:r w:rsidR="00EC7E86" w:rsidRPr="0074772C">
        <w:t xml:space="preserve"> recogida por el sistema de gestión de la calidad para ser analizada e implementada tras su análisis favorable por el personal clave.</w:t>
      </w:r>
    </w:p>
    <w:p w14:paraId="2F5A021B" w14:textId="5C308530" w:rsidR="00C21C8C" w:rsidRPr="0074772C" w:rsidRDefault="00EC7E86" w:rsidP="0074772C">
      <w:pPr>
        <w:pStyle w:val="Titulo2SP"/>
      </w:pPr>
      <w:bookmarkStart w:id="26" w:name="_Toc158919823"/>
      <w:bookmarkStart w:id="27" w:name="_Toc1830989846"/>
      <w:r>
        <w:t>Manual de Calidad</w:t>
      </w:r>
      <w:bookmarkEnd w:id="26"/>
      <w:bookmarkEnd w:id="27"/>
    </w:p>
    <w:p w14:paraId="2B0F849A" w14:textId="17BF4D0C" w:rsidR="00C21C8C" w:rsidRPr="0074772C" w:rsidRDefault="00EC7E86" w:rsidP="00B55168">
      <w:r w:rsidRPr="0074772C">
        <w:t xml:space="preserve">El manual de calidad de </w:t>
      </w:r>
      <w:r w:rsidR="00FC46BC" w:rsidRPr="0074772C">
        <w:t>SPIKA</w:t>
      </w:r>
      <w:r w:rsidR="00E03067" w:rsidRPr="0074772C">
        <w:t xml:space="preserve"> </w:t>
      </w:r>
      <w:r w:rsidRPr="0074772C">
        <w:t xml:space="preserve">es el primer documento del sistema y en </w:t>
      </w:r>
      <w:r w:rsidR="00ED13A5" w:rsidRPr="0074772C">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14:paraId="0041178C" w14:textId="7184A978" w:rsidR="003045A1" w:rsidRPr="0074772C" w:rsidRDefault="00EC7E86" w:rsidP="00B55168">
      <w:pPr>
        <w:rPr>
          <w:rFonts w:cs="Arial"/>
          <w:szCs w:val="24"/>
        </w:rPr>
      </w:pPr>
      <w:r w:rsidRPr="0074772C">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14:paraId="1969F0A5" w14:textId="6B55EF90" w:rsidR="00C21C8C" w:rsidRPr="0074772C" w:rsidRDefault="00EC7E86" w:rsidP="008427FA">
      <w:r w:rsidRPr="2F2FA21C">
        <w:rPr>
          <w:lang w:val="es-ES"/>
        </w:rPr>
        <w:t xml:space="preserve">Este documento se concibe como el documento madre para el resto de los procedimientos de la organización, sobre los cuales se dispone de una estructura reglada en el </w:t>
      </w:r>
      <w:r w:rsidRPr="2F2FA21C">
        <w:rPr>
          <w:b/>
          <w:bCs/>
          <w:lang w:val="es-ES"/>
        </w:rPr>
        <w:t>Anexo 3-MQ-01</w:t>
      </w:r>
      <w:r w:rsidRPr="2F2FA21C">
        <w:rPr>
          <w:lang w:val="es-ES"/>
        </w:rPr>
        <w:t xml:space="preserve"> del presente manual, no obstante, existe el </w:t>
      </w:r>
      <w:r w:rsidR="00ED13A5" w:rsidRPr="2F2FA21C">
        <w:rPr>
          <w:b/>
          <w:bCs/>
          <w:lang w:val="es-ES"/>
        </w:rPr>
        <w:t>PNT</w:t>
      </w:r>
      <w:r w:rsidRPr="2F2FA21C">
        <w:rPr>
          <w:b/>
          <w:bCs/>
          <w:lang w:val="es-ES"/>
        </w:rPr>
        <w:t>-001 GESTIÓN DE LOS DOCUMENTOS Y ARCHIVO</w:t>
      </w:r>
      <w:r w:rsidRPr="2F2FA21C">
        <w:rPr>
          <w:lang w:val="es-ES"/>
        </w:rPr>
        <w:t xml:space="preserve"> para mayor detalle en este proceso. </w:t>
      </w:r>
    </w:p>
    <w:p w14:paraId="1041BB04" w14:textId="5EAA7777" w:rsidR="00C21C8C" w:rsidRPr="0074772C" w:rsidRDefault="00EC7E86" w:rsidP="0074772C">
      <w:pPr>
        <w:pStyle w:val="Titulo2SP"/>
      </w:pPr>
      <w:bookmarkStart w:id="28" w:name="_Toc1403979365"/>
      <w:bookmarkStart w:id="29" w:name="_Toc158919824"/>
      <w:r>
        <w:t>Archivo de producto</w:t>
      </w:r>
      <w:bookmarkEnd w:id="28"/>
      <w:r>
        <w:t xml:space="preserve"> </w:t>
      </w:r>
      <w:bookmarkEnd w:id="29"/>
    </w:p>
    <w:p w14:paraId="44B05076" w14:textId="6A0CBEC6" w:rsidR="00C21C8C" w:rsidRPr="0074772C" w:rsidRDefault="00EC7E86" w:rsidP="008427FA">
      <w:r w:rsidRPr="2F2FA21C">
        <w:rPr>
          <w:lang w:val="es-ES"/>
        </w:rPr>
        <w:t xml:space="preserve">Para cada producto sanitario la organización dispone un archivo donde se custodian los documentos generados para demostrar la conformidad con el requisito de esta norma de los productos fabricados por </w:t>
      </w:r>
      <w:r w:rsidR="00FC46BC" w:rsidRPr="2F2FA21C">
        <w:rPr>
          <w:lang w:val="es-ES"/>
        </w:rPr>
        <w:t>SPIKA</w:t>
      </w:r>
      <w:r w:rsidRPr="2F2FA21C">
        <w:rPr>
          <w:lang w:val="es-ES"/>
        </w:rPr>
        <w:t xml:space="preserve">. La gestión del mismo se encuentra detallado en el </w:t>
      </w:r>
      <w:r w:rsidR="00ED13A5" w:rsidRPr="2F2FA21C">
        <w:rPr>
          <w:b/>
          <w:bCs/>
          <w:lang w:val="es-ES"/>
        </w:rPr>
        <w:t>PNT</w:t>
      </w:r>
      <w:r w:rsidRPr="2F2FA21C">
        <w:rPr>
          <w:b/>
          <w:bCs/>
          <w:lang w:val="es-ES"/>
        </w:rPr>
        <w:t>-001 GESTIÓN DE LOS DOCUMENTOS Y ARCHIVO</w:t>
      </w:r>
      <w:r w:rsidRPr="2F2FA21C">
        <w:rPr>
          <w:lang w:val="es-ES"/>
        </w:rPr>
        <w:t>. El contenido de este incluye, aunque no se limita a:</w:t>
      </w:r>
    </w:p>
    <w:p w14:paraId="3B0B87B3" w14:textId="42D03BCA" w:rsidR="00C21C8C" w:rsidRPr="0074772C" w:rsidRDefault="00EC7E86" w:rsidP="008E372B">
      <w:pPr>
        <w:pStyle w:val="Listavietas1"/>
      </w:pPr>
      <w:r w:rsidRPr="2F2FA21C">
        <w:rPr>
          <w:lang w:val="es-ES"/>
        </w:rPr>
        <w:t>Descripción general del/</w:t>
      </w:r>
      <w:r w:rsidR="00DF619A" w:rsidRPr="2F2FA21C">
        <w:rPr>
          <w:lang w:val="es-ES"/>
        </w:rPr>
        <w:t>los</w:t>
      </w:r>
      <w:r w:rsidR="00DF619A">
        <w:rPr>
          <w:lang w:val="es-ES"/>
        </w:rPr>
        <w:t xml:space="preserve"> </w:t>
      </w:r>
      <w:r w:rsidR="00DF619A" w:rsidRPr="2F2FA21C">
        <w:rPr>
          <w:lang w:val="es-ES"/>
        </w:rPr>
        <w:t>producto</w:t>
      </w:r>
      <w:r w:rsidRPr="2F2FA21C">
        <w:rPr>
          <w:lang w:val="es-ES"/>
        </w:rPr>
        <w:t>/s, uso/finalidad previstos y etiquetado, incluyendo cualquier instrucción de uso si es aplicable</w:t>
      </w:r>
      <w:r w:rsidR="008427FA" w:rsidRPr="2F2FA21C">
        <w:rPr>
          <w:lang w:val="es-ES"/>
        </w:rPr>
        <w:t>.</w:t>
      </w:r>
    </w:p>
    <w:p w14:paraId="4461A6C8" w14:textId="1E5DAE47" w:rsidR="00C21C8C" w:rsidRPr="0074772C" w:rsidRDefault="00EC7E86" w:rsidP="008427FA">
      <w:pPr>
        <w:pStyle w:val="Listavietas1"/>
      </w:pPr>
      <w:r w:rsidRPr="0074772C">
        <w:t>Las especificaciones del producto</w:t>
      </w:r>
      <w:r w:rsidR="008427FA" w:rsidRPr="0074772C">
        <w:t>.</w:t>
      </w:r>
    </w:p>
    <w:p w14:paraId="71482ECE" w14:textId="2F74F856" w:rsidR="00C21C8C" w:rsidRPr="0074772C" w:rsidRDefault="00EC7E86" w:rsidP="008427FA">
      <w:pPr>
        <w:pStyle w:val="Listavietas1"/>
      </w:pPr>
      <w:r w:rsidRPr="0074772C">
        <w:t xml:space="preserve">Las especificaciones o procedimientos de desarrollo y </w:t>
      </w:r>
      <w:r w:rsidR="00ED13A5" w:rsidRPr="0074772C">
        <w:t>mantenimiento,</w:t>
      </w:r>
      <w:r w:rsidRPr="0074772C">
        <w:t xml:space="preserve"> así como su distribución</w:t>
      </w:r>
      <w:r w:rsidR="008427FA" w:rsidRPr="0074772C">
        <w:t>.</w:t>
      </w:r>
    </w:p>
    <w:p w14:paraId="7938811B" w14:textId="3567D395" w:rsidR="00C21C8C" w:rsidRPr="0074772C" w:rsidRDefault="00EC7E86" w:rsidP="008427FA">
      <w:pPr>
        <w:pStyle w:val="Listavietas1"/>
      </w:pPr>
      <w:r w:rsidRPr="0074772C">
        <w:t>Procedimientos de medición y seguimiento</w:t>
      </w:r>
      <w:r w:rsidR="008427FA" w:rsidRPr="0074772C">
        <w:t>.</w:t>
      </w:r>
    </w:p>
    <w:p w14:paraId="07BDD4C9" w14:textId="34BB66AD" w:rsidR="00C21C8C" w:rsidRPr="0074772C" w:rsidRDefault="00EC7E86" w:rsidP="008427FA">
      <w:pPr>
        <w:pStyle w:val="Listavietas1"/>
      </w:pPr>
      <w:r w:rsidRPr="0074772C">
        <w:t>Cuando se</w:t>
      </w:r>
      <w:r w:rsidR="00B324FB">
        <w:t>a</w:t>
      </w:r>
      <w:r w:rsidRPr="0074772C">
        <w:t xml:space="preserve"> necesario, los requisitos para la instalación</w:t>
      </w:r>
      <w:r w:rsidR="008427FA" w:rsidRPr="0074772C">
        <w:t>.</w:t>
      </w:r>
    </w:p>
    <w:p w14:paraId="38F3E89F" w14:textId="145EC674" w:rsidR="00C21C8C" w:rsidRPr="0074772C" w:rsidRDefault="00EC7E86" w:rsidP="008427FA">
      <w:pPr>
        <w:pStyle w:val="Listavietas1"/>
      </w:pPr>
      <w:r w:rsidRPr="0074772C">
        <w:t>Cuando se</w:t>
      </w:r>
      <w:r w:rsidR="00B324FB">
        <w:t>a</w:t>
      </w:r>
      <w:r w:rsidRPr="0074772C">
        <w:t xml:space="preserve"> necesario, los requisitos para la asistencia técnica</w:t>
      </w:r>
      <w:r w:rsidR="008427FA" w:rsidRPr="0074772C">
        <w:t>.</w:t>
      </w:r>
    </w:p>
    <w:p w14:paraId="002FF3CF" w14:textId="6238F565" w:rsidR="00C21C8C" w:rsidRPr="0074772C" w:rsidRDefault="00EC7E86" w:rsidP="0074772C">
      <w:pPr>
        <w:pStyle w:val="Titulo2SP"/>
      </w:pPr>
      <w:bookmarkStart w:id="30" w:name="_Toc158919825"/>
      <w:bookmarkStart w:id="31" w:name="_Toc27373237"/>
      <w:r>
        <w:lastRenderedPageBreak/>
        <w:t>Control de los documentos</w:t>
      </w:r>
      <w:bookmarkEnd w:id="30"/>
      <w:bookmarkEnd w:id="31"/>
    </w:p>
    <w:p w14:paraId="68FE7B30" w14:textId="5627E7F1" w:rsidR="005F66E4" w:rsidRPr="006764B2" w:rsidRDefault="00EC7E86" w:rsidP="006764B2">
      <w:pPr>
        <w:rPr>
          <w:lang w:val="es-ES"/>
        </w:rPr>
      </w:pPr>
      <w:r w:rsidRPr="2F2FA21C">
        <w:rPr>
          <w:lang w:val="es-ES"/>
        </w:rPr>
        <w:t xml:space="preserve">La organización ha diseñado el </w:t>
      </w:r>
      <w:r w:rsidR="00ED13A5" w:rsidRPr="2F2FA21C">
        <w:rPr>
          <w:b/>
          <w:bCs/>
          <w:lang w:val="es-ES"/>
        </w:rPr>
        <w:t>PNT</w:t>
      </w:r>
      <w:r w:rsidRPr="2F2FA21C">
        <w:rPr>
          <w:b/>
          <w:bCs/>
          <w:lang w:val="es-ES"/>
        </w:rPr>
        <w:t>-001 GESTIÓN DE LOS DOCUMENTOS Y ARCHIVO</w:t>
      </w:r>
      <w:r w:rsidRPr="2F2FA21C">
        <w:rPr>
          <w:lang w:val="es-ES"/>
        </w:rPr>
        <w:t>, para controlar todos los documentos requeridos por el sistema de calidad. Este procedimiento así mismo incluye la gestión y control de los registros.</w:t>
      </w:r>
      <w:bookmarkStart w:id="32" w:name="_Toc158919826"/>
    </w:p>
    <w:p w14:paraId="66A07DBC" w14:textId="1132906B" w:rsidR="00C21C8C" w:rsidRPr="0074772C" w:rsidRDefault="00625C92" w:rsidP="005F66E4">
      <w:pPr>
        <w:pStyle w:val="Titulo1SP"/>
        <w:rPr>
          <w:lang w:eastAsia="es-ES"/>
        </w:rPr>
      </w:pPr>
      <w:bookmarkStart w:id="33" w:name="_Toc1241280179"/>
      <w:bookmarkEnd w:id="32"/>
      <w:r>
        <w:t>Responsabilidad de la dirección</w:t>
      </w:r>
      <w:bookmarkEnd w:id="33"/>
    </w:p>
    <w:p w14:paraId="685B4782" w14:textId="77777777" w:rsidR="00C21C8C" w:rsidRPr="0074772C" w:rsidRDefault="00EC7E86" w:rsidP="0074772C">
      <w:pPr>
        <w:pStyle w:val="Titulo2SP"/>
      </w:pPr>
      <w:bookmarkStart w:id="34" w:name="_Toc158919827"/>
      <w:bookmarkStart w:id="35" w:name="_Toc423615476"/>
      <w:r>
        <w:t>Compromiso de la dirección:</w:t>
      </w:r>
      <w:bookmarkEnd w:id="34"/>
      <w:bookmarkEnd w:id="35"/>
    </w:p>
    <w:p w14:paraId="0FF4CD2B" w14:textId="0608E16D" w:rsidR="00C21C8C" w:rsidRPr="0074772C" w:rsidRDefault="00EC7E86" w:rsidP="008427FA">
      <w:r w:rsidRPr="2F2FA21C">
        <w:rPr>
          <w:lang w:val="es-ES"/>
        </w:rPr>
        <w:t xml:space="preserve">La dirección </w:t>
      </w:r>
      <w:r w:rsidR="00B324FB" w:rsidRPr="2F2FA21C">
        <w:rPr>
          <w:lang w:val="es-ES"/>
        </w:rPr>
        <w:t xml:space="preserve">de </w:t>
      </w:r>
      <w:r w:rsidR="00FC46BC" w:rsidRPr="2F2FA21C">
        <w:rPr>
          <w:lang w:val="es-ES"/>
        </w:rPr>
        <w:t>SPIKA</w:t>
      </w:r>
      <w:r w:rsidR="00E03067" w:rsidRPr="2F2FA21C">
        <w:rPr>
          <w:lang w:val="es-ES"/>
        </w:rPr>
        <w:t xml:space="preserve"> </w:t>
      </w:r>
      <w:r w:rsidRPr="2F2FA21C">
        <w:rPr>
          <w:lang w:val="es-ES"/>
        </w:rPr>
        <w:t xml:space="preserve">se ha comprometido con el desarrollo e implementación del sistema de gestión de la calidad, así como con el mantenimiento y eficacia del mismo. Esto se evidencia en el </w:t>
      </w:r>
      <w:r w:rsidRPr="2F2FA21C">
        <w:rPr>
          <w:b/>
          <w:bCs/>
          <w:lang w:val="es-ES"/>
        </w:rPr>
        <w:t>Anexo 4-MQ-01</w:t>
      </w:r>
      <w:r w:rsidRPr="2F2FA21C">
        <w:rPr>
          <w:lang w:val="es-ES"/>
        </w:rPr>
        <w:t xml:space="preserve"> del presente manual. </w:t>
      </w:r>
    </w:p>
    <w:p w14:paraId="7ED18E16" w14:textId="77777777" w:rsidR="00C21C8C" w:rsidRPr="0074772C" w:rsidRDefault="00EC7E86" w:rsidP="0074772C">
      <w:pPr>
        <w:pStyle w:val="Titulo2SP"/>
      </w:pPr>
      <w:bookmarkStart w:id="36" w:name="_Toc158919828"/>
      <w:bookmarkStart w:id="37" w:name="_Toc342734380"/>
      <w:r>
        <w:t>Enfoque al cliente</w:t>
      </w:r>
      <w:bookmarkEnd w:id="36"/>
      <w:bookmarkEnd w:id="37"/>
    </w:p>
    <w:p w14:paraId="1472D7AD" w14:textId="53F9E8C2" w:rsidR="00C21C8C" w:rsidRPr="0074772C" w:rsidRDefault="00EC7E86" w:rsidP="008427FA">
      <w:r w:rsidRPr="0074772C">
        <w:t xml:space="preserve">La dirección de </w:t>
      </w:r>
      <w:r w:rsidR="00FC46BC" w:rsidRPr="0074772C">
        <w:t>SPIKA</w:t>
      </w:r>
      <w:r w:rsidR="00E03067" w:rsidRPr="0074772C">
        <w:t xml:space="preserve"> </w:t>
      </w:r>
      <w:r w:rsidRPr="0074772C">
        <w:t>asegura la correcta y oportuna atención de sus clientes y partes interesadas, además del cumplimiento de sus requisitos de acuerdo con lo establecido. Para ello ha desarrollado los siguientes procedimientos:</w:t>
      </w:r>
    </w:p>
    <w:p w14:paraId="4A3E776E" w14:textId="1BF11009" w:rsidR="008427FA" w:rsidRPr="0074772C" w:rsidRDefault="00ED13A5" w:rsidP="00504329">
      <w:pPr>
        <w:pStyle w:val="Listavietas1"/>
        <w:rPr>
          <w:b/>
          <w:bCs/>
        </w:rPr>
      </w:pPr>
      <w:r w:rsidRPr="0074772C">
        <w:rPr>
          <w:b/>
          <w:bCs/>
        </w:rPr>
        <w:t>PNT-</w:t>
      </w:r>
      <w:r w:rsidR="00F961E2" w:rsidRPr="0074772C">
        <w:rPr>
          <w:b/>
          <w:bCs/>
        </w:rPr>
        <w:t>021</w:t>
      </w:r>
      <w:r w:rsidRPr="0074772C">
        <w:rPr>
          <w:b/>
          <w:bCs/>
        </w:rPr>
        <w:t xml:space="preserve"> GESTIÓN </w:t>
      </w:r>
      <w:r w:rsidR="00B324FB">
        <w:rPr>
          <w:b/>
          <w:bCs/>
        </w:rPr>
        <w:t xml:space="preserve">DE </w:t>
      </w:r>
      <w:r w:rsidR="00F961E2" w:rsidRPr="0074772C">
        <w:rPr>
          <w:b/>
          <w:bCs/>
        </w:rPr>
        <w:t xml:space="preserve">CLIENTES Y </w:t>
      </w:r>
      <w:r w:rsidRPr="0074772C">
        <w:rPr>
          <w:b/>
          <w:bCs/>
        </w:rPr>
        <w:t>PEDIDOS</w:t>
      </w:r>
      <w:r w:rsidR="008427FA" w:rsidRPr="0074772C">
        <w:rPr>
          <w:b/>
          <w:bCs/>
        </w:rPr>
        <w:t>.</w:t>
      </w:r>
    </w:p>
    <w:p w14:paraId="2199130A" w14:textId="47F0E154" w:rsidR="00C21C8C" w:rsidRPr="0074772C" w:rsidRDefault="00ED13A5" w:rsidP="00504329">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8427FA" w:rsidRPr="0074772C">
        <w:rPr>
          <w:b/>
          <w:bCs/>
        </w:rPr>
        <w:t>.</w:t>
      </w:r>
    </w:p>
    <w:p w14:paraId="1CA36E9B" w14:textId="689883E7" w:rsidR="00C21C8C" w:rsidRPr="0074772C" w:rsidRDefault="00ED13A5" w:rsidP="008427FA">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Y OBJETIVOS DE CALIDAD</w:t>
      </w:r>
      <w:r w:rsidR="008427FA" w:rsidRPr="0074772C">
        <w:rPr>
          <w:b/>
          <w:bCs/>
        </w:rPr>
        <w:t>.</w:t>
      </w:r>
    </w:p>
    <w:p w14:paraId="4FCB9CB1" w14:textId="76FD857F" w:rsidR="00ED13A5" w:rsidRPr="0074772C" w:rsidRDefault="00ED13A5" w:rsidP="008E372B">
      <w:r w:rsidRPr="2F2FA21C">
        <w:rPr>
          <w:lang w:val="es-ES"/>
        </w:rPr>
        <w:t xml:space="preserve">De esta manera todos los pedidos y servicios son registrados por la organización y en base a ellos se efectúan las operaciones que van destinadas a satisfacer a los clientes como a sus requerimientos. </w:t>
      </w:r>
    </w:p>
    <w:p w14:paraId="0CD353B1" w14:textId="331013DC" w:rsidR="00C21C8C" w:rsidRPr="0074772C" w:rsidRDefault="00EC7E86" w:rsidP="008E372B">
      <w:r w:rsidRPr="2F2FA21C">
        <w:rPr>
          <w:lang w:val="es-ES"/>
        </w:rPr>
        <w:t xml:space="preserve">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 Todo ello </w:t>
      </w:r>
      <w:r w:rsidR="00B324FB" w:rsidRPr="2F2FA21C">
        <w:rPr>
          <w:lang w:val="es-ES"/>
        </w:rPr>
        <w:t>para</w:t>
      </w:r>
      <w:r w:rsidRPr="2F2FA21C">
        <w:rPr>
          <w:lang w:val="es-ES"/>
        </w:rPr>
        <w:t xml:space="preserve"> tener en cuenta en el informe anual de revisión del sistema por la dirección. </w:t>
      </w:r>
    </w:p>
    <w:p w14:paraId="223E74A2" w14:textId="77777777" w:rsidR="00C21C8C" w:rsidRPr="0074772C" w:rsidRDefault="00EC7E86" w:rsidP="0074772C">
      <w:pPr>
        <w:pStyle w:val="Titulo2SP"/>
      </w:pPr>
      <w:bookmarkStart w:id="38" w:name="_Toc158919829"/>
      <w:bookmarkStart w:id="39" w:name="_Toc553555984"/>
      <w:r>
        <w:t>Política de Calidad</w:t>
      </w:r>
      <w:bookmarkEnd w:id="38"/>
      <w:bookmarkEnd w:id="39"/>
    </w:p>
    <w:p w14:paraId="049E1126" w14:textId="3A4390F6" w:rsidR="00C21C8C" w:rsidRPr="0074772C" w:rsidRDefault="00EC7E86" w:rsidP="00C35B51">
      <w:r w:rsidRPr="2F2FA21C">
        <w:rPr>
          <w:lang w:val="es-ES"/>
        </w:rPr>
        <w:t xml:space="preserve">La organización de </w:t>
      </w:r>
      <w:r w:rsidR="00FC46BC" w:rsidRPr="2F2FA21C">
        <w:rPr>
          <w:lang w:val="es-ES"/>
        </w:rPr>
        <w:t>SPIKA</w:t>
      </w:r>
      <w:r w:rsidRPr="2F2FA21C">
        <w:rPr>
          <w:lang w:val="es-ES"/>
        </w:rPr>
        <w:t xml:space="preserve">,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 </w:t>
      </w:r>
    </w:p>
    <w:p w14:paraId="204AF372" w14:textId="71782060" w:rsidR="00C21C8C" w:rsidRPr="0074772C" w:rsidRDefault="00EC7E86" w:rsidP="008E372B">
      <w:r w:rsidRPr="2F2FA21C">
        <w:rPr>
          <w:lang w:val="es-ES"/>
        </w:rPr>
        <w:lastRenderedPageBreak/>
        <w:t xml:space="preserve">De la misma manera se compromete a difundir la política de calidad con todos los colaboradores de la compañía, mediante la distribución y accesibilidad </w:t>
      </w:r>
      <w:r w:rsidR="0047253C" w:rsidRPr="2F2FA21C">
        <w:rPr>
          <w:lang w:val="es-ES"/>
        </w:rPr>
        <w:t>de este documento y lectura de todo el personal en su plan de formación inicial</w:t>
      </w:r>
      <w:r w:rsidRPr="2F2FA21C">
        <w:rPr>
          <w:lang w:val="es-ES"/>
        </w:rPr>
        <w:t xml:space="preserve">. </w:t>
      </w:r>
    </w:p>
    <w:p w14:paraId="5EA5875A" w14:textId="0AD6A223" w:rsidR="00C21C8C" w:rsidRPr="0074772C" w:rsidRDefault="00EC7E86" w:rsidP="2F2FA21C">
      <w:pPr>
        <w:rPr>
          <w:lang w:val="es-ES"/>
        </w:rPr>
      </w:pPr>
      <w:r w:rsidRPr="2F2FA21C">
        <w:rPr>
          <w:lang w:val="es-ES"/>
        </w:rPr>
        <w:t>La política de calidad está integrada en la política estratégica de la organización, tanto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14:paraId="0F466A14" w14:textId="6C06A0CE" w:rsidR="00C21C8C" w:rsidRPr="0074772C" w:rsidRDefault="00EC7E86" w:rsidP="008E372B">
      <w:r w:rsidRPr="0074772C">
        <w:t xml:space="preserve">La dirección de </w:t>
      </w:r>
      <w:r w:rsidR="00FC46BC" w:rsidRPr="0074772C">
        <w:t>SPIKA</w:t>
      </w:r>
      <w:r w:rsidR="00E03067" w:rsidRPr="0074772C">
        <w:t xml:space="preserve"> </w:t>
      </w:r>
      <w:r w:rsidRPr="0074772C">
        <w:t>se asegura que esta política de Calidad:</w:t>
      </w:r>
    </w:p>
    <w:p w14:paraId="1B6047B3" w14:textId="77777777" w:rsidR="00C21C8C" w:rsidRPr="0074772C" w:rsidRDefault="00EC7E86" w:rsidP="008E372B">
      <w:pPr>
        <w:pStyle w:val="Listavietas1"/>
      </w:pPr>
      <w:r w:rsidRPr="0074772C">
        <w:t>Es adecuada al propósito de la organización</w:t>
      </w:r>
    </w:p>
    <w:p w14:paraId="57AB6DFA" w14:textId="58BC7E18" w:rsidR="00C21C8C" w:rsidRPr="0074772C" w:rsidRDefault="00EC7E86" w:rsidP="008E372B">
      <w:pPr>
        <w:pStyle w:val="Listavietas1"/>
      </w:pPr>
      <w:r w:rsidRPr="0074772C">
        <w:t xml:space="preserve">Incluye un compromiso para cumplir los requisitos y mantener la eficacia del </w:t>
      </w:r>
      <w:r w:rsidR="000A3086" w:rsidRPr="0074772C">
        <w:t>PNT</w:t>
      </w:r>
    </w:p>
    <w:p w14:paraId="66A6E264" w14:textId="77777777" w:rsidR="00C21C8C" w:rsidRPr="0074772C" w:rsidRDefault="00EC7E86" w:rsidP="008E372B">
      <w:pPr>
        <w:pStyle w:val="Listavietas1"/>
      </w:pPr>
      <w:r w:rsidRPr="0074772C">
        <w:t>Proporciona un marco de referencia para establecer y revisar los objetivos de calidad</w:t>
      </w:r>
    </w:p>
    <w:p w14:paraId="2B47F69D" w14:textId="77777777" w:rsidR="00C21C8C" w:rsidRPr="0074772C" w:rsidRDefault="00EC7E86" w:rsidP="008E372B">
      <w:pPr>
        <w:pStyle w:val="Listavietas1"/>
      </w:pPr>
      <w:r w:rsidRPr="0074772C">
        <w:t>Es comunicada y entendida dentro de la organización</w:t>
      </w:r>
    </w:p>
    <w:p w14:paraId="005C703D" w14:textId="77147372" w:rsidR="00C21C8C" w:rsidRPr="0074772C" w:rsidRDefault="00EC7E86" w:rsidP="006A2ABB">
      <w:pPr>
        <w:pStyle w:val="Listavietas1"/>
      </w:pPr>
      <w:r w:rsidRPr="0074772C">
        <w:t>Se revisa para su continua adecuación.</w:t>
      </w:r>
    </w:p>
    <w:p w14:paraId="754A75E1" w14:textId="383D756C" w:rsidR="00C21C8C" w:rsidRPr="0074772C" w:rsidRDefault="00FC46BC" w:rsidP="006A2ABB">
      <w:r w:rsidRPr="0074772C">
        <w:t>SPIKA</w:t>
      </w:r>
      <w:r w:rsidR="00E03067" w:rsidRPr="0074772C">
        <w:t xml:space="preserve"> </w:t>
      </w:r>
      <w:r w:rsidR="00EC7E86" w:rsidRPr="0074772C">
        <w:t xml:space="preserve">confía plenamente en la herramienta del </w:t>
      </w:r>
      <w:r w:rsidR="000A3086" w:rsidRPr="0074772C">
        <w:t>PNT</w:t>
      </w:r>
      <w:r w:rsidR="00EC7E86" w:rsidRPr="0074772C">
        <w:t xml:space="preserve"> para la consecución de los objetivos marcados en la organización a nivel empresarial y para la evolución de la empresa hacia entornos altamente regulados como se trata de la fabricación de productos sanitarios. </w:t>
      </w:r>
    </w:p>
    <w:p w14:paraId="007F618A" w14:textId="3BA51AFA" w:rsidR="00986CC1" w:rsidRPr="0074772C" w:rsidRDefault="00EC7E86" w:rsidP="006A2ABB">
      <w:pPr>
        <w:pStyle w:val="Prrafodelista"/>
        <w:numPr>
          <w:ilvl w:val="0"/>
          <w:numId w:val="2"/>
        </w:numPr>
        <w:ind w:left="1416" w:hanging="1056"/>
      </w:pPr>
      <w:r w:rsidRPr="2F2FA21C">
        <w:rPr>
          <w:rFonts w:cs="Arial"/>
          <w:lang w:val="es-ES"/>
        </w:rPr>
        <w:t xml:space="preserve">En esta línea trabaja </w:t>
      </w:r>
      <w:r w:rsidR="00FC46BC" w:rsidRPr="2F2FA21C">
        <w:rPr>
          <w:rFonts w:cs="Arial"/>
          <w:lang w:val="es-ES"/>
        </w:rPr>
        <w:t>SPIKA</w:t>
      </w:r>
      <w:r w:rsidR="00E03067" w:rsidRPr="2F2FA21C">
        <w:rPr>
          <w:rFonts w:cs="Arial"/>
          <w:lang w:val="es-ES"/>
        </w:rPr>
        <w:t xml:space="preserve"> </w:t>
      </w:r>
      <w:r w:rsidRPr="2F2FA21C">
        <w:rPr>
          <w:rFonts w:cs="Arial"/>
          <w:lang w:val="es-ES"/>
        </w:rPr>
        <w:t>mediante la planificación de objetivos empresariales programados, los cuales se establecen al menos una vez</w:t>
      </w:r>
      <w:r w:rsidR="0047253C" w:rsidRPr="2F2FA21C">
        <w:rPr>
          <w:rFonts w:cs="Arial"/>
          <w:lang w:val="es-ES"/>
        </w:rPr>
        <w:t xml:space="preserve"> al año y se revisan al menos anualmente</w:t>
      </w:r>
      <w:r w:rsidRPr="2F2FA21C">
        <w:rPr>
          <w:rFonts w:cs="Arial"/>
          <w:lang w:val="es-ES"/>
        </w:rPr>
        <w:t xml:space="preserve">, de esta manera, se consolida el seguimiento en la consecución de los objetivos. Todo ello forma parte del </w:t>
      </w:r>
      <w:r w:rsidR="00ED13A5" w:rsidRPr="2F2FA21C">
        <w:rPr>
          <w:rFonts w:cs="Arial"/>
          <w:b/>
          <w:bCs/>
          <w:lang w:val="es-ES"/>
        </w:rPr>
        <w:t>PNT</w:t>
      </w:r>
      <w:r w:rsidRPr="2F2FA21C">
        <w:rPr>
          <w:rFonts w:cs="Arial"/>
          <w:b/>
          <w:bCs/>
          <w:lang w:val="es-ES"/>
        </w:rPr>
        <w:t>-</w:t>
      </w:r>
      <w:r w:rsidR="00421C5B" w:rsidRPr="2F2FA21C">
        <w:rPr>
          <w:rFonts w:cs="Arial"/>
          <w:b/>
          <w:bCs/>
          <w:lang w:val="es-ES"/>
        </w:rPr>
        <w:t>010</w:t>
      </w:r>
      <w:r w:rsidRPr="2F2FA21C">
        <w:rPr>
          <w:rFonts w:cs="Arial"/>
          <w:b/>
          <w:bCs/>
          <w:lang w:val="es-ES"/>
        </w:rPr>
        <w:t xml:space="preserve"> REVISIÓN DE LA EFICACIA DEL SISTEMA POR LA DIRECCIÓN Y OBJETIVOS DE CALIDAD.</w:t>
      </w:r>
    </w:p>
    <w:p w14:paraId="7290544F" w14:textId="793FC7FF" w:rsidR="00C21C8C" w:rsidRPr="0074772C" w:rsidRDefault="00625C92" w:rsidP="006A2ABB">
      <w:pPr>
        <w:pStyle w:val="Titulo1SP"/>
        <w:rPr>
          <w:lang w:eastAsia="es-ES"/>
        </w:rPr>
      </w:pPr>
      <w:bookmarkStart w:id="40" w:name="_Toc569870947"/>
      <w:r w:rsidRPr="18D9B256">
        <w:rPr>
          <w:lang w:eastAsia="es-ES"/>
        </w:rPr>
        <w:t>Planificación</w:t>
      </w:r>
      <w:bookmarkEnd w:id="40"/>
    </w:p>
    <w:p w14:paraId="4DF37CD3" w14:textId="5058DB0F" w:rsidR="00C21C8C" w:rsidRPr="0074772C" w:rsidRDefault="00EC7E86" w:rsidP="006A2ABB">
      <w:r w:rsidRPr="2F2FA21C">
        <w:rPr>
          <w:lang w:val="es-ES"/>
        </w:rPr>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00ED13A5"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POR LA DIRECCIÓN Y OBJETIVOS DE CALIDAD.</w:t>
      </w:r>
    </w:p>
    <w:p w14:paraId="11087A14" w14:textId="147EF13C" w:rsidR="00C21C8C" w:rsidRPr="0074772C" w:rsidRDefault="00FC46BC" w:rsidP="006A2ABB">
      <w:r w:rsidRPr="0074772C">
        <w:t>SPIKA</w:t>
      </w:r>
      <w:r w:rsidR="00EC7E86" w:rsidRPr="0074772C">
        <w:t xml:space="preserve"> cuenta con instrumentos que permiten la identificación de oportunidades de mejora y de riesgos. Las oportunidades de mejora se empiezan a obtener desde el diagn</w:t>
      </w:r>
      <w:r w:rsidR="009A50F7">
        <w:t>ó</w:t>
      </w:r>
      <w:r w:rsidR="00EC7E86" w:rsidRPr="0074772C">
        <w:t>stico organizacional y en la formulación del plan estratégico, junto con esto la generación de planes de mejora y la revisión por la dirección complementan las actividades que permiten la identificación en este campo.</w:t>
      </w:r>
    </w:p>
    <w:p w14:paraId="0D40196D" w14:textId="428D862E" w:rsidR="00C21C8C" w:rsidRPr="0074772C" w:rsidRDefault="00EC7E86" w:rsidP="006A2ABB">
      <w:r w:rsidRPr="2F2FA21C">
        <w:rPr>
          <w:rFonts w:cs="Arial"/>
          <w:lang w:val="es-ES"/>
        </w:rPr>
        <w:lastRenderedPageBreak/>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00ED13A5" w:rsidRPr="2F2FA21C">
        <w:rPr>
          <w:rFonts w:cs="Arial"/>
          <w:b/>
          <w:bCs/>
          <w:lang w:val="es-ES"/>
        </w:rPr>
        <w:t>PNT</w:t>
      </w:r>
      <w:r w:rsidRPr="2F2FA21C">
        <w:rPr>
          <w:rFonts w:cs="Arial"/>
          <w:b/>
          <w:bCs/>
          <w:lang w:val="es-ES"/>
        </w:rPr>
        <w:t>-002 GESTIÓN DE RIESGOS</w:t>
      </w:r>
      <w:r w:rsidRPr="2F2FA21C">
        <w:rPr>
          <w:rFonts w:cs="Arial"/>
          <w:lang w:val="es-ES"/>
        </w:rPr>
        <w:t>.</w:t>
      </w:r>
    </w:p>
    <w:p w14:paraId="2444B5E1" w14:textId="77777777" w:rsidR="00C21C8C" w:rsidRPr="0074772C" w:rsidRDefault="00EC7E86" w:rsidP="0074772C">
      <w:pPr>
        <w:pStyle w:val="Titulo2SP"/>
      </w:pPr>
      <w:bookmarkStart w:id="41" w:name="_Toc158919831"/>
      <w:bookmarkStart w:id="42" w:name="_Toc1805788561"/>
      <w:r>
        <w:t>Planificación del Sistema de Gestión de la Calidad</w:t>
      </w:r>
      <w:bookmarkEnd w:id="41"/>
      <w:bookmarkEnd w:id="42"/>
    </w:p>
    <w:p w14:paraId="7B023B59" w14:textId="5848D175" w:rsidR="00C21C8C" w:rsidRPr="0074772C" w:rsidRDefault="00EC7E86" w:rsidP="006A2ABB">
      <w:r w:rsidRPr="2F2FA21C">
        <w:rPr>
          <w:lang w:val="es-ES"/>
        </w:rPr>
        <w:t>Tal y como se ha comentado anteriormente, la organización se preocupa de cumplir los requisitos enumerado</w:t>
      </w:r>
      <w:r w:rsidR="009A50F7" w:rsidRPr="2F2FA21C">
        <w:rPr>
          <w:lang w:val="es-ES"/>
        </w:rPr>
        <w:t>s</w:t>
      </w:r>
      <w:r w:rsidRPr="2F2FA21C">
        <w:rPr>
          <w:lang w:val="es-ES"/>
        </w:rPr>
        <w:t xml:space="preserve"> en el apartado 7 y bajo los procedimientos adecuados como el de</w:t>
      </w:r>
      <w:r w:rsidR="009A50F7" w:rsidRPr="2F2FA21C">
        <w:rPr>
          <w:lang w:val="es-ES"/>
        </w:rPr>
        <w:t>l</w:t>
      </w:r>
      <w:r w:rsidRPr="2F2FA21C">
        <w:rPr>
          <w:lang w:val="es-ES"/>
        </w:rPr>
        <w:t xml:space="preserve"> </w:t>
      </w:r>
      <w:r w:rsidR="00ED13A5"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POR LA DIRECCIÓN; OBJETIVOS DE LA CALIDAD</w:t>
      </w:r>
      <w:r w:rsidRPr="2F2FA21C">
        <w:rPr>
          <w:lang w:val="es-ES"/>
        </w:rPr>
        <w:t xml:space="preserve">, se realizará seguimiento del </w:t>
      </w:r>
      <w:r w:rsidR="000A3086" w:rsidRPr="2F2FA21C">
        <w:rPr>
          <w:lang w:val="es-ES"/>
        </w:rPr>
        <w:t>PNT</w:t>
      </w:r>
      <w:r w:rsidRPr="2F2FA21C">
        <w:rPr>
          <w:lang w:val="es-ES"/>
        </w:rPr>
        <w:t xml:space="preserve"> y se planificarán los objetivos del </w:t>
      </w:r>
      <w:r w:rsidR="000A3086" w:rsidRPr="2F2FA21C">
        <w:rPr>
          <w:lang w:val="es-ES"/>
        </w:rPr>
        <w:t>PNT</w:t>
      </w:r>
      <w:r w:rsidRPr="2F2FA21C">
        <w:rPr>
          <w:lang w:val="es-ES"/>
        </w:rPr>
        <w:t xml:space="preserve"> de acuerdo con lo marcado por la dirección influenciado por los requisitos de los clientes y el entorno regulatorio. </w:t>
      </w:r>
    </w:p>
    <w:p w14:paraId="1FABB188" w14:textId="0F04B33C" w:rsidR="00C21C8C" w:rsidRPr="0074772C" w:rsidRDefault="00625C92" w:rsidP="006A2ABB">
      <w:pPr>
        <w:pStyle w:val="Titulo1SP"/>
        <w:rPr>
          <w:lang w:eastAsia="es-ES"/>
        </w:rPr>
      </w:pPr>
      <w:bookmarkStart w:id="43" w:name="_Toc158919832"/>
      <w:bookmarkStart w:id="44" w:name="_Toc781624622"/>
      <w:r w:rsidRPr="18D9B256">
        <w:rPr>
          <w:lang w:eastAsia="es-ES"/>
        </w:rPr>
        <w:t>Responsabilidad, autoridad y comunicación</w:t>
      </w:r>
      <w:r w:rsidR="00EC7E86" w:rsidRPr="18D9B256">
        <w:rPr>
          <w:lang w:eastAsia="es-ES"/>
        </w:rPr>
        <w:t>.</w:t>
      </w:r>
      <w:bookmarkEnd w:id="43"/>
      <w:bookmarkEnd w:id="44"/>
    </w:p>
    <w:p w14:paraId="0F4F59A3" w14:textId="77777777" w:rsidR="00C21C8C" w:rsidRPr="0074772C" w:rsidRDefault="00EC7E86" w:rsidP="0074772C">
      <w:pPr>
        <w:pStyle w:val="Titulo2SP"/>
      </w:pPr>
      <w:bookmarkStart w:id="45" w:name="_Toc158919833"/>
      <w:bookmarkStart w:id="46" w:name="_Toc159234299"/>
      <w:r>
        <w:t>Responsabilidad y autoridad.</w:t>
      </w:r>
      <w:bookmarkEnd w:id="45"/>
      <w:bookmarkEnd w:id="46"/>
    </w:p>
    <w:p w14:paraId="722E7922" w14:textId="770C4DB2" w:rsidR="00C21C8C" w:rsidRPr="0074772C" w:rsidRDefault="00EC7E86" w:rsidP="006A2ABB">
      <w:r w:rsidRPr="2F2FA21C">
        <w:rPr>
          <w:lang w:val="es-ES"/>
        </w:rPr>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000A3086" w:rsidRPr="2F2FA21C">
        <w:rPr>
          <w:lang w:val="es-ES"/>
        </w:rPr>
        <w:t>PNT</w:t>
      </w:r>
      <w:r w:rsidRPr="2F2FA21C">
        <w:rPr>
          <w:lang w:val="es-ES"/>
        </w:rPr>
        <w:t xml:space="preserve"> eficaz</w:t>
      </w:r>
      <w:r w:rsidRPr="2F2FA21C">
        <w:rPr>
          <w:b/>
          <w:bCs/>
          <w:lang w:val="es-ES"/>
        </w:rPr>
        <w:t>.</w:t>
      </w:r>
    </w:p>
    <w:p w14:paraId="7BEA1305" w14:textId="20EC8D4D" w:rsidR="00C21C8C" w:rsidRPr="0074772C" w:rsidRDefault="00EC7E86" w:rsidP="006A2ABB">
      <w:r w:rsidRPr="2F2FA21C">
        <w:rPr>
          <w:lang w:val="es-ES"/>
        </w:rPr>
        <w:t>Las funciones y responsabilidades de los miembros de la organización están claramente definid</w:t>
      </w:r>
      <w:r w:rsidR="009A50F7" w:rsidRPr="2F2FA21C">
        <w:rPr>
          <w:lang w:val="es-ES"/>
        </w:rPr>
        <w:t>a</w:t>
      </w:r>
      <w:r w:rsidRPr="2F2FA21C">
        <w:rPr>
          <w:lang w:val="es-ES"/>
        </w:rPr>
        <w:t>s y documentad</w:t>
      </w:r>
      <w:r w:rsidR="009A50F7" w:rsidRPr="2F2FA21C">
        <w:rPr>
          <w:lang w:val="es-ES"/>
        </w:rPr>
        <w:t>a</w:t>
      </w:r>
      <w:r w:rsidRPr="2F2FA21C">
        <w:rPr>
          <w:lang w:val="es-ES"/>
        </w:rPr>
        <w:t xml:space="preserve">s con objeto de delimitar y facilitar la gestión del </w:t>
      </w:r>
      <w:r w:rsidR="000A3086" w:rsidRPr="2F2FA21C">
        <w:rPr>
          <w:lang w:val="es-ES"/>
        </w:rPr>
        <w:t>PNT</w:t>
      </w:r>
      <w:r w:rsidRPr="2F2FA21C">
        <w:rPr>
          <w:lang w:val="es-ES"/>
        </w:rPr>
        <w:t xml:space="preserve"> propuesto, véase el </w:t>
      </w:r>
      <w:r w:rsidR="00ED13A5" w:rsidRPr="2F2FA21C">
        <w:rPr>
          <w:b/>
          <w:bCs/>
          <w:lang w:val="es-ES"/>
        </w:rPr>
        <w:t>PNT</w:t>
      </w:r>
      <w:r w:rsidRPr="2F2FA21C">
        <w:rPr>
          <w:b/>
          <w:bCs/>
          <w:lang w:val="es-ES"/>
        </w:rPr>
        <w:t>-</w:t>
      </w:r>
      <w:r w:rsidR="00421C5B" w:rsidRPr="2F2FA21C">
        <w:rPr>
          <w:b/>
          <w:bCs/>
          <w:lang w:val="es-ES"/>
        </w:rPr>
        <w:t>011</w:t>
      </w:r>
      <w:r w:rsidRPr="2F2FA21C">
        <w:rPr>
          <w:b/>
          <w:bCs/>
          <w:lang w:val="es-ES"/>
        </w:rPr>
        <w:t xml:space="preserve"> DESCRIPCIÓN DE PUESTOS DE TRABAJO</w:t>
      </w:r>
      <w:r w:rsidRPr="2F2FA21C">
        <w:rPr>
          <w:lang w:val="es-ES"/>
        </w:rPr>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DPTs son debidamente elaboradas por el responsable directo de la persona en cuestión y aprobadas por el responsable directo de la persona o director general cuando sea aplicable, asegurando la comunicación de estas al personal aplicable. </w:t>
      </w:r>
    </w:p>
    <w:p w14:paraId="41A13976" w14:textId="41CC6BE4" w:rsidR="00C21C8C" w:rsidRPr="0074772C" w:rsidRDefault="00EC7E86" w:rsidP="006A2ABB">
      <w:r w:rsidRPr="2F2FA21C">
        <w:rPr>
          <w:lang w:val="es-ES"/>
        </w:rPr>
        <w:t xml:space="preserve">La organización asegura que las responsabilidades y niveles de autoridad están claramente definidos, documentados y comunicados al personal dentro de la empresa, disponiendo a su vez del organigrama de la compañía, el cual es de dominio público. </w:t>
      </w:r>
    </w:p>
    <w:p w14:paraId="4023D32D" w14:textId="0FE8EEAA" w:rsidR="004419E8" w:rsidRPr="004419E8" w:rsidRDefault="00E43352" w:rsidP="00625C92">
      <w:pPr>
        <w:pStyle w:val="Prrafodelista"/>
        <w:ind w:left="-567"/>
        <w:jc w:val="center"/>
        <w:rPr>
          <w:szCs w:val="24"/>
        </w:rPr>
      </w:pPr>
      <w:r>
        <w:rPr>
          <w:noProof/>
          <w:szCs w:val="24"/>
        </w:rPr>
        <w:lastRenderedPageBreak/>
        <w:drawing>
          <wp:inline distT="0" distB="0" distL="0" distR="0" wp14:anchorId="4B37FD06" wp14:editId="5016A4A4">
            <wp:extent cx="6735538" cy="1508760"/>
            <wp:effectExtent l="0" t="0" r="8255"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738329" cy="1509385"/>
                    </a:xfrm>
                    <a:prstGeom prst="rect">
                      <a:avLst/>
                    </a:prstGeom>
                  </pic:spPr>
                </pic:pic>
              </a:graphicData>
            </a:graphic>
          </wp:inline>
        </w:drawing>
      </w:r>
    </w:p>
    <w:p w14:paraId="2D9D6220" w14:textId="77777777" w:rsidR="00C21C8C" w:rsidRPr="0074772C" w:rsidRDefault="00EC7E86" w:rsidP="0074772C">
      <w:pPr>
        <w:pStyle w:val="Titulo2SP"/>
      </w:pPr>
      <w:bookmarkStart w:id="47" w:name="_Toc158919834"/>
      <w:bookmarkStart w:id="48" w:name="_Toc839811921"/>
      <w:r>
        <w:t>Representante de la dirección.</w:t>
      </w:r>
      <w:bookmarkEnd w:id="47"/>
      <w:bookmarkEnd w:id="48"/>
    </w:p>
    <w:p w14:paraId="09CA3EB8" w14:textId="78E5CEC5" w:rsidR="00C21C8C" w:rsidRPr="0074772C" w:rsidRDefault="00EC7E86" w:rsidP="009E5829">
      <w:r w:rsidRPr="2F2FA21C">
        <w:rPr>
          <w:rFonts w:cs="Arial"/>
          <w:lang w:val="es-ES"/>
        </w:rPr>
        <w:t xml:space="preserve">La organización </w:t>
      </w:r>
      <w:r w:rsidR="00FC46BC" w:rsidRPr="2F2FA21C">
        <w:rPr>
          <w:rFonts w:cs="Arial"/>
          <w:lang w:val="es-ES"/>
        </w:rPr>
        <w:t>SPIKA</w:t>
      </w:r>
      <w:r w:rsidR="00E03067" w:rsidRPr="2F2FA21C">
        <w:rPr>
          <w:rFonts w:cs="Arial"/>
          <w:lang w:val="es-ES"/>
        </w:rPr>
        <w:t xml:space="preserve"> </w:t>
      </w:r>
      <w:r w:rsidR="0022595B" w:rsidRPr="2F2FA21C">
        <w:rPr>
          <w:rFonts w:cs="Arial"/>
          <w:lang w:val="es-ES"/>
        </w:rPr>
        <w:t xml:space="preserve">dispone de un </w:t>
      </w:r>
      <w:r w:rsidR="006A012F">
        <w:rPr>
          <w:rFonts w:cs="Arial"/>
          <w:lang w:val="es-ES"/>
        </w:rPr>
        <w:t xml:space="preserve">CEO y un comité de Dirección, </w:t>
      </w:r>
      <w:r w:rsidRPr="2F2FA21C">
        <w:rPr>
          <w:rFonts w:cs="Arial"/>
          <w:lang w:val="es-ES"/>
        </w:rPr>
        <w:t xml:space="preserve">el cual otorga la representación de la dirección de la empresa y de un </w:t>
      </w:r>
      <w:r w:rsidR="00F31B0C" w:rsidRPr="2F2FA21C">
        <w:rPr>
          <w:rFonts w:cs="Arial"/>
          <w:lang w:val="es-ES"/>
        </w:rPr>
        <w:t>Responsable Técnico</w:t>
      </w:r>
      <w:r w:rsidRPr="2F2FA21C">
        <w:rPr>
          <w:rFonts w:cs="Arial"/>
          <w:lang w:val="es-ES"/>
        </w:rPr>
        <w:t>. La dirección de la empresa debe:</w:t>
      </w:r>
    </w:p>
    <w:p w14:paraId="34841967" w14:textId="120EC6A8" w:rsidR="00C21C8C" w:rsidRPr="0074772C" w:rsidRDefault="00EC7E86" w:rsidP="00A71D8A">
      <w:pPr>
        <w:pStyle w:val="Listavietas1"/>
      </w:pPr>
      <w:r w:rsidRPr="0074772C">
        <w:t xml:space="preserve">Asegurarse de que los procesos necesarios para el </w:t>
      </w:r>
      <w:r w:rsidR="000A3086" w:rsidRPr="0074772C">
        <w:t>PNT</w:t>
      </w:r>
      <w:r w:rsidRPr="0074772C">
        <w:t xml:space="preserve"> están documentados</w:t>
      </w:r>
    </w:p>
    <w:p w14:paraId="0E12962A" w14:textId="2DF57AA5" w:rsidR="00C21C8C" w:rsidRPr="0074772C" w:rsidRDefault="00EC7E86" w:rsidP="00297FF9">
      <w:pPr>
        <w:pStyle w:val="Listavietas1"/>
        <w:rPr>
          <w:szCs w:val="24"/>
        </w:rPr>
      </w:pPr>
      <w:r w:rsidRPr="0074772C">
        <w:t xml:space="preserve">Asegurar el fomento del conocimiento de los requisitos reglamentarios aplicables y los requisitos del </w:t>
      </w:r>
      <w:r w:rsidR="000A3086" w:rsidRPr="0074772C">
        <w:t>PNT</w:t>
      </w:r>
      <w:r w:rsidRPr="0074772C">
        <w:t xml:space="preserve"> en toda la organización</w:t>
      </w:r>
      <w:r w:rsidR="00421C5B" w:rsidRPr="0074772C">
        <w:t>.</w:t>
      </w:r>
    </w:p>
    <w:p w14:paraId="05B407EC" w14:textId="151E6014" w:rsidR="004419E8" w:rsidRPr="00874F70" w:rsidRDefault="00EC7E86" w:rsidP="009E5829">
      <w:pPr>
        <w:rPr>
          <w:rFonts w:cs="Arial"/>
          <w:szCs w:val="24"/>
        </w:rPr>
      </w:pPr>
      <w:r w:rsidRPr="0074772C">
        <w:rPr>
          <w:rFonts w:cs="Arial"/>
          <w:szCs w:val="24"/>
        </w:rPr>
        <w:t>A continuación, se enumera el personal clave de la organización:</w:t>
      </w:r>
    </w:p>
    <w:p w14:paraId="72276952" w14:textId="056A5403" w:rsidR="00C21C8C" w:rsidRPr="0085544E" w:rsidRDefault="00242A2B" w:rsidP="2F2FA21C">
      <w:pPr>
        <w:pStyle w:val="Prrafodelista"/>
        <w:numPr>
          <w:ilvl w:val="0"/>
          <w:numId w:val="3"/>
        </w:numPr>
        <w:ind w:left="360"/>
        <w:rPr>
          <w:rFonts w:ascii="Trebuchet MS" w:hAnsi="Trebuchet MS"/>
          <w:b/>
          <w:bCs/>
          <w:lang w:val="es-ES"/>
        </w:rPr>
      </w:pPr>
      <w:r>
        <w:rPr>
          <w:rFonts w:ascii="Trebuchet MS" w:hAnsi="Trebuchet MS" w:cs="Arial"/>
          <w:b/>
          <w:bCs/>
          <w:lang w:val="es-ES"/>
        </w:rPr>
        <w:t>CEO</w:t>
      </w:r>
    </w:p>
    <w:p w14:paraId="6D005A02" w14:textId="5B3908CF" w:rsidR="00C21C8C" w:rsidRDefault="00242A2B" w:rsidP="00242A2B">
      <w:pPr>
        <w:pStyle w:val="Cabeceraypie"/>
      </w:pPr>
      <w:r>
        <w:t>Tiene las siguientes funciones y responsabilidades</w:t>
      </w:r>
      <w:r w:rsidR="00EC7E86" w:rsidRPr="0074772C">
        <w:t>:</w:t>
      </w:r>
    </w:p>
    <w:p w14:paraId="3176B36A" w14:textId="77777777" w:rsidR="00242A2B" w:rsidRDefault="00242A2B" w:rsidP="00167B13">
      <w:pPr>
        <w:pStyle w:val="Cabeceraypie"/>
        <w:numPr>
          <w:ilvl w:val="0"/>
          <w:numId w:val="22"/>
        </w:numPr>
      </w:pPr>
      <w:r w:rsidRPr="003049DB">
        <w:t xml:space="preserve">Representación de la empresa. </w:t>
      </w:r>
    </w:p>
    <w:p w14:paraId="31CDA441" w14:textId="77777777" w:rsidR="00242A2B" w:rsidRDefault="00242A2B" w:rsidP="00167B13">
      <w:pPr>
        <w:pStyle w:val="Cabeceraypie"/>
        <w:numPr>
          <w:ilvl w:val="0"/>
          <w:numId w:val="22"/>
        </w:numPr>
      </w:pPr>
      <w:r w:rsidRPr="003049DB">
        <w:t>Análisis de datos de mercado</w:t>
      </w:r>
    </w:p>
    <w:p w14:paraId="392314AD" w14:textId="77777777" w:rsidR="00242A2B" w:rsidRDefault="00242A2B" w:rsidP="00167B13">
      <w:pPr>
        <w:pStyle w:val="Cabeceraypie"/>
        <w:numPr>
          <w:ilvl w:val="0"/>
          <w:numId w:val="22"/>
        </w:numPr>
      </w:pPr>
      <w:r>
        <w:t>A</w:t>
      </w:r>
      <w:r w:rsidRPr="003049DB">
        <w:t>dministrador único</w:t>
      </w:r>
    </w:p>
    <w:p w14:paraId="11DCFA21" w14:textId="77777777" w:rsidR="00242A2B" w:rsidRDefault="00242A2B" w:rsidP="00167B13">
      <w:pPr>
        <w:pStyle w:val="Cabeceraypie"/>
        <w:numPr>
          <w:ilvl w:val="0"/>
          <w:numId w:val="22"/>
        </w:numPr>
      </w:pPr>
      <w:r>
        <w:t>T</w:t>
      </w:r>
      <w:r w:rsidRPr="003049DB">
        <w:t>oma de decisiones legales</w:t>
      </w:r>
    </w:p>
    <w:p w14:paraId="2F322308" w14:textId="65749030" w:rsidR="00242A2B" w:rsidRPr="0074772C" w:rsidRDefault="00242A2B" w:rsidP="00167B13">
      <w:pPr>
        <w:pStyle w:val="Cabeceraypie"/>
        <w:numPr>
          <w:ilvl w:val="0"/>
          <w:numId w:val="22"/>
        </w:numPr>
      </w:pPr>
      <w:r>
        <w:t>Toma de decisiones e</w:t>
      </w:r>
      <w:r w:rsidRPr="003049DB">
        <w:t>stratégicas</w:t>
      </w:r>
    </w:p>
    <w:p w14:paraId="2D9ADBBB" w14:textId="77777777" w:rsidR="004419E8" w:rsidRPr="0074772C" w:rsidRDefault="004419E8" w:rsidP="002E135E">
      <w:pPr>
        <w:pStyle w:val="Listavietas1"/>
        <w:numPr>
          <w:ilvl w:val="0"/>
          <w:numId w:val="0"/>
        </w:numPr>
        <w:ind w:left="709" w:hanging="567"/>
        <w:rPr>
          <w:i/>
          <w:iCs/>
        </w:rPr>
      </w:pPr>
    </w:p>
    <w:p w14:paraId="714AD0F5" w14:textId="47377A6D" w:rsidR="001C042D" w:rsidRDefault="001C042D"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CTO</w:t>
      </w:r>
      <w:r w:rsidR="00BA0EAD" w:rsidRPr="7BA597AF">
        <w:rPr>
          <w:rFonts w:ascii="Trebuchet MS" w:hAnsi="Trebuchet MS" w:cs="Arial"/>
          <w:b/>
          <w:bCs/>
          <w:lang w:val="es-ES"/>
        </w:rPr>
        <w:t xml:space="preserve"> (Chief Technical Officer)</w:t>
      </w:r>
    </w:p>
    <w:p w14:paraId="7DF79454" w14:textId="77777777" w:rsidR="00BA0EAD" w:rsidRDefault="00BA0EAD" w:rsidP="00BA0EAD">
      <w:pPr>
        <w:pStyle w:val="Cabeceraypie"/>
      </w:pPr>
      <w:r>
        <w:t>Tiene las siguientes funciones y responsabilidades</w:t>
      </w:r>
      <w:r w:rsidRPr="0074772C">
        <w:t>:</w:t>
      </w:r>
    </w:p>
    <w:p w14:paraId="7FE966DD" w14:textId="77777777" w:rsidR="00C727C6" w:rsidRPr="00187932" w:rsidRDefault="00C727C6" w:rsidP="00167B13">
      <w:pPr>
        <w:pStyle w:val="Cabeceraypie"/>
        <w:numPr>
          <w:ilvl w:val="0"/>
          <w:numId w:val="23"/>
        </w:numPr>
        <w:rPr>
          <w:lang w:val="es-ES"/>
        </w:rPr>
      </w:pPr>
      <w:r w:rsidRPr="00187932">
        <w:rPr>
          <w:lang w:val="es-ES"/>
        </w:rPr>
        <w:t>Liderar la planificación y ejecución de proyectos técnicos.</w:t>
      </w:r>
    </w:p>
    <w:p w14:paraId="381C2525" w14:textId="77777777" w:rsidR="00C727C6" w:rsidRPr="00187932" w:rsidRDefault="00C727C6" w:rsidP="00167B13">
      <w:pPr>
        <w:pStyle w:val="Cabeceraypie"/>
        <w:numPr>
          <w:ilvl w:val="0"/>
          <w:numId w:val="23"/>
        </w:numPr>
        <w:rPr>
          <w:lang w:val="es-ES"/>
        </w:rPr>
      </w:pPr>
      <w:r w:rsidRPr="00187932">
        <w:rPr>
          <w:lang w:val="es-ES"/>
        </w:rPr>
        <w:t>Supervisar el diseño, desarrollo e implementación de soluciones tecnológicas.</w:t>
      </w:r>
    </w:p>
    <w:p w14:paraId="2AC9D5D5" w14:textId="77777777" w:rsidR="00C727C6" w:rsidRPr="00187932" w:rsidRDefault="00C727C6" w:rsidP="00167B13">
      <w:pPr>
        <w:pStyle w:val="Cabeceraypie"/>
        <w:numPr>
          <w:ilvl w:val="0"/>
          <w:numId w:val="23"/>
        </w:numPr>
        <w:rPr>
          <w:lang w:val="es-ES"/>
        </w:rPr>
      </w:pPr>
      <w:r w:rsidRPr="00187932">
        <w:rPr>
          <w:lang w:val="es-ES"/>
        </w:rPr>
        <w:t>Asegurar el cumplimiento de estándares técnicos y normativos.</w:t>
      </w:r>
    </w:p>
    <w:p w14:paraId="1C1D1A9B" w14:textId="77777777" w:rsidR="00C727C6" w:rsidRPr="00187932" w:rsidRDefault="00C727C6" w:rsidP="00167B13">
      <w:pPr>
        <w:pStyle w:val="Cabeceraypie"/>
        <w:numPr>
          <w:ilvl w:val="0"/>
          <w:numId w:val="23"/>
        </w:numPr>
        <w:rPr>
          <w:lang w:val="es-ES"/>
        </w:rPr>
      </w:pPr>
      <w:r w:rsidRPr="00187932">
        <w:rPr>
          <w:lang w:val="es-ES"/>
        </w:rPr>
        <w:t>Coordinar equipos de ingenieros y técnicos.</w:t>
      </w:r>
    </w:p>
    <w:p w14:paraId="23927810" w14:textId="77777777" w:rsidR="00C727C6" w:rsidRPr="003B3DDF" w:rsidRDefault="00C727C6" w:rsidP="00167B13">
      <w:pPr>
        <w:pStyle w:val="Cabeceraypie"/>
        <w:numPr>
          <w:ilvl w:val="0"/>
          <w:numId w:val="23"/>
        </w:numPr>
      </w:pPr>
      <w:r w:rsidRPr="00187932">
        <w:rPr>
          <w:lang w:val="es-ES"/>
        </w:rPr>
        <w:t>Identificar oportunidades de mejora tecnológica y fomentar la innovación.</w:t>
      </w:r>
    </w:p>
    <w:p w14:paraId="4514C9CA" w14:textId="77777777" w:rsidR="00C727C6" w:rsidRDefault="00C727C6" w:rsidP="00167B13">
      <w:pPr>
        <w:pStyle w:val="Cabeceraypie"/>
        <w:numPr>
          <w:ilvl w:val="0"/>
          <w:numId w:val="23"/>
        </w:numPr>
      </w:pPr>
      <w:r>
        <w:lastRenderedPageBreak/>
        <w:t>Supervisión de operaciones diarias, implementación de estrategias operativas y gestión de recursos.</w:t>
      </w:r>
    </w:p>
    <w:p w14:paraId="498E2B44" w14:textId="77777777" w:rsidR="00C727C6" w:rsidRDefault="00C727C6" w:rsidP="00167B13">
      <w:pPr>
        <w:pStyle w:val="Cabeceraypie"/>
        <w:numPr>
          <w:ilvl w:val="0"/>
          <w:numId w:val="23"/>
        </w:numPr>
      </w:pPr>
      <w:r>
        <w:t>Trato con los inversores y proveedores.</w:t>
      </w:r>
    </w:p>
    <w:p w14:paraId="6E1EA438" w14:textId="77777777" w:rsidR="00C727C6" w:rsidRDefault="00C727C6" w:rsidP="00167B13">
      <w:pPr>
        <w:pStyle w:val="Cabeceraypie"/>
        <w:numPr>
          <w:ilvl w:val="0"/>
          <w:numId w:val="23"/>
        </w:numPr>
      </w:pPr>
      <w:r>
        <w:t>Representación de la empresa.</w:t>
      </w:r>
    </w:p>
    <w:p w14:paraId="288EF45A" w14:textId="77777777" w:rsidR="00C727C6" w:rsidRDefault="00C727C6" w:rsidP="00167B13">
      <w:pPr>
        <w:pStyle w:val="Cabeceraypie"/>
        <w:numPr>
          <w:ilvl w:val="0"/>
          <w:numId w:val="23"/>
        </w:numPr>
      </w:pPr>
      <w:r>
        <w:t>Desarrollo de planes estratégicos.</w:t>
      </w:r>
    </w:p>
    <w:p w14:paraId="670C3F50" w14:textId="0F40EBDA" w:rsidR="00C21C8C" w:rsidRPr="00874F70" w:rsidRDefault="00C727C6" w:rsidP="00167B13">
      <w:pPr>
        <w:pStyle w:val="Cabeceraypie"/>
        <w:numPr>
          <w:ilvl w:val="0"/>
          <w:numId w:val="23"/>
        </w:numPr>
        <w:rPr>
          <w:rFonts w:ascii="Trebuchet MS" w:hAnsi="Trebuchet MS" w:cs="Arial"/>
          <w:b/>
          <w:szCs w:val="24"/>
        </w:rPr>
      </w:pPr>
      <w:r>
        <w:t>Toma de decisiones empresariales.</w:t>
      </w:r>
    </w:p>
    <w:p w14:paraId="653BFD9E" w14:textId="77777777" w:rsidR="00874F70" w:rsidRDefault="00874F70" w:rsidP="00874F70">
      <w:pPr>
        <w:pStyle w:val="Cabeceraypie"/>
        <w:rPr>
          <w:rFonts w:ascii="Trebuchet MS" w:hAnsi="Trebuchet MS" w:cs="Arial"/>
          <w:b/>
          <w:szCs w:val="24"/>
        </w:rPr>
      </w:pPr>
    </w:p>
    <w:p w14:paraId="18A23938" w14:textId="7AB92AF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6E4E24" w:rsidRPr="7BA597AF">
        <w:rPr>
          <w:rFonts w:ascii="Trebuchet MS" w:hAnsi="Trebuchet MS" w:cs="Arial"/>
          <w:b/>
          <w:bCs/>
          <w:lang w:val="es-ES"/>
        </w:rPr>
        <w:t>S</w:t>
      </w:r>
      <w:r w:rsidRPr="7BA597AF">
        <w:rPr>
          <w:rFonts w:ascii="Trebuchet MS" w:hAnsi="Trebuchet MS" w:cs="Arial"/>
          <w:b/>
          <w:bCs/>
          <w:lang w:val="es-ES"/>
        </w:rPr>
        <w:t xml:space="preserve">O (Chief </w:t>
      </w:r>
      <w:r w:rsidR="006E4E24" w:rsidRPr="7BA597AF">
        <w:rPr>
          <w:rFonts w:ascii="Trebuchet MS" w:hAnsi="Trebuchet MS" w:cs="Arial"/>
          <w:b/>
          <w:bCs/>
          <w:lang w:val="es-ES"/>
        </w:rPr>
        <w:t>Science</w:t>
      </w:r>
      <w:r w:rsidRPr="7BA597AF">
        <w:rPr>
          <w:rFonts w:ascii="Trebuchet MS" w:hAnsi="Trebuchet MS" w:cs="Arial"/>
          <w:b/>
          <w:bCs/>
          <w:lang w:val="es-ES"/>
        </w:rPr>
        <w:t xml:space="preserve"> Officer)</w:t>
      </w:r>
    </w:p>
    <w:p w14:paraId="2279C627" w14:textId="77777777" w:rsidR="00874F70" w:rsidRDefault="00874F70" w:rsidP="00874F70">
      <w:pPr>
        <w:pStyle w:val="Cabeceraypie"/>
      </w:pPr>
      <w:r>
        <w:t>Tiene las siguientes funciones y responsabilidades</w:t>
      </w:r>
      <w:r w:rsidRPr="0074772C">
        <w:t>:</w:t>
      </w:r>
    </w:p>
    <w:p w14:paraId="541E8DAF" w14:textId="6D5120C7" w:rsidR="002E1F0E" w:rsidRPr="002E1F0E" w:rsidRDefault="002E1F0E" w:rsidP="00167B13">
      <w:pPr>
        <w:pStyle w:val="Cabeceraypie"/>
        <w:numPr>
          <w:ilvl w:val="0"/>
          <w:numId w:val="24"/>
        </w:numPr>
      </w:pPr>
      <w:r w:rsidRPr="002E1F0E">
        <w:t>Definir y supervisar la estrategia de investigación y desarrollo de la organización.</w:t>
      </w:r>
    </w:p>
    <w:p w14:paraId="332E67EA" w14:textId="2EA55EBA" w:rsidR="002E1F0E" w:rsidRPr="002E1F0E" w:rsidRDefault="002E1F0E" w:rsidP="00167B13">
      <w:pPr>
        <w:pStyle w:val="Cabeceraypie"/>
        <w:numPr>
          <w:ilvl w:val="0"/>
          <w:numId w:val="24"/>
        </w:numPr>
      </w:pPr>
      <w:r w:rsidRPr="002E1F0E">
        <w:t>Coordinar proyectos científicos y garantizar la calidad de los resultados.</w:t>
      </w:r>
    </w:p>
    <w:p w14:paraId="165540B8" w14:textId="192FC975" w:rsidR="002E1F0E" w:rsidRPr="002E1F0E" w:rsidRDefault="002E1F0E" w:rsidP="00167B13">
      <w:pPr>
        <w:pStyle w:val="Cabeceraypie"/>
        <w:numPr>
          <w:ilvl w:val="0"/>
          <w:numId w:val="24"/>
        </w:numPr>
      </w:pPr>
      <w:r w:rsidRPr="002E1F0E">
        <w:t>Promover la innovación y nuevas líneas de investigación.</w:t>
      </w:r>
    </w:p>
    <w:p w14:paraId="5FA09BF9" w14:textId="595056B5" w:rsidR="002E1F0E" w:rsidRPr="002E1F0E" w:rsidRDefault="002E1F0E" w:rsidP="00167B13">
      <w:pPr>
        <w:pStyle w:val="Cabeceraypie"/>
        <w:numPr>
          <w:ilvl w:val="0"/>
          <w:numId w:val="24"/>
        </w:numPr>
      </w:pPr>
      <w:r w:rsidRPr="002E1F0E">
        <w:t>Gestionar equipos científicos y fomentar la colaboración interdisciplinaria.</w:t>
      </w:r>
    </w:p>
    <w:p w14:paraId="2F8C8416" w14:textId="7A1B4959" w:rsidR="002E1F0E" w:rsidRPr="002E1F0E" w:rsidRDefault="002E1F0E" w:rsidP="00167B13">
      <w:pPr>
        <w:pStyle w:val="Cabeceraypie"/>
        <w:numPr>
          <w:ilvl w:val="0"/>
          <w:numId w:val="24"/>
        </w:numPr>
      </w:pPr>
      <w:r w:rsidRPr="002E1F0E">
        <w:t>Representar a la organización en foros académicos y científicos.</w:t>
      </w:r>
    </w:p>
    <w:p w14:paraId="3CB417A9" w14:textId="03D9D53F" w:rsidR="002E1F0E" w:rsidRPr="002E1F0E" w:rsidRDefault="002E1F0E" w:rsidP="00167B13">
      <w:pPr>
        <w:pStyle w:val="Cabeceraypie"/>
        <w:numPr>
          <w:ilvl w:val="0"/>
          <w:numId w:val="24"/>
        </w:numPr>
      </w:pPr>
      <w:r w:rsidRPr="002E1F0E">
        <w:t>Supervisión de operaciones diarias, implementación de estrategias operativas y gestión de recursos.</w:t>
      </w:r>
    </w:p>
    <w:p w14:paraId="63FC75CD" w14:textId="56D67361" w:rsidR="002E1F0E" w:rsidRPr="002E1F0E" w:rsidRDefault="002E1F0E" w:rsidP="00167B13">
      <w:pPr>
        <w:pStyle w:val="Cabeceraypie"/>
        <w:numPr>
          <w:ilvl w:val="0"/>
          <w:numId w:val="24"/>
        </w:numPr>
      </w:pPr>
      <w:r w:rsidRPr="002E1F0E">
        <w:t>Trato con los inversores y proveedores.</w:t>
      </w:r>
    </w:p>
    <w:p w14:paraId="67401748" w14:textId="7C15317E" w:rsidR="002E1F0E" w:rsidRPr="002E1F0E" w:rsidRDefault="002E1F0E" w:rsidP="00167B13">
      <w:pPr>
        <w:pStyle w:val="Cabeceraypie"/>
        <w:numPr>
          <w:ilvl w:val="0"/>
          <w:numId w:val="24"/>
        </w:numPr>
      </w:pPr>
      <w:r w:rsidRPr="002E1F0E">
        <w:t>Representación de la empresa.</w:t>
      </w:r>
    </w:p>
    <w:p w14:paraId="20CA0EE2" w14:textId="5418A622" w:rsidR="002E1F0E" w:rsidRPr="002E1F0E" w:rsidRDefault="002E1F0E" w:rsidP="00167B13">
      <w:pPr>
        <w:pStyle w:val="Cabeceraypie"/>
        <w:numPr>
          <w:ilvl w:val="0"/>
          <w:numId w:val="24"/>
        </w:numPr>
      </w:pPr>
      <w:r w:rsidRPr="002E1F0E">
        <w:t>Desarrollo de planes estratégicos.</w:t>
      </w:r>
    </w:p>
    <w:p w14:paraId="4C276F4E" w14:textId="50AA4DD4" w:rsidR="002E1F0E" w:rsidRPr="002E1F0E" w:rsidRDefault="002E1F0E" w:rsidP="00167B13">
      <w:pPr>
        <w:pStyle w:val="Cabeceraypie"/>
        <w:numPr>
          <w:ilvl w:val="0"/>
          <w:numId w:val="24"/>
        </w:numPr>
      </w:pPr>
      <w:r w:rsidRPr="002E1F0E">
        <w:t>Toma de decisiones empresariales.</w:t>
      </w:r>
    </w:p>
    <w:p w14:paraId="55F0F98B" w14:textId="77777777" w:rsidR="00874F70" w:rsidRDefault="00874F70" w:rsidP="00874F70">
      <w:pPr>
        <w:pStyle w:val="Cabeceraypie"/>
        <w:rPr>
          <w:rFonts w:ascii="Trebuchet MS" w:hAnsi="Trebuchet MS" w:cs="Arial"/>
          <w:b/>
          <w:szCs w:val="24"/>
        </w:rPr>
      </w:pPr>
    </w:p>
    <w:p w14:paraId="2B264763" w14:textId="6FE15B56"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AF1882" w:rsidRPr="7BA597AF">
        <w:rPr>
          <w:rFonts w:ascii="Trebuchet MS" w:hAnsi="Trebuchet MS" w:cs="Arial"/>
          <w:b/>
          <w:bCs/>
          <w:lang w:val="es-ES"/>
        </w:rPr>
        <w:t>O</w:t>
      </w:r>
      <w:r w:rsidRPr="7BA597AF">
        <w:rPr>
          <w:rFonts w:ascii="Trebuchet MS" w:hAnsi="Trebuchet MS" w:cs="Arial"/>
          <w:b/>
          <w:bCs/>
          <w:lang w:val="es-ES"/>
        </w:rPr>
        <w:t xml:space="preserve">O (Chief </w:t>
      </w:r>
      <w:r w:rsidR="00AF1882" w:rsidRPr="7BA597AF">
        <w:rPr>
          <w:rFonts w:ascii="Trebuchet MS" w:hAnsi="Trebuchet MS" w:cs="Arial"/>
          <w:b/>
          <w:bCs/>
          <w:lang w:val="es-ES"/>
        </w:rPr>
        <w:t>Operation</w:t>
      </w:r>
      <w:r w:rsidRPr="7BA597AF">
        <w:rPr>
          <w:rFonts w:ascii="Trebuchet MS" w:hAnsi="Trebuchet MS" w:cs="Arial"/>
          <w:b/>
          <w:bCs/>
          <w:lang w:val="es-ES"/>
        </w:rPr>
        <w:t xml:space="preserve"> Officer)</w:t>
      </w:r>
    </w:p>
    <w:p w14:paraId="3CCD6DE3" w14:textId="14F23AA3" w:rsidR="00B25CF7" w:rsidRPr="00B25CF7" w:rsidRDefault="00B25CF7" w:rsidP="00B25CF7">
      <w:pPr>
        <w:pStyle w:val="Cabeceraypie"/>
      </w:pPr>
      <w:r>
        <w:t>Tiene las siguientes funciones y responsabilidades</w:t>
      </w:r>
      <w:r w:rsidRPr="0074772C">
        <w:t>:</w:t>
      </w:r>
    </w:p>
    <w:p w14:paraId="6F19B885" w14:textId="77777777" w:rsidR="000655BF" w:rsidRPr="002033F6" w:rsidRDefault="000655BF" w:rsidP="00167B13">
      <w:pPr>
        <w:pStyle w:val="Cabeceraypie"/>
        <w:numPr>
          <w:ilvl w:val="0"/>
          <w:numId w:val="25"/>
        </w:numPr>
        <w:rPr>
          <w:lang w:val="es-ES"/>
        </w:rPr>
      </w:pPr>
      <w:r w:rsidRPr="002033F6">
        <w:rPr>
          <w:lang w:val="es-ES"/>
        </w:rPr>
        <w:t>Planificar y supervisar las operaciones diarias de la organización.</w:t>
      </w:r>
    </w:p>
    <w:p w14:paraId="48C8BFC6" w14:textId="77777777" w:rsidR="000655BF" w:rsidRPr="002033F6" w:rsidRDefault="000655BF" w:rsidP="00167B13">
      <w:pPr>
        <w:pStyle w:val="Cabeceraypie"/>
        <w:numPr>
          <w:ilvl w:val="0"/>
          <w:numId w:val="25"/>
        </w:numPr>
        <w:rPr>
          <w:lang w:val="es-ES"/>
        </w:rPr>
      </w:pPr>
      <w:r w:rsidRPr="002033F6">
        <w:rPr>
          <w:lang w:val="es-ES"/>
        </w:rPr>
        <w:t>Optimizar procesos para mejorar la eficiencia y reducir costos.</w:t>
      </w:r>
    </w:p>
    <w:p w14:paraId="5871F9B4" w14:textId="77777777" w:rsidR="000655BF" w:rsidRPr="002033F6" w:rsidRDefault="000655BF" w:rsidP="00167B13">
      <w:pPr>
        <w:pStyle w:val="Cabeceraypie"/>
        <w:numPr>
          <w:ilvl w:val="0"/>
          <w:numId w:val="25"/>
        </w:numPr>
        <w:rPr>
          <w:lang w:val="es-ES"/>
        </w:rPr>
      </w:pPr>
      <w:r w:rsidRPr="002033F6">
        <w:rPr>
          <w:lang w:val="es-ES"/>
        </w:rPr>
        <w:t>Coordinar equipos y garantizar el cumplimiento de los objetivos operativos.</w:t>
      </w:r>
    </w:p>
    <w:p w14:paraId="27854203" w14:textId="77777777" w:rsidR="000655BF" w:rsidRPr="002033F6" w:rsidRDefault="000655BF" w:rsidP="00167B13">
      <w:pPr>
        <w:pStyle w:val="Cabeceraypie"/>
        <w:numPr>
          <w:ilvl w:val="0"/>
          <w:numId w:val="25"/>
        </w:numPr>
        <w:rPr>
          <w:lang w:val="es-ES"/>
        </w:rPr>
      </w:pPr>
      <w:r w:rsidRPr="002033F6">
        <w:rPr>
          <w:lang w:val="es-ES"/>
        </w:rPr>
        <w:t>Gestionar recursos y garantizar el cumplimiento de normativas.</w:t>
      </w:r>
    </w:p>
    <w:p w14:paraId="3E423BD7" w14:textId="77777777" w:rsidR="000655BF" w:rsidRPr="00797670" w:rsidRDefault="000655BF" w:rsidP="00167B13">
      <w:pPr>
        <w:pStyle w:val="Cabeceraypie"/>
        <w:numPr>
          <w:ilvl w:val="0"/>
          <w:numId w:val="25"/>
        </w:numPr>
      </w:pPr>
      <w:r w:rsidRPr="002033F6">
        <w:rPr>
          <w:lang w:val="es-ES"/>
        </w:rPr>
        <w:t>Analizar el rendimiento operativo y proponer mejoras estratégicas.</w:t>
      </w:r>
    </w:p>
    <w:p w14:paraId="0DFE7D47" w14:textId="77777777" w:rsidR="000655BF" w:rsidRDefault="000655BF" w:rsidP="00167B13">
      <w:pPr>
        <w:pStyle w:val="Cabeceraypie"/>
        <w:numPr>
          <w:ilvl w:val="0"/>
          <w:numId w:val="25"/>
        </w:numPr>
      </w:pPr>
      <w:r>
        <w:lastRenderedPageBreak/>
        <w:t>Supervisión de operaciones diarias, implementación de estrategias operativas y gestión de recursos.</w:t>
      </w:r>
    </w:p>
    <w:p w14:paraId="7718BBEB" w14:textId="77777777" w:rsidR="000655BF" w:rsidRDefault="000655BF" w:rsidP="00167B13">
      <w:pPr>
        <w:pStyle w:val="Cabeceraypie"/>
        <w:numPr>
          <w:ilvl w:val="0"/>
          <w:numId w:val="25"/>
        </w:numPr>
      </w:pPr>
      <w:r>
        <w:t>Trato con los inversores y proveedores.</w:t>
      </w:r>
    </w:p>
    <w:p w14:paraId="0AEE303E" w14:textId="77777777" w:rsidR="000655BF" w:rsidRDefault="000655BF" w:rsidP="00167B13">
      <w:pPr>
        <w:pStyle w:val="Cabeceraypie"/>
        <w:numPr>
          <w:ilvl w:val="0"/>
          <w:numId w:val="25"/>
        </w:numPr>
      </w:pPr>
      <w:r>
        <w:t>Representación de la empresa.</w:t>
      </w:r>
    </w:p>
    <w:p w14:paraId="6EBD7663" w14:textId="77777777" w:rsidR="000655BF" w:rsidRDefault="000655BF" w:rsidP="00167B13">
      <w:pPr>
        <w:pStyle w:val="Cabeceraypie"/>
        <w:numPr>
          <w:ilvl w:val="0"/>
          <w:numId w:val="25"/>
        </w:numPr>
      </w:pPr>
      <w:r>
        <w:t>Desarrollo de planes estratégicos.</w:t>
      </w:r>
    </w:p>
    <w:p w14:paraId="45DF860C" w14:textId="7573B92F" w:rsidR="00874F70" w:rsidRPr="000655BF" w:rsidRDefault="000655BF" w:rsidP="00167B13">
      <w:pPr>
        <w:pStyle w:val="Cabeceraypie"/>
        <w:numPr>
          <w:ilvl w:val="0"/>
          <w:numId w:val="25"/>
        </w:numPr>
        <w:rPr>
          <w:rFonts w:ascii="Trebuchet MS" w:hAnsi="Trebuchet MS" w:cs="Arial"/>
          <w:b/>
          <w:szCs w:val="24"/>
        </w:rPr>
      </w:pPr>
      <w:r>
        <w:t>Toma de decisiones empresariales.</w:t>
      </w:r>
    </w:p>
    <w:p w14:paraId="4D2B236B" w14:textId="77777777" w:rsidR="000655BF" w:rsidRDefault="000655BF" w:rsidP="000655BF">
      <w:pPr>
        <w:pStyle w:val="Cabeceraypie"/>
        <w:ind w:left="720"/>
        <w:rPr>
          <w:rFonts w:ascii="Trebuchet MS" w:hAnsi="Trebuchet MS" w:cs="Arial"/>
          <w:b/>
          <w:szCs w:val="24"/>
        </w:rPr>
      </w:pPr>
    </w:p>
    <w:p w14:paraId="340D408C" w14:textId="52A0DF7E"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3B7B25" w:rsidRPr="7BA597AF">
        <w:rPr>
          <w:rFonts w:ascii="Trebuchet MS" w:hAnsi="Trebuchet MS" w:cs="Arial"/>
          <w:b/>
          <w:bCs/>
          <w:lang w:val="es-ES"/>
        </w:rPr>
        <w:t>I</w:t>
      </w:r>
      <w:r w:rsidRPr="7BA597AF">
        <w:rPr>
          <w:rFonts w:ascii="Trebuchet MS" w:hAnsi="Trebuchet MS" w:cs="Arial"/>
          <w:b/>
          <w:bCs/>
          <w:lang w:val="es-ES"/>
        </w:rPr>
        <w:t xml:space="preserve">O (Chief </w:t>
      </w:r>
      <w:r w:rsidR="003B7B25" w:rsidRPr="7BA597AF">
        <w:rPr>
          <w:rFonts w:ascii="Trebuchet MS" w:hAnsi="Trebuchet MS" w:cs="Arial"/>
          <w:b/>
          <w:bCs/>
          <w:lang w:val="es-ES"/>
        </w:rPr>
        <w:t>Information</w:t>
      </w:r>
      <w:r w:rsidRPr="7BA597AF">
        <w:rPr>
          <w:rFonts w:ascii="Trebuchet MS" w:hAnsi="Trebuchet MS" w:cs="Arial"/>
          <w:b/>
          <w:bCs/>
          <w:lang w:val="es-ES"/>
        </w:rPr>
        <w:t xml:space="preserve"> Officer)</w:t>
      </w:r>
    </w:p>
    <w:p w14:paraId="06CA48F6" w14:textId="68589E39" w:rsidR="00B25CF7" w:rsidRPr="00B25CF7" w:rsidRDefault="00B25CF7" w:rsidP="00B25CF7">
      <w:pPr>
        <w:pStyle w:val="Cabeceraypie"/>
      </w:pPr>
      <w:r>
        <w:t>Tiene las siguientes funciones y responsabilidades</w:t>
      </w:r>
      <w:r w:rsidRPr="0074772C">
        <w:t>:</w:t>
      </w:r>
    </w:p>
    <w:p w14:paraId="12B8B9F6" w14:textId="77777777" w:rsidR="00F054BD" w:rsidRPr="002033F6" w:rsidRDefault="00F054BD" w:rsidP="00167B13">
      <w:pPr>
        <w:pStyle w:val="Cabeceraypie"/>
        <w:numPr>
          <w:ilvl w:val="0"/>
          <w:numId w:val="26"/>
        </w:numPr>
        <w:rPr>
          <w:lang w:val="es-ES"/>
        </w:rPr>
      </w:pPr>
      <w:r w:rsidRPr="002033F6">
        <w:rPr>
          <w:lang w:val="es-ES"/>
        </w:rPr>
        <w:t>Diseñar e implementar estrategias tecnológicas para apoyar los objetivos del negocio.</w:t>
      </w:r>
    </w:p>
    <w:p w14:paraId="53C2C624" w14:textId="77777777" w:rsidR="00F054BD" w:rsidRPr="002033F6" w:rsidRDefault="00F054BD" w:rsidP="00167B13">
      <w:pPr>
        <w:pStyle w:val="Cabeceraypie"/>
        <w:numPr>
          <w:ilvl w:val="0"/>
          <w:numId w:val="26"/>
        </w:numPr>
        <w:rPr>
          <w:lang w:val="es-ES"/>
        </w:rPr>
      </w:pPr>
      <w:r w:rsidRPr="002033F6">
        <w:rPr>
          <w:lang w:val="es-ES"/>
        </w:rPr>
        <w:t>Supervisar la infraestructura tecnológica y garantizar su funcionamiento óptimo.</w:t>
      </w:r>
    </w:p>
    <w:p w14:paraId="7238409F" w14:textId="77777777" w:rsidR="00F054BD" w:rsidRPr="002033F6" w:rsidRDefault="00F054BD" w:rsidP="00167B13">
      <w:pPr>
        <w:pStyle w:val="Cabeceraypie"/>
        <w:numPr>
          <w:ilvl w:val="0"/>
          <w:numId w:val="26"/>
        </w:numPr>
        <w:rPr>
          <w:lang w:val="es-ES"/>
        </w:rPr>
      </w:pPr>
      <w:r w:rsidRPr="002033F6">
        <w:rPr>
          <w:lang w:val="es-ES"/>
        </w:rPr>
        <w:t>Coordinar la implementación de sistemas de seguridad informática.</w:t>
      </w:r>
    </w:p>
    <w:p w14:paraId="73140307" w14:textId="77777777" w:rsidR="00F054BD" w:rsidRPr="002033F6" w:rsidRDefault="00F054BD" w:rsidP="00167B13">
      <w:pPr>
        <w:pStyle w:val="Cabeceraypie"/>
        <w:numPr>
          <w:ilvl w:val="0"/>
          <w:numId w:val="26"/>
        </w:numPr>
        <w:rPr>
          <w:lang w:val="es-ES"/>
        </w:rPr>
      </w:pPr>
      <w:r w:rsidRPr="002033F6">
        <w:rPr>
          <w:lang w:val="es-ES"/>
        </w:rPr>
        <w:t>Identificar y adoptar nuevas tecnologías para mejorar la eficiencia organizacional.</w:t>
      </w:r>
    </w:p>
    <w:p w14:paraId="61C519B4" w14:textId="77777777" w:rsidR="00F054BD" w:rsidRPr="0077478E" w:rsidRDefault="00F054BD" w:rsidP="00167B13">
      <w:pPr>
        <w:pStyle w:val="Cabeceraypie"/>
        <w:numPr>
          <w:ilvl w:val="0"/>
          <w:numId w:val="26"/>
        </w:numPr>
      </w:pPr>
      <w:r w:rsidRPr="002033F6">
        <w:rPr>
          <w:lang w:val="es-ES"/>
        </w:rPr>
        <w:t>Gestionar equipos de desarrollo y soporte técnico.</w:t>
      </w:r>
    </w:p>
    <w:p w14:paraId="6177F976" w14:textId="77777777" w:rsidR="00F054BD" w:rsidRDefault="00F054BD" w:rsidP="00167B13">
      <w:pPr>
        <w:pStyle w:val="Cabeceraypie"/>
        <w:numPr>
          <w:ilvl w:val="0"/>
          <w:numId w:val="26"/>
        </w:numPr>
      </w:pPr>
      <w:r>
        <w:t>Supervisión de operaciones diarias, implementación de estrategias operativas y gestión de recursos.</w:t>
      </w:r>
    </w:p>
    <w:p w14:paraId="52AA135C" w14:textId="77777777" w:rsidR="00F054BD" w:rsidRDefault="00F054BD" w:rsidP="00167B13">
      <w:pPr>
        <w:pStyle w:val="Cabeceraypie"/>
        <w:numPr>
          <w:ilvl w:val="0"/>
          <w:numId w:val="26"/>
        </w:numPr>
      </w:pPr>
      <w:r>
        <w:t>Trato con los inversores y proveedores.</w:t>
      </w:r>
    </w:p>
    <w:p w14:paraId="61B5950D" w14:textId="77777777" w:rsidR="00F054BD" w:rsidRDefault="00F054BD" w:rsidP="00167B13">
      <w:pPr>
        <w:pStyle w:val="Cabeceraypie"/>
        <w:numPr>
          <w:ilvl w:val="0"/>
          <w:numId w:val="26"/>
        </w:numPr>
      </w:pPr>
      <w:r>
        <w:t>Representación de la empresa.</w:t>
      </w:r>
    </w:p>
    <w:p w14:paraId="0E23EB64" w14:textId="77777777" w:rsidR="00F054BD" w:rsidRDefault="00F054BD" w:rsidP="00167B13">
      <w:pPr>
        <w:pStyle w:val="Cabeceraypie"/>
        <w:numPr>
          <w:ilvl w:val="0"/>
          <w:numId w:val="26"/>
        </w:numPr>
      </w:pPr>
      <w:r>
        <w:t>Desarrollo de planes estratégicos.</w:t>
      </w:r>
    </w:p>
    <w:p w14:paraId="042584AD" w14:textId="130A22BD" w:rsidR="00F054BD" w:rsidRDefault="00F054BD" w:rsidP="00167B13">
      <w:pPr>
        <w:pStyle w:val="Cabeceraypie"/>
        <w:numPr>
          <w:ilvl w:val="0"/>
          <w:numId w:val="26"/>
        </w:numPr>
      </w:pPr>
      <w:r>
        <w:t>Toma de decisiones empresariales.</w:t>
      </w:r>
    </w:p>
    <w:p w14:paraId="7ADF9BAC" w14:textId="77777777" w:rsidR="00F054BD" w:rsidRDefault="00F054BD" w:rsidP="00F054BD">
      <w:pPr>
        <w:pStyle w:val="Cabeceraypie"/>
        <w:ind w:left="720"/>
      </w:pPr>
    </w:p>
    <w:p w14:paraId="1E4F9EDE" w14:textId="2012EC2A" w:rsidR="00874F70" w:rsidRDefault="00874F70" w:rsidP="7BA597AF">
      <w:pPr>
        <w:pStyle w:val="Prrafodelista"/>
        <w:numPr>
          <w:ilvl w:val="0"/>
          <w:numId w:val="3"/>
        </w:numPr>
        <w:ind w:left="360"/>
        <w:rPr>
          <w:rFonts w:ascii="Trebuchet MS" w:hAnsi="Trebuchet MS" w:cs="Arial"/>
          <w:b/>
          <w:bCs/>
          <w:lang w:val="es-ES"/>
        </w:rPr>
      </w:pPr>
      <w:r w:rsidRPr="7BA597AF">
        <w:rPr>
          <w:rFonts w:ascii="Trebuchet MS" w:hAnsi="Trebuchet MS" w:cs="Arial"/>
          <w:b/>
          <w:bCs/>
          <w:lang w:val="es-ES"/>
        </w:rPr>
        <w:t>C</w:t>
      </w:r>
      <w:r w:rsidR="0007260D" w:rsidRPr="7BA597AF">
        <w:rPr>
          <w:rFonts w:ascii="Trebuchet MS" w:hAnsi="Trebuchet MS" w:cs="Arial"/>
          <w:b/>
          <w:bCs/>
          <w:lang w:val="es-ES"/>
        </w:rPr>
        <w:t>CI</w:t>
      </w:r>
      <w:r w:rsidRPr="7BA597AF">
        <w:rPr>
          <w:rFonts w:ascii="Trebuchet MS" w:hAnsi="Trebuchet MS" w:cs="Arial"/>
          <w:b/>
          <w:bCs/>
          <w:lang w:val="es-ES"/>
        </w:rPr>
        <w:t xml:space="preserve"> (Chief </w:t>
      </w:r>
      <w:r w:rsidR="0007260D" w:rsidRPr="7BA597AF">
        <w:rPr>
          <w:rFonts w:ascii="Trebuchet MS" w:hAnsi="Trebuchet MS" w:cs="Arial"/>
          <w:b/>
          <w:bCs/>
          <w:lang w:val="es-ES"/>
        </w:rPr>
        <w:t>Computation</w:t>
      </w:r>
      <w:r w:rsidRPr="7BA597AF">
        <w:rPr>
          <w:rFonts w:ascii="Trebuchet MS" w:hAnsi="Trebuchet MS" w:cs="Arial"/>
          <w:b/>
          <w:bCs/>
          <w:lang w:val="es-ES"/>
        </w:rPr>
        <w:t xml:space="preserve"> </w:t>
      </w:r>
      <w:r w:rsidR="0007260D" w:rsidRPr="7BA597AF">
        <w:rPr>
          <w:rFonts w:ascii="Trebuchet MS" w:hAnsi="Trebuchet MS" w:cs="Arial"/>
          <w:b/>
          <w:bCs/>
          <w:lang w:val="es-ES"/>
        </w:rPr>
        <w:t>Image</w:t>
      </w:r>
      <w:r w:rsidRPr="7BA597AF">
        <w:rPr>
          <w:rFonts w:ascii="Trebuchet MS" w:hAnsi="Trebuchet MS" w:cs="Arial"/>
          <w:b/>
          <w:bCs/>
          <w:lang w:val="es-ES"/>
        </w:rPr>
        <w:t>)</w:t>
      </w:r>
    </w:p>
    <w:p w14:paraId="5F308E4F" w14:textId="05AE8BEE" w:rsidR="00B25CF7" w:rsidRPr="00B25CF7" w:rsidRDefault="00B25CF7" w:rsidP="00B25CF7">
      <w:pPr>
        <w:pStyle w:val="Cabeceraypie"/>
      </w:pPr>
      <w:r>
        <w:t>Tiene las siguientes funciones y responsabilidades</w:t>
      </w:r>
      <w:r w:rsidRPr="0074772C">
        <w:t>:</w:t>
      </w:r>
    </w:p>
    <w:p w14:paraId="635412DE" w14:textId="77777777" w:rsidR="00061F83" w:rsidRPr="00187932" w:rsidRDefault="00061F83" w:rsidP="00167B13">
      <w:pPr>
        <w:pStyle w:val="Cabeceraypie"/>
        <w:numPr>
          <w:ilvl w:val="0"/>
          <w:numId w:val="27"/>
        </w:numPr>
        <w:rPr>
          <w:lang w:val="es-ES"/>
        </w:rPr>
      </w:pPr>
      <w:r w:rsidRPr="00187932">
        <w:rPr>
          <w:lang w:val="es-ES"/>
        </w:rPr>
        <w:t>Liderar la investigación y desarrollo en tecnologías de procesamiento de imágenes.</w:t>
      </w:r>
    </w:p>
    <w:p w14:paraId="2B64B3CE" w14:textId="77777777" w:rsidR="00061F83" w:rsidRPr="00187932" w:rsidRDefault="00061F83" w:rsidP="00167B13">
      <w:pPr>
        <w:pStyle w:val="Cabeceraypie"/>
        <w:numPr>
          <w:ilvl w:val="0"/>
          <w:numId w:val="27"/>
        </w:numPr>
        <w:rPr>
          <w:lang w:val="es-ES"/>
        </w:rPr>
      </w:pPr>
      <w:r w:rsidRPr="00187932">
        <w:rPr>
          <w:lang w:val="es-ES"/>
        </w:rPr>
        <w:t>Supervisar proyectos relacionados con visión por computador, renderizado y modelado 3D.</w:t>
      </w:r>
    </w:p>
    <w:p w14:paraId="5152A18E" w14:textId="77777777" w:rsidR="00061F83" w:rsidRPr="00187932" w:rsidRDefault="00061F83" w:rsidP="00167B13">
      <w:pPr>
        <w:pStyle w:val="Cabeceraypie"/>
        <w:numPr>
          <w:ilvl w:val="0"/>
          <w:numId w:val="27"/>
        </w:numPr>
        <w:rPr>
          <w:lang w:val="es-ES"/>
        </w:rPr>
      </w:pPr>
      <w:r w:rsidRPr="00187932">
        <w:rPr>
          <w:lang w:val="es-ES"/>
        </w:rPr>
        <w:t>Garantizar la calidad técnica de los productos de imagen y visualización.</w:t>
      </w:r>
    </w:p>
    <w:p w14:paraId="6A0C9582" w14:textId="77777777" w:rsidR="00061F83" w:rsidRPr="00187932" w:rsidRDefault="00061F83" w:rsidP="00167B13">
      <w:pPr>
        <w:pStyle w:val="Cabeceraypie"/>
        <w:numPr>
          <w:ilvl w:val="0"/>
          <w:numId w:val="27"/>
        </w:numPr>
        <w:rPr>
          <w:lang w:val="es-ES"/>
        </w:rPr>
      </w:pPr>
      <w:r w:rsidRPr="00187932">
        <w:rPr>
          <w:lang w:val="es-ES"/>
        </w:rPr>
        <w:lastRenderedPageBreak/>
        <w:t>Colaborar con otros departamentos para integrar soluciones basadas en imagen por computador.</w:t>
      </w:r>
    </w:p>
    <w:p w14:paraId="7FD07CA8" w14:textId="77777777" w:rsidR="00061F83" w:rsidRPr="00131541" w:rsidRDefault="00061F83" w:rsidP="00167B13">
      <w:pPr>
        <w:pStyle w:val="Cabeceraypie"/>
        <w:numPr>
          <w:ilvl w:val="0"/>
          <w:numId w:val="27"/>
        </w:numPr>
      </w:pPr>
      <w:r w:rsidRPr="00187932">
        <w:rPr>
          <w:lang w:val="es-ES"/>
        </w:rPr>
        <w:t>Promover la innovación en tecnologías de visualización y análisis de imágenes.</w:t>
      </w:r>
    </w:p>
    <w:p w14:paraId="7C4B3077" w14:textId="77777777" w:rsidR="00061F83" w:rsidRDefault="00061F83" w:rsidP="00167B13">
      <w:pPr>
        <w:pStyle w:val="Cabeceraypie"/>
        <w:numPr>
          <w:ilvl w:val="0"/>
          <w:numId w:val="27"/>
        </w:numPr>
      </w:pPr>
      <w:r>
        <w:t>Supervisión de operaciones diarias, implementación de estrategias operativas y gestión de recursos.</w:t>
      </w:r>
    </w:p>
    <w:p w14:paraId="6B8F33BF" w14:textId="77777777" w:rsidR="00061F83" w:rsidRDefault="00061F83" w:rsidP="00167B13">
      <w:pPr>
        <w:pStyle w:val="Cabeceraypie"/>
        <w:numPr>
          <w:ilvl w:val="0"/>
          <w:numId w:val="27"/>
        </w:numPr>
      </w:pPr>
      <w:r>
        <w:t>Trato con los inversores y proveedores.</w:t>
      </w:r>
    </w:p>
    <w:p w14:paraId="6FC12397" w14:textId="77777777" w:rsidR="00061F83" w:rsidRDefault="00061F83" w:rsidP="00167B13">
      <w:pPr>
        <w:pStyle w:val="Cabeceraypie"/>
        <w:numPr>
          <w:ilvl w:val="0"/>
          <w:numId w:val="27"/>
        </w:numPr>
      </w:pPr>
      <w:r>
        <w:t>Representación de la empresa.</w:t>
      </w:r>
    </w:p>
    <w:p w14:paraId="5F7F45C6" w14:textId="77777777" w:rsidR="00061F83" w:rsidRDefault="00061F83" w:rsidP="00167B13">
      <w:pPr>
        <w:pStyle w:val="Cabeceraypie"/>
        <w:numPr>
          <w:ilvl w:val="0"/>
          <w:numId w:val="27"/>
        </w:numPr>
      </w:pPr>
      <w:r>
        <w:t>Desarrollo de planes estratégicos.</w:t>
      </w:r>
    </w:p>
    <w:p w14:paraId="31D0D878" w14:textId="30A4A8C1" w:rsidR="00874F70" w:rsidRPr="00BA0EAD" w:rsidRDefault="00061F83" w:rsidP="00167B13">
      <w:pPr>
        <w:pStyle w:val="Cabeceraypie"/>
        <w:numPr>
          <w:ilvl w:val="0"/>
          <w:numId w:val="27"/>
        </w:numPr>
        <w:rPr>
          <w:rFonts w:ascii="Trebuchet MS" w:hAnsi="Trebuchet MS" w:cs="Arial"/>
          <w:b/>
          <w:szCs w:val="24"/>
        </w:rPr>
      </w:pPr>
      <w:r>
        <w:t>Toma de decisiones empresariales.</w:t>
      </w:r>
    </w:p>
    <w:p w14:paraId="409B9BA5" w14:textId="77777777" w:rsidR="003D2983" w:rsidRPr="0074772C" w:rsidRDefault="003D2983" w:rsidP="00656437">
      <w:pPr>
        <w:pStyle w:val="Listavietas1"/>
        <w:numPr>
          <w:ilvl w:val="0"/>
          <w:numId w:val="0"/>
        </w:numPr>
        <w:rPr>
          <w:i/>
          <w:iCs/>
        </w:rPr>
      </w:pPr>
    </w:p>
    <w:p w14:paraId="6CEC7EBB" w14:textId="38555DE0" w:rsidR="00C21C8C" w:rsidRPr="0074772C" w:rsidRDefault="003D2983" w:rsidP="006B73DE">
      <w:pPr>
        <w:pStyle w:val="Titulo1SP"/>
        <w:rPr>
          <w:lang w:eastAsia="es-ES"/>
        </w:rPr>
      </w:pPr>
      <w:bookmarkStart w:id="49" w:name="_Toc139007636"/>
      <w:r w:rsidRPr="18D9B256">
        <w:rPr>
          <w:lang w:eastAsia="es-ES"/>
        </w:rPr>
        <w:t>Revisión por la dirección</w:t>
      </w:r>
      <w:bookmarkEnd w:id="49"/>
    </w:p>
    <w:p w14:paraId="2D45127C" w14:textId="1155BF41" w:rsidR="00C21C8C" w:rsidRPr="0074772C" w:rsidRDefault="00FC46BC" w:rsidP="006B73DE">
      <w:r w:rsidRPr="0074772C">
        <w:t>SPIKA</w:t>
      </w:r>
      <w:r w:rsidR="00E03067" w:rsidRPr="0074772C">
        <w:t xml:space="preserve"> </w:t>
      </w:r>
      <w:r w:rsidR="00EC7E86" w:rsidRPr="0074772C">
        <w:t xml:space="preserve">dispone del </w:t>
      </w:r>
      <w:r w:rsidR="00ED13A5"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EC7E86" w:rsidRPr="0074772C">
        <w:t xml:space="preserve">, mediante el cual se recopila la información y se realiza el análisis del </w:t>
      </w:r>
      <w:r w:rsidR="000A3086" w:rsidRPr="0074772C">
        <w:t>PNT</w:t>
      </w:r>
      <w:r w:rsidR="00EC7E86" w:rsidRPr="0074772C">
        <w:t xml:space="preserve"> con la finalidad de asegurar que el sistema es adecuado y eficaz para el fin propuesto. </w:t>
      </w:r>
    </w:p>
    <w:p w14:paraId="6AA6173A" w14:textId="6A3D2737" w:rsidR="003D2983" w:rsidRPr="003D2983" w:rsidRDefault="00EC7E86" w:rsidP="006B73DE">
      <w:pPr>
        <w:rPr>
          <w:szCs w:val="24"/>
        </w:rPr>
      </w:pPr>
      <w:r w:rsidRPr="0074772C">
        <w:rPr>
          <w:rFonts w:cs="Arial"/>
          <w:szCs w:val="24"/>
        </w:rPr>
        <w:t>Tal y como detalla el procedimiento mencionado</w:t>
      </w:r>
      <w:r w:rsidR="002310DF">
        <w:rPr>
          <w:rFonts w:cs="Arial"/>
          <w:szCs w:val="24"/>
        </w:rPr>
        <w:t>,</w:t>
      </w:r>
      <w:r w:rsidRPr="0074772C">
        <w:rPr>
          <w:rFonts w:cs="Arial"/>
          <w:szCs w:val="24"/>
        </w:rPr>
        <w:t xml:space="preserve"> la dirección evalúa anualmente con el Informe de Revisión del Sistema de Gestión de la Calidad por la Dirección (</w:t>
      </w:r>
      <w:r w:rsidR="000A3086" w:rsidRPr="0074772C">
        <w:rPr>
          <w:rFonts w:cs="Arial"/>
          <w:szCs w:val="24"/>
        </w:rPr>
        <w:t>IRSGCD</w:t>
      </w:r>
      <w:r w:rsidRPr="0074772C">
        <w:rPr>
          <w:rFonts w:cs="Arial"/>
          <w:szCs w:val="24"/>
        </w:rPr>
        <w:t xml:space="preserve">) el </w:t>
      </w:r>
      <w:r w:rsidR="000A3086" w:rsidRPr="0074772C">
        <w:rPr>
          <w:rFonts w:cs="Arial"/>
          <w:szCs w:val="24"/>
        </w:rPr>
        <w:t>PNT</w:t>
      </w:r>
      <w:r w:rsidRPr="0074772C">
        <w:rPr>
          <w:rFonts w:cs="Arial"/>
          <w:szCs w:val="24"/>
        </w:rPr>
        <w:t xml:space="preserve"> de acuerdo con los objetivos empresariales incluyendo la evaluación de las oportunidades de mejora y la necesidad de cambios en el </w:t>
      </w:r>
      <w:r w:rsidR="000A3086" w:rsidRPr="0074772C">
        <w:rPr>
          <w:rFonts w:cs="Arial"/>
          <w:szCs w:val="24"/>
        </w:rPr>
        <w:t>PNT</w:t>
      </w:r>
      <w:r w:rsidRPr="0074772C">
        <w:rPr>
          <w:rFonts w:cs="Arial"/>
          <w:szCs w:val="24"/>
        </w:rPr>
        <w:t xml:space="preserve"> incluyendo la política de calidad y los objetivos, esto se documenta debidamente en el informe. </w:t>
      </w:r>
    </w:p>
    <w:p w14:paraId="524AA648" w14:textId="75CDB036" w:rsidR="00C21C8C" w:rsidRPr="0074772C" w:rsidRDefault="00EC7E86" w:rsidP="006B73DE">
      <w:r w:rsidRPr="0074772C">
        <w:t xml:space="preserve">Este </w:t>
      </w:r>
      <w:r w:rsidR="000A3086" w:rsidRPr="0074772C">
        <w:t>IRSGCD</w:t>
      </w:r>
      <w:r w:rsidRPr="0074772C">
        <w:t xml:space="preserve"> dispone de dos pilares básicos:</w:t>
      </w:r>
    </w:p>
    <w:p w14:paraId="14D9FD3D" w14:textId="77777777" w:rsidR="00C21C8C" w:rsidRPr="0074772C" w:rsidRDefault="00EC7E86" w:rsidP="00167B13">
      <w:pPr>
        <w:pStyle w:val="Prrafodelista"/>
        <w:numPr>
          <w:ilvl w:val="0"/>
          <w:numId w:val="15"/>
        </w:numPr>
      </w:pPr>
      <w:r w:rsidRPr="0074772C">
        <w:t>Entradas de la revisión, que al menos son las siguientes:</w:t>
      </w:r>
    </w:p>
    <w:p w14:paraId="09D4C1EA" w14:textId="14945174" w:rsidR="00C21C8C" w:rsidRPr="0074772C" w:rsidRDefault="00EC7E86" w:rsidP="00167B13">
      <w:pPr>
        <w:pStyle w:val="Prrafodelista"/>
        <w:numPr>
          <w:ilvl w:val="1"/>
          <w:numId w:val="15"/>
        </w:numPr>
      </w:pPr>
      <w:r w:rsidRPr="0074772C">
        <w:t>Retroalimentación</w:t>
      </w:r>
      <w:r w:rsidR="00980C32" w:rsidRPr="0074772C">
        <w:t>.</w:t>
      </w:r>
    </w:p>
    <w:p w14:paraId="421FDCB0" w14:textId="1905902E" w:rsidR="00C21C8C" w:rsidRPr="0074772C" w:rsidRDefault="00EC7E86" w:rsidP="00167B13">
      <w:pPr>
        <w:pStyle w:val="Prrafodelista"/>
        <w:numPr>
          <w:ilvl w:val="1"/>
          <w:numId w:val="15"/>
        </w:numPr>
      </w:pPr>
      <w:r w:rsidRPr="0074772C">
        <w:t>Tratamiento de las reclamaciones</w:t>
      </w:r>
      <w:r w:rsidR="00980C32" w:rsidRPr="0074772C">
        <w:t>.</w:t>
      </w:r>
    </w:p>
    <w:p w14:paraId="5B622BFF" w14:textId="057901AB" w:rsidR="00C21C8C" w:rsidRPr="0074772C" w:rsidRDefault="00EC7E86" w:rsidP="00167B13">
      <w:pPr>
        <w:pStyle w:val="Prrafodelista"/>
        <w:numPr>
          <w:ilvl w:val="1"/>
          <w:numId w:val="15"/>
        </w:numPr>
      </w:pPr>
      <w:r w:rsidRPr="0074772C">
        <w:t>Notificación a las autoridades reglamentarias que apliquen</w:t>
      </w:r>
      <w:r w:rsidR="00980C32" w:rsidRPr="0074772C">
        <w:t>.</w:t>
      </w:r>
    </w:p>
    <w:p w14:paraId="603EAA3B" w14:textId="0E419F24" w:rsidR="00C21C8C" w:rsidRPr="0074772C" w:rsidRDefault="00EC7E86" w:rsidP="00167B13">
      <w:pPr>
        <w:pStyle w:val="Prrafodelista"/>
        <w:numPr>
          <w:ilvl w:val="1"/>
          <w:numId w:val="15"/>
        </w:numPr>
      </w:pPr>
      <w:r w:rsidRPr="0074772C">
        <w:t>Auditorías, tanto internas como externas</w:t>
      </w:r>
      <w:r w:rsidR="00980C32" w:rsidRPr="0074772C">
        <w:t>.</w:t>
      </w:r>
    </w:p>
    <w:p w14:paraId="5F15760B" w14:textId="0682ED64" w:rsidR="00C21C8C" w:rsidRPr="0074772C" w:rsidRDefault="00EC7E86" w:rsidP="00167B13">
      <w:pPr>
        <w:pStyle w:val="Prrafodelista"/>
        <w:numPr>
          <w:ilvl w:val="1"/>
          <w:numId w:val="15"/>
        </w:numPr>
      </w:pPr>
      <w:r w:rsidRPr="0074772C">
        <w:t>Seguimiento y medición de procesos</w:t>
      </w:r>
      <w:r w:rsidR="00980C32" w:rsidRPr="0074772C">
        <w:t>.</w:t>
      </w:r>
    </w:p>
    <w:p w14:paraId="555E7151" w14:textId="67D9C97A" w:rsidR="00C21C8C" w:rsidRPr="0074772C" w:rsidRDefault="00EC7E86" w:rsidP="00167B13">
      <w:pPr>
        <w:pStyle w:val="Prrafodelista"/>
        <w:numPr>
          <w:ilvl w:val="1"/>
          <w:numId w:val="15"/>
        </w:numPr>
      </w:pPr>
      <w:r w:rsidRPr="0074772C">
        <w:t>Seguimiento y medición de producto</w:t>
      </w:r>
      <w:r w:rsidR="00980C32" w:rsidRPr="0074772C">
        <w:t>.</w:t>
      </w:r>
    </w:p>
    <w:p w14:paraId="232E0ACB" w14:textId="29133758" w:rsidR="00C21C8C" w:rsidRPr="0074772C" w:rsidRDefault="00EC7E86" w:rsidP="00167B13">
      <w:pPr>
        <w:pStyle w:val="Prrafodelista"/>
        <w:numPr>
          <w:ilvl w:val="1"/>
          <w:numId w:val="15"/>
        </w:numPr>
      </w:pPr>
      <w:r w:rsidRPr="0074772C">
        <w:t>Acciones correctivas</w:t>
      </w:r>
      <w:r w:rsidR="00980C32" w:rsidRPr="0074772C">
        <w:t>.</w:t>
      </w:r>
    </w:p>
    <w:p w14:paraId="3860C378" w14:textId="613F05A1" w:rsidR="00C21C8C" w:rsidRPr="0074772C" w:rsidRDefault="00EC7E86" w:rsidP="00167B13">
      <w:pPr>
        <w:pStyle w:val="Prrafodelista"/>
        <w:numPr>
          <w:ilvl w:val="1"/>
          <w:numId w:val="15"/>
        </w:numPr>
      </w:pPr>
      <w:r w:rsidRPr="0074772C">
        <w:t>Acciones preventivas</w:t>
      </w:r>
      <w:r w:rsidR="00980C32" w:rsidRPr="0074772C">
        <w:t>.</w:t>
      </w:r>
    </w:p>
    <w:p w14:paraId="7337B57F" w14:textId="4FF29120" w:rsidR="00C21C8C" w:rsidRPr="0074772C" w:rsidRDefault="00EC7E86" w:rsidP="00167B13">
      <w:pPr>
        <w:pStyle w:val="Prrafodelista"/>
        <w:numPr>
          <w:ilvl w:val="1"/>
          <w:numId w:val="15"/>
        </w:numPr>
      </w:pPr>
      <w:r w:rsidRPr="0074772C">
        <w:t xml:space="preserve">Acciones de seguimiento de los informes del </w:t>
      </w:r>
      <w:r w:rsidR="000A3086" w:rsidRPr="0074772C">
        <w:t>PNT</w:t>
      </w:r>
      <w:r w:rsidRPr="0074772C">
        <w:t xml:space="preserve"> previos</w:t>
      </w:r>
      <w:r w:rsidR="00980C32" w:rsidRPr="0074772C">
        <w:t>.</w:t>
      </w:r>
    </w:p>
    <w:p w14:paraId="3B3AC059" w14:textId="1553B334" w:rsidR="00C21C8C" w:rsidRPr="0074772C" w:rsidRDefault="00EC7E86" w:rsidP="00167B13">
      <w:pPr>
        <w:pStyle w:val="Prrafodelista"/>
        <w:numPr>
          <w:ilvl w:val="1"/>
          <w:numId w:val="15"/>
        </w:numPr>
      </w:pPr>
      <w:r w:rsidRPr="0074772C">
        <w:t xml:space="preserve">Cambios que pueden afectar al </w:t>
      </w:r>
      <w:r w:rsidR="000A3086" w:rsidRPr="0074772C">
        <w:t>PNT</w:t>
      </w:r>
      <w:r w:rsidR="00980C32" w:rsidRPr="0074772C">
        <w:t>.</w:t>
      </w:r>
    </w:p>
    <w:p w14:paraId="57F1EFDF" w14:textId="470E7DE0" w:rsidR="00C21C8C" w:rsidRPr="0074772C" w:rsidRDefault="00EC7E86" w:rsidP="00167B13">
      <w:pPr>
        <w:pStyle w:val="Prrafodelista"/>
        <w:numPr>
          <w:ilvl w:val="1"/>
          <w:numId w:val="15"/>
        </w:numPr>
      </w:pPr>
      <w:r w:rsidRPr="0074772C">
        <w:t>Recomendaciones de mejora</w:t>
      </w:r>
      <w:r w:rsidR="00980C32" w:rsidRPr="0074772C">
        <w:t>.</w:t>
      </w:r>
    </w:p>
    <w:p w14:paraId="778C1A2C" w14:textId="11FFC5C2" w:rsidR="00C21C8C" w:rsidRPr="0074772C" w:rsidRDefault="00EC7E86" w:rsidP="00167B13">
      <w:pPr>
        <w:pStyle w:val="Prrafodelista"/>
        <w:numPr>
          <w:ilvl w:val="1"/>
          <w:numId w:val="15"/>
        </w:numPr>
      </w:pPr>
      <w:r w:rsidRPr="0074772C">
        <w:t>Requisitos reglamentarios nuevos o revisados aplicables</w:t>
      </w:r>
      <w:r w:rsidR="00980C32" w:rsidRPr="0074772C">
        <w:t>.</w:t>
      </w:r>
    </w:p>
    <w:p w14:paraId="54D4F3DB" w14:textId="77777777" w:rsidR="00C21C8C" w:rsidRPr="0074772C" w:rsidRDefault="00EC7E86" w:rsidP="00167B13">
      <w:pPr>
        <w:pStyle w:val="Prrafodelista"/>
        <w:numPr>
          <w:ilvl w:val="0"/>
          <w:numId w:val="15"/>
        </w:numPr>
      </w:pPr>
      <w:r w:rsidRPr="0074772C">
        <w:t>Salidas de la revisión, que son:</w:t>
      </w:r>
    </w:p>
    <w:p w14:paraId="089C0BBA" w14:textId="1C524C9D" w:rsidR="00C21C8C" w:rsidRPr="0074772C" w:rsidRDefault="00EC7E86" w:rsidP="00167B13">
      <w:pPr>
        <w:pStyle w:val="Prrafodelista"/>
        <w:numPr>
          <w:ilvl w:val="1"/>
          <w:numId w:val="15"/>
        </w:numPr>
      </w:pPr>
      <w:r w:rsidRPr="0074772C">
        <w:lastRenderedPageBreak/>
        <w:t xml:space="preserve">Mejoras para mantener la idoneidad, adecuación y eficacia del </w:t>
      </w:r>
      <w:r w:rsidR="000A3086" w:rsidRPr="0074772C">
        <w:t>PNT</w:t>
      </w:r>
      <w:r w:rsidRPr="0074772C">
        <w:t xml:space="preserve"> y sus procesos</w:t>
      </w:r>
      <w:r w:rsidR="00980C32" w:rsidRPr="0074772C">
        <w:t>.</w:t>
      </w:r>
    </w:p>
    <w:p w14:paraId="657A9903" w14:textId="1C51F229" w:rsidR="00C21C8C" w:rsidRPr="0074772C" w:rsidRDefault="00EC7E86" w:rsidP="00167B13">
      <w:pPr>
        <w:pStyle w:val="Prrafodelista"/>
        <w:numPr>
          <w:ilvl w:val="1"/>
          <w:numId w:val="15"/>
        </w:numPr>
      </w:pPr>
      <w:r w:rsidRPr="0074772C">
        <w:t>Mejora del producto en relación con los requisitos de los clientes</w:t>
      </w:r>
      <w:r w:rsidR="00980C32" w:rsidRPr="0074772C">
        <w:t>.</w:t>
      </w:r>
    </w:p>
    <w:p w14:paraId="2B4CFC01" w14:textId="0EC3E18B" w:rsidR="00C21C8C" w:rsidRPr="0074772C" w:rsidRDefault="00EC7E86" w:rsidP="00167B13">
      <w:pPr>
        <w:pStyle w:val="Prrafodelista"/>
        <w:numPr>
          <w:ilvl w:val="1"/>
          <w:numId w:val="15"/>
        </w:numPr>
      </w:pPr>
      <w:r w:rsidRPr="0074772C">
        <w:t>Cambios necesarios para responder a los requisitos reglamentarios nuevos o revisados</w:t>
      </w:r>
      <w:r w:rsidR="00980C32" w:rsidRPr="0074772C">
        <w:t>.</w:t>
      </w:r>
    </w:p>
    <w:p w14:paraId="436C8C21" w14:textId="77777777" w:rsidR="00C21C8C" w:rsidRPr="0074772C" w:rsidRDefault="00EC7E86" w:rsidP="00167B13">
      <w:pPr>
        <w:pStyle w:val="Prrafodelista"/>
        <w:numPr>
          <w:ilvl w:val="1"/>
          <w:numId w:val="15"/>
        </w:numPr>
      </w:pPr>
      <w:r w:rsidRPr="0074772C">
        <w:t>Necesidades de recursos.</w:t>
      </w:r>
    </w:p>
    <w:p w14:paraId="70644869" w14:textId="0E5C7662" w:rsidR="00C21C8C" w:rsidRPr="00F20E10" w:rsidRDefault="00EC7E86" w:rsidP="00F20E10">
      <w:pPr>
        <w:ind w:left="720"/>
      </w:pPr>
      <w:r w:rsidRPr="0074772C">
        <w:t xml:space="preserve">Estas salidas deben registrase adecuadamente e incluir la correlación con la entrada </w:t>
      </w:r>
      <w:r w:rsidR="00ED13A5" w:rsidRPr="0074772C">
        <w:t>revisada,</w:t>
      </w:r>
      <w:r w:rsidRPr="0074772C">
        <w:t xml:space="preserve"> así como cualquier decisión tomada y sus acciones, las cuales se les realizará seguimiento como si de una CAPA se tratara, ver </w:t>
      </w:r>
      <w:r w:rsidR="00ED13A5" w:rsidRPr="0074772C">
        <w:rPr>
          <w:b/>
          <w:bCs/>
        </w:rPr>
        <w:t>PNT</w:t>
      </w:r>
      <w:r w:rsidRPr="0074772C">
        <w:rPr>
          <w:b/>
          <w:bCs/>
        </w:rPr>
        <w:t>-</w:t>
      </w:r>
      <w:r w:rsidR="00421C5B" w:rsidRPr="0074772C">
        <w:rPr>
          <w:b/>
          <w:bCs/>
        </w:rPr>
        <w:t>006</w:t>
      </w:r>
      <w:r w:rsidRPr="0074772C">
        <w:rPr>
          <w:b/>
          <w:bCs/>
        </w:rPr>
        <w:t xml:space="preserve"> GESTIÓN DE ACCIONES CORRECTIVAS Y PREVENTIVAS</w:t>
      </w:r>
      <w:r w:rsidRPr="0074772C">
        <w:t>.</w:t>
      </w:r>
      <w:r w:rsidR="00C609A8">
        <w:t xml:space="preserve"> </w:t>
      </w:r>
    </w:p>
    <w:p w14:paraId="523AD9C8" w14:textId="63289821" w:rsidR="00C21C8C" w:rsidRPr="0074772C" w:rsidRDefault="003D2983" w:rsidP="00980C32">
      <w:pPr>
        <w:pStyle w:val="Titulo1SP"/>
        <w:rPr>
          <w:lang w:eastAsia="es-ES"/>
        </w:rPr>
      </w:pPr>
      <w:bookmarkStart w:id="50" w:name="_Toc733337974"/>
      <w:r w:rsidRPr="18D9B256">
        <w:rPr>
          <w:lang w:eastAsia="es-ES"/>
        </w:rPr>
        <w:t>Gestión de los recursos</w:t>
      </w:r>
      <w:bookmarkEnd w:id="50"/>
    </w:p>
    <w:p w14:paraId="3F4BF8E9" w14:textId="77777777" w:rsidR="00C21C8C" w:rsidRPr="0074772C" w:rsidRDefault="00EC7E86" w:rsidP="0074772C">
      <w:pPr>
        <w:pStyle w:val="Titulo2SP"/>
      </w:pPr>
      <w:bookmarkStart w:id="51" w:name="_Toc158919837"/>
      <w:bookmarkStart w:id="52" w:name="_Toc1381753586"/>
      <w:r>
        <w:t>Provisión de recursos</w:t>
      </w:r>
      <w:bookmarkEnd w:id="51"/>
      <w:bookmarkEnd w:id="52"/>
    </w:p>
    <w:p w14:paraId="6098E087" w14:textId="70E5D931" w:rsidR="00C21C8C" w:rsidRPr="0074772C" w:rsidRDefault="00FC46BC" w:rsidP="00980C32">
      <w:r w:rsidRPr="0074772C">
        <w:t>SPIKA</w:t>
      </w:r>
      <w:r w:rsidR="00EC7E86" w:rsidRPr="0074772C">
        <w:t xml:space="preserve"> se asegura de proveer los recursos necesarios personales y de materiales para la obtención de los productos a fabricar para conseguir:</w:t>
      </w:r>
    </w:p>
    <w:p w14:paraId="63EA8BBC" w14:textId="245030A1" w:rsidR="00C21C8C" w:rsidRPr="0074772C" w:rsidRDefault="00EC7E86" w:rsidP="00980C32">
      <w:pPr>
        <w:pStyle w:val="Listavietas1"/>
      </w:pPr>
      <w:r w:rsidRPr="0074772C">
        <w:t xml:space="preserve">Implementar y mantener el </w:t>
      </w:r>
      <w:r w:rsidR="000A3086" w:rsidRPr="0074772C">
        <w:t>PNT</w:t>
      </w:r>
      <w:r w:rsidRPr="0074772C">
        <w:t xml:space="preserve"> y mantener su eficacia</w:t>
      </w:r>
      <w:r w:rsidR="002D34FA" w:rsidRPr="0074772C">
        <w:t>.</w:t>
      </w:r>
    </w:p>
    <w:p w14:paraId="37FF8C54" w14:textId="77777777" w:rsidR="00C21C8C" w:rsidRPr="0074772C" w:rsidRDefault="00EC7E86" w:rsidP="00980C32">
      <w:pPr>
        <w:pStyle w:val="Listavietas1"/>
      </w:pPr>
      <w:r w:rsidRPr="0074772C">
        <w:t>Cumplir con los requisitos del cliente y reglamentarios aplicables.</w:t>
      </w:r>
    </w:p>
    <w:p w14:paraId="61B754F8" w14:textId="77777777" w:rsidR="00C21C8C" w:rsidRPr="0074772C" w:rsidRDefault="00EC7E86" w:rsidP="00980C32">
      <w:r w:rsidRPr="0074772C">
        <w:t>La organización emplea los siguientes procedimientos para llevar a cabo la correcta consecución de esto:</w:t>
      </w:r>
    </w:p>
    <w:p w14:paraId="5143A1DB" w14:textId="2098A966" w:rsidR="00C21C8C" w:rsidRPr="0074772C" w:rsidRDefault="00ED13A5" w:rsidP="00980C32">
      <w:pPr>
        <w:pStyle w:val="Listavietas1"/>
        <w:rPr>
          <w:b/>
          <w:bCs/>
        </w:rPr>
      </w:pPr>
      <w:r w:rsidRPr="0074772C">
        <w:rPr>
          <w:b/>
          <w:bCs/>
        </w:rPr>
        <w:t>PNT-</w:t>
      </w:r>
      <w:r w:rsidR="00F961E2" w:rsidRPr="0074772C">
        <w:rPr>
          <w:b/>
          <w:bCs/>
        </w:rPr>
        <w:t>021</w:t>
      </w:r>
      <w:r w:rsidR="00EC7E86" w:rsidRPr="0074772C">
        <w:rPr>
          <w:b/>
          <w:bCs/>
        </w:rPr>
        <w:t xml:space="preserve"> GESTON DE </w:t>
      </w:r>
      <w:r w:rsidR="00F961E2" w:rsidRPr="0074772C">
        <w:rPr>
          <w:b/>
          <w:bCs/>
        </w:rPr>
        <w:t xml:space="preserve">CLIENTES Y </w:t>
      </w:r>
      <w:r w:rsidR="00EC7E86" w:rsidRPr="0074772C">
        <w:rPr>
          <w:b/>
          <w:bCs/>
        </w:rPr>
        <w:t>PEDIDOS</w:t>
      </w:r>
    </w:p>
    <w:p w14:paraId="2AA540C0" w14:textId="652DACEF" w:rsidR="00C21C8C" w:rsidRPr="0074772C" w:rsidRDefault="00ED13A5" w:rsidP="00980C32">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2D34FA" w:rsidRPr="0074772C">
        <w:rPr>
          <w:b/>
          <w:bCs/>
        </w:rPr>
        <w:t>.</w:t>
      </w:r>
    </w:p>
    <w:p w14:paraId="20B1D8B3" w14:textId="08367F83" w:rsidR="00C21C8C" w:rsidRPr="0074772C" w:rsidRDefault="00ED13A5" w:rsidP="00980C32">
      <w:pPr>
        <w:pStyle w:val="Listavietas1"/>
        <w:rPr>
          <w:b/>
          <w:bCs/>
        </w:rPr>
      </w:pPr>
      <w:r w:rsidRPr="0074772C">
        <w:rPr>
          <w:b/>
          <w:bCs/>
        </w:rPr>
        <w:t>PNT</w:t>
      </w:r>
      <w:r w:rsidR="00421C5B" w:rsidRPr="0074772C">
        <w:rPr>
          <w:b/>
          <w:bCs/>
        </w:rPr>
        <w:t>-009</w:t>
      </w:r>
      <w:r w:rsidR="00EC7E86" w:rsidRPr="0074772C">
        <w:rPr>
          <w:b/>
          <w:bCs/>
        </w:rPr>
        <w:t xml:space="preserve"> SATISFACCIÓN DEL CLIENTE: MEDIDA Y EVALUACIÓN.</w:t>
      </w:r>
    </w:p>
    <w:p w14:paraId="61D3016C" w14:textId="0085A645" w:rsidR="00C21C8C" w:rsidRPr="0074772C" w:rsidRDefault="00EC7E86" w:rsidP="00980C32">
      <w:r w:rsidRPr="0074772C">
        <w:t xml:space="preserve">La dirección en la revisión del </w:t>
      </w:r>
      <w:r w:rsidR="000A3086" w:rsidRPr="0074772C">
        <w:t>PNT</w:t>
      </w:r>
      <w:r w:rsidRPr="0074772C">
        <w:t xml:space="preserve"> determinará la posible necesidad de modificar recursos para el desarrollo de la actividad de la manera deseada. </w:t>
      </w:r>
    </w:p>
    <w:p w14:paraId="76EA877D" w14:textId="77777777" w:rsidR="00C21C8C" w:rsidRPr="0074772C" w:rsidRDefault="00EC7E86" w:rsidP="0074772C">
      <w:pPr>
        <w:pStyle w:val="Titulo2SP"/>
      </w:pPr>
      <w:bookmarkStart w:id="53" w:name="_Toc158919838"/>
      <w:bookmarkStart w:id="54" w:name="_Toc1102928770"/>
      <w:r>
        <w:t>Recursos humanos</w:t>
      </w:r>
      <w:bookmarkEnd w:id="53"/>
      <w:bookmarkEnd w:id="54"/>
    </w:p>
    <w:p w14:paraId="1E5CBEE6" w14:textId="306D10DF" w:rsidR="00C21C8C" w:rsidRPr="0074772C" w:rsidRDefault="00FC46BC" w:rsidP="00980C32">
      <w:r w:rsidRPr="0074772C">
        <w:t>SPIKA</w:t>
      </w:r>
      <w:r w:rsidR="00E03067" w:rsidRPr="0074772C">
        <w:t xml:space="preserve"> </w:t>
      </w:r>
      <w:r w:rsidR="00EC7E86" w:rsidRPr="0074772C">
        <w:t xml:space="preserve">a través de los siguientes procedimientos garantiza que el personal que realiza trabajos que afectan a la calidad de los productos sea competente y disponga de la educación, formación, habilidades y experiencia apropiadas: </w:t>
      </w:r>
    </w:p>
    <w:p w14:paraId="67143407" w14:textId="1B2D22F4"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011</w:t>
      </w:r>
      <w:r w:rsidR="00EC7E86" w:rsidRPr="0074772C">
        <w:rPr>
          <w:b/>
          <w:bCs/>
        </w:rPr>
        <w:t xml:space="preserve"> DESCRIPCIÓN DE PUESTOS DE TRABAJO</w:t>
      </w:r>
    </w:p>
    <w:p w14:paraId="0D1CCC69" w14:textId="3CDA57FB"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003</w:t>
      </w:r>
      <w:r w:rsidR="00EC7E86" w:rsidRPr="0074772C">
        <w:rPr>
          <w:b/>
          <w:bCs/>
        </w:rPr>
        <w:t xml:space="preserve"> FORMACIÓN DEL PERSONAL</w:t>
      </w:r>
    </w:p>
    <w:p w14:paraId="24DA7FC9" w14:textId="77777777" w:rsidR="00C21C8C" w:rsidRPr="0074772C" w:rsidRDefault="00EC7E86" w:rsidP="00980C32">
      <w:r w:rsidRPr="0074772C">
        <w:t>Por otro lado, es labor de la organización, siempre de acuerdo con el nivel de riesgo asociado:</w:t>
      </w:r>
    </w:p>
    <w:p w14:paraId="6D64F8DD" w14:textId="4F6F6D9A" w:rsidR="00C21C8C" w:rsidRPr="0074772C" w:rsidRDefault="00EC7E86" w:rsidP="00D36FA1">
      <w:pPr>
        <w:pStyle w:val="Listavietas1"/>
      </w:pPr>
      <w:r w:rsidRPr="0074772C">
        <w:t>Determinar la competencia para el personal que afecte directamente a la calidad del producto</w:t>
      </w:r>
      <w:r w:rsidR="002D34FA" w:rsidRPr="0074772C">
        <w:t>.</w:t>
      </w:r>
    </w:p>
    <w:p w14:paraId="55AC34FD" w14:textId="00CC854A" w:rsidR="00C21C8C" w:rsidRPr="0074772C" w:rsidRDefault="00EC7E86" w:rsidP="00D36FA1">
      <w:pPr>
        <w:pStyle w:val="Listavietas1"/>
      </w:pPr>
      <w:r w:rsidRPr="0074772C">
        <w:lastRenderedPageBreak/>
        <w:t>Proporcionar formación o tomar otras acciones para lograr o mantener la competencia necesaria</w:t>
      </w:r>
      <w:r w:rsidR="002D34FA" w:rsidRPr="0074772C">
        <w:t>.</w:t>
      </w:r>
    </w:p>
    <w:p w14:paraId="390B3814" w14:textId="04243592" w:rsidR="00C21C8C" w:rsidRPr="0074772C" w:rsidRDefault="00EC7E86" w:rsidP="2F2FA21C">
      <w:pPr>
        <w:pStyle w:val="Listavietas1"/>
        <w:rPr>
          <w:lang w:val="es-ES"/>
        </w:rPr>
      </w:pPr>
      <w:r w:rsidRPr="2F2FA21C">
        <w:rPr>
          <w:lang w:val="es-ES"/>
        </w:rPr>
        <w:t>Asegurarse del personal consciente de la relevancia e importancia de sus actividades y de cómo contribuyen al logro de los objetivos de calidad</w:t>
      </w:r>
      <w:r w:rsidR="002D34FA" w:rsidRPr="2F2FA21C">
        <w:rPr>
          <w:lang w:val="es-ES"/>
        </w:rPr>
        <w:t>.</w:t>
      </w:r>
    </w:p>
    <w:p w14:paraId="1DAE263E" w14:textId="791743D5" w:rsidR="00C21C8C" w:rsidRPr="00F20E10" w:rsidRDefault="00EC7E86" w:rsidP="00F20E10">
      <w:pPr>
        <w:pStyle w:val="Listavietas1"/>
      </w:pPr>
      <w:r w:rsidRPr="2F2FA21C">
        <w:rPr>
          <w:lang w:val="es-ES"/>
        </w:rPr>
        <w:t>Mantener los registros apropiados de la educación, formación, habilidades y experiencia</w:t>
      </w:r>
      <w:r w:rsidR="008E0FFD">
        <w:rPr>
          <w:lang w:val="es-ES"/>
        </w:rPr>
        <w:t>.</w:t>
      </w:r>
    </w:p>
    <w:p w14:paraId="4A67CFF8" w14:textId="77777777" w:rsidR="00C21C8C" w:rsidRPr="0074772C" w:rsidRDefault="00EC7E86" w:rsidP="0074772C">
      <w:pPr>
        <w:pStyle w:val="Titulo2SP"/>
      </w:pPr>
      <w:bookmarkStart w:id="55" w:name="_Toc158919839"/>
      <w:bookmarkStart w:id="56" w:name="_Toc692411221"/>
      <w:r>
        <w:t>Infraestructura</w:t>
      </w:r>
      <w:bookmarkEnd w:id="55"/>
      <w:bookmarkEnd w:id="56"/>
    </w:p>
    <w:p w14:paraId="0BA22A46" w14:textId="75CB5E68" w:rsidR="00C21C8C" w:rsidRPr="0074772C" w:rsidRDefault="00FC46BC" w:rsidP="00D008FA">
      <w:r w:rsidRPr="2F2FA21C">
        <w:rPr>
          <w:lang w:val="es-ES"/>
        </w:rPr>
        <w:t>SPIKA</w:t>
      </w:r>
      <w:r w:rsidR="00E03067" w:rsidRPr="2F2FA21C">
        <w:rPr>
          <w:lang w:val="es-ES"/>
        </w:rPr>
        <w:t xml:space="preserve"> </w:t>
      </w:r>
      <w:r w:rsidR="00EC7E86" w:rsidRPr="2F2FA21C">
        <w:rPr>
          <w:lang w:val="es-ES"/>
        </w:rPr>
        <w:t xml:space="preserve">ha considerado las instalaciones de </w:t>
      </w:r>
      <w:r w:rsidR="007B4996" w:rsidRPr="2F2FA21C">
        <w:rPr>
          <w:lang w:val="es-ES"/>
        </w:rPr>
        <w:t>Móstoles</w:t>
      </w:r>
      <w:r w:rsidR="00F961E2" w:rsidRPr="2F2FA21C">
        <w:rPr>
          <w:lang w:val="es-ES"/>
        </w:rPr>
        <w:t xml:space="preserve"> en Av. </w:t>
      </w:r>
      <w:r w:rsidR="002310DF" w:rsidRPr="2F2FA21C">
        <w:rPr>
          <w:lang w:val="es-ES"/>
        </w:rPr>
        <w:t>d</w:t>
      </w:r>
      <w:r w:rsidR="00F961E2" w:rsidRPr="2F2FA21C">
        <w:rPr>
          <w:lang w:val="es-ES"/>
        </w:rPr>
        <w:t>el Alcalde</w:t>
      </w:r>
      <w:r w:rsidR="002310DF" w:rsidRPr="2F2FA21C">
        <w:rPr>
          <w:lang w:val="es-ES"/>
        </w:rPr>
        <w:t xml:space="preserve"> de Móstoles</w:t>
      </w:r>
      <w:r w:rsidR="00F961E2" w:rsidRPr="2F2FA21C">
        <w:rPr>
          <w:lang w:val="es-ES"/>
        </w:rPr>
        <w:t xml:space="preserve"> S/N, </w:t>
      </w:r>
      <w:r w:rsidR="00EC7E86" w:rsidRPr="2F2FA21C">
        <w:rPr>
          <w:lang w:val="es-ES"/>
        </w:rPr>
        <w:t>como la necesaria para lograr la conformidad c</w:t>
      </w:r>
      <w:r w:rsidR="00ED13A5" w:rsidRPr="2F2FA21C">
        <w:rPr>
          <w:lang w:val="es-ES"/>
        </w:rPr>
        <w:t>on los requisitos del producto.</w:t>
      </w:r>
      <w:r w:rsidR="00F961E2" w:rsidRPr="2F2FA21C">
        <w:rPr>
          <w:lang w:val="es-ES"/>
        </w:rPr>
        <w:t xml:space="preserve"> </w:t>
      </w:r>
    </w:p>
    <w:p w14:paraId="78C96E1E" w14:textId="2D2CEAB8" w:rsidR="002136A1" w:rsidRPr="0074772C" w:rsidRDefault="002136A1" w:rsidP="2F2FA21C">
      <w:pPr>
        <w:rPr>
          <w:lang w:val="es-ES"/>
        </w:rPr>
      </w:pPr>
      <w:r w:rsidRPr="2F2FA21C">
        <w:rPr>
          <w:lang w:val="es-ES"/>
        </w:rPr>
        <w:t>SPIKA se sitúa dentro de los campus de la Universidad Rey Juan Carlos (</w:t>
      </w:r>
      <w:r w:rsidR="00414AF1" w:rsidRPr="00414AF1">
        <w:rPr>
          <w:lang w:val="es-ES"/>
        </w:rPr>
        <w:t>https://www.urjc.es/</w:t>
      </w:r>
      <w:r w:rsidRPr="2F2FA21C">
        <w:rPr>
          <w:lang w:val="es-ES"/>
        </w:rPr>
        <w:t xml:space="preserve">). </w:t>
      </w:r>
      <w:r w:rsidR="00DF1316">
        <w:rPr>
          <w:lang w:val="es-ES"/>
        </w:rPr>
        <w:t>El</w:t>
      </w:r>
      <w:r w:rsidRPr="2F2FA21C">
        <w:rPr>
          <w:lang w:val="es-ES"/>
        </w:rPr>
        <w:t xml:space="preserve"> campus cuenta con biblioteca y varios laboratorios docentes y de investigación, así como el Centro de Apoyo Tecnológico y el Rectorado de la Universidad de 280 metros cuadrados.</w:t>
      </w:r>
    </w:p>
    <w:p w14:paraId="15953A02" w14:textId="14A3069D" w:rsidR="00C21C8C" w:rsidRPr="0074772C" w:rsidRDefault="007B54D7" w:rsidP="0074772C">
      <w:pPr>
        <w:pStyle w:val="Titulo2SP"/>
      </w:pPr>
      <w:bookmarkStart w:id="57" w:name="_Toc158919840"/>
      <w:bookmarkStart w:id="58" w:name="_Toc963866602"/>
      <w:r>
        <w:t>Ambiente de trabajo y control de la contaminación</w:t>
      </w:r>
      <w:bookmarkEnd w:id="57"/>
      <w:bookmarkEnd w:id="58"/>
    </w:p>
    <w:p w14:paraId="5965D937" w14:textId="7E53447F" w:rsidR="0022595B" w:rsidRPr="0074772C" w:rsidRDefault="00FC46BC" w:rsidP="009E5829">
      <w:pPr>
        <w:rPr>
          <w:szCs w:val="24"/>
        </w:rPr>
      </w:pPr>
      <w:r w:rsidRPr="0074772C">
        <w:t>SPIKA</w:t>
      </w:r>
      <w:r w:rsidR="0022595B" w:rsidRPr="0074772C">
        <w:t xml:space="preserve"> </w:t>
      </w:r>
      <w:r w:rsidR="00F961E2" w:rsidRPr="0074772C">
        <w:t xml:space="preserve">no requiere de condiciones especiales de trabajo, debido a que el producto a suministrar no requiere un ambiente controlado. </w:t>
      </w:r>
    </w:p>
    <w:p w14:paraId="7CD02913" w14:textId="673EFC6F" w:rsidR="00C21C8C" w:rsidRPr="0074772C" w:rsidRDefault="003D2983" w:rsidP="009243D8">
      <w:pPr>
        <w:pStyle w:val="Titulo1SP"/>
        <w:rPr>
          <w:sz w:val="24"/>
          <w:szCs w:val="24"/>
        </w:rPr>
      </w:pPr>
      <w:bookmarkStart w:id="59" w:name="_Toc1662513042"/>
      <w:r w:rsidRPr="18D9B256">
        <w:rPr>
          <w:lang w:eastAsia="es-ES"/>
        </w:rPr>
        <w:t>Realización del producto</w:t>
      </w:r>
      <w:bookmarkEnd w:id="59"/>
    </w:p>
    <w:p w14:paraId="0E594803" w14:textId="77777777" w:rsidR="00C21C8C" w:rsidRPr="0074772C" w:rsidRDefault="00EC7E86" w:rsidP="0074772C">
      <w:pPr>
        <w:pStyle w:val="Titulo2SP"/>
      </w:pPr>
      <w:bookmarkStart w:id="60" w:name="_Toc158919842"/>
      <w:bookmarkStart w:id="61" w:name="_Toc997862379"/>
      <w:r>
        <w:t>Planificación de la realización del producto</w:t>
      </w:r>
      <w:bookmarkEnd w:id="60"/>
      <w:bookmarkEnd w:id="61"/>
    </w:p>
    <w:p w14:paraId="122C44E7" w14:textId="04123B1B" w:rsidR="00C21C8C" w:rsidRPr="0074772C" w:rsidRDefault="00FC46BC" w:rsidP="009243D8">
      <w:r w:rsidRPr="0074772C">
        <w:t>SPIKA</w:t>
      </w:r>
      <w:r w:rsidR="00E03067" w:rsidRPr="0074772C">
        <w:t xml:space="preserve"> </w:t>
      </w:r>
      <w:r w:rsidR="00EC7E86" w:rsidRPr="0074772C">
        <w:t>durante la planificación de la realización de los productos determina, cuando sea apropiado, lo siguiente:</w:t>
      </w:r>
    </w:p>
    <w:p w14:paraId="475C1308" w14:textId="0CDE83B5" w:rsidR="00C21C8C" w:rsidRPr="0074772C" w:rsidRDefault="00EC7E86" w:rsidP="009243D8">
      <w:pPr>
        <w:pStyle w:val="Listavietas1"/>
      </w:pPr>
      <w:r w:rsidRPr="0074772C">
        <w:t>Los objetivos de calidad y los requisitos del producto</w:t>
      </w:r>
      <w:r w:rsidR="002D34FA" w:rsidRPr="0074772C">
        <w:t>.</w:t>
      </w:r>
    </w:p>
    <w:p w14:paraId="3252EDD4" w14:textId="06C34945" w:rsidR="00C21C8C" w:rsidRPr="0074772C" w:rsidRDefault="00EC7E86" w:rsidP="009243D8">
      <w:pPr>
        <w:pStyle w:val="Listavietas1"/>
      </w:pPr>
      <w:r w:rsidRPr="0074772C">
        <w:t>La necesidad de establecer procesos y documentos y de proporcionar recursos específicos para el producto, incluyendo la infraestructura y el ambiente de trabajo</w:t>
      </w:r>
      <w:r w:rsidR="002D34FA" w:rsidRPr="0074772C">
        <w:t>.</w:t>
      </w:r>
    </w:p>
    <w:p w14:paraId="327AA247" w14:textId="6E4C5698" w:rsidR="00C21C8C" w:rsidRPr="0074772C" w:rsidRDefault="00EC7E86" w:rsidP="009243D8">
      <w:pPr>
        <w:pStyle w:val="Listavietas1"/>
      </w:pPr>
      <w:r w:rsidRPr="0074772C">
        <w:t xml:space="preserve">Las actividades requeridas de verificación, validación, distribución y trazabilidad específicas para el </w:t>
      </w:r>
      <w:r w:rsidR="00E57C71" w:rsidRPr="0074772C">
        <w:t>producto,</w:t>
      </w:r>
      <w:r w:rsidRPr="0074772C">
        <w:t xml:space="preserve"> así como los criterios para la aceptación del producto</w:t>
      </w:r>
      <w:r w:rsidR="002D34FA" w:rsidRPr="0074772C">
        <w:t>.</w:t>
      </w:r>
    </w:p>
    <w:p w14:paraId="25B0437A" w14:textId="4B8092E1" w:rsidR="00C21C8C" w:rsidRPr="0074772C" w:rsidRDefault="00EC7E86" w:rsidP="009243D8">
      <w:pPr>
        <w:pStyle w:val="Listavietas1"/>
      </w:pPr>
      <w:r w:rsidRPr="0074772C">
        <w:t>Los registros que sean necesarios para proporcionar evidencia de que los procesos de realización y el producto resultante cumplen con los requisitos</w:t>
      </w:r>
      <w:r w:rsidR="002D34FA" w:rsidRPr="0074772C">
        <w:t>.</w:t>
      </w:r>
    </w:p>
    <w:p w14:paraId="7619764F" w14:textId="7503A2D1" w:rsidR="00C21C8C" w:rsidRPr="0074772C" w:rsidRDefault="00EC7E86" w:rsidP="009243D8">
      <w:r w:rsidRPr="0074772C">
        <w:t>El enfoque de la planificación de realización del producto</w:t>
      </w:r>
      <w:r w:rsidR="003A3424">
        <w:t>,</w:t>
      </w:r>
      <w:r w:rsidRPr="0074772C">
        <w:t xml:space="preserve"> la organización lo concibe desde la gestión de riesgos, en aplicación del </w:t>
      </w:r>
      <w:r w:rsidR="00ED13A5" w:rsidRPr="0074772C">
        <w:rPr>
          <w:b/>
          <w:bCs/>
        </w:rPr>
        <w:t>PNT</w:t>
      </w:r>
      <w:r w:rsidRPr="0074772C">
        <w:rPr>
          <w:b/>
          <w:bCs/>
        </w:rPr>
        <w:t>-002 GESTIÓN DE RIESGOS</w:t>
      </w:r>
      <w:r w:rsidRPr="0074772C">
        <w:t xml:space="preserve">. </w:t>
      </w:r>
    </w:p>
    <w:p w14:paraId="56CBB9B2" w14:textId="77777777" w:rsidR="00C21C8C" w:rsidRPr="0074772C" w:rsidRDefault="00EC7E86" w:rsidP="0074772C">
      <w:pPr>
        <w:pStyle w:val="Titulo2SP"/>
      </w:pPr>
      <w:bookmarkStart w:id="62" w:name="_Toc158919843"/>
      <w:bookmarkStart w:id="63" w:name="_Toc860086655"/>
      <w:r>
        <w:t>Determinación de los requisitos relacionados con el producto</w:t>
      </w:r>
      <w:bookmarkEnd w:id="62"/>
      <w:bookmarkEnd w:id="63"/>
    </w:p>
    <w:p w14:paraId="609FC026" w14:textId="17CE4A8F" w:rsidR="00C21C8C" w:rsidRPr="0074772C" w:rsidRDefault="00FC46BC" w:rsidP="009243D8">
      <w:r w:rsidRPr="0074772C">
        <w:t>SPIKA</w:t>
      </w:r>
      <w:r w:rsidR="00E03067" w:rsidRPr="0074772C">
        <w:t xml:space="preserve"> </w:t>
      </w:r>
      <w:r w:rsidR="00EC7E86" w:rsidRPr="0074772C">
        <w:t>se asegura que quedan determinados:</w:t>
      </w:r>
    </w:p>
    <w:p w14:paraId="6B9B4D84" w14:textId="798702BA" w:rsidR="00C21C8C" w:rsidRPr="0074772C" w:rsidRDefault="00EC7E86" w:rsidP="009E5829">
      <w:pPr>
        <w:pStyle w:val="Prrafodelista"/>
        <w:numPr>
          <w:ilvl w:val="0"/>
          <w:numId w:val="2"/>
        </w:numPr>
        <w:rPr>
          <w:szCs w:val="24"/>
        </w:rPr>
      </w:pPr>
      <w:r w:rsidRPr="0074772C">
        <w:rPr>
          <w:rFonts w:cs="Arial"/>
          <w:szCs w:val="24"/>
        </w:rPr>
        <w:t>Los requisitos especificados por el cliente, incluyendo los requisitos para la entrega y actividades posteriores a la misma</w:t>
      </w:r>
      <w:r w:rsidR="002D34FA" w:rsidRPr="0074772C">
        <w:rPr>
          <w:rFonts w:cs="Arial"/>
          <w:szCs w:val="24"/>
        </w:rPr>
        <w:t>.</w:t>
      </w:r>
    </w:p>
    <w:p w14:paraId="3FF9A761" w14:textId="1262F613" w:rsidR="00C21C8C" w:rsidRPr="0074772C" w:rsidRDefault="00EC7E86" w:rsidP="002D34FA">
      <w:pPr>
        <w:pStyle w:val="Listavietas1"/>
      </w:pPr>
      <w:r w:rsidRPr="0074772C">
        <w:rPr>
          <w:rFonts w:cs="Arial"/>
        </w:rPr>
        <w:lastRenderedPageBreak/>
        <w:t>Los requisitos, ya conocidos, no declarados por el cliente, pero necesarios para la finalidad especificada o prevista</w:t>
      </w:r>
      <w:r w:rsidR="002D34FA" w:rsidRPr="0074772C">
        <w:rPr>
          <w:rFonts w:cs="Arial"/>
        </w:rPr>
        <w:t>.</w:t>
      </w:r>
    </w:p>
    <w:p w14:paraId="679719C4" w14:textId="19BD689C" w:rsidR="00C21C8C" w:rsidRPr="0074772C" w:rsidRDefault="00EC7E86" w:rsidP="002D34FA">
      <w:pPr>
        <w:pStyle w:val="Listavietas1"/>
      </w:pPr>
      <w:r w:rsidRPr="0074772C">
        <w:rPr>
          <w:rFonts w:cs="Arial"/>
        </w:rPr>
        <w:t>Los requisitos reglamentarios aplicables relacionados con el producto</w:t>
      </w:r>
      <w:r w:rsidR="002D34FA" w:rsidRPr="0074772C">
        <w:rPr>
          <w:rFonts w:cs="Arial"/>
        </w:rPr>
        <w:t>.</w:t>
      </w:r>
    </w:p>
    <w:p w14:paraId="2AC452C4" w14:textId="30070E54" w:rsidR="00C21C8C" w:rsidRPr="0074772C" w:rsidRDefault="00EC7E86" w:rsidP="002D34FA">
      <w:pPr>
        <w:pStyle w:val="Listavietas1"/>
      </w:pPr>
      <w:r w:rsidRPr="0074772C">
        <w:rPr>
          <w:rFonts w:cs="Arial"/>
        </w:rPr>
        <w:t>Cualquier requisito adicional determinado por la organización</w:t>
      </w:r>
      <w:r w:rsidR="002D34FA" w:rsidRPr="0074772C">
        <w:rPr>
          <w:rFonts w:cs="Arial"/>
        </w:rPr>
        <w:t>.</w:t>
      </w:r>
    </w:p>
    <w:p w14:paraId="48A7E585" w14:textId="278A2370" w:rsidR="00C21C8C" w:rsidRPr="0074772C" w:rsidRDefault="00EC7E86" w:rsidP="002D34FA">
      <w:r w:rsidRPr="0074772C">
        <w:t>Estos puntos están gestionados bajo los siguientes procedimientos:</w:t>
      </w:r>
    </w:p>
    <w:p w14:paraId="6C1D019F" w14:textId="10BECFB2" w:rsidR="00C21C8C" w:rsidRPr="0074772C" w:rsidRDefault="00ED13A5" w:rsidP="002D34FA">
      <w:pPr>
        <w:pStyle w:val="Listavietas1"/>
        <w:rPr>
          <w:b/>
          <w:bCs/>
        </w:rPr>
      </w:pPr>
      <w:r w:rsidRPr="0074772C">
        <w:rPr>
          <w:b/>
          <w:bCs/>
        </w:rPr>
        <w:t>PNT-</w:t>
      </w:r>
      <w:r w:rsidR="00F961E2" w:rsidRPr="0074772C">
        <w:rPr>
          <w:b/>
          <w:bCs/>
        </w:rPr>
        <w:t>021</w:t>
      </w:r>
      <w:r w:rsidR="00EC7E86" w:rsidRPr="0074772C">
        <w:rPr>
          <w:b/>
          <w:bCs/>
        </w:rPr>
        <w:t xml:space="preserve"> GESTION DE </w:t>
      </w:r>
      <w:r w:rsidR="00F961E2" w:rsidRPr="0074772C">
        <w:rPr>
          <w:b/>
          <w:bCs/>
        </w:rPr>
        <w:t xml:space="preserve">CLIENTES Y </w:t>
      </w:r>
      <w:r w:rsidR="00EC7E86" w:rsidRPr="0074772C">
        <w:rPr>
          <w:b/>
          <w:bCs/>
        </w:rPr>
        <w:t>PEDIDOS</w:t>
      </w:r>
      <w:r w:rsidR="002D34FA" w:rsidRPr="0074772C">
        <w:rPr>
          <w:b/>
          <w:bCs/>
        </w:rPr>
        <w:t>.</w:t>
      </w:r>
    </w:p>
    <w:p w14:paraId="2FD41697" w14:textId="0332A953"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007</w:t>
      </w:r>
      <w:r w:rsidR="00EC7E86" w:rsidRPr="0074772C">
        <w:rPr>
          <w:b/>
          <w:bCs/>
        </w:rPr>
        <w:t xml:space="preserve"> RECLAMACIONES POR DEFECTOS DE CALIDAD</w:t>
      </w:r>
      <w:r w:rsidR="002D34FA" w:rsidRPr="0074772C">
        <w:rPr>
          <w:b/>
          <w:bCs/>
        </w:rPr>
        <w:t>.</w:t>
      </w:r>
    </w:p>
    <w:p w14:paraId="767372FF" w14:textId="49967778"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2D34FA" w:rsidRPr="0074772C">
        <w:rPr>
          <w:b/>
          <w:bCs/>
        </w:rPr>
        <w:t>.</w:t>
      </w:r>
    </w:p>
    <w:p w14:paraId="60804B17" w14:textId="2741DC08" w:rsidR="00C21C8C" w:rsidRPr="0074772C" w:rsidRDefault="00EC7E86" w:rsidP="002D34FA">
      <w:pPr>
        <w:pStyle w:val="Listavietas1"/>
      </w:pPr>
      <w:r w:rsidRPr="0074772C">
        <w:t>Especificaciones de producto (véase cada especificación en función del producto)</w:t>
      </w:r>
      <w:r w:rsidR="002D34FA" w:rsidRPr="0074772C">
        <w:t>.</w:t>
      </w:r>
    </w:p>
    <w:p w14:paraId="34CD9769" w14:textId="797E4EBC" w:rsidR="00C21C8C" w:rsidRPr="0074772C" w:rsidRDefault="00EC7E86" w:rsidP="0074772C">
      <w:pPr>
        <w:pStyle w:val="Titulo2SP"/>
      </w:pPr>
      <w:bookmarkStart w:id="64" w:name="_Toc158919844"/>
      <w:bookmarkStart w:id="65" w:name="_Toc844542241"/>
      <w:r>
        <w:t>Revisión de los requisitos relacionado</w:t>
      </w:r>
      <w:r w:rsidR="003A3424">
        <w:t>s</w:t>
      </w:r>
      <w:r>
        <w:t xml:space="preserve"> con el producto</w:t>
      </w:r>
      <w:bookmarkEnd w:id="64"/>
      <w:bookmarkEnd w:id="65"/>
    </w:p>
    <w:p w14:paraId="50A4ABA0" w14:textId="599E8CC7" w:rsidR="001D0AEC" w:rsidRPr="001D0AEC" w:rsidRDefault="001D0AEC" w:rsidP="001D0AEC">
      <w:pPr>
        <w:rPr>
          <w:lang w:val="es-ES"/>
        </w:rPr>
      </w:pPr>
      <w:r w:rsidRPr="001D0AEC">
        <w:rPr>
          <w:lang w:val="es-ES"/>
        </w:rPr>
        <w:t xml:space="preserve">SPIKA revisa de forma continua, como parte de su práctica habitual de desarrollo, los requisitos relacionados con el software que desarrolla. Esta revisión se realiza </w:t>
      </w:r>
      <w:r w:rsidRPr="001D0AEC">
        <w:rPr>
          <w:b/>
          <w:bCs/>
          <w:lang w:val="es-ES"/>
        </w:rPr>
        <w:t>antes de cualquier entrega al cliente</w:t>
      </w:r>
      <w:r w:rsidRPr="001D0AEC">
        <w:rPr>
          <w:lang w:val="es-ES"/>
        </w:rPr>
        <w:t>, incluyendo versiones preliminares, prototipos, entregas parciales o finales, y en etapas como presupuestos, propuestas técnicas o contratos. Esta revisión asegura que:</w:t>
      </w:r>
    </w:p>
    <w:p w14:paraId="5858F210" w14:textId="77777777" w:rsidR="001D0AEC" w:rsidRPr="001D0AEC" w:rsidRDefault="001D0AEC" w:rsidP="00167B13">
      <w:pPr>
        <w:numPr>
          <w:ilvl w:val="0"/>
          <w:numId w:val="28"/>
        </w:numPr>
        <w:rPr>
          <w:lang w:val="es-ES"/>
        </w:rPr>
      </w:pPr>
      <w:r w:rsidRPr="001D0AEC">
        <w:rPr>
          <w:lang w:val="es-ES"/>
        </w:rPr>
        <w:t xml:space="preserve">Los requisitos del producto (funcionales, de rendimiento, regulatorios y de seguridad) están correctamente </w:t>
      </w:r>
      <w:r w:rsidRPr="001D0AEC">
        <w:rPr>
          <w:b/>
          <w:bCs/>
          <w:lang w:val="es-ES"/>
        </w:rPr>
        <w:t>definidos, documentados y comprendidos</w:t>
      </w:r>
      <w:r w:rsidRPr="001D0AEC">
        <w:rPr>
          <w:lang w:val="es-ES"/>
        </w:rPr>
        <w:t>.</w:t>
      </w:r>
    </w:p>
    <w:p w14:paraId="674B40F4" w14:textId="77777777" w:rsidR="001D0AEC" w:rsidRPr="001D0AEC" w:rsidRDefault="001D0AEC" w:rsidP="00167B13">
      <w:pPr>
        <w:numPr>
          <w:ilvl w:val="0"/>
          <w:numId w:val="28"/>
        </w:numPr>
        <w:rPr>
          <w:lang w:val="es-ES"/>
        </w:rPr>
      </w:pPr>
      <w:r w:rsidRPr="001D0AEC">
        <w:rPr>
          <w:lang w:val="es-ES"/>
        </w:rPr>
        <w:t xml:space="preserve">Los requisitos derivados de contratos o acuerdos con el cliente están </w:t>
      </w:r>
      <w:r w:rsidRPr="001D0AEC">
        <w:rPr>
          <w:b/>
          <w:bCs/>
          <w:lang w:val="es-ES"/>
        </w:rPr>
        <w:t>claramente establecidos y resueltos</w:t>
      </w:r>
      <w:r w:rsidRPr="001D0AEC">
        <w:rPr>
          <w:lang w:val="es-ES"/>
        </w:rPr>
        <w:t>.</w:t>
      </w:r>
    </w:p>
    <w:p w14:paraId="4D07B51E" w14:textId="77777777" w:rsidR="001D0AEC" w:rsidRPr="001D0AEC" w:rsidRDefault="001D0AEC" w:rsidP="00167B13">
      <w:pPr>
        <w:numPr>
          <w:ilvl w:val="0"/>
          <w:numId w:val="28"/>
        </w:numPr>
        <w:rPr>
          <w:lang w:val="es-ES"/>
        </w:rPr>
      </w:pPr>
      <w:r w:rsidRPr="001D0AEC">
        <w:rPr>
          <w:lang w:val="es-ES"/>
        </w:rPr>
        <w:t xml:space="preserve">Se cumplen los </w:t>
      </w:r>
      <w:r w:rsidRPr="001D0AEC">
        <w:rPr>
          <w:b/>
          <w:bCs/>
          <w:lang w:val="es-ES"/>
        </w:rPr>
        <w:t>requisitos regulatorios aplicables</w:t>
      </w:r>
      <w:r w:rsidRPr="001D0AEC">
        <w:rPr>
          <w:lang w:val="es-ES"/>
        </w:rPr>
        <w:t xml:space="preserve"> (por ejemplo, según MDR, FDA o normativas locales).</w:t>
      </w:r>
    </w:p>
    <w:p w14:paraId="3BBC2FFE" w14:textId="77777777" w:rsidR="001D0AEC" w:rsidRPr="001D0AEC" w:rsidRDefault="001D0AEC" w:rsidP="00167B13">
      <w:pPr>
        <w:numPr>
          <w:ilvl w:val="0"/>
          <w:numId w:val="28"/>
        </w:numPr>
        <w:rPr>
          <w:lang w:val="es-ES"/>
        </w:rPr>
      </w:pPr>
      <w:r w:rsidRPr="001D0AEC">
        <w:rPr>
          <w:lang w:val="es-ES"/>
        </w:rPr>
        <w:t xml:space="preserve">La organización tiene la </w:t>
      </w:r>
      <w:r w:rsidRPr="001D0AEC">
        <w:rPr>
          <w:b/>
          <w:bCs/>
          <w:lang w:val="es-ES"/>
        </w:rPr>
        <w:t>capacidad técnica y de recursos</w:t>
      </w:r>
      <w:r w:rsidRPr="001D0AEC">
        <w:rPr>
          <w:lang w:val="es-ES"/>
        </w:rPr>
        <w:t xml:space="preserve"> para cumplir los requisitos definidos.</w:t>
      </w:r>
    </w:p>
    <w:p w14:paraId="3D89F2EC" w14:textId="77777777" w:rsidR="001D0AEC" w:rsidRPr="001D0AEC" w:rsidRDefault="001D0AEC" w:rsidP="001D0AEC">
      <w:pPr>
        <w:rPr>
          <w:lang w:val="es-ES"/>
        </w:rPr>
      </w:pPr>
      <w:r w:rsidRPr="001D0AEC">
        <w:rPr>
          <w:lang w:val="es-ES"/>
        </w:rPr>
        <w:t xml:space="preserve">SPIKA mantiene </w:t>
      </w:r>
      <w:r w:rsidRPr="001D0AEC">
        <w:rPr>
          <w:b/>
          <w:bCs/>
          <w:lang w:val="es-ES"/>
        </w:rPr>
        <w:t>registros documentales</w:t>
      </w:r>
      <w:r w:rsidRPr="001D0AEC">
        <w:rPr>
          <w:lang w:val="es-ES"/>
        </w:rPr>
        <w:t xml:space="preserve"> de las revisiones realizadas, así como de cualquier </w:t>
      </w:r>
      <w:r w:rsidRPr="001D0AEC">
        <w:rPr>
          <w:b/>
          <w:bCs/>
          <w:lang w:val="es-ES"/>
        </w:rPr>
        <w:t>acción derivada</w:t>
      </w:r>
      <w:r w:rsidRPr="001D0AEC">
        <w:rPr>
          <w:lang w:val="es-ES"/>
        </w:rPr>
        <w:t xml:space="preserve">. En los casos en que el cliente no proporciona documentación completa, SPIKA realiza una </w:t>
      </w:r>
      <w:r w:rsidRPr="001D0AEC">
        <w:rPr>
          <w:b/>
          <w:bCs/>
          <w:lang w:val="es-ES"/>
        </w:rPr>
        <w:t>validación proactiva</w:t>
      </w:r>
      <w:r w:rsidRPr="001D0AEC">
        <w:rPr>
          <w:lang w:val="es-ES"/>
        </w:rPr>
        <w:t xml:space="preserve"> de los requisitos antes de su aprobación interna.</w:t>
      </w:r>
    </w:p>
    <w:p w14:paraId="13977E5A" w14:textId="1055EE11" w:rsidR="008A2B6A" w:rsidRPr="0074772C" w:rsidRDefault="001D0AEC" w:rsidP="2F2FA21C">
      <w:pPr>
        <w:rPr>
          <w:lang w:val="es-ES"/>
        </w:rPr>
      </w:pPr>
      <w:r w:rsidRPr="001D0AEC">
        <w:rPr>
          <w:lang w:val="es-ES"/>
        </w:rPr>
        <w:t xml:space="preserve">Asimismo, cuando se producen </w:t>
      </w:r>
      <w:r w:rsidRPr="001D0AEC">
        <w:rPr>
          <w:b/>
          <w:bCs/>
          <w:lang w:val="es-ES"/>
        </w:rPr>
        <w:t>cambios en los requisitos del cliente o regulatorios</w:t>
      </w:r>
      <w:r w:rsidRPr="001D0AEC">
        <w:rPr>
          <w:lang w:val="es-ES"/>
        </w:rPr>
        <w:t>, SPIKA actualiza la documentación correspondiente (por ejemplo, especificaciones, backlog, plan de pruebas), e informa a los equipos y personal involucrado en el proyecto.</w:t>
      </w:r>
    </w:p>
    <w:p w14:paraId="0649CFEB" w14:textId="77777777" w:rsidR="00C21C8C" w:rsidRPr="0074772C" w:rsidRDefault="00EC7E86" w:rsidP="0074772C">
      <w:pPr>
        <w:pStyle w:val="Titulo2SP"/>
      </w:pPr>
      <w:bookmarkStart w:id="66" w:name="_Toc158919845"/>
      <w:bookmarkStart w:id="67" w:name="_Toc728083025"/>
      <w:r>
        <w:t>Comunicación con el cliente</w:t>
      </w:r>
      <w:bookmarkEnd w:id="66"/>
      <w:bookmarkEnd w:id="67"/>
    </w:p>
    <w:p w14:paraId="58BA2D95" w14:textId="78F34DDE" w:rsidR="00C21C8C" w:rsidRPr="0074772C" w:rsidRDefault="00FC46BC" w:rsidP="00465D02">
      <w:r w:rsidRPr="0074772C">
        <w:t>SPIKA</w:t>
      </w:r>
      <w:r w:rsidR="00E03067" w:rsidRPr="0074772C">
        <w:t xml:space="preserve"> </w:t>
      </w:r>
      <w:r w:rsidR="00EC7E86" w:rsidRPr="0074772C">
        <w:t>ha desarrollado e implementado la manera de llevar a cabo la comunicación con los clientes relativo a:</w:t>
      </w:r>
    </w:p>
    <w:p w14:paraId="79739B56" w14:textId="609C0B54" w:rsidR="00C21C8C" w:rsidRPr="0074772C" w:rsidRDefault="00EC7E86" w:rsidP="00465D02">
      <w:pPr>
        <w:pStyle w:val="Listavietas1"/>
      </w:pPr>
      <w:r w:rsidRPr="0074772C">
        <w:lastRenderedPageBreak/>
        <w:t>Información sobre el producto, dispone de dossier técnico e i</w:t>
      </w:r>
      <w:r w:rsidR="00853783" w:rsidRPr="0074772C">
        <w:t>nformación vía web en el portal.</w:t>
      </w:r>
    </w:p>
    <w:p w14:paraId="631B2A93" w14:textId="75FBA517" w:rsidR="00C21C8C" w:rsidRPr="0074772C" w:rsidRDefault="00EC7E86" w:rsidP="00465D02">
      <w:pPr>
        <w:pStyle w:val="Listavietas1"/>
      </w:pPr>
      <w:r w:rsidRPr="0074772C">
        <w:t>Consultas, contratos o tratamiento de pedidos, incluyendo sus correspondiente</w:t>
      </w:r>
      <w:r w:rsidR="007B54D7" w:rsidRPr="0074772C">
        <w:t>s</w:t>
      </w:r>
      <w:r w:rsidRPr="0074772C">
        <w:t xml:space="preserve"> modificaciones cuando apliquen.</w:t>
      </w:r>
    </w:p>
    <w:p w14:paraId="243D3ED1" w14:textId="3D63CB15" w:rsidR="00C21C8C" w:rsidRPr="0074772C" w:rsidRDefault="00EC7E86" w:rsidP="00465D02">
      <w:pPr>
        <w:pStyle w:val="Listavietas1"/>
      </w:pPr>
      <w:r w:rsidRPr="0074772C">
        <w:t xml:space="preserve">Retroalimentación del cliente, incluyendo sus reclamaciones, véase </w:t>
      </w:r>
      <w:r w:rsidR="007B54D7" w:rsidRPr="0074772C">
        <w:rPr>
          <w:b/>
        </w:rPr>
        <w:t>PNT</w:t>
      </w:r>
      <w:r w:rsidR="00F961E2" w:rsidRPr="0074772C">
        <w:rPr>
          <w:b/>
        </w:rPr>
        <w:t>-007</w:t>
      </w:r>
      <w:r w:rsidR="00853783" w:rsidRPr="0074772C">
        <w:rPr>
          <w:b/>
        </w:rPr>
        <w:t>- GESTIÓN DE RECLAMACIONES.</w:t>
      </w:r>
    </w:p>
    <w:p w14:paraId="5C9FA39A" w14:textId="34208E6D" w:rsidR="00C21C8C" w:rsidRPr="0074772C" w:rsidRDefault="00EC7E86" w:rsidP="00465D02">
      <w:pPr>
        <w:pStyle w:val="Listavietas1"/>
      </w:pPr>
      <w:r w:rsidRPr="0074772C">
        <w:t>Notas de aviso, existe un portal en la página web para depositar cualquier nota de aviso</w:t>
      </w:r>
      <w:r w:rsidR="0047253C" w:rsidRPr="0074772C">
        <w:t>/reclamación</w:t>
      </w:r>
      <w:r w:rsidRPr="0074772C">
        <w:t>.</w:t>
      </w:r>
    </w:p>
    <w:p w14:paraId="43614577" w14:textId="598E34C5" w:rsidR="00CE52E3" w:rsidRPr="0074772C" w:rsidRDefault="00EC7E86" w:rsidP="00465D02">
      <w:r w:rsidRPr="0074772C">
        <w:t>De la misma manera la organización se comunicará con las autoridades reglamentarias siguiendo los requisitos reglamentarios aplicables.</w:t>
      </w:r>
    </w:p>
    <w:p w14:paraId="00B4A66F" w14:textId="7FB855D5" w:rsidR="00C21C8C" w:rsidRPr="0074772C" w:rsidRDefault="003D2983" w:rsidP="00465D02">
      <w:pPr>
        <w:pStyle w:val="Titulo1SP"/>
        <w:rPr>
          <w:lang w:eastAsia="es-ES"/>
        </w:rPr>
      </w:pPr>
      <w:bookmarkStart w:id="68" w:name="_Toc1907192781"/>
      <w:r w:rsidRPr="18D9B256">
        <w:rPr>
          <w:lang w:eastAsia="es-ES"/>
        </w:rPr>
        <w:t>Diseño y desarrollo</w:t>
      </w:r>
      <w:bookmarkEnd w:id="68"/>
    </w:p>
    <w:p w14:paraId="5731CEF8" w14:textId="631CDC0B" w:rsidR="007B54D7" w:rsidRPr="0074772C" w:rsidRDefault="00EC7E86" w:rsidP="00465D02">
      <w:pPr>
        <w:pStyle w:val="Titulo2SP"/>
      </w:pPr>
      <w:bookmarkStart w:id="69" w:name="_Toc158919847"/>
      <w:bookmarkStart w:id="70" w:name="_Toc1316517938"/>
      <w:r>
        <w:t>Generalidades</w:t>
      </w:r>
      <w:bookmarkEnd w:id="69"/>
      <w:bookmarkEnd w:id="70"/>
    </w:p>
    <w:p w14:paraId="07781DA5" w14:textId="09F1BC4C" w:rsidR="00C21C8C" w:rsidRPr="0074772C" w:rsidRDefault="00FC46BC" w:rsidP="00465D02">
      <w:r w:rsidRPr="0074772C">
        <w:rPr>
          <w:rFonts w:cs="Arial"/>
        </w:rPr>
        <w:t>SPIKA</w:t>
      </w:r>
      <w:r w:rsidR="00E03067" w:rsidRPr="0074772C">
        <w:rPr>
          <w:rFonts w:cs="Arial"/>
        </w:rPr>
        <w:t xml:space="preserve"> </w:t>
      </w:r>
      <w:r w:rsidR="00EC7E86" w:rsidRPr="0074772C">
        <w:rPr>
          <w:rFonts w:cs="Arial"/>
        </w:rPr>
        <w:t xml:space="preserve">en su compromiso de velar por la calidad de los productos ha diseñado el procedimiento </w:t>
      </w:r>
      <w:r w:rsidR="007B54D7" w:rsidRPr="0074772C">
        <w:rPr>
          <w:rFonts w:cs="Arial"/>
          <w:b/>
          <w:bCs/>
        </w:rPr>
        <w:t>PNT</w:t>
      </w:r>
      <w:r w:rsidR="00EC7E86" w:rsidRPr="0074772C">
        <w:rPr>
          <w:rFonts w:cs="Arial"/>
          <w:b/>
          <w:bCs/>
        </w:rPr>
        <w:t>-</w:t>
      </w:r>
      <w:r w:rsidR="000A3086" w:rsidRPr="0074772C">
        <w:rPr>
          <w:rFonts w:cs="Arial"/>
          <w:b/>
          <w:bCs/>
        </w:rPr>
        <w:t>026</w:t>
      </w:r>
      <w:r w:rsidR="00EC7E86" w:rsidRPr="0074772C">
        <w:rPr>
          <w:rFonts w:cs="Arial"/>
          <w:b/>
          <w:bCs/>
        </w:rPr>
        <w:t>-</w:t>
      </w:r>
      <w:r w:rsidR="007B54D7" w:rsidRPr="0074772C">
        <w:rPr>
          <w:rFonts w:cs="Arial"/>
          <w:b/>
          <w:bCs/>
        </w:rPr>
        <w:t>DISEÑO Y DE</w:t>
      </w:r>
      <w:r w:rsidR="00EC7E86" w:rsidRPr="0074772C">
        <w:rPr>
          <w:rFonts w:cs="Arial"/>
          <w:b/>
          <w:bCs/>
        </w:rPr>
        <w:t xml:space="preserve"> DESARROLLO DE </w:t>
      </w:r>
      <w:r w:rsidR="007B54D7" w:rsidRPr="0074772C">
        <w:rPr>
          <w:rFonts w:cs="Arial"/>
          <w:b/>
          <w:bCs/>
        </w:rPr>
        <w:t>PRODUCTO</w:t>
      </w:r>
      <w:r w:rsidR="00EC7E86" w:rsidRPr="0074772C">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14:paraId="26160358" w14:textId="77777777" w:rsidR="00C21C8C" w:rsidRPr="0074772C" w:rsidRDefault="00EC7E86" w:rsidP="0074772C">
      <w:pPr>
        <w:pStyle w:val="Titulo2SP"/>
      </w:pPr>
      <w:bookmarkStart w:id="71" w:name="_Toc158919848"/>
      <w:bookmarkStart w:id="72" w:name="_Toc727929785"/>
      <w:r>
        <w:t>Planificación del diseño y desarrollo</w:t>
      </w:r>
      <w:bookmarkEnd w:id="71"/>
      <w:bookmarkEnd w:id="72"/>
    </w:p>
    <w:p w14:paraId="358B123C" w14:textId="2EF415DB" w:rsidR="00C21C8C" w:rsidRPr="0074772C" w:rsidRDefault="00EC7E86" w:rsidP="00465D02">
      <w:r w:rsidRPr="0074772C">
        <w:rPr>
          <w:rFonts w:cs="Arial"/>
        </w:rPr>
        <w:t>Durante la planificación y desarrollo del diseño</w:t>
      </w:r>
      <w:r w:rsidR="003A3424">
        <w:rPr>
          <w:rFonts w:cs="Arial"/>
        </w:rPr>
        <w:t>,</w:t>
      </w:r>
      <w:r w:rsidRPr="0074772C">
        <w:rPr>
          <w:rFonts w:cs="Arial"/>
        </w:rPr>
        <w:t xml:space="preserve"> la organización se asegura la correcta ejecución de las etapas del diseño y desarrollo de los productos, documentando lo siguiente:</w:t>
      </w:r>
    </w:p>
    <w:p w14:paraId="543BAEA1" w14:textId="77777777" w:rsidR="00C21C8C" w:rsidRPr="0074772C" w:rsidRDefault="00EC7E86" w:rsidP="00A73A19">
      <w:pPr>
        <w:pStyle w:val="Listavietas1"/>
      </w:pPr>
      <w:r w:rsidRPr="0074772C">
        <w:t>La(s) revisión(es) necesaria(s) en cada etapa del diseño y desarrollo;</w:t>
      </w:r>
    </w:p>
    <w:p w14:paraId="10A73846" w14:textId="77777777" w:rsidR="00C21C8C" w:rsidRPr="0074772C" w:rsidRDefault="00EC7E86" w:rsidP="00A73A19">
      <w:pPr>
        <w:pStyle w:val="Listavietas1"/>
      </w:pPr>
      <w:r w:rsidRPr="0074772C">
        <w:t>Las actividades de verificación, validación y transferencia del diseño que son apropiadas en cada etapa del diseño y desarrollo;</w:t>
      </w:r>
    </w:p>
    <w:p w14:paraId="7A268A7A" w14:textId="77777777" w:rsidR="00C21C8C" w:rsidRPr="0074772C" w:rsidRDefault="00EC7E86" w:rsidP="00A73A19">
      <w:pPr>
        <w:pStyle w:val="Listavietas1"/>
      </w:pPr>
      <w:r w:rsidRPr="0074772C">
        <w:t>Las responsabilidades y autoridades para el diseño y desarrollo;</w:t>
      </w:r>
    </w:p>
    <w:p w14:paraId="339B5B3D" w14:textId="77777777" w:rsidR="00C21C8C" w:rsidRPr="0074772C" w:rsidRDefault="00EC7E86" w:rsidP="00A73A19">
      <w:pPr>
        <w:pStyle w:val="Listavietas1"/>
      </w:pPr>
      <w:r w:rsidRPr="0074772C">
        <w:t>Los métodos para garantizar la trazabilidad de los resultados del diseño y desarrollo a las entradas para el diseño y el desarrollo;</w:t>
      </w:r>
    </w:p>
    <w:p w14:paraId="50609C42" w14:textId="325D132A" w:rsidR="00C21C8C" w:rsidRPr="0074772C" w:rsidRDefault="00EC7E86" w:rsidP="00A73A19">
      <w:pPr>
        <w:pStyle w:val="Listavietas1"/>
      </w:pPr>
      <w:r w:rsidRPr="0074772C">
        <w:t>Los recursos necesarios, incluyendo la competencia necesaria del personal.</w:t>
      </w:r>
    </w:p>
    <w:p w14:paraId="255780BF" w14:textId="77777777" w:rsidR="00C21C8C" w:rsidRPr="0074772C" w:rsidRDefault="00EC7E86" w:rsidP="0074772C">
      <w:pPr>
        <w:pStyle w:val="Titulo2SP"/>
      </w:pPr>
      <w:bookmarkStart w:id="73" w:name="_Toc158919849"/>
      <w:bookmarkStart w:id="74" w:name="_Toc1043796382"/>
      <w:r>
        <w:t>Entradas para el diseño y desarrollo</w:t>
      </w:r>
      <w:bookmarkEnd w:id="73"/>
      <w:bookmarkEnd w:id="74"/>
    </w:p>
    <w:p w14:paraId="28F2E107" w14:textId="1DEC5F21" w:rsidR="00C21C8C" w:rsidRPr="0074772C" w:rsidRDefault="00EC7E86" w:rsidP="009E5829">
      <w:pPr>
        <w:ind w:left="360"/>
      </w:pPr>
      <w:r w:rsidRPr="0074772C">
        <w:rPr>
          <w:rFonts w:cs="Arial"/>
          <w:szCs w:val="24"/>
        </w:rPr>
        <w:t xml:space="preserve">La </w:t>
      </w:r>
      <w:r w:rsidRPr="0074772C">
        <w:t>organización determina como elementos de entrada aquellos en fu</w:t>
      </w:r>
      <w:r w:rsidR="003A3424">
        <w:t>nc</w:t>
      </w:r>
      <w:r w:rsidRPr="0074772C">
        <w:t>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14:paraId="08AF8185" w14:textId="2B12D61B" w:rsidR="00C21C8C" w:rsidRPr="0074772C" w:rsidRDefault="00EC7E86" w:rsidP="2F2FA21C">
      <w:pPr>
        <w:pStyle w:val="Listavietas1"/>
        <w:rPr>
          <w:lang w:val="es-ES"/>
        </w:rPr>
      </w:pPr>
      <w:r w:rsidRPr="2F2FA21C">
        <w:rPr>
          <w:lang w:val="es-ES"/>
        </w:rPr>
        <w:lastRenderedPageBreak/>
        <w:t>Requisitos funcionales, de funcionamiento, de aptitud de uso y de seguridad, de acuerdo con la finalidad prevista</w:t>
      </w:r>
      <w:r w:rsidR="003C5D46" w:rsidRPr="2F2FA21C">
        <w:rPr>
          <w:lang w:val="es-ES"/>
        </w:rPr>
        <w:t>.</w:t>
      </w:r>
    </w:p>
    <w:p w14:paraId="500872BA" w14:textId="52C78EBD" w:rsidR="00C21C8C" w:rsidRPr="0074772C" w:rsidRDefault="00EC7E86" w:rsidP="00A73A19">
      <w:pPr>
        <w:pStyle w:val="Listavietas1"/>
      </w:pPr>
      <w:r w:rsidRPr="0074772C">
        <w:t>Requisitos reglamentarios y normas aplicables</w:t>
      </w:r>
      <w:r w:rsidR="003C5D46" w:rsidRPr="0074772C">
        <w:t>.</w:t>
      </w:r>
    </w:p>
    <w:p w14:paraId="6F26383D" w14:textId="454A7DBF" w:rsidR="00C21C8C" w:rsidRPr="0074772C" w:rsidRDefault="00EC7E86" w:rsidP="00A73A19">
      <w:pPr>
        <w:pStyle w:val="Listavietas1"/>
      </w:pPr>
      <w:r w:rsidRPr="0074772C">
        <w:t>Resultado de la aplicación de gestión de riesgos</w:t>
      </w:r>
      <w:r w:rsidR="003C5D46" w:rsidRPr="0074772C">
        <w:t>.</w:t>
      </w:r>
    </w:p>
    <w:p w14:paraId="284860DE" w14:textId="48520EB8" w:rsidR="00C21C8C" w:rsidRPr="0074772C" w:rsidRDefault="00EC7E86" w:rsidP="00A73A19">
      <w:pPr>
        <w:pStyle w:val="Listavietas1"/>
      </w:pPr>
      <w:r w:rsidRPr="0074772C">
        <w:t>Información obtenida de productos similares</w:t>
      </w:r>
      <w:r w:rsidR="003C5D46" w:rsidRPr="0074772C">
        <w:t>.</w:t>
      </w:r>
    </w:p>
    <w:p w14:paraId="7BB8DCEB" w14:textId="77777777" w:rsidR="00C21C8C" w:rsidRPr="0074772C" w:rsidRDefault="00EC7E86" w:rsidP="00A73A19">
      <w:pPr>
        <w:pStyle w:val="Listavietas1"/>
      </w:pPr>
      <w:r w:rsidRPr="0074772C">
        <w:t>Otros requisitos esenciales para el diseño y desarrollo del producto y procesos.</w:t>
      </w:r>
    </w:p>
    <w:p w14:paraId="7E000D04" w14:textId="77777777" w:rsidR="00C21C8C" w:rsidRPr="0074772C" w:rsidRDefault="00EC7E86" w:rsidP="003C5D46">
      <w:r w:rsidRPr="0074772C">
        <w:t xml:space="preserve">Estos elementos de entrada se revisan para determinar su adecuación y se aprueban internamente antes de implementarse. </w:t>
      </w:r>
    </w:p>
    <w:p w14:paraId="63005726" w14:textId="47FDE31F" w:rsidR="00C21C8C" w:rsidRPr="0074772C" w:rsidRDefault="00EC7E86" w:rsidP="0074772C">
      <w:pPr>
        <w:pStyle w:val="Titulo2SP"/>
      </w:pPr>
      <w:bookmarkStart w:id="75" w:name="_Toc158919850"/>
      <w:bookmarkStart w:id="76" w:name="_Toc272476931"/>
      <w:r>
        <w:t>Salidas del diseño y desarrollo.</w:t>
      </w:r>
      <w:bookmarkEnd w:id="75"/>
      <w:bookmarkEnd w:id="76"/>
    </w:p>
    <w:p w14:paraId="1F1C4105" w14:textId="529844B4" w:rsidR="00C21C8C" w:rsidRPr="0074772C" w:rsidRDefault="00EC7E86" w:rsidP="00E1731D">
      <w:r w:rsidRPr="0074772C">
        <w:t xml:space="preserve">En </w:t>
      </w:r>
      <w:r w:rsidR="00FC46BC" w:rsidRPr="0074772C">
        <w:t>SPIKA</w:t>
      </w:r>
      <w:r w:rsidR="00E03067" w:rsidRPr="0074772C">
        <w:t xml:space="preserve"> </w:t>
      </w:r>
      <w:r w:rsidRPr="0074772C">
        <w:t xml:space="preserve">los resultados del diseño y desarrollo deben: </w:t>
      </w:r>
    </w:p>
    <w:p w14:paraId="19F72C18" w14:textId="77777777" w:rsidR="00C21C8C" w:rsidRPr="0074772C" w:rsidRDefault="00EC7E86" w:rsidP="00E1731D">
      <w:pPr>
        <w:pStyle w:val="Listavietas1"/>
      </w:pPr>
      <w:r w:rsidRPr="0074772C">
        <w:t>Cumplir con los requisitos de los elementos de entrada para el diseño y desarrollo;</w:t>
      </w:r>
    </w:p>
    <w:p w14:paraId="3A634EF0" w14:textId="77777777" w:rsidR="00C21C8C" w:rsidRPr="0074772C" w:rsidRDefault="00EC7E86" w:rsidP="00E1731D">
      <w:pPr>
        <w:pStyle w:val="Listavietas1"/>
      </w:pPr>
      <w:r w:rsidRPr="0074772C">
        <w:t>Proporcionar información apropiada para la compra, la producción y la prestación del servicio;</w:t>
      </w:r>
    </w:p>
    <w:p w14:paraId="0ED82C33" w14:textId="75487AA7" w:rsidR="00C21C8C" w:rsidRPr="0074772C" w:rsidRDefault="00EC7E86" w:rsidP="00E1731D">
      <w:pPr>
        <w:pStyle w:val="Listavietas1"/>
      </w:pPr>
      <w:r w:rsidRPr="0074772C">
        <w:t xml:space="preserve">Contener o hacer referencia </w:t>
      </w:r>
      <w:r w:rsidR="003A3424">
        <w:t xml:space="preserve">a </w:t>
      </w:r>
      <w:r w:rsidRPr="0074772C">
        <w:t xml:space="preserve">los criterios de aceptación del producto; </w:t>
      </w:r>
    </w:p>
    <w:p w14:paraId="1624604B" w14:textId="77777777" w:rsidR="00C21C8C" w:rsidRPr="0074772C" w:rsidRDefault="00EC7E86" w:rsidP="00E1731D">
      <w:pPr>
        <w:pStyle w:val="Listavietas1"/>
      </w:pPr>
      <w:r w:rsidRPr="0074772C">
        <w:t>Especificar las características del producto que sean esenciales para su utilización segura y correcta.</w:t>
      </w:r>
    </w:p>
    <w:p w14:paraId="0C8EE6D4" w14:textId="77777777" w:rsidR="00C21C8C" w:rsidRPr="0074772C" w:rsidRDefault="00EC7E86" w:rsidP="00E1731D">
      <w:r w:rsidRPr="2F2FA21C">
        <w:rPr>
          <w:lang w:val="es-ES"/>
        </w:rPr>
        <w:t>Así como con las entradas, las salidas son revisadas de forma apropiada para verificar su correspondencia con los elementos de entrada antes de su liberación. Igualmente se mantendrán los registros de todos estos resultados.</w:t>
      </w:r>
    </w:p>
    <w:p w14:paraId="613A14BA" w14:textId="432B2C1B" w:rsidR="00C21C8C" w:rsidRPr="0074772C" w:rsidRDefault="00EC7E86" w:rsidP="0074772C">
      <w:pPr>
        <w:pStyle w:val="Titulo2SP"/>
      </w:pPr>
      <w:bookmarkStart w:id="77" w:name="_Toc158919851"/>
      <w:bookmarkStart w:id="78" w:name="_Toc1213199713"/>
      <w:r>
        <w:t>Revisión del diseño y desarrollo</w:t>
      </w:r>
      <w:bookmarkEnd w:id="77"/>
      <w:bookmarkEnd w:id="78"/>
    </w:p>
    <w:p w14:paraId="0C3A08E0" w14:textId="500BBC34" w:rsidR="00C21C8C" w:rsidRPr="0074772C" w:rsidRDefault="00EC7E86" w:rsidP="00E1731D">
      <w:r w:rsidRPr="0074772C">
        <w:t xml:space="preserve">En lo </w:t>
      </w:r>
      <w:r w:rsidR="003A3424">
        <w:t>relativo</w:t>
      </w:r>
      <w:r w:rsidRPr="0074772C">
        <w:t xml:space="preserve"> al diseño la organización realiza revisiones sistemáticas del diseño y desarrollo según las disposiciones planificadas y documentadas para:</w:t>
      </w:r>
    </w:p>
    <w:p w14:paraId="29734308" w14:textId="77777777" w:rsidR="00C21C8C" w:rsidRPr="0074772C" w:rsidRDefault="00EC7E86" w:rsidP="00E1731D">
      <w:pPr>
        <w:pStyle w:val="Listavietas1"/>
      </w:pPr>
      <w:r w:rsidRPr="0074772C">
        <w:t>Evaluar la capacidad de los resultados del diseño y desarrollo para cumplir los requisitos</w:t>
      </w:r>
    </w:p>
    <w:p w14:paraId="45DF5296" w14:textId="77777777" w:rsidR="00C21C8C" w:rsidRPr="0074772C" w:rsidRDefault="00EC7E86" w:rsidP="00E1731D">
      <w:pPr>
        <w:pStyle w:val="Listavietas1"/>
      </w:pPr>
      <w:r w:rsidRPr="0074772C">
        <w:t>Identificar y proponer las acciones necesarias</w:t>
      </w:r>
    </w:p>
    <w:p w14:paraId="237025AD" w14:textId="77777777" w:rsidR="00C21C8C" w:rsidRPr="0074772C" w:rsidRDefault="00EC7E86" w:rsidP="00E1731D">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14:paraId="206227E1" w14:textId="286D19BE" w:rsidR="00C21C8C" w:rsidRPr="0074772C" w:rsidRDefault="00EC7E86" w:rsidP="0074772C">
      <w:pPr>
        <w:pStyle w:val="Titulo2SP"/>
      </w:pPr>
      <w:bookmarkStart w:id="79" w:name="_Toc158919852"/>
      <w:bookmarkStart w:id="80" w:name="_Toc1891339391"/>
      <w:r>
        <w:t>Verificación del diseño y desarrollo</w:t>
      </w:r>
      <w:bookmarkEnd w:id="79"/>
      <w:bookmarkEnd w:id="80"/>
    </w:p>
    <w:p w14:paraId="70A0A7E5" w14:textId="1B6775EC" w:rsidR="00C21C8C" w:rsidRPr="0074772C" w:rsidRDefault="00EC7E86" w:rsidP="002518E9">
      <w:r w:rsidRPr="0074772C">
        <w:t>La organización planifica verificaciones del diseño para asegurar los resultados del diseño y desarrollo</w:t>
      </w:r>
      <w:r w:rsidR="00931623">
        <w:t xml:space="preserve"> y que</w:t>
      </w:r>
      <w:r w:rsidRPr="0074772C">
        <w:t xml:space="preserve"> han cumplido los requisitos de los elementos de entrada para el fin propuesto.</w:t>
      </w:r>
    </w:p>
    <w:p w14:paraId="5E55EF21" w14:textId="5BA90403" w:rsidR="00C21C8C" w:rsidRPr="0074772C" w:rsidRDefault="00EC7E86" w:rsidP="002518E9">
      <w:r w:rsidRPr="0074772C">
        <w:lastRenderedPageBreak/>
        <w:t>Estos planes de verificación</w:t>
      </w:r>
      <w:r w:rsidR="00931623">
        <w:t>,</w:t>
      </w:r>
      <w:r w:rsidRPr="0074772C">
        <w:t xml:space="preserve"> </w:t>
      </w:r>
      <w:r w:rsidR="00931623" w:rsidRPr="0074772C">
        <w:t>cuando sea necesario</w:t>
      </w:r>
      <w:r w:rsidR="00931623">
        <w:t>,</w:t>
      </w:r>
      <w:r w:rsidR="00931623" w:rsidRPr="0074772C">
        <w:t xml:space="preserve"> </w:t>
      </w:r>
      <w:r w:rsidRPr="0074772C">
        <w:t>se documentan incluyendo los métodos</w:t>
      </w:r>
      <w:r w:rsidR="00931623">
        <w:t xml:space="preserve"> y</w:t>
      </w:r>
      <w:r w:rsidRPr="0074772C">
        <w:t xml:space="preserve"> los criterios de aceptación. </w:t>
      </w:r>
    </w:p>
    <w:p w14:paraId="21C3B768" w14:textId="248AB569" w:rsidR="00C21C8C" w:rsidRPr="0074772C" w:rsidRDefault="00EC7E86" w:rsidP="2F2FA21C">
      <w:pPr>
        <w:rPr>
          <w:lang w:val="es-ES"/>
        </w:rPr>
      </w:pPr>
      <w:r w:rsidRPr="2F2FA21C">
        <w:rPr>
          <w:lang w:val="es-ES"/>
        </w:rPr>
        <w:t>Al igual que con las revisiones</w:t>
      </w:r>
      <w:r w:rsidR="00931623" w:rsidRPr="2F2FA21C">
        <w:rPr>
          <w:lang w:val="es-ES"/>
        </w:rPr>
        <w:t>,</w:t>
      </w:r>
      <w:r w:rsidRPr="2F2FA21C">
        <w:rPr>
          <w:lang w:val="es-ES"/>
        </w:rPr>
        <w:t xml:space="preserve"> en caso de que se estime oportuno</w:t>
      </w:r>
      <w:r w:rsidR="00931623" w:rsidRPr="2F2FA21C">
        <w:rPr>
          <w:lang w:val="es-ES"/>
        </w:rPr>
        <w:t>,</w:t>
      </w:r>
      <w:r w:rsidRPr="2F2FA21C">
        <w:rPr>
          <w:lang w:val="es-ES"/>
        </w:rPr>
        <w:t xml:space="preserve"> se gestionarán acciones necesarias en caso de identificarse.</w:t>
      </w:r>
    </w:p>
    <w:p w14:paraId="6C5FD244" w14:textId="7FAFAABC" w:rsidR="00C21C8C" w:rsidRPr="0074772C" w:rsidRDefault="00EC7E86" w:rsidP="0074772C">
      <w:pPr>
        <w:pStyle w:val="Titulo2SP"/>
      </w:pPr>
      <w:bookmarkStart w:id="81" w:name="_Toc158919853"/>
      <w:bookmarkStart w:id="82" w:name="_Toc491973786"/>
      <w:r>
        <w:t>Validación del diseño y desarrollo</w:t>
      </w:r>
      <w:bookmarkEnd w:id="81"/>
      <w:bookmarkEnd w:id="82"/>
    </w:p>
    <w:p w14:paraId="33127177" w14:textId="77777777" w:rsidR="00C21C8C" w:rsidRPr="0074772C" w:rsidRDefault="00EC7E86" w:rsidP="2F2FA21C">
      <w:pPr>
        <w:rPr>
          <w:lang w:val="es-ES"/>
        </w:rPr>
      </w:pPr>
      <w:r w:rsidRPr="2F2FA21C">
        <w:rPr>
          <w:lang w:val="es-ES"/>
        </w:rPr>
        <w:t>La organización se compromete a validar el diseño y desarrollo de acuerdo con las disposiciones planificadas y documentadas para asegurar que el producto es capaz de cumplir los requisitos para su aplicación específica o finalidad prevista. La validación se realizará de manera previa a la liberación del producto para la utilización por los clientes. De esta manera se documentan planes de validación que incluyen los métodos y criterios de aceptación.</w:t>
      </w:r>
    </w:p>
    <w:p w14:paraId="6597B852" w14:textId="77777777" w:rsidR="00C21C8C" w:rsidRPr="0074772C" w:rsidRDefault="00EC7E86" w:rsidP="002518E9">
      <w:r w:rsidRPr="2F2FA21C">
        <w:rPr>
          <w:lang w:val="es-ES"/>
        </w:rPr>
        <w:t xml:space="preserve">En la validación del diseño se emplean muestras representativas, siempre que sea posible se realizará validación de los nuevos productos por la organización a menos que se demuestre que los productos son equivalentes. Los resultados y conclusiones de la validación se documentan, así como cualquier actividad derivada de ella. </w:t>
      </w:r>
    </w:p>
    <w:p w14:paraId="088716AE" w14:textId="28CB3F9F" w:rsidR="00C21C8C" w:rsidRPr="0074772C" w:rsidRDefault="00EC7E86" w:rsidP="0074772C">
      <w:pPr>
        <w:pStyle w:val="Titulo2SP"/>
      </w:pPr>
      <w:bookmarkStart w:id="83" w:name="_Toc158919854"/>
      <w:bookmarkStart w:id="84" w:name="_Toc265588236"/>
      <w:r>
        <w:t>Transferencia del diseño y desarrollo</w:t>
      </w:r>
      <w:bookmarkEnd w:id="83"/>
      <w:bookmarkEnd w:id="84"/>
    </w:p>
    <w:p w14:paraId="417DD279" w14:textId="77777777" w:rsidR="00C21C8C" w:rsidRPr="0074772C" w:rsidRDefault="00EC7E86" w:rsidP="002518E9">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14:paraId="13004DD1" w14:textId="16C5334D" w:rsidR="00C21C8C" w:rsidRPr="0074772C" w:rsidRDefault="00EC7E86" w:rsidP="0074772C">
      <w:pPr>
        <w:pStyle w:val="Titulo2SP"/>
      </w:pPr>
      <w:bookmarkStart w:id="85" w:name="_Toc158919855"/>
      <w:bookmarkStart w:id="86" w:name="_Toc1122170973"/>
      <w:r>
        <w:t>Control de los cambios del diseño y desarrollo</w:t>
      </w:r>
      <w:bookmarkEnd w:id="85"/>
      <w:bookmarkEnd w:id="86"/>
    </w:p>
    <w:p w14:paraId="0DB606F2" w14:textId="6102B238" w:rsidR="00C21C8C" w:rsidRPr="0074772C" w:rsidRDefault="00FC46BC" w:rsidP="0074772C">
      <w:r w:rsidRPr="2F2FA21C">
        <w:rPr>
          <w:lang w:val="es-ES"/>
        </w:rPr>
        <w:t>SPIKA</w:t>
      </w:r>
      <w:r w:rsidR="00E03067" w:rsidRPr="2F2FA21C">
        <w:rPr>
          <w:lang w:val="es-ES"/>
        </w:rPr>
        <w:t xml:space="preserve"> </w:t>
      </w:r>
      <w:r w:rsidR="00EC7E86" w:rsidRPr="2F2FA21C">
        <w:rPr>
          <w:lang w:val="es-ES"/>
        </w:rPr>
        <w:t xml:space="preserve">mediante el </w:t>
      </w:r>
      <w:r w:rsidR="007B54D7" w:rsidRPr="2F2FA21C">
        <w:rPr>
          <w:b/>
          <w:bCs/>
          <w:lang w:val="es-ES"/>
        </w:rPr>
        <w:t>PNT</w:t>
      </w:r>
      <w:r w:rsidR="00EC7E86" w:rsidRPr="2F2FA21C">
        <w:rPr>
          <w:b/>
          <w:bCs/>
          <w:lang w:val="es-ES"/>
        </w:rPr>
        <w:t>-009 GESTIÓN DE CONTROL DE CAMBIOS</w:t>
      </w:r>
      <w:r w:rsidR="00EC7E86" w:rsidRPr="2F2FA21C">
        <w:rPr>
          <w:lang w:val="es-ES"/>
        </w:rPr>
        <w:t xml:space="preserve">,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 </w:t>
      </w:r>
    </w:p>
    <w:p w14:paraId="1B353859" w14:textId="2A907237" w:rsidR="00C21C8C" w:rsidRPr="0074772C" w:rsidRDefault="00EC7E86" w:rsidP="0074772C">
      <w:r w:rsidRPr="0074772C">
        <w:t>Como se puede consultar en el procedimiento mencionado</w:t>
      </w:r>
      <w:r w:rsidR="00931623">
        <w:t>,</w:t>
      </w:r>
      <w:r w:rsidRPr="0074772C">
        <w:t xml:space="preserve"> los cambios se identifi</w:t>
      </w:r>
      <w:r w:rsidR="00931623">
        <w:t>ca</w:t>
      </w:r>
      <w:r w:rsidRPr="0074772C">
        <w:t>n antes de que se implementen:</w:t>
      </w:r>
    </w:p>
    <w:p w14:paraId="63BF7E47" w14:textId="54A7636B" w:rsidR="00C21C8C" w:rsidRPr="0074772C" w:rsidRDefault="00EC7E86" w:rsidP="0074772C">
      <w:pPr>
        <w:pStyle w:val="Listavietas1"/>
      </w:pPr>
      <w:r w:rsidRPr="0074772C">
        <w:t>Se revisan</w:t>
      </w:r>
    </w:p>
    <w:p w14:paraId="445C62BA" w14:textId="718CD9C5" w:rsidR="00C21C8C" w:rsidRPr="0074772C" w:rsidRDefault="00EC7E86" w:rsidP="0074772C">
      <w:pPr>
        <w:pStyle w:val="Listavietas1"/>
      </w:pPr>
      <w:r w:rsidRPr="0074772C">
        <w:t>Se verifican</w:t>
      </w:r>
    </w:p>
    <w:p w14:paraId="274459DB" w14:textId="2822E516" w:rsidR="00C21C8C" w:rsidRPr="0074772C" w:rsidRDefault="00EC7E86" w:rsidP="0074772C">
      <w:pPr>
        <w:pStyle w:val="Listavietas1"/>
      </w:pPr>
      <w:r w:rsidRPr="0074772C">
        <w:t>Se validan, si se estima necesario</w:t>
      </w:r>
    </w:p>
    <w:p w14:paraId="0437E9B3" w14:textId="7C572E2C" w:rsidR="00C21C8C" w:rsidRPr="0074772C" w:rsidRDefault="00EC7E86" w:rsidP="0074772C">
      <w:pPr>
        <w:pStyle w:val="Listavietas1"/>
      </w:pPr>
      <w:r w:rsidRPr="0074772C">
        <w:t>Se aprueban</w:t>
      </w:r>
    </w:p>
    <w:p w14:paraId="700D21E9" w14:textId="027A6739" w:rsidR="00C21C8C" w:rsidRPr="0074772C" w:rsidRDefault="00EC7E86" w:rsidP="0074772C">
      <w:r w:rsidRPr="0074772C">
        <w:lastRenderedPageBreak/>
        <w:t>La organización evalúa el efecto de los cambios en las partes del producto, los procesos, así como las entradas y salidas de la gestión de riesgos realizado para el producto.</w:t>
      </w:r>
    </w:p>
    <w:p w14:paraId="42DAD617" w14:textId="3D5ACBF7" w:rsidR="00C21C8C" w:rsidRPr="0074772C" w:rsidRDefault="00EC7E86" w:rsidP="0074772C">
      <w:pPr>
        <w:pStyle w:val="Titulo2SP"/>
      </w:pPr>
      <w:bookmarkStart w:id="87" w:name="_Toc158919856"/>
      <w:bookmarkStart w:id="88" w:name="_Toc1211884841"/>
      <w:r>
        <w:t>Archivos del diseño y desarrollo</w:t>
      </w:r>
      <w:bookmarkEnd w:id="87"/>
      <w:bookmarkEnd w:id="88"/>
    </w:p>
    <w:p w14:paraId="361ED8F2" w14:textId="4BCB5B64" w:rsidR="003045A1" w:rsidRPr="0074772C" w:rsidRDefault="00FC46BC" w:rsidP="0074772C">
      <w:r w:rsidRPr="0074772C">
        <w:t>SPIKA</w:t>
      </w:r>
      <w:r w:rsidR="00E03067" w:rsidRPr="0074772C">
        <w:t xml:space="preserve"> </w:t>
      </w:r>
      <w:r w:rsidR="00EC7E86" w:rsidRPr="0074772C">
        <w:t xml:space="preserve">dispone en el archivo los documentos del diseño </w:t>
      </w:r>
      <w:r w:rsidR="000A3086" w:rsidRPr="0074772C">
        <w:t>y desarrollo para cada producto</w:t>
      </w:r>
      <w:r w:rsidR="00EC7E86" w:rsidRPr="0074772C">
        <w:t xml:space="preserve"> sanitario, incluyendo la referencia a los registros creados para demostrar la conformidad con los requisitos del diseño y desarrollo, así como los cambios que hayan sucedido.</w:t>
      </w:r>
    </w:p>
    <w:p w14:paraId="119C82E9" w14:textId="32014816" w:rsidR="00C21C8C" w:rsidRPr="0074772C" w:rsidRDefault="003D2983" w:rsidP="0074772C">
      <w:pPr>
        <w:pStyle w:val="Titulo1SP"/>
        <w:rPr>
          <w:lang w:eastAsia="es-ES"/>
        </w:rPr>
      </w:pPr>
      <w:bookmarkStart w:id="89" w:name="_Toc226559095"/>
      <w:r w:rsidRPr="18D9B256">
        <w:rPr>
          <w:lang w:eastAsia="es-ES"/>
        </w:rPr>
        <w:t>Compras</w:t>
      </w:r>
      <w:bookmarkEnd w:id="89"/>
    </w:p>
    <w:p w14:paraId="3C56DE91" w14:textId="485F7EC8" w:rsidR="00C21C8C" w:rsidRPr="0074772C" w:rsidRDefault="00EC7E86" w:rsidP="0074772C">
      <w:pPr>
        <w:pStyle w:val="Titulo2SP"/>
      </w:pPr>
      <w:bookmarkStart w:id="90" w:name="_Toc158919858"/>
      <w:bookmarkStart w:id="91" w:name="_Toc462206950"/>
      <w:r>
        <w:t>Proceso de compras</w:t>
      </w:r>
      <w:bookmarkEnd w:id="90"/>
      <w:bookmarkEnd w:id="91"/>
    </w:p>
    <w:p w14:paraId="6BA523CF" w14:textId="4E1240BB" w:rsidR="00C21C8C" w:rsidRPr="0074772C" w:rsidRDefault="00FC46BC" w:rsidP="0074772C">
      <w:r w:rsidRPr="0074772C">
        <w:t>SPIKA</w:t>
      </w:r>
      <w:r w:rsidR="00EC7E86" w:rsidRPr="0074772C">
        <w:t xml:space="preserve"> con el procedimiento </w:t>
      </w:r>
      <w:r w:rsidR="007B54D7" w:rsidRPr="0074772C">
        <w:rPr>
          <w:b/>
        </w:rPr>
        <w:t>PNT</w:t>
      </w:r>
      <w:r w:rsidR="00EC7E86" w:rsidRPr="0074772C">
        <w:rPr>
          <w:b/>
        </w:rPr>
        <w:t>-</w:t>
      </w:r>
      <w:r w:rsidR="000A3086" w:rsidRPr="0074772C">
        <w:rPr>
          <w:b/>
        </w:rPr>
        <w:t>012</w:t>
      </w:r>
      <w:r w:rsidR="00EC7E86" w:rsidRPr="0074772C">
        <w:rPr>
          <w:b/>
        </w:rPr>
        <w:t xml:space="preserve"> SELECCIÓN, EVALUACIÓN Y APROBACIÓN DE PROVEEDORES</w:t>
      </w:r>
      <w:r w:rsidR="00EC7E86" w:rsidRPr="0074772C">
        <w:t xml:space="preserve"> se asegura que los materiales comprados son conformes con la información de la compra especificada. Se establecen los criterios para la evaluación y selección de proveedores. Se han establecido unos criterios basados en:</w:t>
      </w:r>
    </w:p>
    <w:p w14:paraId="395BB2D0" w14:textId="24C65E30" w:rsidR="00C21C8C" w:rsidRPr="0074772C" w:rsidRDefault="00EC7E86" w:rsidP="0074772C">
      <w:pPr>
        <w:pStyle w:val="Listavietas1"/>
      </w:pPr>
      <w:r w:rsidRPr="0074772C">
        <w:t xml:space="preserve">La capacidad del proveedor para proporcionar producto que cumpla con los requisitos de </w:t>
      </w:r>
      <w:r w:rsidR="00FC46BC" w:rsidRPr="0074772C">
        <w:t>SPIKA</w:t>
      </w:r>
      <w:r w:rsidR="0074772C" w:rsidRPr="0074772C">
        <w:t>.</w:t>
      </w:r>
    </w:p>
    <w:p w14:paraId="0DE79DB9" w14:textId="60A60770" w:rsidR="00C21C8C" w:rsidRPr="0074772C" w:rsidRDefault="00EC7E86" w:rsidP="0074772C">
      <w:pPr>
        <w:pStyle w:val="Listavietas1"/>
      </w:pPr>
      <w:r w:rsidRPr="0074772C">
        <w:t>El desempeño del proveedor</w:t>
      </w:r>
      <w:r w:rsidR="0074772C" w:rsidRPr="0074772C">
        <w:t>.</w:t>
      </w:r>
    </w:p>
    <w:p w14:paraId="099A729D" w14:textId="09BC629D" w:rsidR="00C21C8C" w:rsidRPr="0074772C" w:rsidRDefault="00EC7E86" w:rsidP="0074772C">
      <w:pPr>
        <w:pStyle w:val="Listavietas1"/>
      </w:pPr>
      <w:r w:rsidRPr="0074772C">
        <w:t>El efecto del producto comprado en la calidad del producto sanitario</w:t>
      </w:r>
      <w:r w:rsidR="0074772C" w:rsidRPr="0074772C">
        <w:t>.</w:t>
      </w:r>
    </w:p>
    <w:p w14:paraId="052BB18D" w14:textId="77777777" w:rsidR="00C21C8C" w:rsidRPr="0074772C" w:rsidRDefault="00EC7E86" w:rsidP="0074772C">
      <w:pPr>
        <w:pStyle w:val="Listavietas1"/>
      </w:pPr>
      <w:r w:rsidRPr="0074772C">
        <w:t>Proporción al riesgo asociado al producto sanitario.</w:t>
      </w:r>
    </w:p>
    <w:p w14:paraId="784730C2" w14:textId="33F76281" w:rsidR="00C21C8C" w:rsidRPr="0074772C" w:rsidRDefault="00EC7E86" w:rsidP="0074772C">
      <w:r w:rsidRPr="0074772C">
        <w:t>La organización se compromete a planificar un seguimiento y reevaluación de los proveedores, pues se revisa como parte del IR</w:t>
      </w:r>
      <w:r w:rsidR="000A3086" w:rsidRPr="0074772C">
        <w:t>PNT</w:t>
      </w:r>
      <w:r w:rsidRPr="0074772C">
        <w:t xml:space="preserve">. </w:t>
      </w:r>
    </w:p>
    <w:p w14:paraId="5E2667B4" w14:textId="77777777" w:rsidR="00C21C8C" w:rsidRPr="0074772C" w:rsidRDefault="00EC7E86" w:rsidP="0074772C">
      <w:pPr>
        <w:pStyle w:val="Titulo2SP"/>
      </w:pPr>
      <w:bookmarkStart w:id="92" w:name="_Toc158919859"/>
      <w:bookmarkStart w:id="93" w:name="_Toc172216829"/>
      <w:r>
        <w:t>Información de las compras</w:t>
      </w:r>
      <w:bookmarkEnd w:id="92"/>
      <w:bookmarkEnd w:id="93"/>
    </w:p>
    <w:p w14:paraId="02654D85" w14:textId="2FF222F4" w:rsidR="00C21C8C" w:rsidRPr="0074772C" w:rsidRDefault="00FC46BC" w:rsidP="0074772C">
      <w:r w:rsidRPr="0074772C">
        <w:t>SPIKA</w:t>
      </w:r>
      <w:r w:rsidR="00E03067" w:rsidRPr="0074772C">
        <w:t xml:space="preserve"> </w:t>
      </w:r>
      <w:r w:rsidR="00EC7E86" w:rsidRPr="0074772C">
        <w:t xml:space="preserve">para la producción de productos sanitarios dispone de un listado de proveedores homologados los cuales han sido debidamente seleccionados, evaluados y aprobados según el </w:t>
      </w:r>
      <w:r w:rsidR="00A312D2" w:rsidRPr="0074772C">
        <w:rPr>
          <w:b/>
        </w:rPr>
        <w:t>PNT-</w:t>
      </w:r>
      <w:r w:rsidR="000A3086" w:rsidRPr="0074772C">
        <w:rPr>
          <w:b/>
        </w:rPr>
        <w:t>012</w:t>
      </w:r>
      <w:r w:rsidR="00EC7E86" w:rsidRPr="0074772C">
        <w:rPr>
          <w:b/>
        </w:rPr>
        <w:t xml:space="preserve"> SELECCIÓN, EVALUACIÓN Y APROBACIÓN DE PROVEEDORES</w:t>
      </w:r>
      <w:r w:rsidR="00EC7E86" w:rsidRPr="0074772C">
        <w:t xml:space="preserve">, para ejecutar las compras de los elementos que se requieran. La organización se asegura del tipo y control aplicado a cada elemento adquirido y en consonancia con la repercusión en la calidad del producto a fabricar. </w:t>
      </w:r>
    </w:p>
    <w:p w14:paraId="035B94BA" w14:textId="43E5AD93" w:rsidR="00C21C8C" w:rsidRPr="0074772C" w:rsidRDefault="00EC7E86" w:rsidP="0074772C">
      <w:r w:rsidRPr="0074772C">
        <w:t xml:space="preserve">Se ha desarrollado un procedimiento </w:t>
      </w:r>
      <w:r w:rsidR="00A312D2" w:rsidRPr="0074772C">
        <w:rPr>
          <w:b/>
        </w:rPr>
        <w:t>PNT</w:t>
      </w:r>
      <w:r w:rsidRPr="0074772C">
        <w:rPr>
          <w:b/>
        </w:rPr>
        <w:t>-</w:t>
      </w:r>
      <w:r w:rsidR="000A3086" w:rsidRPr="0074772C">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000A3086" w:rsidRPr="0074772C">
        <w:t>comprar,</w:t>
      </w:r>
      <w:r w:rsidRPr="0074772C">
        <w:t xml:space="preserve"> así como cualquier detalle relevante para la calidad de los productos a fabricar por </w:t>
      </w:r>
      <w:r w:rsidR="00FC46BC" w:rsidRPr="0074772C">
        <w:t>SPIKA</w:t>
      </w:r>
      <w:r w:rsidR="00A312D2" w:rsidRPr="0074772C">
        <w:t>.</w:t>
      </w:r>
      <w:r w:rsidRPr="0074772C">
        <w:t xml:space="preserve"> De esta manera se han desarrollado especificaciones de los materiales y contratos o acuerdos de suministro con los proveedores que aseguren e</w:t>
      </w:r>
      <w:r w:rsidR="00931623">
        <w:t>l</w:t>
      </w:r>
      <w:r w:rsidRPr="0074772C">
        <w:t xml:space="preserve"> control de los productos y los proveedores.</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w:pStyle w:val="Titulo2SP"/>
      </w:pPr>
      <w:bookmarkStart w:id="94" w:name="_Toc158919860"/>
      <w:bookmarkStart w:id="95" w:name="_Toc885078759"/>
      <w:r>
        <w:lastRenderedPageBreak/>
        <w:t>Verificación de los productos comprados</w:t>
      </w:r>
      <w:bookmarkEnd w:id="94"/>
      <w:bookmarkEnd w:id="95"/>
    </w:p>
    <w:p w14:paraId="09839581" w14:textId="07B0A3D1" w:rsidR="00C21C8C" w:rsidRPr="0074772C" w:rsidRDefault="00FC46BC" w:rsidP="0074772C">
      <w:r w:rsidRPr="0074772C">
        <w:t>SPIKA</w:t>
      </w:r>
      <w:r w:rsidR="00E03067" w:rsidRPr="0074772C">
        <w:t xml:space="preserve"> </w:t>
      </w:r>
      <w:r w:rsidR="00EC7E86" w:rsidRPr="0074772C">
        <w:t xml:space="preserve">ha provisto del </w:t>
      </w:r>
      <w:r w:rsidR="00A312D2" w:rsidRPr="0074772C">
        <w:rPr>
          <w:b/>
        </w:rPr>
        <w:t>PNT</w:t>
      </w:r>
      <w:r w:rsidR="00EC7E86" w:rsidRPr="0074772C">
        <w:rPr>
          <w:b/>
        </w:rPr>
        <w:t>-</w:t>
      </w:r>
      <w:r w:rsidR="000A3086" w:rsidRPr="0074772C">
        <w:rPr>
          <w:b/>
        </w:rPr>
        <w:t>013</w:t>
      </w:r>
      <w:r w:rsidR="00EC7E86" w:rsidRPr="0074772C">
        <w:rPr>
          <w:b/>
        </w:rPr>
        <w:t xml:space="preserve"> AUDITORÍAS: INTERNAS Y EXTERNAS</w:t>
      </w:r>
      <w:r w:rsidR="00EC7E86" w:rsidRPr="0074772C">
        <w:t xml:space="preserve">, para la inspección de proveedores para asegurar que lo comprado cumple los requisitos de compra especificados. El alcance de las inspecciones a realizar se mide en función de la evaluación del proveedor, así como el riesgo relacionado con el producto comprado. </w:t>
      </w:r>
    </w:p>
    <w:p w14:paraId="007CD1ED" w14:textId="3E4F5FD3" w:rsidR="00C21C8C" w:rsidRPr="0074772C" w:rsidRDefault="00EC7E86" w:rsidP="0074772C">
      <w:r w:rsidRPr="0074772C">
        <w:t>De esta manera, cuando se producen cambios relevantes sobre los productos comprados la organización se compromete a evaluar si afecta al producto sanitario fabricado.</w:t>
      </w:r>
    </w:p>
    <w:p w14:paraId="1B7CC8CF" w14:textId="05AC9EC3" w:rsidR="00C21C8C" w:rsidRPr="0074772C" w:rsidRDefault="003D2983" w:rsidP="0074772C">
      <w:pPr>
        <w:pStyle w:val="Titulo1SP"/>
        <w:rPr>
          <w:lang w:eastAsia="es-ES"/>
        </w:rPr>
      </w:pPr>
      <w:bookmarkStart w:id="96" w:name="_Toc594391056"/>
      <w:bookmarkStart w:id="97" w:name="_Toc158919861"/>
      <w:r w:rsidRPr="18D9B256">
        <w:rPr>
          <w:lang w:eastAsia="es-ES"/>
        </w:rPr>
        <w:t>Producción y prestación del servicio</w:t>
      </w:r>
      <w:bookmarkEnd w:id="96"/>
      <w:r w:rsidRPr="18D9B256">
        <w:rPr>
          <w:lang w:eastAsia="es-ES"/>
        </w:rPr>
        <w:t xml:space="preserve"> </w:t>
      </w:r>
      <w:bookmarkEnd w:id="97"/>
    </w:p>
    <w:p w14:paraId="683DED60" w14:textId="77777777" w:rsidR="00C21C8C" w:rsidRPr="0074772C" w:rsidRDefault="00EC7E86" w:rsidP="00E8018B">
      <w:pPr>
        <w:pStyle w:val="Titulo2SP"/>
      </w:pPr>
      <w:bookmarkStart w:id="98" w:name="_Toc158919862"/>
      <w:bookmarkStart w:id="99" w:name="_Toc717247810"/>
      <w:r>
        <w:t>Control de la producción y de la prestación del servicio</w:t>
      </w:r>
      <w:bookmarkEnd w:id="98"/>
      <w:bookmarkEnd w:id="99"/>
    </w:p>
    <w:p w14:paraId="2AC85C29" w14:textId="6AFA596D" w:rsidR="00C21C8C" w:rsidRPr="0074772C" w:rsidRDefault="00EC7E86" w:rsidP="00E8018B">
      <w:r w:rsidRPr="0074772C">
        <w:t xml:space="preserve">Todos los productos que </w:t>
      </w:r>
      <w:r w:rsidR="00FC46BC" w:rsidRPr="0074772C">
        <w:t>SPIKA</w:t>
      </w:r>
      <w:r w:rsidR="00E03067" w:rsidRPr="0074772C">
        <w:t xml:space="preserve"> </w:t>
      </w:r>
      <w:r w:rsidRPr="0074772C">
        <w:t xml:space="preserve">elabora son controlados por </w:t>
      </w:r>
      <w:r w:rsidR="00FC46BC" w:rsidRPr="0074772C">
        <w:t>SPIKA</w:t>
      </w:r>
      <w:r w:rsidR="00B81BF6">
        <w:t xml:space="preserve">. </w:t>
      </w:r>
      <w:r w:rsidRPr="0074772C">
        <w:t xml:space="preserve">Para los procesos o servicios </w:t>
      </w:r>
      <w:r w:rsidR="008F4FC2">
        <w:t>subcontratados,</w:t>
      </w:r>
      <w:r w:rsidRPr="0074772C">
        <w:t xml:space="preserve"> </w:t>
      </w:r>
      <w:r w:rsidR="00FC46BC" w:rsidRPr="0074772C">
        <w:t>SPIKA</w:t>
      </w:r>
      <w:r w:rsidR="00E03067" w:rsidRPr="0074772C">
        <w:t xml:space="preserve"> </w:t>
      </w:r>
      <w:r w:rsidRPr="0074772C">
        <w:t>dispone de sistemas de control de los proveedores para asegurar la calidad de los productos o servicios suministrados.</w:t>
      </w:r>
    </w:p>
    <w:p w14:paraId="63845407" w14:textId="77777777" w:rsidR="00C21C8C" w:rsidRPr="0074772C" w:rsidRDefault="00EC7E86" w:rsidP="00E8018B">
      <w:r w:rsidRPr="0074772C">
        <w:t xml:space="preserve">Con el presente manual de calidad y los procedimientos que abajo se mencionan: </w:t>
      </w:r>
    </w:p>
    <w:p w14:paraId="66988727" w14:textId="7AAF5599"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018</w:t>
      </w:r>
      <w:r w:rsidR="00EC7E86" w:rsidRPr="005C6D7C">
        <w:rPr>
          <w:b/>
          <w:bCs/>
        </w:rPr>
        <w:t xml:space="preserve"> VALIDACIÓN DE PROCESOS, SERVICIOS O PRODUCTOS</w:t>
      </w:r>
      <w:r w:rsidR="00E8018B" w:rsidRPr="005C6D7C">
        <w:rPr>
          <w:b/>
          <w:bCs/>
        </w:rPr>
        <w:t>,</w:t>
      </w:r>
    </w:p>
    <w:p w14:paraId="0485D19E" w14:textId="42739C9E"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015</w:t>
      </w:r>
      <w:r w:rsidR="00EC7E86" w:rsidRPr="005C6D7C">
        <w:rPr>
          <w:b/>
          <w:bCs/>
        </w:rPr>
        <w:t xml:space="preserve"> TRAZABILIDAD E IDENTIFICACIÓN DE PRODUCTOS Y PROCESOS</w:t>
      </w:r>
      <w:r w:rsidR="005C6D7C" w:rsidRPr="005C6D7C">
        <w:rPr>
          <w:b/>
          <w:bCs/>
        </w:rPr>
        <w:t>,</w:t>
      </w:r>
    </w:p>
    <w:p w14:paraId="1CC743D6" w14:textId="502DE79F"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016</w:t>
      </w:r>
      <w:r w:rsidR="00EC7E86" w:rsidRPr="005C6D7C">
        <w:rPr>
          <w:b/>
          <w:bCs/>
        </w:rPr>
        <w:t xml:space="preserve"> APROBACIÓN, RECHAZO Y LIBERACIÓN DE PRODUCTOS</w:t>
      </w:r>
      <w:r w:rsidR="005C6D7C" w:rsidRPr="005C6D7C">
        <w:rPr>
          <w:b/>
          <w:bCs/>
        </w:rPr>
        <w:t>,</w:t>
      </w:r>
    </w:p>
    <w:p w14:paraId="23822D61" w14:textId="77777777" w:rsidR="00C21C8C" w:rsidRPr="0074772C" w:rsidRDefault="00EC7E86" w:rsidP="005C6D7C">
      <w:r w:rsidRPr="0074772C">
        <w:t>la organización se asegura de disponer de mecanismos de control sobre la producción y prestación del servicio. Estos mecanismos de control incluyen al menos:</w:t>
      </w:r>
    </w:p>
    <w:p w14:paraId="5413A466" w14:textId="3E00EC62" w:rsidR="00C21C8C" w:rsidRPr="0074772C" w:rsidRDefault="00EC7E86" w:rsidP="005C6D7C">
      <w:pPr>
        <w:pStyle w:val="Listavietas1"/>
      </w:pPr>
      <w:r w:rsidRPr="0074772C">
        <w:t>Procedimientos y métodos para el control d</w:t>
      </w:r>
      <w:r w:rsidR="00D06AB9">
        <w:t>el desarrollo</w:t>
      </w:r>
      <w:r w:rsidR="005C6D7C">
        <w:t>.</w:t>
      </w:r>
    </w:p>
    <w:p w14:paraId="032F4722" w14:textId="5BA52E49" w:rsidR="00C21C8C" w:rsidRPr="0074772C" w:rsidRDefault="00EC7E86" w:rsidP="005C6D7C">
      <w:pPr>
        <w:pStyle w:val="Listavietas1"/>
      </w:pPr>
      <w:r w:rsidRPr="0074772C">
        <w:t>Implementación del seguimiento y la medición de los parámetros de los procesos y de las características de los productos</w:t>
      </w:r>
      <w:r w:rsidR="005C6D7C">
        <w:t>.</w:t>
      </w:r>
    </w:p>
    <w:p w14:paraId="73130E6C" w14:textId="37E8B27C" w:rsidR="00C21C8C" w:rsidRPr="0074772C" w:rsidRDefault="00EC7E86" w:rsidP="005C6D7C">
      <w:pPr>
        <w:pStyle w:val="Listavietas1"/>
      </w:pPr>
      <w:r w:rsidRPr="0074772C">
        <w:t>Implementación de las operaciones definidas para el etiquetado y el envasado</w:t>
      </w:r>
      <w:r w:rsidR="005C6D7C">
        <w:t>.</w:t>
      </w:r>
    </w:p>
    <w:p w14:paraId="79ABD1B5" w14:textId="295E46DB" w:rsidR="00A312D2" w:rsidRPr="005C6D7C" w:rsidRDefault="00EC7E86" w:rsidP="005C6D7C">
      <w:pPr>
        <w:pStyle w:val="Listavietas1"/>
      </w:pPr>
      <w:r w:rsidRPr="0074772C">
        <w:t xml:space="preserve">Implementación de actividades de liberación de producto, entrega y </w:t>
      </w:r>
      <w:r w:rsidR="005C6D7C" w:rsidRPr="0074772C">
        <w:t>postventa</w:t>
      </w:r>
      <w:r w:rsidRPr="0074772C">
        <w:t>.</w:t>
      </w:r>
    </w:p>
    <w:p w14:paraId="5EDD2CB6" w14:textId="3C93676F" w:rsidR="000A3086" w:rsidRPr="0074772C" w:rsidRDefault="006411BE" w:rsidP="005C6D7C">
      <w:pPr>
        <w:pStyle w:val="Titulo2SP"/>
      </w:pPr>
      <w:bookmarkStart w:id="100" w:name="_Toc158919863"/>
      <w:bookmarkStart w:id="101" w:name="_Toc1046529216"/>
      <w:r>
        <w:t>Limpieza del producto</w:t>
      </w:r>
      <w:bookmarkEnd w:id="100"/>
      <w:bookmarkEnd w:id="101"/>
    </w:p>
    <w:p w14:paraId="24A95D8E" w14:textId="16F63FD0" w:rsidR="00A312D2" w:rsidRPr="005C6D7C" w:rsidRDefault="000A3086" w:rsidP="005C6D7C">
      <w:r w:rsidRPr="0074772C">
        <w:t>Todos los productos que SPIKA suministra no requiere</w:t>
      </w:r>
      <w:r w:rsidR="006D2268">
        <w:t>n</w:t>
      </w:r>
      <w:r w:rsidRPr="0074772C">
        <w:t xml:space="preserve"> proceso de limpieza. Por lo que este punto no es aplicable. </w:t>
      </w:r>
    </w:p>
    <w:p w14:paraId="2BB32FA7" w14:textId="7927B223" w:rsidR="00C21C8C" w:rsidRPr="0074772C" w:rsidRDefault="006411BE" w:rsidP="005C6D7C">
      <w:pPr>
        <w:pStyle w:val="Titulo2SP"/>
      </w:pPr>
      <w:bookmarkStart w:id="102" w:name="_Toc158919864"/>
      <w:bookmarkStart w:id="103" w:name="_Toc1358940323"/>
      <w:r>
        <w:t>Actividades durante la instalación</w:t>
      </w:r>
      <w:bookmarkEnd w:id="102"/>
      <w:bookmarkEnd w:id="103"/>
    </w:p>
    <w:p w14:paraId="02E9D870" w14:textId="605EABF4" w:rsidR="007B4996" w:rsidRPr="0074772C" w:rsidRDefault="00EA0F90" w:rsidP="005C6D7C">
      <w:r w:rsidRPr="0074772C">
        <w:t>SPIKA</w:t>
      </w:r>
      <w:r w:rsidR="007B4996" w:rsidRPr="0074772C">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14:paraId="11149B51" w14:textId="11C9A639" w:rsidR="006411BE" w:rsidRPr="0074772C" w:rsidRDefault="006411BE" w:rsidP="005C6D7C">
      <w:pPr>
        <w:pStyle w:val="Titulo2SP"/>
      </w:pPr>
      <w:bookmarkStart w:id="104" w:name="_Toc158919865"/>
      <w:bookmarkStart w:id="105" w:name="_Toc648525875"/>
      <w:r>
        <w:lastRenderedPageBreak/>
        <w:t>Actividades de asistencia técnica</w:t>
      </w:r>
      <w:bookmarkEnd w:id="104"/>
      <w:bookmarkEnd w:id="105"/>
    </w:p>
    <w:p w14:paraId="7FFA9E17" w14:textId="5AAAF16B" w:rsidR="006411BE" w:rsidRPr="0074772C" w:rsidRDefault="00EA0F90" w:rsidP="005C6D7C">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14:paraId="1437DD08" w14:textId="2C271E80" w:rsidR="00C21C8C" w:rsidRPr="0074772C" w:rsidRDefault="00EC7E86" w:rsidP="005C6D7C">
      <w:pPr>
        <w:pStyle w:val="Titulo2SP"/>
      </w:pPr>
      <w:bookmarkStart w:id="106" w:name="_Toc158919866"/>
      <w:bookmarkStart w:id="107" w:name="_Toc807196465"/>
      <w:r>
        <w:t>Identificación</w:t>
      </w:r>
      <w:bookmarkEnd w:id="106"/>
      <w:bookmarkEnd w:id="107"/>
    </w:p>
    <w:p w14:paraId="3E273AB2" w14:textId="5884D329" w:rsidR="00C21C8C" w:rsidRPr="0074772C" w:rsidRDefault="00FC46BC" w:rsidP="005C6D7C">
      <w:r w:rsidRPr="0074772C">
        <w:t>SPIKA</w:t>
      </w:r>
      <w:r w:rsidR="00E03067" w:rsidRPr="0074772C">
        <w:t xml:space="preserve"> </w:t>
      </w:r>
      <w:r w:rsidR="00EC7E86" w:rsidRPr="0074772C">
        <w:t xml:space="preserve">dispone de identificación en toda la cadena del producto, para ello se dispone del </w:t>
      </w:r>
      <w:r w:rsidR="007B54D7" w:rsidRPr="0074772C">
        <w:rPr>
          <w:b/>
          <w:bCs/>
        </w:rPr>
        <w:t>PNT</w:t>
      </w:r>
      <w:r w:rsidR="00EC7E86" w:rsidRPr="0074772C">
        <w:rPr>
          <w:b/>
          <w:bCs/>
        </w:rPr>
        <w:t>-</w:t>
      </w:r>
      <w:r w:rsidR="00421C5B" w:rsidRPr="0074772C">
        <w:rPr>
          <w:b/>
          <w:bCs/>
        </w:rPr>
        <w:t>015</w:t>
      </w:r>
      <w:r w:rsidR="00EC7E86" w:rsidRPr="0074772C">
        <w:rPr>
          <w:b/>
          <w:bCs/>
        </w:rPr>
        <w:t xml:space="preserve"> TRAZABILIDAD E IDENTIFICACIÓN DE PRODUCTOS Y PROCESOS</w:t>
      </w:r>
      <w:r w:rsidR="00EC7E86" w:rsidRPr="0074772C">
        <w:t xml:space="preserve">, donde con </w:t>
      </w:r>
      <w:r w:rsidR="008A1E50" w:rsidRPr="0074772C">
        <w:t xml:space="preserve">la codificación de los productos </w:t>
      </w:r>
      <w:r w:rsidR="00EC7E86" w:rsidRPr="0074772C">
        <w:t>cobra importancia a la hora de conocer el estado</w:t>
      </w:r>
      <w:r w:rsidR="008A1E50" w:rsidRPr="0074772C">
        <w:t>, origen</w:t>
      </w:r>
      <w:r w:rsidR="00EC7E86" w:rsidRPr="0074772C">
        <w:t xml:space="preserve"> y </w:t>
      </w:r>
      <w:r w:rsidR="008A1E50" w:rsidRPr="0074772C">
        <w:t>localización</w:t>
      </w:r>
      <w:r w:rsidR="00EC7E86" w:rsidRPr="0074772C">
        <w:t xml:space="preserve"> del producto. </w:t>
      </w:r>
    </w:p>
    <w:p w14:paraId="0203A0C0" w14:textId="00B4FB85" w:rsidR="00C21C8C" w:rsidRPr="0074772C" w:rsidRDefault="00EC7E86" w:rsidP="005C6D7C">
      <w:pPr>
        <w:pStyle w:val="Titulo2SP"/>
      </w:pPr>
      <w:bookmarkStart w:id="108" w:name="_Toc158919867"/>
      <w:bookmarkStart w:id="109" w:name="_Toc624303706"/>
      <w:r>
        <w:t>Trazabilidad</w:t>
      </w:r>
      <w:bookmarkEnd w:id="108"/>
      <w:bookmarkEnd w:id="109"/>
    </w:p>
    <w:p w14:paraId="603A904F" w14:textId="41A59A05" w:rsidR="00C21C8C" w:rsidRPr="0074772C" w:rsidRDefault="00FC46BC" w:rsidP="005C6D7C">
      <w:pPr>
        <w:rPr>
          <w:szCs w:val="24"/>
        </w:rPr>
      </w:pPr>
      <w:r w:rsidRPr="005C6D7C">
        <w:t>SPIKA</w:t>
      </w:r>
      <w:r w:rsidR="00E03067" w:rsidRPr="005C6D7C">
        <w:t xml:space="preserve"> </w:t>
      </w:r>
      <w:r w:rsidR="00EC7E86" w:rsidRPr="005C6D7C">
        <w:t xml:space="preserve">en su compromiso con la calidad y transparencia se asegura del mantenimiento de la trazabilidad de sus operaciones, para ello ha creado el procedimiento </w:t>
      </w:r>
      <w:r w:rsidR="007B54D7" w:rsidRPr="00064A23">
        <w:rPr>
          <w:b/>
          <w:bCs/>
        </w:rPr>
        <w:t>PNT</w:t>
      </w:r>
      <w:r w:rsidR="00EC7E86" w:rsidRPr="00064A23">
        <w:rPr>
          <w:b/>
          <w:bCs/>
        </w:rPr>
        <w:t>-</w:t>
      </w:r>
      <w:r w:rsidR="00421C5B" w:rsidRPr="00064A23">
        <w:rPr>
          <w:b/>
          <w:bCs/>
        </w:rPr>
        <w:t>015</w:t>
      </w:r>
      <w:r w:rsidR="00EC7E86" w:rsidRPr="00064A23">
        <w:rPr>
          <w:b/>
          <w:bCs/>
        </w:rPr>
        <w:t xml:space="preserve"> TRAZABILIDAD E IDENTIFICACIÓN DE PRODUCTOS Y PROCESOS</w:t>
      </w:r>
      <w:r w:rsidR="00EC7E86" w:rsidRPr="005C6D7C">
        <w:t>, donde se encuentra la manera de manejar la trazabilidad de los productos</w:t>
      </w:r>
      <w:r w:rsidR="00EC7E86" w:rsidRPr="0074772C">
        <w:rPr>
          <w:rFonts w:cs="Arial"/>
          <w:szCs w:val="24"/>
        </w:rPr>
        <w:t>.</w:t>
      </w:r>
    </w:p>
    <w:p w14:paraId="41BF0722" w14:textId="77777777" w:rsidR="00C21C8C" w:rsidRPr="0074772C" w:rsidRDefault="00EC7E86" w:rsidP="005C6D7C">
      <w:pPr>
        <w:pStyle w:val="Ttulo3SP"/>
      </w:pPr>
      <w:bookmarkStart w:id="110" w:name="_Toc158919868"/>
      <w:bookmarkStart w:id="111" w:name="_Toc868552812"/>
      <w:r>
        <w:t>Propiedad del cliente</w:t>
      </w:r>
      <w:bookmarkEnd w:id="110"/>
      <w:bookmarkEnd w:id="111"/>
    </w:p>
    <w:p w14:paraId="2FD6BB0A" w14:textId="77777777" w:rsidR="00A76CA1" w:rsidRPr="00A76CA1" w:rsidRDefault="00A76CA1" w:rsidP="00A76CA1">
      <w:pPr>
        <w:pStyle w:val="Cabeceraypie"/>
        <w:rPr>
          <w:lang w:val="es-ES" w:eastAsia="es-ES"/>
        </w:rPr>
      </w:pPr>
      <w:bookmarkStart w:id="112" w:name="_Toc158919869"/>
      <w:r w:rsidRPr="00A76CA1">
        <w:rPr>
          <w:lang w:val="es-ES" w:eastAsia="es-ES"/>
        </w:rPr>
        <w:t>SPIKA se asegura de identificar, verificar, proteger y salvaguardar toda propiedad del cliente, incluyendo pero no limitándose a: datos clínicos, especificaciones técnicas, documentación confidencial, software, algoritmos, cuentas de acceso, entornos de prueba o cualquier otro recurso proporcionado por el cliente para su uso o incorporación en el producto.</w:t>
      </w:r>
    </w:p>
    <w:p w14:paraId="5BD233CA" w14:textId="77777777" w:rsidR="00A76CA1" w:rsidRPr="00A76CA1" w:rsidRDefault="00A76CA1" w:rsidP="00A76CA1">
      <w:pPr>
        <w:pStyle w:val="Cabeceraypie"/>
        <w:rPr>
          <w:lang w:val="es-ES" w:eastAsia="es-ES"/>
        </w:rPr>
      </w:pPr>
      <w:r w:rsidRPr="00A76CA1">
        <w:rPr>
          <w:lang w:val="es-ES" w:eastAsia="es-ES"/>
        </w:rPr>
        <w:t>En caso de que dicha propiedad se pierda, dañe, se deteriore o no sea adecuada para su uso, SPIKA lo notificará formalmente al cliente y mantendrá registros documentados de la incidencia y de las acciones tomadas.</w:t>
      </w:r>
    </w:p>
    <w:p w14:paraId="7CCEB9E6" w14:textId="77777777" w:rsidR="00C21C8C" w:rsidRPr="0074772C" w:rsidRDefault="00EC7E86" w:rsidP="005C6D7C">
      <w:pPr>
        <w:pStyle w:val="Ttulo3SP"/>
      </w:pPr>
      <w:bookmarkStart w:id="113" w:name="_Toc242308034"/>
      <w:r>
        <w:t>Preservación del producto</w:t>
      </w:r>
      <w:bookmarkEnd w:id="112"/>
      <w:bookmarkEnd w:id="113"/>
    </w:p>
    <w:p w14:paraId="6806D8B0" w14:textId="73092937" w:rsidR="00313531" w:rsidRPr="00313531" w:rsidRDefault="00313531" w:rsidP="00313531">
      <w:pPr>
        <w:pStyle w:val="Cabeceraypie"/>
        <w:rPr>
          <w:lang w:val="es-ES" w:eastAsia="es-ES"/>
        </w:rPr>
      </w:pPr>
      <w:r w:rsidRPr="00313531">
        <w:rPr>
          <w:lang w:val="es-ES" w:eastAsia="es-ES"/>
        </w:rPr>
        <w:t>SPIKA se compromete a preservar la integridad y conformidad del software durante todas las fases de su desarrollo, verificación, validación, despliegue y mantenimiento, asegurando que cumple con su uso previsto.</w:t>
      </w:r>
    </w:p>
    <w:p w14:paraId="69B3CF25" w14:textId="77777777" w:rsidR="00313531" w:rsidRPr="00313531" w:rsidRDefault="00313531" w:rsidP="00313531">
      <w:pPr>
        <w:pStyle w:val="Cabeceraypie"/>
        <w:rPr>
          <w:lang w:val="es-ES" w:eastAsia="es-ES"/>
        </w:rPr>
      </w:pPr>
      <w:r w:rsidRPr="00313531">
        <w:rPr>
          <w:lang w:val="es-ES" w:eastAsia="es-ES"/>
        </w:rPr>
        <w:t>El software es protegido frente a accesos no autorizados, pérdida de información, modificaciones no controladas y otros riesgos, mediante controles establecidos en los procesos de desarrollo seguro, gestión de la configuración, control de versiones y copias de seguridad.</w:t>
      </w:r>
    </w:p>
    <w:p w14:paraId="321EBE45" w14:textId="77777777" w:rsidR="00313531" w:rsidRPr="00313531" w:rsidRDefault="00313531" w:rsidP="00313531">
      <w:pPr>
        <w:pStyle w:val="Cabeceraypie"/>
        <w:rPr>
          <w:lang w:val="es-ES" w:eastAsia="es-ES"/>
        </w:rPr>
      </w:pPr>
      <w:r w:rsidRPr="00313531">
        <w:rPr>
          <w:lang w:val="es-ES" w:eastAsia="es-ES"/>
        </w:rPr>
        <w:t>Todos los activos digitales relacionados con el software (código fuente, documentación técnica, registros de pruebas, artefactos de compilación, etc.) son almacenados y gestionados en plataformas seguras en la nube, con control de acceso, trazabilidad y políticas de preservación de acuerdo con los requisitos reglamentarios aplicables.</w:t>
      </w:r>
    </w:p>
    <w:p w14:paraId="3D6CF2AF" w14:textId="4A4232F8" w:rsidR="00C21C8C" w:rsidRPr="0074772C" w:rsidRDefault="00EC7E86" w:rsidP="006F2744">
      <w:pPr>
        <w:pStyle w:val="Titulo2SP"/>
      </w:pPr>
      <w:r>
        <w:lastRenderedPageBreak/>
        <w:t xml:space="preserve"> </w:t>
      </w:r>
      <w:bookmarkStart w:id="114" w:name="_Toc158919870"/>
      <w:bookmarkStart w:id="115" w:name="_Toc1648414999"/>
      <w:r w:rsidR="008A1E50">
        <w:t>Control de los equipos de medición y seguimiento</w:t>
      </w:r>
      <w:bookmarkEnd w:id="114"/>
      <w:bookmarkEnd w:id="115"/>
    </w:p>
    <w:p w14:paraId="00571975" w14:textId="2F1B0188" w:rsidR="00BD40CB" w:rsidRDefault="00FC46BC" w:rsidP="00BD40CB">
      <w:pPr>
        <w:rPr>
          <w:rFonts w:cs="Arial"/>
          <w:szCs w:val="24"/>
        </w:rPr>
      </w:pPr>
      <w:r w:rsidRPr="0074772C">
        <w:rPr>
          <w:rFonts w:cs="Arial"/>
          <w:szCs w:val="24"/>
        </w:rPr>
        <w:t>SPIKA</w:t>
      </w:r>
      <w:r w:rsidR="008A1E50" w:rsidRPr="0074772C">
        <w:rPr>
          <w:rFonts w:cs="Arial"/>
          <w:szCs w:val="24"/>
        </w:rPr>
        <w:t xml:space="preserve"> </w:t>
      </w:r>
      <w:r w:rsidR="00BD40CB">
        <w:rPr>
          <w:rFonts w:cs="Arial"/>
          <w:szCs w:val="24"/>
        </w:rPr>
        <w:t>elabora el</w:t>
      </w:r>
      <w:r w:rsidR="000A3086" w:rsidRPr="0074772C">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14:paraId="6803080E" w14:textId="314593FE" w:rsidR="00BD40CB" w:rsidRPr="00BD40CB" w:rsidRDefault="00BD40CB" w:rsidP="00167B13">
      <w:pPr>
        <w:pStyle w:val="Prrafodelista"/>
        <w:numPr>
          <w:ilvl w:val="0"/>
          <w:numId w:val="20"/>
        </w:numPr>
        <w:rPr>
          <w:rFonts w:cs="Arial"/>
          <w:szCs w:val="24"/>
        </w:rPr>
      </w:pPr>
      <w:r w:rsidRPr="00BD40CB">
        <w:rPr>
          <w:rFonts w:cs="Arial"/>
          <w:szCs w:val="24"/>
        </w:rPr>
        <w:t>PNT-018: Validación de procesos, servicios y productos</w:t>
      </w:r>
    </w:p>
    <w:p w14:paraId="42B356E4" w14:textId="07B2D153" w:rsidR="00BD40CB" w:rsidRDefault="00BD40CB" w:rsidP="00167B13">
      <w:pPr>
        <w:pStyle w:val="Prrafodelista"/>
        <w:numPr>
          <w:ilvl w:val="0"/>
          <w:numId w:val="19"/>
        </w:numPr>
        <w:rPr>
          <w:rFonts w:cs="Arial"/>
          <w:szCs w:val="24"/>
        </w:rPr>
      </w:pPr>
      <w:r>
        <w:rPr>
          <w:rFonts w:cs="Arial"/>
          <w:szCs w:val="24"/>
        </w:rPr>
        <w:t>PNT-027: Ciclo de vida de desarrollo de sistemas informatizados</w:t>
      </w:r>
    </w:p>
    <w:p w14:paraId="2FD223A4" w14:textId="020E3305" w:rsidR="00E80E46" w:rsidRPr="00E80E46" w:rsidRDefault="00E80E46" w:rsidP="00E80E46">
      <w:pPr>
        <w:rPr>
          <w:rFonts w:cs="Arial"/>
          <w:szCs w:val="24"/>
        </w:rPr>
      </w:pPr>
      <w:r>
        <w:rPr>
          <w:rFonts w:cs="Arial"/>
          <w:szCs w:val="24"/>
        </w:rPr>
        <w:t>En ellos se define como SPIKA valida los procesos, servicios y productos (018), así como mantiene todo el software (PNT-027)</w:t>
      </w:r>
    </w:p>
    <w:p w14:paraId="78C2195D" w14:textId="4FDDCF67" w:rsidR="00FE75FA" w:rsidRPr="006F2744" w:rsidRDefault="00BD40CB" w:rsidP="2F2FA21C">
      <w:pPr>
        <w:rPr>
          <w:rFonts w:cs="Arial"/>
          <w:lang w:val="es-ES"/>
        </w:rPr>
      </w:pPr>
      <w:r w:rsidRPr="2F2FA21C">
        <w:rPr>
          <w:rFonts w:cs="Arial"/>
          <w:lang w:val="es-ES"/>
        </w:rPr>
        <w:t>Así mismo, dispone de herramientas de gestión de cambios (PNT-005: Gestión de control de cambios) con el fin de realizar los cambios y/o actualizaciones del sistema informático acorde a las pautas del procedimiento. De la misma manera, durante las actividades de validación, seguimiento y medición del software se aplica</w:t>
      </w:r>
      <w:r w:rsidR="00496D33" w:rsidRPr="2F2FA21C">
        <w:rPr>
          <w:rFonts w:cs="Arial"/>
          <w:lang w:val="es-ES"/>
        </w:rPr>
        <w:t xml:space="preserve"> la metodología de acciones correctivas y correctivas descritas en el PNT-006: Gestión de acciones correctivas y preventivas.</w:t>
      </w:r>
    </w:p>
    <w:p w14:paraId="17A6E97C" w14:textId="0C49D930" w:rsidR="00C21C8C" w:rsidRPr="0074772C" w:rsidRDefault="003D2983" w:rsidP="006F2744">
      <w:pPr>
        <w:pStyle w:val="Titulo1SP"/>
        <w:rPr>
          <w:lang w:eastAsia="es-ES"/>
        </w:rPr>
      </w:pPr>
      <w:bookmarkStart w:id="116" w:name="_Toc158919871"/>
      <w:bookmarkStart w:id="117" w:name="_Toc1610968043"/>
      <w:r w:rsidRPr="18D9B256">
        <w:rPr>
          <w:lang w:eastAsia="es-ES"/>
        </w:rPr>
        <w:t>Medición, análisis y mejora</w:t>
      </w:r>
      <w:bookmarkEnd w:id="116"/>
      <w:bookmarkEnd w:id="117"/>
    </w:p>
    <w:p w14:paraId="3FF4C02F" w14:textId="77777777" w:rsidR="00C21C8C" w:rsidRPr="0074772C" w:rsidRDefault="00EC7E86" w:rsidP="006F2744">
      <w:pPr>
        <w:pStyle w:val="Titulo2SP"/>
      </w:pPr>
      <w:bookmarkStart w:id="118" w:name="_Toc158919872"/>
      <w:bookmarkStart w:id="119" w:name="_Toc313278291"/>
      <w:r>
        <w:t>Generalidades</w:t>
      </w:r>
      <w:bookmarkEnd w:id="118"/>
      <w:bookmarkEnd w:id="119"/>
    </w:p>
    <w:p w14:paraId="2B7DA8D0" w14:textId="01973760" w:rsidR="00C21C8C" w:rsidRPr="0074772C" w:rsidRDefault="00FC46BC" w:rsidP="006F2744">
      <w:r w:rsidRPr="0074772C">
        <w:t>SPIKA</w:t>
      </w:r>
      <w:r w:rsidR="00E03067" w:rsidRPr="0074772C">
        <w:t xml:space="preserve"> </w:t>
      </w:r>
      <w:r w:rsidR="00EC7E86" w:rsidRPr="0074772C">
        <w:t>ha implementado procedimientos para el seguimiento, medición, análisis y mejora de los procesos con el fin de:</w:t>
      </w:r>
    </w:p>
    <w:p w14:paraId="0EC1EFF5" w14:textId="77777777" w:rsidR="00C21C8C" w:rsidRPr="0074772C" w:rsidRDefault="00EC7E86" w:rsidP="006F2744">
      <w:pPr>
        <w:pStyle w:val="Listavietas1"/>
      </w:pPr>
      <w:r w:rsidRPr="0074772C">
        <w:t>Demostrar la conformidad del producto,</w:t>
      </w:r>
    </w:p>
    <w:p w14:paraId="411F4CEA" w14:textId="77777777" w:rsidR="00C21C8C" w:rsidRPr="0074772C" w:rsidRDefault="00EC7E86" w:rsidP="006F2744">
      <w:pPr>
        <w:pStyle w:val="Listavietas1"/>
      </w:pPr>
      <w:r w:rsidRPr="0074772C">
        <w:t xml:space="preserve">Asegurarse de la conformidad del sistema de gestión de la calidad y </w:t>
      </w:r>
    </w:p>
    <w:p w14:paraId="68D68EB6" w14:textId="77777777" w:rsidR="00C21C8C" w:rsidRPr="0074772C" w:rsidRDefault="00EC7E86" w:rsidP="006F2744">
      <w:pPr>
        <w:pStyle w:val="Listavietas1"/>
      </w:pPr>
      <w:r w:rsidRPr="0074772C">
        <w:t>Mantener la eficacia del sistema de gestión de calidad.</w:t>
      </w:r>
    </w:p>
    <w:p w14:paraId="1B9B10C6" w14:textId="77777777" w:rsidR="00C21C8C" w:rsidRPr="0074772C" w:rsidRDefault="00EC7E86" w:rsidP="006F2744">
      <w:pPr>
        <w:pStyle w:val="Titulo2SP"/>
      </w:pPr>
      <w:bookmarkStart w:id="120" w:name="_Toc158919873"/>
      <w:bookmarkStart w:id="121" w:name="_Toc399516659"/>
      <w:r>
        <w:t>Seguimiento y medición</w:t>
      </w:r>
      <w:bookmarkEnd w:id="120"/>
      <w:bookmarkEnd w:id="121"/>
    </w:p>
    <w:p w14:paraId="26DF4B21" w14:textId="77777777" w:rsidR="00C21C8C" w:rsidRPr="0074772C" w:rsidRDefault="00EC7E86" w:rsidP="006F2744">
      <w:pPr>
        <w:pStyle w:val="Ttulo3SP"/>
      </w:pPr>
      <w:bookmarkStart w:id="122" w:name="_Toc158919874"/>
      <w:bookmarkStart w:id="123" w:name="_Toc1263277420"/>
      <w:r>
        <w:t>Retroalimentación</w:t>
      </w:r>
      <w:bookmarkEnd w:id="122"/>
      <w:bookmarkEnd w:id="123"/>
    </w:p>
    <w:p w14:paraId="696D9913" w14:textId="552EA60F" w:rsidR="00C21C8C" w:rsidRPr="0074772C" w:rsidRDefault="00EC7E86" w:rsidP="00566531">
      <w:r w:rsidRPr="2F2FA21C">
        <w:rPr>
          <w:lang w:val="es-ES"/>
        </w:rPr>
        <w:t xml:space="preserve">Como parte de la integración del Sistema de Gestión de la Calidad </w:t>
      </w:r>
      <w:r w:rsidR="00FC46BC" w:rsidRPr="2F2FA21C">
        <w:rPr>
          <w:lang w:val="es-ES"/>
        </w:rPr>
        <w:t>SPIKA</w:t>
      </w:r>
      <w:r w:rsidR="00E03067" w:rsidRPr="2F2FA21C">
        <w:rPr>
          <w:lang w:val="es-ES"/>
        </w:rPr>
        <w:t xml:space="preserve"> </w:t>
      </w:r>
      <w:r w:rsidRPr="2F2FA21C">
        <w:rPr>
          <w:lang w:val="es-ES"/>
        </w:rPr>
        <w:t xml:space="preserve">ha dispuesto el </w:t>
      </w:r>
      <w:r w:rsidR="000A3086" w:rsidRPr="2F2FA21C">
        <w:rPr>
          <w:b/>
          <w:bCs/>
          <w:lang w:val="es-ES"/>
        </w:rPr>
        <w:t>PNT</w:t>
      </w:r>
      <w:r w:rsidRPr="2F2FA21C">
        <w:rPr>
          <w:b/>
          <w:bCs/>
          <w:lang w:val="es-ES"/>
        </w:rPr>
        <w:t>-</w:t>
      </w:r>
      <w:r w:rsidR="00421C5B" w:rsidRPr="2F2FA21C">
        <w:rPr>
          <w:b/>
          <w:bCs/>
          <w:lang w:val="es-ES"/>
        </w:rPr>
        <w:t>009</w:t>
      </w:r>
      <w:r w:rsidRPr="2F2FA21C">
        <w:rPr>
          <w:b/>
          <w:bCs/>
          <w:lang w:val="es-ES"/>
        </w:rPr>
        <w:t xml:space="preserve"> MEDIDA DE SATISFACCIÓN DEL CLIENTE</w:t>
      </w:r>
      <w:r w:rsidRPr="2F2FA21C">
        <w:rPr>
          <w:lang w:val="es-ES"/>
        </w:rPr>
        <w:t xml:space="preserve"> para realizar un seguimiento de si se están cumpliendo los requisitos de los clientes, poder medir y utilizar la información como parte de la mejora continua. Se han dispuesto de cuestionarios con el fin de recabar la máxima información posible, los cuales se envían al menos una vez al año a los clientes, cubriendo así </w:t>
      </w:r>
      <w:r w:rsidR="000A3086" w:rsidRPr="2F2FA21C">
        <w:rPr>
          <w:lang w:val="es-ES"/>
        </w:rPr>
        <w:t>el servicio</w:t>
      </w:r>
      <w:r w:rsidRPr="2F2FA21C">
        <w:rPr>
          <w:lang w:val="es-ES"/>
        </w:rPr>
        <w:t xml:space="preserve"> </w:t>
      </w:r>
      <w:r w:rsidR="006D2268" w:rsidRPr="2F2FA21C">
        <w:rPr>
          <w:lang w:val="es-ES"/>
        </w:rPr>
        <w:t>postventa</w:t>
      </w:r>
      <w:r w:rsidRPr="2F2FA21C">
        <w:rPr>
          <w:lang w:val="es-ES"/>
        </w:rPr>
        <w:t xml:space="preserve"> y para recabar la información de los procesos internos se determina en el </w:t>
      </w:r>
      <w:r w:rsidR="000A3086" w:rsidRPr="2F2FA21C">
        <w:rPr>
          <w:lang w:val="es-ES"/>
        </w:rPr>
        <w:t>IRSGCD</w:t>
      </w:r>
      <w:r w:rsidRPr="2F2FA21C">
        <w:rPr>
          <w:lang w:val="es-ES"/>
        </w:rPr>
        <w:t xml:space="preserve">, según el </w:t>
      </w:r>
      <w:r w:rsidR="000A3086" w:rsidRPr="2F2FA21C">
        <w:rPr>
          <w:b/>
          <w:bCs/>
          <w:lang w:val="es-ES"/>
        </w:rPr>
        <w:t>PNT</w:t>
      </w:r>
      <w:r w:rsidRPr="2F2FA21C">
        <w:rPr>
          <w:b/>
          <w:bCs/>
          <w:lang w:val="es-ES"/>
        </w:rPr>
        <w:t>-</w:t>
      </w:r>
      <w:r w:rsidR="00421C5B" w:rsidRPr="2F2FA21C">
        <w:rPr>
          <w:b/>
          <w:bCs/>
          <w:lang w:val="es-ES"/>
        </w:rPr>
        <w:t>010</w:t>
      </w:r>
      <w:r w:rsidRPr="2F2FA21C">
        <w:rPr>
          <w:b/>
          <w:bCs/>
          <w:lang w:val="es-ES"/>
        </w:rPr>
        <w:t xml:space="preserve"> REVISIÓN DE LA EFICACIA DEL SISTEMA DE GESTION DE CALIDAD POR LA DIRECCIÓN.</w:t>
      </w:r>
    </w:p>
    <w:p w14:paraId="2C9653A8" w14:textId="77777777" w:rsidR="00C21C8C" w:rsidRPr="0074772C" w:rsidRDefault="00EC7E86" w:rsidP="00566531">
      <w:pPr>
        <w:pStyle w:val="Ttulo3SP"/>
      </w:pPr>
      <w:bookmarkStart w:id="124" w:name="_Toc158919875"/>
      <w:bookmarkStart w:id="125" w:name="_Toc209710840"/>
      <w:r>
        <w:t>Tratamiento de las reclamaciones</w:t>
      </w:r>
      <w:bookmarkEnd w:id="124"/>
      <w:bookmarkEnd w:id="125"/>
    </w:p>
    <w:p w14:paraId="1E142123" w14:textId="28BB1A36" w:rsidR="00C21C8C" w:rsidRPr="0074772C" w:rsidRDefault="00EC7E86" w:rsidP="00566531">
      <w:r w:rsidRPr="2F2FA21C">
        <w:rPr>
          <w:lang w:val="es-ES"/>
        </w:rPr>
        <w:t xml:space="preserve">Se dispone del </w:t>
      </w:r>
      <w:r w:rsidR="000A3086" w:rsidRPr="2F2FA21C">
        <w:rPr>
          <w:b/>
          <w:bCs/>
          <w:lang w:val="es-ES"/>
        </w:rPr>
        <w:t>PNT</w:t>
      </w:r>
      <w:r w:rsidRPr="2F2FA21C">
        <w:rPr>
          <w:b/>
          <w:bCs/>
          <w:lang w:val="es-ES"/>
        </w:rPr>
        <w:t>-00</w:t>
      </w:r>
      <w:r w:rsidR="00421C5B" w:rsidRPr="2F2FA21C">
        <w:rPr>
          <w:b/>
          <w:bCs/>
          <w:lang w:val="es-ES"/>
        </w:rPr>
        <w:t>7</w:t>
      </w:r>
      <w:r w:rsidRPr="2F2FA21C">
        <w:rPr>
          <w:b/>
          <w:bCs/>
          <w:lang w:val="es-ES"/>
        </w:rPr>
        <w:t xml:space="preserve"> GESTIÓN DE RECLAMACIONES</w:t>
      </w:r>
      <w:r w:rsidRPr="2F2FA21C">
        <w:rPr>
          <w:lang w:val="es-ES"/>
        </w:rPr>
        <w:t xml:space="preserve"> para el tratamiento de las mismas desde el mercado por parte de los clientes, para ello en el portal web se dispone de un </w:t>
      </w:r>
      <w:r w:rsidRPr="2F2FA21C">
        <w:rPr>
          <w:lang w:val="es-ES"/>
        </w:rPr>
        <w:lastRenderedPageBreak/>
        <w:t xml:space="preserve">apartado específico donde toda persona que así lo desee pueda contactar con nosotros para hacernos llegar una reclamación. </w:t>
      </w:r>
    </w:p>
    <w:p w14:paraId="0547EBAC" w14:textId="77777777" w:rsidR="00C21C8C" w:rsidRPr="0074772C" w:rsidRDefault="00EC7E86" w:rsidP="00566531">
      <w:r w:rsidRPr="2F2FA21C">
        <w:rPr>
          <w:lang w:val="es-ES"/>
        </w:rPr>
        <w:t xml:space="preserve">Estas reclamaciones serán tramitadas por el personal competente designado por la organización con el fin de investigarlas. </w:t>
      </w:r>
    </w:p>
    <w:p w14:paraId="3328E28D" w14:textId="77777777" w:rsidR="00C21C8C" w:rsidRPr="0074772C" w:rsidRDefault="00EC7E86" w:rsidP="00566531">
      <w:r w:rsidRPr="0074772C">
        <w:t>El procedimiento arriba mencionado incluye los requisitos y responsabilidades para:</w:t>
      </w:r>
    </w:p>
    <w:p w14:paraId="4288167C" w14:textId="66E76A79" w:rsidR="00C21C8C" w:rsidRPr="0074772C" w:rsidRDefault="00EC7E86" w:rsidP="00566531">
      <w:pPr>
        <w:pStyle w:val="Listavietas1"/>
      </w:pPr>
      <w:r w:rsidRPr="0074772C">
        <w:t>Recepción y registro de la reclamación</w:t>
      </w:r>
      <w:r w:rsidR="00566531">
        <w:t>.</w:t>
      </w:r>
    </w:p>
    <w:p w14:paraId="79D37606" w14:textId="56EC9818" w:rsidR="00C21C8C" w:rsidRPr="0074772C" w:rsidRDefault="00EC7E86" w:rsidP="00566531">
      <w:pPr>
        <w:pStyle w:val="Listavietas1"/>
      </w:pPr>
      <w:r w:rsidRPr="0074772C">
        <w:t>Evaluación de la información para determinar si el evento constituye o no una reclamación</w:t>
      </w:r>
      <w:r w:rsidR="00566531">
        <w:t>.</w:t>
      </w:r>
    </w:p>
    <w:p w14:paraId="4063C25C" w14:textId="4D93BF63" w:rsidR="00C21C8C" w:rsidRPr="0074772C" w:rsidRDefault="00EC7E86" w:rsidP="00566531">
      <w:pPr>
        <w:pStyle w:val="Listavietas1"/>
      </w:pPr>
      <w:r w:rsidRPr="0074772C">
        <w:t>Investigación de las reclamaciones</w:t>
      </w:r>
      <w:r w:rsidR="00566531">
        <w:t>.</w:t>
      </w:r>
    </w:p>
    <w:p w14:paraId="4E2418C4" w14:textId="38221DAB" w:rsidR="00C21C8C" w:rsidRPr="0074772C" w:rsidRDefault="00EC7E86" w:rsidP="00566531">
      <w:pPr>
        <w:pStyle w:val="Listavietas1"/>
      </w:pPr>
      <w:r w:rsidRPr="0074772C">
        <w:t>Determinar si aplica la notificación a las autoridades competentes que apliquen</w:t>
      </w:r>
      <w:r w:rsidR="00566531">
        <w:t>.</w:t>
      </w:r>
    </w:p>
    <w:p w14:paraId="59D6ECC5" w14:textId="0FD907C2" w:rsidR="00C21C8C" w:rsidRPr="0074772C" w:rsidRDefault="00EC7E86" w:rsidP="00566531">
      <w:pPr>
        <w:pStyle w:val="Listavietas1"/>
      </w:pPr>
      <w:r w:rsidRPr="0074772C">
        <w:t>Tratamiento del producto afectado por la reclamación</w:t>
      </w:r>
      <w:r w:rsidR="00566531">
        <w:t>.</w:t>
      </w:r>
    </w:p>
    <w:p w14:paraId="25462C0B" w14:textId="140B60C4" w:rsidR="00C21C8C" w:rsidRPr="0074772C" w:rsidRDefault="00EC7E86" w:rsidP="00566531">
      <w:pPr>
        <w:pStyle w:val="Listavietas1"/>
      </w:pPr>
      <w:r w:rsidRPr="0074772C">
        <w:t>Determinar si existe necesidad de aplicar acciones correctivas</w:t>
      </w:r>
      <w:r w:rsidR="00566531">
        <w:t>.</w:t>
      </w:r>
    </w:p>
    <w:p w14:paraId="101459BF" w14:textId="07DDDD11" w:rsidR="00C21C8C" w:rsidRPr="0074772C" w:rsidRDefault="00EC7E86" w:rsidP="00566531">
      <w:r w:rsidRPr="0074772C">
        <w:t xml:space="preserve">Como parte de la metodología de la organización </w:t>
      </w:r>
      <w:r w:rsidR="006D2268">
        <w:t>se</w:t>
      </w:r>
      <w:r w:rsidRPr="0074772C">
        <w:t xml:space="preserve"> tratará de hallar la causa raíz de lo ocurrido, así como si corresponde a los procesos que se desarrollan internamente o si es subcontratado, así mismo, se documentarán también aquellas reclamaciones que no son procedentes con la debida justificación. </w:t>
      </w:r>
    </w:p>
    <w:p w14:paraId="77C3AD41" w14:textId="77777777" w:rsidR="00C21C8C" w:rsidRPr="0074772C" w:rsidRDefault="00EC7E86" w:rsidP="00566531">
      <w:pPr>
        <w:pStyle w:val="Ttulo3SP"/>
      </w:pPr>
      <w:bookmarkStart w:id="126" w:name="_Toc158919876"/>
      <w:bookmarkStart w:id="127" w:name="_Toc726754825"/>
      <w:r>
        <w:t>Notificaciones a las autoridades reglamentarias</w:t>
      </w:r>
      <w:bookmarkEnd w:id="126"/>
      <w:bookmarkEnd w:id="127"/>
    </w:p>
    <w:p w14:paraId="28DA91A6" w14:textId="4CF76812" w:rsidR="008A1E50" w:rsidRPr="0074772C" w:rsidRDefault="00566531" w:rsidP="00566531">
      <w:r w:rsidRPr="6E98C89F">
        <w:rPr>
          <w:lang w:val="es-ES"/>
        </w:rPr>
        <w:t>En caso de que</w:t>
      </w:r>
      <w:r w:rsidR="00EC7E86" w:rsidRPr="6E98C89F">
        <w:rPr>
          <w:lang w:val="es-ES"/>
        </w:rPr>
        <w:t xml:space="preserve"> reclamaciones de mercado cumplan con los requisitos específicos de incidentes adversos o una nota de aviso, la organización se compromete a comunicar esto cuando ocurra y de documentar tales notificaciones de manera adecuada</w:t>
      </w:r>
      <w:r w:rsidR="0358B26D" w:rsidRPr="6E98C89F">
        <w:rPr>
          <w:lang w:val="es-ES"/>
        </w:rPr>
        <w:t xml:space="preserve"> tal y como se indica en el </w:t>
      </w:r>
      <w:r w:rsidR="0358B26D" w:rsidRPr="6E98C89F">
        <w:rPr>
          <w:b/>
          <w:bCs/>
        </w:rPr>
        <w:t>PNT-025 SISTEMA DE VIGILANCIA</w:t>
      </w:r>
      <w:r w:rsidR="00EC7E86" w:rsidRPr="6E98C89F">
        <w:rPr>
          <w:lang w:val="es-ES"/>
        </w:rPr>
        <w:t xml:space="preserve">. </w:t>
      </w:r>
    </w:p>
    <w:p w14:paraId="64124AAB" w14:textId="77777777" w:rsidR="00C21C8C" w:rsidRPr="0074772C" w:rsidRDefault="00EC7E86" w:rsidP="00566531">
      <w:pPr>
        <w:pStyle w:val="Ttulo3SP"/>
      </w:pPr>
      <w:bookmarkStart w:id="128" w:name="_Toc158919877"/>
      <w:bookmarkStart w:id="129" w:name="_Toc284453084"/>
      <w:r>
        <w:t>Auditoría interna</w:t>
      </w:r>
      <w:bookmarkEnd w:id="128"/>
      <w:bookmarkEnd w:id="129"/>
    </w:p>
    <w:p w14:paraId="2CC77942" w14:textId="39B36497" w:rsidR="00C21C8C" w:rsidRPr="0074772C" w:rsidRDefault="00FC46BC" w:rsidP="00566531">
      <w:r w:rsidRPr="0074772C">
        <w:t>SPIKA</w:t>
      </w:r>
      <w:r w:rsidR="00E03067" w:rsidRPr="0074772C">
        <w:t xml:space="preserve"> </w:t>
      </w:r>
      <w:r w:rsidR="00EC7E86" w:rsidRPr="0074772C">
        <w:t xml:space="preserve">con el </w:t>
      </w:r>
      <w:r w:rsidR="000A3086" w:rsidRPr="0074772C">
        <w:rPr>
          <w:b/>
          <w:bCs/>
        </w:rPr>
        <w:t>PNT</w:t>
      </w:r>
      <w:r w:rsidR="00EC7E86" w:rsidRPr="0074772C">
        <w:rPr>
          <w:b/>
          <w:bCs/>
        </w:rPr>
        <w:t>-</w:t>
      </w:r>
      <w:r w:rsidR="00421C5B" w:rsidRPr="0074772C">
        <w:rPr>
          <w:b/>
          <w:bCs/>
        </w:rPr>
        <w:t>013</w:t>
      </w:r>
      <w:r w:rsidR="00EC7E86" w:rsidRPr="0074772C">
        <w:rPr>
          <w:b/>
          <w:bCs/>
        </w:rPr>
        <w:t xml:space="preserve"> AUDITORIAS: INTERNAS Y EXTERNAS</w:t>
      </w:r>
      <w:r w:rsidR="00EC7E86" w:rsidRPr="0074772C">
        <w:t xml:space="preserve">, sienta las bases del sistema de </w:t>
      </w:r>
      <w:r w:rsidR="008A1E50" w:rsidRPr="0074772C">
        <w:t>auditorías</w:t>
      </w:r>
      <w:r w:rsidR="00EC7E86" w:rsidRPr="0074772C">
        <w:t xml:space="preserve"> internas o </w:t>
      </w:r>
      <w:r w:rsidR="00566531" w:rsidRPr="0074772C">
        <w:t>autoinspecciones</w:t>
      </w:r>
      <w:r w:rsidR="00EC7E86" w:rsidRPr="0074772C">
        <w:t xml:space="preserve"> para determinar el grado de cumplimiento del Sistema de Gestión de Calidad dentro de la organización, verificando que se ha implementado a las disposiciones planificadas y documentadas y es mantenido y eficaz.</w:t>
      </w:r>
    </w:p>
    <w:p w14:paraId="7B83AB78" w14:textId="479AA121" w:rsidR="00C21C8C" w:rsidRPr="0074772C" w:rsidRDefault="00EC7E86" w:rsidP="00566531">
      <w:r w:rsidRPr="2F2FA21C">
        <w:rPr>
          <w:lang w:val="es-ES"/>
        </w:rPr>
        <w:t xml:space="preserve">En el procedimiento se indica </w:t>
      </w:r>
      <w:r w:rsidR="008A1E50" w:rsidRPr="2F2FA21C">
        <w:rPr>
          <w:lang w:val="es-ES"/>
        </w:rPr>
        <w:t>cómo</w:t>
      </w:r>
      <w:r w:rsidRPr="2F2FA21C">
        <w:rPr>
          <w:lang w:val="es-ES"/>
        </w:rPr>
        <w:t xml:space="preserve"> se elabora el plan anual de auditorías internas, así como el perfil auditor interno. El programa de auditorías se planifica teniendo en cuenta el estado y la importancia de los procesos y áreas, teniendo siempre en cuenta los resultados de auditorías previas. Se definen y registran los criterios, el alcance, el intervalo y los métodos de </w:t>
      </w:r>
      <w:r w:rsidR="00197F48" w:rsidRPr="2F2FA21C">
        <w:rPr>
          <w:lang w:val="es-ES"/>
        </w:rPr>
        <w:t>auditoría</w:t>
      </w:r>
      <w:r w:rsidRPr="2F2FA21C">
        <w:rPr>
          <w:lang w:val="es-ES"/>
        </w:rPr>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14:paraId="05561A47" w14:textId="77777777" w:rsidR="00C21C8C" w:rsidRPr="0074772C" w:rsidRDefault="00EC7E86" w:rsidP="00566531">
      <w:r w:rsidRPr="0074772C">
        <w:lastRenderedPageBreak/>
        <w:t>Cada área auditada es responsable de que se realicen las correcciones y acciones correctivas necesarias a tiempo para eliminar cualquier no conformidad detectada.</w:t>
      </w:r>
    </w:p>
    <w:p w14:paraId="533AB6B0" w14:textId="77777777" w:rsidR="00C21C8C" w:rsidRPr="0074772C" w:rsidRDefault="00EC7E86" w:rsidP="00197F48">
      <w:pPr>
        <w:pStyle w:val="Ttulo3SP"/>
      </w:pPr>
      <w:bookmarkStart w:id="130" w:name="_Toc158919878"/>
      <w:bookmarkStart w:id="131" w:name="_Toc820624223"/>
      <w:r>
        <w:t>Seguimiento y medición de los procesos</w:t>
      </w:r>
      <w:bookmarkEnd w:id="130"/>
      <w:bookmarkEnd w:id="131"/>
    </w:p>
    <w:p w14:paraId="1DE36B7A" w14:textId="3158C64E" w:rsidR="000837B7" w:rsidRPr="006911A9" w:rsidRDefault="000837B7" w:rsidP="00197F48">
      <w:r w:rsidRPr="2F2FA21C">
        <w:rPr>
          <w:lang w:val="es-ES"/>
        </w:rPr>
        <w:t xml:space="preserve">SPIKA mide sus procesos siguiendo los KPIs redactados en el procedimiento </w:t>
      </w:r>
      <w:r w:rsidR="006911A9" w:rsidRPr="2F2FA21C">
        <w:rPr>
          <w:b/>
          <w:bCs/>
          <w:lang w:val="es-ES"/>
        </w:rPr>
        <w:t xml:space="preserve">ESP-006_medición_de_procesos, </w:t>
      </w:r>
      <w:r w:rsidR="006911A9" w:rsidRPr="2F2FA21C">
        <w:rPr>
          <w:lang w:val="es-ES"/>
        </w:rPr>
        <w:t>en el que se aclara la forma de medir y las acciones a tomar</w:t>
      </w:r>
      <w:r w:rsidR="00AF3CE4" w:rsidRPr="2F2FA21C">
        <w:rPr>
          <w:lang w:val="es-ES"/>
        </w:rPr>
        <w:t xml:space="preserve"> con los procesos claves de SPIKA. Además, con el IRSGCD realizado anualmente </w:t>
      </w:r>
      <w:r w:rsidR="00A605DF" w:rsidRPr="2F2FA21C">
        <w:rPr>
          <w:lang w:val="es-ES"/>
        </w:rPr>
        <w:t>queda un resumen de los logros obtenidos de los procesos de SPIKA.</w:t>
      </w:r>
    </w:p>
    <w:p w14:paraId="44D8F02A" w14:textId="77777777" w:rsidR="00C21C8C" w:rsidRPr="0074772C" w:rsidRDefault="00EC7E86" w:rsidP="00197F48">
      <w:pPr>
        <w:pStyle w:val="Ttulo3SP"/>
      </w:pPr>
      <w:bookmarkStart w:id="132" w:name="_Toc158919879"/>
      <w:bookmarkStart w:id="133" w:name="_Toc1984866430"/>
      <w:r>
        <w:t>Seguimiento y medición del producto</w:t>
      </w:r>
      <w:bookmarkEnd w:id="132"/>
      <w:bookmarkEnd w:id="133"/>
    </w:p>
    <w:p w14:paraId="51825FA9" w14:textId="1024E082"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del producto. Además, el técnico responsable 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14:paraId="119CBF86" w14:textId="77777777" w:rsidR="00C21C8C" w:rsidRPr="0074772C" w:rsidRDefault="00EC7E86" w:rsidP="00197F48">
      <w:pPr>
        <w:pStyle w:val="Titulo2SP"/>
      </w:pPr>
      <w:bookmarkStart w:id="134" w:name="_Toc158919880"/>
      <w:bookmarkStart w:id="135" w:name="_Toc2082840180"/>
      <w:r>
        <w:t>Control del producto no conforme</w:t>
      </w:r>
      <w:bookmarkEnd w:id="134"/>
      <w:bookmarkEnd w:id="135"/>
    </w:p>
    <w:p w14:paraId="456C2516" w14:textId="77777777" w:rsidR="00C21C8C" w:rsidRPr="0074772C" w:rsidRDefault="00EC7E86" w:rsidP="00197F48">
      <w:pPr>
        <w:pStyle w:val="Ttulo3SP"/>
      </w:pPr>
      <w:bookmarkStart w:id="136" w:name="_Toc158919881"/>
      <w:bookmarkStart w:id="137" w:name="_Toc163602770"/>
      <w:r>
        <w:t>Generalidades</w:t>
      </w:r>
      <w:bookmarkEnd w:id="136"/>
      <w:bookmarkEnd w:id="137"/>
    </w:p>
    <w:p w14:paraId="60D799AD" w14:textId="506CC49F" w:rsidR="00C21C8C" w:rsidRPr="0074772C" w:rsidRDefault="00FC46BC" w:rsidP="00197F48">
      <w:r w:rsidRPr="0074772C">
        <w:t>SPIKA</w:t>
      </w:r>
      <w:r w:rsidR="00E03067" w:rsidRPr="0074772C">
        <w:t xml:space="preserve"> </w:t>
      </w:r>
      <w:r w:rsidR="00EC7E86" w:rsidRPr="0074772C">
        <w:t xml:space="preserve">asegura que el producto que no cumple los requisitos se identifica y controla para prevenir su uso </w:t>
      </w:r>
      <w:r w:rsidR="00D00025">
        <w:t>o descarga</w:t>
      </w:r>
      <w:r w:rsidR="00EC7E86" w:rsidRPr="0074772C">
        <w:t xml:space="preserve"> no intencionados. Para ello se ha elaborado el procedimiento </w:t>
      </w:r>
      <w:r w:rsidR="000A3086" w:rsidRPr="0074772C">
        <w:rPr>
          <w:b/>
          <w:bCs/>
        </w:rPr>
        <w:t>PNT</w:t>
      </w:r>
      <w:r w:rsidR="00EC7E86" w:rsidRPr="0074772C">
        <w:rPr>
          <w:b/>
          <w:bCs/>
        </w:rPr>
        <w:t>-</w:t>
      </w:r>
      <w:r w:rsidR="00421C5B" w:rsidRPr="0074772C">
        <w:rPr>
          <w:b/>
          <w:bCs/>
        </w:rPr>
        <w:t>016</w:t>
      </w:r>
      <w:r w:rsidR="00EC7E86" w:rsidRPr="0074772C">
        <w:rPr>
          <w:b/>
          <w:bCs/>
        </w:rPr>
        <w:t xml:space="preserve"> </w:t>
      </w:r>
      <w:r w:rsidR="00EC7E86" w:rsidRPr="0074772C">
        <w:rPr>
          <w:b/>
          <w:bCs/>
          <w:caps/>
        </w:rPr>
        <w:t>Aprobación, rechazo y liberación de productos</w:t>
      </w:r>
      <w:r w:rsidR="00EC7E86" w:rsidRPr="0074772C">
        <w:t xml:space="preserve">, para dar las instrucciones, controles, responsabilidades y autoridades relacionadas con este proceso para la identificación, documentación, segregación, evaluación y disposición de producto no conforme. </w:t>
      </w:r>
    </w:p>
    <w:p w14:paraId="4A2F7623" w14:textId="30EEAD69" w:rsidR="00C21C8C" w:rsidRPr="0074772C" w:rsidRDefault="00EC7E86" w:rsidP="00197F48">
      <w:r w:rsidRPr="0074772C">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000A3086" w:rsidRPr="0074772C">
        <w:rPr>
          <w:b/>
          <w:bCs/>
        </w:rPr>
        <w:t>PNT</w:t>
      </w:r>
      <w:r w:rsidR="00421C5B" w:rsidRPr="0074772C">
        <w:rPr>
          <w:b/>
          <w:bCs/>
        </w:rPr>
        <w:t>-004</w:t>
      </w:r>
      <w:r w:rsidRPr="0074772C">
        <w:rPr>
          <w:b/>
          <w:bCs/>
        </w:rPr>
        <w:t xml:space="preserve"> GESTIÓN DE NO CONFORMIDADES.</w:t>
      </w:r>
      <w:r w:rsidRPr="0074772C">
        <w:t xml:space="preserve"> Con la investigación se pretende:</w:t>
      </w:r>
    </w:p>
    <w:p w14:paraId="19D3F2F6" w14:textId="77777777" w:rsidR="00C21C8C" w:rsidRPr="0074772C" w:rsidRDefault="00EC7E86" w:rsidP="00197F48">
      <w:pPr>
        <w:pStyle w:val="Listavietas1"/>
      </w:pPr>
      <w:r w:rsidRPr="0074772C">
        <w:t>Tomar acciones para eliminar la causa y evitar su recurrencia</w:t>
      </w:r>
    </w:p>
    <w:p w14:paraId="731C7D76" w14:textId="77777777" w:rsidR="00C21C8C" w:rsidRPr="0074772C" w:rsidRDefault="00EC7E86" w:rsidP="00197F48">
      <w:pPr>
        <w:pStyle w:val="Listavietas1"/>
      </w:pPr>
      <w:r w:rsidRPr="0074772C">
        <w:t>Autorizar su uso, liberación o aceptación, siempre debidamente justificado</w:t>
      </w:r>
    </w:p>
    <w:p w14:paraId="27061D9E" w14:textId="77777777" w:rsidR="00C21C8C" w:rsidRPr="0074772C" w:rsidRDefault="00EC7E86" w:rsidP="00197F48">
      <w:r w:rsidRPr="0074772C">
        <w:t>Se mantienen los registros de no conformidades como informes de no conformidad y de las acciones tomadas posteriormente a la investigación y determinación de las causas.</w:t>
      </w:r>
    </w:p>
    <w:p w14:paraId="30AAF2B8" w14:textId="77777777" w:rsidR="00C21C8C" w:rsidRPr="0074772C" w:rsidRDefault="00EC7E86" w:rsidP="00197F48">
      <w:pPr>
        <w:pStyle w:val="Ttulo3SP"/>
      </w:pPr>
      <w:bookmarkStart w:id="138" w:name="_Toc158919882"/>
      <w:bookmarkStart w:id="139" w:name="_Toc464272764"/>
      <w:r>
        <w:t>Acciones en respuesta al producto no conforme detectado antes de la entrega</w:t>
      </w:r>
      <w:bookmarkEnd w:id="138"/>
      <w:bookmarkEnd w:id="139"/>
    </w:p>
    <w:p w14:paraId="292E38CA" w14:textId="77777777" w:rsidR="00C21C8C" w:rsidRPr="0074772C" w:rsidRDefault="00EC7E86" w:rsidP="00197F48">
      <w:r w:rsidRPr="2F2FA21C">
        <w:rPr>
          <w:lang w:val="es-ES"/>
        </w:rPr>
        <w:t xml:space="preserve">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 Solamente </w:t>
      </w:r>
      <w:r w:rsidRPr="2F2FA21C">
        <w:rPr>
          <w:lang w:val="es-ES"/>
        </w:rPr>
        <w:lastRenderedPageBreak/>
        <w:t xml:space="preserve">se aceptará el producto bajo concesión si existe una razón justificada y se cumplen los requisitos reglamentarios aplicables. </w:t>
      </w:r>
    </w:p>
    <w:p w14:paraId="6D455CD8" w14:textId="77777777" w:rsidR="00C21C8C" w:rsidRPr="0074772C" w:rsidRDefault="00EC7E86" w:rsidP="00197F48">
      <w:pPr>
        <w:pStyle w:val="Ttulo3SP"/>
      </w:pPr>
      <w:bookmarkStart w:id="140" w:name="_Toc158919883"/>
      <w:bookmarkStart w:id="141" w:name="_Toc1199598963"/>
      <w:r>
        <w:t>Acciones en respuesta al producto no conforme detectado después de la entrega</w:t>
      </w:r>
      <w:bookmarkEnd w:id="140"/>
      <w:bookmarkEnd w:id="141"/>
    </w:p>
    <w:p w14:paraId="1907C4E7" w14:textId="3DF0B949" w:rsidR="00C21C8C" w:rsidRPr="0074772C" w:rsidRDefault="00EC7E86" w:rsidP="3E1DCEAD">
      <w:pPr>
        <w:rPr>
          <w:rFonts w:eastAsia="Roboto Light" w:cs="Roboto Light"/>
          <w:szCs w:val="24"/>
          <w:lang w:val="es-ES"/>
        </w:rPr>
      </w:pPr>
      <w:r>
        <w:t>Cuando se detecta producto no conforme después de la entrega</w:t>
      </w:r>
      <w:r w:rsidR="0B7B552C">
        <w:t xml:space="preserve"> se procederá a su retirada siguiendo el procedimiento </w:t>
      </w:r>
      <w:r w:rsidR="0B7B552C" w:rsidRPr="3E1DCEAD">
        <w:rPr>
          <w:b/>
          <w:bCs/>
        </w:rPr>
        <w:t>PNT-008</w:t>
      </w:r>
      <w:r w:rsidR="0B7B552C" w:rsidRPr="3E1DCEAD">
        <w:rPr>
          <w:b/>
          <w:bCs/>
          <w:lang w:val="es-ES"/>
        </w:rPr>
        <w:t xml:space="preserve"> Retirada de productos del mercado</w:t>
      </w:r>
    </w:p>
    <w:p w14:paraId="5A19A443" w14:textId="77777777" w:rsidR="00C21C8C" w:rsidRPr="0074772C" w:rsidRDefault="00EC7E86" w:rsidP="2F2FA21C">
      <w:pPr>
        <w:pStyle w:val="Ttulo3SP"/>
        <w:rPr>
          <w:lang w:val="es-ES"/>
        </w:rPr>
      </w:pPr>
      <w:bookmarkStart w:id="142" w:name="_Toc158919884"/>
      <w:bookmarkStart w:id="143" w:name="_Toc1072730808"/>
      <w:r w:rsidRPr="18D9B256">
        <w:rPr>
          <w:rFonts w:cs="Arial"/>
          <w:lang w:val="es-ES"/>
        </w:rPr>
        <w:t>Re-</w:t>
      </w:r>
      <w:r w:rsidRPr="18D9B256">
        <w:rPr>
          <w:lang w:val="es-ES"/>
        </w:rPr>
        <w:t>trabajo</w:t>
      </w:r>
      <w:bookmarkEnd w:id="142"/>
      <w:bookmarkEnd w:id="143"/>
    </w:p>
    <w:p w14:paraId="24BF9015" w14:textId="1491B024" w:rsidR="00C21C8C" w:rsidRPr="0074772C" w:rsidRDefault="00EC7E86" w:rsidP="00197F48">
      <w:r w:rsidRPr="0074772C">
        <w:t xml:space="preserve">En </w:t>
      </w:r>
      <w:r w:rsidR="00FC46BC" w:rsidRPr="0074772C">
        <w:t>SPIKA</w:t>
      </w:r>
      <w:r w:rsidR="000A3086" w:rsidRPr="0074772C">
        <w:t>,</w:t>
      </w:r>
      <w:r w:rsidRPr="0074772C">
        <w:t xml:space="preserve"> no se han considerado operaciones de </w:t>
      </w:r>
      <w:r w:rsidR="00197F48" w:rsidRPr="0074772C">
        <w:t>retrabajo</w:t>
      </w:r>
      <w:r w:rsidRPr="0074772C">
        <w:t xml:space="preserve"> debido al tipo de productos que se fabrica.</w:t>
      </w:r>
      <w:r w:rsidR="008A1E50" w:rsidRPr="0074772C">
        <w:t xml:space="preserve"> </w:t>
      </w:r>
    </w:p>
    <w:p w14:paraId="64074520" w14:textId="77777777" w:rsidR="00C21C8C" w:rsidRPr="0074772C" w:rsidRDefault="00EC7E86" w:rsidP="00197F48">
      <w:pPr>
        <w:pStyle w:val="Titulo2SP"/>
      </w:pPr>
      <w:bookmarkStart w:id="144" w:name="_Toc158919885"/>
      <w:bookmarkStart w:id="145" w:name="_Toc286998902"/>
      <w:r>
        <w:t>Análisis de datos</w:t>
      </w:r>
      <w:bookmarkEnd w:id="144"/>
      <w:bookmarkEnd w:id="145"/>
    </w:p>
    <w:p w14:paraId="04C9D521" w14:textId="239C2E2C" w:rsidR="26F3EFC8" w:rsidRDefault="26F3EFC8">
      <w:r w:rsidRPr="6E98C89F">
        <w:rPr>
          <w:rFonts w:eastAsia="Roboto Light" w:cs="Roboto Light"/>
          <w:szCs w:val="24"/>
          <w:lang w:val="es-ES"/>
        </w:rPr>
        <w:t xml:space="preserve">SPIKA determina, recopila y analiza los datos apropiados para demostrar la idoneidad, adecuación y eficacia del sistema de gestión de la calidad (SGC). Para ello, se ha establecido el </w:t>
      </w:r>
      <w:r w:rsidRPr="6E98C89F">
        <w:rPr>
          <w:rFonts w:eastAsia="Roboto Light" w:cs="Roboto Light"/>
          <w:b/>
          <w:bCs/>
          <w:szCs w:val="24"/>
          <w:lang w:val="es-ES"/>
        </w:rPr>
        <w:t>PNT-029: Análisis de Datos</w:t>
      </w:r>
      <w:r w:rsidRPr="6E98C89F">
        <w:rPr>
          <w:rFonts w:eastAsia="Roboto Light" w:cs="Roboto Light"/>
          <w:szCs w:val="24"/>
          <w:lang w:val="es-ES"/>
        </w:rPr>
        <w:t>, que describe de forma estructurada el proceso de identificación de fuentes de datos, recopilación y análisis, incluyendo los métodos empleados, el uso de técnicas estadísticas cuando aplique, y el alcance del análisis.</w:t>
      </w:r>
    </w:p>
    <w:p w14:paraId="0D8A6480" w14:textId="77777777" w:rsidR="00C21C8C" w:rsidRPr="0074772C" w:rsidRDefault="00EC7E86" w:rsidP="00197F48">
      <w:pPr>
        <w:pStyle w:val="Titulo2SP"/>
      </w:pPr>
      <w:bookmarkStart w:id="146" w:name="_Toc158919886"/>
      <w:bookmarkStart w:id="147" w:name="_Toc1112471182"/>
      <w:r>
        <w:t>Mejora</w:t>
      </w:r>
      <w:bookmarkEnd w:id="146"/>
      <w:bookmarkEnd w:id="147"/>
    </w:p>
    <w:p w14:paraId="113E409E" w14:textId="77777777" w:rsidR="00C21C8C" w:rsidRPr="0074772C" w:rsidRDefault="00EC7E86" w:rsidP="00E256EB">
      <w:pPr>
        <w:pStyle w:val="Ttulo3SP"/>
      </w:pPr>
      <w:bookmarkStart w:id="148" w:name="_Toc158919887"/>
      <w:bookmarkStart w:id="149" w:name="_Toc690445130"/>
      <w:r>
        <w:t>Generalidades</w:t>
      </w:r>
      <w:bookmarkEnd w:id="148"/>
      <w:bookmarkEnd w:id="149"/>
    </w:p>
    <w:p w14:paraId="39BBAF37" w14:textId="1248D86A" w:rsidR="00C21C8C" w:rsidRPr="0074772C" w:rsidRDefault="00FC46BC" w:rsidP="00197F48">
      <w:r w:rsidRPr="2F2FA21C">
        <w:rPr>
          <w:lang w:val="es-ES"/>
        </w:rPr>
        <w:t>SPIKA</w:t>
      </w:r>
      <w:r w:rsidR="00E03067" w:rsidRPr="2F2FA21C">
        <w:rPr>
          <w:lang w:val="es-ES"/>
        </w:rPr>
        <w:t xml:space="preserve"> </w:t>
      </w:r>
      <w:r w:rsidR="00EC7E86" w:rsidRPr="2F2FA21C">
        <w:rPr>
          <w:lang w:val="es-ES"/>
        </w:rPr>
        <w:t xml:space="preserve">debe mejorar continuamente el sistema de gestión de la calidad mediante la política de calidad aquí presentada en el Manual de Calidad, con los objetivos de calidad, resultados de las auditorías, el seguimiento post-comercialización, el análisis de datos, las acciones correctivas y preventivas y la revisión por la dirección. </w:t>
      </w:r>
    </w:p>
    <w:p w14:paraId="201B3CA4" w14:textId="77777777" w:rsidR="00C21C8C" w:rsidRPr="0074772C" w:rsidRDefault="00EC7E86" w:rsidP="00197F48">
      <w:pPr>
        <w:pStyle w:val="Ttulo3SP"/>
      </w:pPr>
      <w:bookmarkStart w:id="150" w:name="_Toc158919888"/>
      <w:bookmarkStart w:id="151" w:name="_Toc1766492108"/>
      <w:r w:rsidRPr="18D9B256">
        <w:rPr>
          <w:rFonts w:cs="Arial"/>
        </w:rPr>
        <w:t xml:space="preserve">Acción </w:t>
      </w:r>
      <w:r>
        <w:t>correctiva</w:t>
      </w:r>
      <w:bookmarkEnd w:id="150"/>
      <w:bookmarkEnd w:id="151"/>
    </w:p>
    <w:p w14:paraId="4FF21646" w14:textId="20A9E6EB" w:rsidR="00C21C8C" w:rsidRPr="0074772C" w:rsidRDefault="00FC46BC" w:rsidP="00197F48">
      <w:r w:rsidRPr="0074772C">
        <w:t>SPIKA</w:t>
      </w:r>
      <w:r w:rsidR="00E03067" w:rsidRPr="0074772C">
        <w:t xml:space="preserve"> </w:t>
      </w:r>
      <w:r w:rsidR="00EC7E86" w:rsidRPr="0074772C">
        <w:t xml:space="preserve">toma las acciones pertinentes para eliminar la causa de las no conformidades para evitar que vuelva a suceder.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154D6C33" w14:textId="497A6656" w:rsidR="00C21C8C" w:rsidRPr="0074772C" w:rsidRDefault="00EC7E86" w:rsidP="00197F48">
      <w:pPr>
        <w:pStyle w:val="Listavietas1"/>
      </w:pPr>
      <w:r w:rsidRPr="0074772C">
        <w:t>Revisión de las no conformidades (incluyendo reclamaciones)</w:t>
      </w:r>
      <w:r w:rsidR="00197F48">
        <w:t>.</w:t>
      </w:r>
    </w:p>
    <w:p w14:paraId="563CA22A" w14:textId="77B4D5A5" w:rsidR="00C21C8C" w:rsidRPr="0074772C" w:rsidRDefault="00EC7E86" w:rsidP="00197F48">
      <w:pPr>
        <w:pStyle w:val="Listavietas1"/>
      </w:pPr>
      <w:r w:rsidRPr="0074772C">
        <w:t>Análisis de causa raíz</w:t>
      </w:r>
      <w:r w:rsidR="00197F48">
        <w:t>.</w:t>
      </w:r>
    </w:p>
    <w:p w14:paraId="6F260397" w14:textId="6F750F87" w:rsidR="00C21C8C" w:rsidRPr="0074772C" w:rsidRDefault="00EC7E86" w:rsidP="00197F48">
      <w:pPr>
        <w:pStyle w:val="Listavietas1"/>
      </w:pPr>
      <w:r w:rsidRPr="0074772C">
        <w:t>Evaluación de acciones para evitar la recurrencia</w:t>
      </w:r>
      <w:r w:rsidR="00197F48">
        <w:t>.</w:t>
      </w:r>
    </w:p>
    <w:p w14:paraId="2064ABFF" w14:textId="78E1A028" w:rsidR="00C21C8C" w:rsidRPr="0074772C" w:rsidRDefault="00EC7E86" w:rsidP="00197F48">
      <w:pPr>
        <w:pStyle w:val="Listavietas1"/>
      </w:pPr>
      <w:r w:rsidRPr="0074772C">
        <w:t>Planificación y documentación de las acciones y su implementación</w:t>
      </w:r>
      <w:r w:rsidR="00197F48">
        <w:t>.</w:t>
      </w:r>
    </w:p>
    <w:p w14:paraId="51271E17" w14:textId="77777777" w:rsidR="00C21C8C" w:rsidRPr="0074772C" w:rsidRDefault="00EC7E86" w:rsidP="00197F48">
      <w:pPr>
        <w:pStyle w:val="Listavietas1"/>
      </w:pPr>
      <w:r w:rsidRPr="0074772C">
        <w:t>Verificación de que las acciones no tienen efecto adverso sobre la capacidad de cumplir los requisitos reglamentarios aplicables o sobre la seguridad y funcionamiento del producto sanitario.</w:t>
      </w:r>
    </w:p>
    <w:p w14:paraId="64BA4AFE" w14:textId="02CA10F3" w:rsidR="00C21C8C" w:rsidRPr="0074772C" w:rsidRDefault="00EC7E86" w:rsidP="00197F48">
      <w:pPr>
        <w:pStyle w:val="Listavietas1"/>
      </w:pPr>
      <w:r w:rsidRPr="0074772C">
        <w:t>Revisión de la eficacia de las acciones tomadas</w:t>
      </w:r>
      <w:r w:rsidR="00197F48">
        <w:t>.</w:t>
      </w:r>
    </w:p>
    <w:p w14:paraId="59DBEF07" w14:textId="77777777" w:rsidR="00C21C8C" w:rsidRPr="0074772C" w:rsidRDefault="00EC7E86" w:rsidP="00E256EB">
      <w:pPr>
        <w:pStyle w:val="Ttulo3SP"/>
      </w:pPr>
      <w:bookmarkStart w:id="152" w:name="_Toc158919889"/>
      <w:bookmarkStart w:id="153" w:name="_Toc89626026"/>
      <w:r w:rsidRPr="18D9B256">
        <w:rPr>
          <w:rFonts w:cs="Arial"/>
        </w:rPr>
        <w:lastRenderedPageBreak/>
        <w:t xml:space="preserve">Acción </w:t>
      </w:r>
      <w:r>
        <w:t>preventiva</w:t>
      </w:r>
      <w:bookmarkEnd w:id="152"/>
      <w:bookmarkEnd w:id="153"/>
    </w:p>
    <w:p w14:paraId="656DC9F0" w14:textId="4ABDBDE1" w:rsidR="00C21C8C" w:rsidRPr="0074772C" w:rsidRDefault="00FC46BC" w:rsidP="00E256EB">
      <w:r w:rsidRPr="0074772C">
        <w:t>SPIKA</w:t>
      </w:r>
      <w:r w:rsidR="00E03067" w:rsidRPr="0074772C">
        <w:t xml:space="preserve"> </w:t>
      </w:r>
      <w:r w:rsidR="00EC7E86" w:rsidRPr="0074772C">
        <w:t xml:space="preserve">toma las acciones pertinentes para prevenir las causas de las no conformidades.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3FE8F9B1" w14:textId="354A1845" w:rsidR="00C21C8C" w:rsidRPr="0074772C" w:rsidRDefault="00EC7E86" w:rsidP="00E256EB">
      <w:pPr>
        <w:pStyle w:val="Listavietas1"/>
      </w:pPr>
      <w:r w:rsidRPr="0074772C">
        <w:t>Determinar no conformidades potenciales y sus causas</w:t>
      </w:r>
      <w:r w:rsidR="00E256EB">
        <w:t>.</w:t>
      </w:r>
    </w:p>
    <w:p w14:paraId="67BFDEA7" w14:textId="7691D84E" w:rsidR="00C21C8C" w:rsidRPr="0074772C" w:rsidRDefault="00EC7E86" w:rsidP="00E256EB">
      <w:pPr>
        <w:pStyle w:val="Listavietas1"/>
      </w:pPr>
      <w:r w:rsidRPr="0074772C">
        <w:t>Evaluar la necesidad de tomar acciones para prevenir la no recurrencia de no conformidades</w:t>
      </w:r>
      <w:r w:rsidR="00E256EB">
        <w:t>.</w:t>
      </w:r>
    </w:p>
    <w:p w14:paraId="46CDA753" w14:textId="10415442" w:rsidR="00C21C8C" w:rsidRPr="0074772C" w:rsidRDefault="00EC7E86" w:rsidP="00E256EB">
      <w:pPr>
        <w:pStyle w:val="Listavietas1"/>
      </w:pPr>
      <w:r w:rsidRPr="0074772C">
        <w:t>Planificar y documentar las acciones y su implementación</w:t>
      </w:r>
      <w:r w:rsidR="00E256EB">
        <w:t>.</w:t>
      </w:r>
    </w:p>
    <w:p w14:paraId="5A990241" w14:textId="77777777" w:rsidR="00C21C8C" w:rsidRPr="0074772C" w:rsidRDefault="00EC7E86" w:rsidP="00E256EB">
      <w:pPr>
        <w:pStyle w:val="Listavietas1"/>
      </w:pPr>
      <w:r w:rsidRPr="0074772C">
        <w:t>Verificación de que las acciones no tienen efecto adverso sobre la capacidad de cumplir los requisitos reglamentarios aplicables o sobre la seguridad y funcionamiento del producto sanitario.</w:t>
      </w:r>
    </w:p>
    <w:p w14:paraId="0398D0DB" w14:textId="1CC7EA9A" w:rsidR="005A76A7" w:rsidRDefault="00EC7E86" w:rsidP="00504329">
      <w:pPr>
        <w:pStyle w:val="Listavietas1"/>
        <w:tabs>
          <w:tab w:val="left" w:pos="1500"/>
        </w:tabs>
      </w:pPr>
      <w:r w:rsidRPr="0074772C">
        <w:t>Revisión de la eficacia de las acciones tomadas</w:t>
      </w:r>
      <w:r w:rsidR="00E256EB">
        <w:t>.</w:t>
      </w:r>
    </w:p>
    <w:p w14:paraId="34405893" w14:textId="77777777" w:rsidR="005A76A7" w:rsidRPr="00BA08AD" w:rsidRDefault="005A76A7" w:rsidP="00BA08AD">
      <w:pPr>
        <w:tabs>
          <w:tab w:val="left" w:pos="1500"/>
        </w:tabs>
      </w:pPr>
    </w:p>
    <w:p w14:paraId="1EE8E1DE" w14:textId="77777777" w:rsidR="00D11CB5" w:rsidRDefault="00D11CB5" w:rsidP="00553FD3">
      <w:pPr>
        <w:ind w:left="360"/>
        <w:jc w:val="right"/>
        <w:rPr>
          <w:rFonts w:cs="Arial"/>
          <w:b/>
          <w:bCs/>
          <w:lang w:val="es-ES"/>
        </w:rPr>
      </w:pPr>
    </w:p>
    <w:p w14:paraId="5F2E626F" w14:textId="77777777" w:rsidR="00D11CB5" w:rsidRDefault="00D11CB5" w:rsidP="00553FD3">
      <w:pPr>
        <w:ind w:left="360"/>
        <w:jc w:val="right"/>
        <w:rPr>
          <w:rFonts w:cs="Arial"/>
          <w:b/>
          <w:bCs/>
          <w:lang w:val="es-ES"/>
        </w:rPr>
      </w:pPr>
    </w:p>
    <w:p w14:paraId="6F68BEBC" w14:textId="77777777" w:rsidR="00D11CB5" w:rsidRDefault="00D11CB5" w:rsidP="00553FD3">
      <w:pPr>
        <w:ind w:left="360"/>
        <w:jc w:val="right"/>
        <w:rPr>
          <w:rFonts w:cs="Arial"/>
          <w:b/>
          <w:bCs/>
          <w:lang w:val="es-ES"/>
        </w:rPr>
      </w:pPr>
    </w:p>
    <w:p w14:paraId="537FE932" w14:textId="77777777" w:rsidR="00E51F5E" w:rsidRDefault="00E51F5E" w:rsidP="00553FD3">
      <w:pPr>
        <w:ind w:left="360"/>
        <w:jc w:val="right"/>
        <w:rPr>
          <w:rFonts w:cs="Arial"/>
          <w:b/>
          <w:bCs/>
          <w:lang w:val="es-ES"/>
        </w:rPr>
      </w:pPr>
    </w:p>
    <w:p w14:paraId="4F1E7C91" w14:textId="77777777" w:rsidR="00E51F5E" w:rsidRDefault="00E51F5E" w:rsidP="00553FD3">
      <w:pPr>
        <w:ind w:left="360"/>
        <w:jc w:val="right"/>
        <w:rPr>
          <w:rFonts w:cs="Arial"/>
          <w:b/>
          <w:bCs/>
          <w:lang w:val="es-ES"/>
        </w:rPr>
      </w:pPr>
    </w:p>
    <w:p w14:paraId="3B634DCD" w14:textId="77777777" w:rsidR="00E51F5E" w:rsidRDefault="00E51F5E" w:rsidP="00553FD3">
      <w:pPr>
        <w:ind w:left="360"/>
        <w:jc w:val="right"/>
        <w:rPr>
          <w:rFonts w:cs="Arial"/>
          <w:b/>
          <w:bCs/>
          <w:lang w:val="es-ES"/>
        </w:rPr>
      </w:pPr>
    </w:p>
    <w:p w14:paraId="53F39E8C" w14:textId="77777777" w:rsidR="00E51F5E" w:rsidRDefault="00E51F5E" w:rsidP="00553FD3">
      <w:pPr>
        <w:ind w:left="360"/>
        <w:jc w:val="right"/>
        <w:rPr>
          <w:rFonts w:cs="Arial"/>
          <w:b/>
          <w:bCs/>
          <w:lang w:val="es-ES"/>
        </w:rPr>
      </w:pPr>
    </w:p>
    <w:p w14:paraId="7D862D45" w14:textId="6BAC8192" w:rsidR="00553FD3" w:rsidRPr="0074772C" w:rsidRDefault="00553FD3" w:rsidP="00553FD3">
      <w:pPr>
        <w:ind w:left="360"/>
        <w:jc w:val="right"/>
      </w:pPr>
      <w:r w:rsidRPr="2F2FA21C">
        <w:rPr>
          <w:rFonts w:cs="Arial"/>
          <w:b/>
          <w:bCs/>
          <w:lang w:val="es-ES"/>
        </w:rPr>
        <w:t>Anexo 1-MQ-01.0</w:t>
      </w:r>
      <w:r w:rsidR="00484BD6">
        <w:rPr>
          <w:rFonts w:cs="Arial"/>
          <w:b/>
          <w:bCs/>
          <w:lang w:val="es-ES"/>
        </w:rPr>
        <w:t>6</w:t>
      </w:r>
    </w:p>
    <w:p w14:paraId="1F83ADCC" w14:textId="6644877C" w:rsidR="00553FD3" w:rsidRPr="0074772C" w:rsidRDefault="00553FD3" w:rsidP="003E1D1D">
      <w:pPr>
        <w:pStyle w:val="Titulo1SP"/>
        <w:numPr>
          <w:ilvl w:val="0"/>
          <w:numId w:val="0"/>
        </w:numPr>
      </w:pPr>
      <w:bookmarkStart w:id="154" w:name="_Toc158919890"/>
      <w:bookmarkStart w:id="155" w:name="_Toc1670550600"/>
      <w:r>
        <w:lastRenderedPageBreak/>
        <w:t>MAPA DE PROCESOS</w:t>
      </w:r>
      <w:bookmarkEnd w:id="154"/>
      <w:bookmarkEnd w:id="155"/>
    </w:p>
    <w:p w14:paraId="3AF84F0E" w14:textId="0FF54974" w:rsidR="00BA08AD" w:rsidRPr="00BA08AD" w:rsidRDefault="00BA08AD" w:rsidP="00BA08AD">
      <w:pPr>
        <w:tabs>
          <w:tab w:val="left" w:pos="1500"/>
        </w:tabs>
        <w:sectPr w:rsidR="00BA08AD" w:rsidRPr="00BA08AD" w:rsidSect="007171DC">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01D19FA1">
            <wp:extent cx="6114059" cy="3439158"/>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59" cy="3439158"/>
                    </a:xfrm>
                    <a:prstGeom prst="rect">
                      <a:avLst/>
                    </a:prstGeom>
                  </pic:spPr>
                </pic:pic>
              </a:graphicData>
            </a:graphic>
          </wp:inline>
        </w:drawing>
      </w:r>
    </w:p>
    <w:p w14:paraId="3D7C0A62" w14:textId="1FC95562" w:rsidR="00C21C8C" w:rsidRPr="0074772C" w:rsidRDefault="009205C8" w:rsidP="009E5829">
      <w:pPr>
        <w:jc w:val="right"/>
      </w:pPr>
      <w:r w:rsidRPr="2F2FA21C">
        <w:rPr>
          <w:rFonts w:cs="Arial"/>
          <w:b/>
          <w:bCs/>
          <w:lang w:val="es-ES"/>
        </w:rPr>
        <w:lastRenderedPageBreak/>
        <w:t>A</w:t>
      </w:r>
      <w:r w:rsidR="00EC7E86" w:rsidRPr="2F2FA21C">
        <w:rPr>
          <w:rFonts w:cs="Arial"/>
          <w:b/>
          <w:bCs/>
          <w:lang w:val="es-ES"/>
        </w:rPr>
        <w:t>nexo 2-MQ-01.0</w:t>
      </w:r>
      <w:r w:rsidR="00484BD6">
        <w:rPr>
          <w:rFonts w:cs="Arial"/>
          <w:b/>
          <w:bCs/>
          <w:lang w:val="es-ES"/>
        </w:rPr>
        <w:t>6</w:t>
      </w:r>
    </w:p>
    <w:p w14:paraId="5AA724D8" w14:textId="497A00ED" w:rsidR="00C21C8C" w:rsidRPr="0074772C" w:rsidRDefault="00EC7E86" w:rsidP="003E1D1D">
      <w:pPr>
        <w:pStyle w:val="Titulo1SP"/>
        <w:numPr>
          <w:ilvl w:val="0"/>
          <w:numId w:val="0"/>
        </w:numPr>
        <w:rPr>
          <w:lang w:eastAsia="es-ES"/>
        </w:rPr>
      </w:pPr>
      <w:bookmarkStart w:id="156" w:name="_Toc158919891"/>
      <w:bookmarkStart w:id="157" w:name="_Toc817257420"/>
      <w:r w:rsidRPr="18D9B256">
        <w:rPr>
          <w:lang w:eastAsia="es-ES"/>
        </w:rPr>
        <w:t>Cómo preparar el manual de calidad</w:t>
      </w:r>
      <w:bookmarkEnd w:id="156"/>
      <w:bookmarkEnd w:id="157"/>
    </w:p>
    <w:p w14:paraId="2442AF38" w14:textId="66159D36" w:rsidR="00C21C8C" w:rsidRPr="00B04614" w:rsidRDefault="00EC7E86" w:rsidP="00167B13">
      <w:pPr>
        <w:pStyle w:val="Prrafodelista"/>
        <w:numPr>
          <w:ilvl w:val="0"/>
          <w:numId w:val="16"/>
        </w:numPr>
        <w:rPr>
          <w:rFonts w:ascii="Trebuchet MS" w:hAnsi="Trebuchet MS"/>
          <w:szCs w:val="24"/>
        </w:rPr>
      </w:pPr>
      <w:bookmarkStart w:id="158" w:name="_Hlk67905011"/>
      <w:bookmarkEnd w:id="158"/>
      <w:r w:rsidRPr="00B04614">
        <w:rPr>
          <w:rFonts w:ascii="Trebuchet MS" w:hAnsi="Trebuchet MS" w:cs="Arial"/>
          <w:b/>
          <w:bCs/>
          <w:szCs w:val="24"/>
        </w:rPr>
        <w:t>Aspectos relativos a la presentación del documento.</w:t>
      </w:r>
    </w:p>
    <w:p w14:paraId="2D48CAF7" w14:textId="77777777" w:rsidR="00C21C8C" w:rsidRPr="0074772C" w:rsidRDefault="00EC7E86" w:rsidP="00B04614">
      <w:bookmarkStart w:id="159" w:name="_Hlk67905011_Copia_1"/>
      <w:bookmarkEnd w:id="159"/>
      <w:r w:rsidRPr="0074772C">
        <w:t>El manual de calidad se ha elaborado y se debe elaborar y/o revisar siguiendo los siguientes detalles:</w:t>
      </w:r>
    </w:p>
    <w:p w14:paraId="5C9F347B" w14:textId="77777777" w:rsidR="00C21C8C" w:rsidRPr="0074772C" w:rsidRDefault="00EC7E86" w:rsidP="00B04614">
      <w:pPr>
        <w:pStyle w:val="Listavietas1"/>
      </w:pPr>
      <w:bookmarkStart w:id="160" w:name="_Hlk67905025"/>
      <w:r w:rsidRPr="0074772C">
        <w:t>PORTADA: debe incluirse el encabezado (ver punto siguiente), indicar claramente el título del documento en mayúsculas y color azul e incluir el cuadro de firmas como sigue:</w:t>
      </w:r>
      <w:bookmarkEnd w:id="160"/>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bookmarkStart w:id="161" w:name="_Hlk67905054"/>
            <w:bookmarkEnd w:id="161"/>
            <w:r w:rsidRPr="0074772C">
              <w:rPr>
                <w:rFonts w:ascii="Roboto Light" w:eastAsia="Calibri" w:hAnsi="Roboto Light" w:cs="Arial"/>
                <w:sz w:val="24"/>
                <w:szCs w:val="24"/>
                <w:lang w:val="es-ES_tradnl"/>
              </w:rPr>
              <w:t>Función:</w:t>
            </w:r>
          </w:p>
        </w:tc>
        <w:tc>
          <w:tcPr>
            <w:tcW w:w="1509" w:type="dxa"/>
            <w:shd w:val="clear" w:color="auto" w:fill="4D9084" w:themeFill="accent1"/>
          </w:tcPr>
          <w:p w14:paraId="642B2B7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1435" w:type="dxa"/>
            <w:shd w:val="clear" w:color="auto" w:fill="4D9084" w:themeFill="accent1"/>
          </w:tcPr>
          <w:p w14:paraId="672E704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1481" w:type="dxa"/>
            <w:shd w:val="clear" w:color="auto" w:fill="4D9084" w:themeFill="accent1"/>
          </w:tcPr>
          <w:p w14:paraId="7B965903"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1509" w:type="dxa"/>
          </w:tcPr>
          <w:p w14:paraId="3DE4F509" w14:textId="0C062F2E"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35" w:type="dxa"/>
          </w:tcPr>
          <w:p w14:paraId="1399427F" w14:textId="644CA3D8"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81" w:type="dxa"/>
          </w:tcPr>
          <w:p w14:paraId="7998CF03" w14:textId="46C35FBE" w:rsidR="00C21C8C" w:rsidRPr="0074772C" w:rsidRDefault="00C21C8C" w:rsidP="009E5829">
            <w:pPr>
              <w:pStyle w:val="Piedepgina"/>
              <w:widowControl w:val="0"/>
              <w:contextualSpacing/>
              <w:rPr>
                <w:rFonts w:ascii="Roboto Light" w:eastAsia="Calibri" w:hAnsi="Roboto Light"/>
                <w:sz w:val="24"/>
                <w:szCs w:val="24"/>
                <w:lang w:val="es-ES_tradnl"/>
              </w:rPr>
            </w:pP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w:pStyle w:val="Listavietas1"/>
      </w:pPr>
      <w:bookmarkStart w:id="162" w:name="_Hlk67905054_Copia_1"/>
      <w:bookmarkEnd w:id="162"/>
      <w:r w:rsidRPr="0074772C">
        <w:t xml:space="preserve">HISTORIAL DE CAMBIO: tras la portada se debe introducir una tabla con el contenido que se muestra a continuación para detallar el motivo de cambio/edición del documento. </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14:paraId="0F0783D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14:paraId="2E58B5A7"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14:paraId="1C3DA18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Sustituye a</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1"/>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14:paraId="6C19D4C6" w14:textId="77777777" w:rsidR="00C21C8C" w:rsidRPr="00350B98" w:rsidRDefault="00EC7E86" w:rsidP="00350B98">
      <w:pPr>
        <w:pStyle w:val="Listavietas2"/>
      </w:pPr>
      <w:r w:rsidRPr="00350B98">
        <w:t>A: Logo de la empresa: es obligatorio su uso para documento internos y externos</w:t>
      </w:r>
    </w:p>
    <w:p w14:paraId="3604ACD6" w14:textId="77777777" w:rsidR="00C21C8C" w:rsidRPr="00350B98" w:rsidRDefault="00EC7E86" w:rsidP="00350B98">
      <w:pPr>
        <w:pStyle w:val="Listavietas2"/>
      </w:pPr>
      <w:r w:rsidRPr="00350B98">
        <w:t>B: Título del documento: indica el título del documento que se refiere. Es obligatorio su uso en documentos internos y externos.</w:t>
      </w:r>
    </w:p>
    <w:p w14:paraId="6C675FC9" w14:textId="77777777" w:rsidR="00C21C8C" w:rsidRPr="00350B98" w:rsidRDefault="00EC7E86" w:rsidP="00350B98">
      <w:pPr>
        <w:pStyle w:val="Listavietas2"/>
      </w:pPr>
      <w:r w:rsidRPr="00350B98">
        <w:lastRenderedPageBreak/>
        <w:t>C: Nombre de la empresa: Al igual que el logo es obligatorio para documentos internos y externos.</w:t>
      </w:r>
    </w:p>
    <w:p w14:paraId="2F0DDD62" w14:textId="3BC819B4" w:rsidR="00C21C8C" w:rsidRPr="00350B98" w:rsidRDefault="00EC7E86" w:rsidP="00350B98">
      <w:pPr>
        <w:pStyle w:val="Listavietas2"/>
      </w:pPr>
      <w:r w:rsidRPr="00350B98">
        <w:t>D</w:t>
      </w:r>
      <w:r w:rsidR="006411BE" w:rsidRPr="00350B98">
        <w:t>.E</w:t>
      </w:r>
      <w:r w:rsidRPr="00350B98">
        <w:t>: Código</w:t>
      </w:r>
      <w:r w:rsidR="006411BE" w:rsidRPr="00350B98">
        <w:t xml:space="preserve"> y Versión</w:t>
      </w:r>
      <w:r w:rsidRPr="00350B98">
        <w:t>: es obligatorio para documentos internos y opcional para externos.</w:t>
      </w:r>
      <w:r w:rsidR="006411BE" w:rsidRPr="00350B98">
        <w:t xml:space="preserve"> La versión </w:t>
      </w:r>
      <w:r w:rsidRPr="00350B98">
        <w:t>indica el número de actualizaciones que se le hayan realizado al documento, utilizando siempre para indicar en el encabeza</w:t>
      </w:r>
      <w:r w:rsidR="006411BE" w:rsidRPr="00350B98">
        <w:t>do</w:t>
      </w:r>
      <w:r w:rsidRPr="00350B98">
        <w:t xml:space="preserve"> la versión que se está elaborando, comenzando por 01. Es obligatorio para documentos internos y opcional para externos.</w:t>
      </w:r>
    </w:p>
    <w:p w14:paraId="41F2D42A" w14:textId="77777777" w:rsidR="00C21C8C" w:rsidRPr="0074772C" w:rsidRDefault="00EC7E86" w:rsidP="00350B98">
      <w:pPr>
        <w:pStyle w:val="Listavietas2"/>
      </w:pPr>
      <w:r w:rsidRPr="2F2FA21C">
        <w:rPr>
          <w:lang w:val="es-ES"/>
        </w:rPr>
        <w:t xml:space="preserve">F: Fecha revisión: Es obligatorio la fecha de revisión del documento, indicando cuando se ha elaborado esa versión, en formato mm/aaaa. </w:t>
      </w:r>
    </w:p>
    <w:p w14:paraId="0025D56B" w14:textId="6A3E3162" w:rsidR="00C21C8C" w:rsidRPr="00350B98" w:rsidRDefault="00EC7E86" w:rsidP="002B1741">
      <w:pPr>
        <w:pStyle w:val="Listavietas1"/>
      </w:pPr>
      <w:r w:rsidRPr="00350B98">
        <w:t xml:space="preserve">TABLAS: en caso de emplear tablas para contener información estas deberán tener tantas filas y columnas como sean necesarias y sombrear aquellas casillas de títulos en gris. El resto de </w:t>
      </w:r>
      <w:r w:rsidR="00350B98" w:rsidRPr="00350B98">
        <w:t>las celdas</w:t>
      </w:r>
      <w:r w:rsidRPr="00350B98">
        <w:t xml:space="preserve"> donde se completa la información en color blanco/sin relleno sombreados.</w:t>
      </w:r>
    </w:p>
    <w:p w14:paraId="467928F6" w14:textId="77777777" w:rsidR="00C21C8C" w:rsidRPr="00350B98" w:rsidRDefault="00EC7E86" w:rsidP="2F2FA21C">
      <w:pPr>
        <w:pStyle w:val="Listavietas1"/>
        <w:rPr>
          <w:lang w:val="es-ES"/>
        </w:rPr>
      </w:pPr>
      <w:r w:rsidRPr="2F2FA21C">
        <w:rPr>
          <w:lang w:val="es-ES"/>
        </w:rPr>
        <w:t>TIPO DE LETRA Y TAMAÑO: de manera general se emplea letra tipo ARIAL tamaño 9, para títulos principales tamaño 11, negrita y subrayado y subtítulos de apartados tamaño 10 y negrita.</w:t>
      </w:r>
    </w:p>
    <w:p w14:paraId="31253CF6" w14:textId="77777777" w:rsidR="00C21C8C" w:rsidRPr="00350B98" w:rsidRDefault="00EC7E86" w:rsidP="00350B98">
      <w:pPr>
        <w:pStyle w:val="Listavietas1"/>
      </w:pPr>
      <w:r w:rsidRPr="00350B98">
        <w:t>CODIGO: el manual de calidad será nombrado de la siguiente manera:</w:t>
      </w:r>
    </w:p>
    <w:p w14:paraId="7CA07830" w14:textId="77777777" w:rsidR="00C21C8C" w:rsidRPr="0074772C" w:rsidRDefault="00EC7E86" w:rsidP="2F2FA21C">
      <w:pPr>
        <w:pStyle w:val="Listavietas2"/>
        <w:rPr>
          <w:lang w:val="es-ES"/>
        </w:rPr>
      </w:pPr>
      <w:r w:rsidRPr="2F2FA21C">
        <w:rPr>
          <w:lang w:val="es-ES"/>
        </w:rPr>
        <w:t>MQ-XX.YY</w:t>
      </w:r>
    </w:p>
    <w:p w14:paraId="332FCCF0" w14:textId="77777777" w:rsidR="00C21C8C" w:rsidRPr="0074772C" w:rsidRDefault="00EC7E86" w:rsidP="00167B13">
      <w:pPr>
        <w:pStyle w:val="Prrafodelista"/>
        <w:numPr>
          <w:ilvl w:val="2"/>
          <w:numId w:val="17"/>
        </w:numPr>
        <w:rPr>
          <w:szCs w:val="24"/>
        </w:rPr>
      </w:pPr>
      <w:r w:rsidRPr="0074772C">
        <w:rPr>
          <w:rFonts w:cs="Arial"/>
          <w:szCs w:val="24"/>
        </w:rPr>
        <w:t>MQ DE MANUAL DE CALIDAD</w:t>
      </w:r>
    </w:p>
    <w:p w14:paraId="4BD5E4A2" w14:textId="59284EAC" w:rsidR="00C21C8C" w:rsidRPr="0074772C" w:rsidRDefault="00EC7E86" w:rsidP="00167B13">
      <w:pPr>
        <w:pStyle w:val="Prrafodelista"/>
        <w:numPr>
          <w:ilvl w:val="2"/>
          <w:numId w:val="17"/>
        </w:numPr>
      </w:pPr>
      <w:r w:rsidRPr="2F2FA21C">
        <w:rPr>
          <w:rFonts w:cs="Arial"/>
          <w:lang w:val="es-ES"/>
        </w:rPr>
        <w:t xml:space="preserve">XX: indicando el nº del manual, comenzando por 01. Por norma general solo existirá el 01, no obstante, en caso de requerirse </w:t>
      </w:r>
      <w:r w:rsidR="007A6D77" w:rsidRPr="2F2FA21C">
        <w:rPr>
          <w:rFonts w:cs="Arial"/>
          <w:lang w:val="es-ES"/>
        </w:rPr>
        <w:t>más</w:t>
      </w:r>
      <w:r w:rsidRPr="2F2FA21C">
        <w:rPr>
          <w:rFonts w:cs="Arial"/>
          <w:lang w:val="es-ES"/>
        </w:rPr>
        <w:t xml:space="preserve"> manuales de calidad se continuará con el 02, 03, etc…</w:t>
      </w:r>
    </w:p>
    <w:p w14:paraId="67B105B2" w14:textId="77777777" w:rsidR="00C21C8C" w:rsidRPr="0074772C" w:rsidRDefault="00EC7E86" w:rsidP="00167B13">
      <w:pPr>
        <w:pStyle w:val="Prrafodelista"/>
        <w:numPr>
          <w:ilvl w:val="2"/>
          <w:numId w:val="17"/>
        </w:numPr>
        <w:rPr>
          <w:szCs w:val="24"/>
        </w:rPr>
      </w:pPr>
      <w:r w:rsidRPr="0074772C">
        <w:rPr>
          <w:rFonts w:cs="Arial"/>
          <w:szCs w:val="24"/>
        </w:rPr>
        <w:t>YY: indicando la versión, comenzando por 01.</w:t>
      </w:r>
    </w:p>
    <w:p w14:paraId="0D347E9E" w14:textId="27399582" w:rsidR="00C21C8C" w:rsidRPr="0074772C" w:rsidRDefault="00EC7E86" w:rsidP="00350B98">
      <w:pPr>
        <w:pStyle w:val="Listavietas2"/>
      </w:pPr>
      <w:r w:rsidRPr="2F2FA21C">
        <w:rPr>
          <w:lang w:val="es-ES"/>
        </w:rPr>
        <w:t>ANEXOS: se podrán indicar tantos anexos como se consideren necesarios, disponiendo estos de la siguiente codificación y revisión para que en caso necesario poder actualizarse sin necesidad de actualizar el manual completo si así corresponde. Se tratarán como documentos independientes pero que siempre deben indicar de que documento son parte. Se debe indicar en la portada y el encabeza</w:t>
      </w:r>
      <w:r w:rsidR="007A6D77" w:rsidRPr="2F2FA21C">
        <w:rPr>
          <w:lang w:val="es-ES"/>
        </w:rPr>
        <w:t>do</w:t>
      </w:r>
      <w:r w:rsidRPr="2F2FA21C">
        <w:rPr>
          <w:lang w:val="es-ES"/>
        </w:rPr>
        <w:t xml:space="preserve"> de </w:t>
      </w:r>
      <w:r w:rsidR="00350B98" w:rsidRPr="2F2FA21C">
        <w:rPr>
          <w:lang w:val="es-ES"/>
        </w:rPr>
        <w:t>página</w:t>
      </w:r>
      <w:r w:rsidRPr="2F2FA21C">
        <w:rPr>
          <w:lang w:val="es-ES"/>
        </w:rPr>
        <w:t xml:space="preserve"> de qué documento son parte.</w:t>
      </w:r>
    </w:p>
    <w:p w14:paraId="31EA3E07" w14:textId="7AA7D21A" w:rsidR="00C21C8C" w:rsidRPr="004A3BD6" w:rsidRDefault="00EC7E86" w:rsidP="009E5829">
      <w:pPr>
        <w:pStyle w:val="Prrafodelista"/>
        <w:jc w:val="center"/>
        <w:rPr>
          <w:szCs w:val="24"/>
          <w:lang w:val="es-ES"/>
        </w:rPr>
      </w:pPr>
      <w:r w:rsidRPr="004A3BD6">
        <w:rPr>
          <w:rFonts w:cs="Arial"/>
          <w:b/>
          <w:bCs/>
          <w:szCs w:val="24"/>
          <w:lang w:val="es-ES"/>
        </w:rPr>
        <w:t>Anexo X-MQ-YY</w:t>
      </w:r>
      <w:r w:rsidR="00DF619A" w:rsidRPr="004A3BD6">
        <w:rPr>
          <w:rFonts w:cs="Arial"/>
          <w:b/>
          <w:bCs/>
          <w:szCs w:val="24"/>
          <w:lang w:val="es-ES"/>
        </w:rPr>
        <w:t>.</w:t>
      </w:r>
      <w:r w:rsidRPr="004A3BD6">
        <w:rPr>
          <w:rFonts w:cs="Arial"/>
          <w:b/>
          <w:bCs/>
          <w:szCs w:val="24"/>
          <w:lang w:val="es-ES"/>
        </w:rPr>
        <w:t>ZZ</w:t>
      </w:r>
    </w:p>
    <w:p w14:paraId="025A6917" w14:textId="77777777" w:rsidR="00C21C8C" w:rsidRPr="0074772C" w:rsidRDefault="00EC7E86" w:rsidP="009E5829">
      <w:pPr>
        <w:pStyle w:val="Prrafodelista"/>
        <w:jc w:val="center"/>
      </w:pPr>
      <w:r w:rsidRPr="2F2FA21C">
        <w:rPr>
          <w:rFonts w:cs="Arial"/>
          <w:lang w:val="es-ES"/>
        </w:rPr>
        <w:t>X: indicará el nº del anexo</w:t>
      </w:r>
    </w:p>
    <w:p w14:paraId="617E42F6" w14:textId="77777777" w:rsidR="00C21C8C" w:rsidRPr="0074772C" w:rsidRDefault="00EC7E86" w:rsidP="009E5829">
      <w:pPr>
        <w:pStyle w:val="Prrafodelista"/>
        <w:jc w:val="center"/>
      </w:pPr>
      <w:r w:rsidRPr="2F2FA21C">
        <w:rPr>
          <w:rFonts w:cs="Arial"/>
          <w:lang w:val="es-ES"/>
        </w:rPr>
        <w:t>YY: indicara el nº del manual</w:t>
      </w:r>
    </w:p>
    <w:p w14:paraId="43DBCCA2" w14:textId="77777777" w:rsidR="00C21C8C" w:rsidRPr="0074772C" w:rsidRDefault="00EC7E86" w:rsidP="009E5829">
      <w:pPr>
        <w:pStyle w:val="Prrafodelista"/>
        <w:jc w:val="center"/>
        <w:rPr>
          <w:szCs w:val="24"/>
        </w:rPr>
      </w:pPr>
      <w:r w:rsidRPr="0074772C">
        <w:rPr>
          <w:rFonts w:cs="Arial"/>
          <w:szCs w:val="24"/>
        </w:rPr>
        <w:t>ZZ: indicará la versión del propio anexo, comenzando por 01</w:t>
      </w:r>
    </w:p>
    <w:p w14:paraId="62463798" w14:textId="5F4251BC" w:rsidR="00C21C8C" w:rsidRPr="0074772C" w:rsidRDefault="00EC7E86" w:rsidP="009E5829">
      <w:pPr>
        <w:pStyle w:val="Prrafodelista"/>
        <w:ind w:left="1416" w:firstLine="4"/>
        <w:rPr>
          <w:szCs w:val="24"/>
        </w:rPr>
      </w:pPr>
      <w:r w:rsidRPr="0074772C">
        <w:rPr>
          <w:rFonts w:cs="Arial"/>
          <w:szCs w:val="24"/>
        </w:rPr>
        <w:t xml:space="preserve">Todos los anexos deben disponer de portada de firmas completo como se ha indicado en el punto portada </w:t>
      </w:r>
      <w:r w:rsidR="006411BE" w:rsidRPr="0074772C">
        <w:rPr>
          <w:rFonts w:cs="Arial"/>
          <w:szCs w:val="24"/>
        </w:rPr>
        <w:t>más</w:t>
      </w:r>
      <w:r w:rsidRPr="0074772C">
        <w:rPr>
          <w:rFonts w:cs="Arial"/>
          <w:szCs w:val="24"/>
        </w:rPr>
        <w:t xml:space="preserve"> arriba. </w:t>
      </w:r>
    </w:p>
    <w:p w14:paraId="4C23C048" w14:textId="355D67B6" w:rsidR="00C21C8C" w:rsidRPr="0074772C" w:rsidRDefault="00EC7E86" w:rsidP="00AD63D2">
      <w:pPr>
        <w:pStyle w:val="Listavietas2"/>
      </w:pPr>
      <w:r w:rsidRPr="0074772C">
        <w:lastRenderedPageBreak/>
        <w:t xml:space="preserve">SELLO: una vez puesto en vigor el presente documento, es decir, que haya sido firmado por todos los integrantes del cuadro de firmas, este documento se sellara con el sello “Gestión de Calidad </w:t>
      </w:r>
      <w:r w:rsidR="00FC46BC" w:rsidRPr="0074772C">
        <w:t>SPIKA</w:t>
      </w:r>
      <w:r w:rsidRPr="0074772C">
        <w:t>”.</w:t>
      </w:r>
    </w:p>
    <w:p w14:paraId="61FDDD1C" w14:textId="77777777" w:rsidR="00C21C8C" w:rsidRPr="00AD63D2" w:rsidRDefault="00EC7E86" w:rsidP="00167B13">
      <w:pPr>
        <w:pStyle w:val="Prrafodelista"/>
        <w:numPr>
          <w:ilvl w:val="0"/>
          <w:numId w:val="16"/>
        </w:numPr>
        <w:rPr>
          <w:rFonts w:ascii="Trebuchet MS" w:hAnsi="Trebuchet MS" w:cs="Arial"/>
          <w:b/>
          <w:bCs/>
          <w:szCs w:val="24"/>
        </w:rPr>
      </w:pPr>
      <w:bookmarkStart w:id="163" w:name="_Hlk67905104"/>
      <w:bookmarkEnd w:id="163"/>
      <w:r w:rsidRPr="00AD63D2">
        <w:rPr>
          <w:rFonts w:ascii="Trebuchet MS" w:hAnsi="Trebuchet MS" w:cs="Arial"/>
          <w:b/>
          <w:bCs/>
          <w:szCs w:val="24"/>
        </w:rPr>
        <w:t>Estructura del manual de calidad</w:t>
      </w:r>
    </w:p>
    <w:p w14:paraId="63185B3A" w14:textId="0DA22FEC" w:rsidR="00C21C8C" w:rsidRPr="0074772C" w:rsidRDefault="00EC7E86" w:rsidP="00AD63D2">
      <w:bookmarkStart w:id="164" w:name="_Hlk67905104_Copia_1"/>
      <w:bookmarkEnd w:id="164"/>
      <w:r w:rsidRPr="0074772C">
        <w:t>El manual de calidad debe proporcionar la información sobre el Sistema de Gestión de Calidad implementado, se recomienda seguir la estruc</w:t>
      </w:r>
      <w:r w:rsidR="00E57246" w:rsidRPr="0074772C">
        <w:t>tura del índice de la ISO 13485</w:t>
      </w:r>
      <w:r w:rsidRPr="0074772C">
        <w:t xml:space="preserve"> y debe especificar de manera clara:</w:t>
      </w:r>
    </w:p>
    <w:p w14:paraId="3870BB07" w14:textId="612EAC42" w:rsidR="00C21C8C" w:rsidRPr="0074772C" w:rsidRDefault="00EC7E86" w:rsidP="00D86C2F">
      <w:pPr>
        <w:pStyle w:val="Listavietas1"/>
      </w:pPr>
      <w:r w:rsidRPr="0074772C">
        <w:t>El Alcance del Sistema</w:t>
      </w:r>
      <w:r w:rsidR="00AD63D2">
        <w:t>.</w:t>
      </w:r>
    </w:p>
    <w:p w14:paraId="57C3D827" w14:textId="77777777" w:rsidR="00C21C8C" w:rsidRPr="0074772C" w:rsidRDefault="00EC7E86" w:rsidP="00D86C2F">
      <w:pPr>
        <w:pStyle w:val="Listavietas1"/>
      </w:pPr>
      <w:r w:rsidRPr="0074772C">
        <w:t>Los procedimientos documentados establecidos referenciados con su código unívoco en cada apartado correspondiente.</w:t>
      </w:r>
    </w:p>
    <w:p w14:paraId="0F483D7E" w14:textId="77777777" w:rsidR="00C21C8C" w:rsidRPr="0074772C" w:rsidRDefault="00EC7E86" w:rsidP="00D86C2F">
      <w:pPr>
        <w:pStyle w:val="Listavietas1"/>
      </w:pPr>
      <w:r w:rsidRPr="0074772C">
        <w:t>Descripción de la interacción entre los procesos del sistema, así como un mapa grafico del mapa de procesos.</w:t>
      </w:r>
    </w:p>
    <w:p w14:paraId="616BBEC6" w14:textId="244BCCD0" w:rsidR="00C21C8C" w:rsidRPr="0074772C" w:rsidRDefault="00EC7E86" w:rsidP="00D86C2F">
      <w:pPr>
        <w:pStyle w:val="Listavietas1"/>
      </w:pPr>
      <w:r w:rsidRPr="0074772C">
        <w:t>Actividades de la organización</w:t>
      </w:r>
      <w:r w:rsidR="00D86C2F">
        <w:t>.</w:t>
      </w:r>
    </w:p>
    <w:p w14:paraId="7D828E03" w14:textId="0AFD1903" w:rsidR="00C21C8C" w:rsidRPr="0074772C" w:rsidRDefault="00EC7E86" w:rsidP="00D86C2F">
      <w:pPr>
        <w:pStyle w:val="Listavietas1"/>
      </w:pPr>
      <w:r w:rsidRPr="0074772C">
        <w:t>Política de Calidad y los objetivos a ella asociados, así como el compromiso de la Dirección</w:t>
      </w:r>
      <w:r w:rsidR="00D86C2F">
        <w:t>.</w:t>
      </w:r>
    </w:p>
    <w:p w14:paraId="148F125D" w14:textId="2AB54C93" w:rsidR="00C21C8C" w:rsidRPr="0074772C" w:rsidRDefault="00EC7E86" w:rsidP="00D86C2F">
      <w:pPr>
        <w:pStyle w:val="Listavietas1"/>
      </w:pPr>
      <w:r w:rsidRPr="0074772C">
        <w:t>Descripción de la organización</w:t>
      </w:r>
      <w:r w:rsidR="00D86C2F">
        <w:t>.</w:t>
      </w:r>
    </w:p>
    <w:p w14:paraId="4FC02445" w14:textId="08477DFF" w:rsidR="00C21C8C" w:rsidRPr="0074772C" w:rsidRDefault="006411BE" w:rsidP="00D86C2F">
      <w:pPr>
        <w:pStyle w:val="Listavietas1"/>
      </w:pPr>
      <w:r w:rsidRPr="0074772C">
        <w:t>Cómo</w:t>
      </w:r>
      <w:r w:rsidR="00EC7E86" w:rsidRPr="0074772C">
        <w:t xml:space="preserve"> funciona la documentación y referencia a los procedimientos</w:t>
      </w:r>
      <w:r w:rsidR="00D86C2F">
        <w:t>.</w:t>
      </w:r>
    </w:p>
    <w:p w14:paraId="193C4489" w14:textId="39B943E7" w:rsidR="00C21C8C" w:rsidRPr="0074772C" w:rsidRDefault="00EC7E86" w:rsidP="00D86C2F">
      <w:pPr>
        <w:pStyle w:val="Listavietas1"/>
      </w:pPr>
      <w:r w:rsidRPr="0074772C">
        <w:t>Definición de términos propios de la organización</w:t>
      </w:r>
      <w:r w:rsidR="00D86C2F">
        <w:t>.</w:t>
      </w:r>
    </w:p>
    <w:p w14:paraId="381DEA9A" w14:textId="77777777" w:rsidR="00C21C8C" w:rsidRPr="0074772C" w:rsidRDefault="00EC7E86" w:rsidP="2F2FA21C">
      <w:pPr>
        <w:pStyle w:val="Listavietas1"/>
        <w:rPr>
          <w:b/>
          <w:bCs/>
          <w:lang w:val="es-ES"/>
        </w:rPr>
      </w:pPr>
      <w:bookmarkStart w:id="165" w:name="_Hlk67905130"/>
      <w:r w:rsidRPr="2F2FA21C">
        <w:rPr>
          <w:lang w:val="es-ES"/>
        </w:rPr>
        <w:t>Pautas de gestión: revisiones y auditorías del sistema, compras, control de no conformidades y acciones de mejora; elaboración de ofertas y revisiones de contrato.</w:t>
      </w:r>
      <w:bookmarkEnd w:id="165"/>
      <w:r w:rsidRPr="2F2FA21C">
        <w:rPr>
          <w:lang w:val="es-ES"/>
        </w:rPr>
        <w:br w:type="page"/>
      </w:r>
    </w:p>
    <w:p w14:paraId="6EBDDD93" w14:textId="30BB018E" w:rsidR="00C21C8C" w:rsidRPr="0074772C" w:rsidRDefault="00EC7E86" w:rsidP="009E5829">
      <w:pPr>
        <w:pStyle w:val="Prrafodelista"/>
        <w:jc w:val="right"/>
        <w:rPr>
          <w:szCs w:val="24"/>
        </w:rPr>
      </w:pPr>
      <w:r w:rsidRPr="0074772C">
        <w:rPr>
          <w:rFonts w:cs="Arial"/>
          <w:b/>
          <w:bCs/>
          <w:szCs w:val="24"/>
        </w:rPr>
        <w:lastRenderedPageBreak/>
        <w:t>Anexo 3-MQ-01</w:t>
      </w:r>
      <w:r w:rsidR="00DF619A">
        <w:rPr>
          <w:rFonts w:cs="Arial"/>
          <w:b/>
          <w:bCs/>
          <w:szCs w:val="24"/>
        </w:rPr>
        <w:t>.06</w:t>
      </w:r>
    </w:p>
    <w:p w14:paraId="04EA431F" w14:textId="11B6EF64" w:rsidR="00C21C8C" w:rsidRPr="00D86C2F" w:rsidRDefault="00EC7E86" w:rsidP="00D86C2F">
      <w:pPr>
        <w:pStyle w:val="Titulo1SP"/>
        <w:numPr>
          <w:ilvl w:val="0"/>
          <w:numId w:val="0"/>
        </w:numPr>
        <w:rPr>
          <w:lang w:eastAsia="es-ES"/>
        </w:rPr>
      </w:pPr>
      <w:bookmarkStart w:id="166" w:name="_Toc158919892"/>
      <w:bookmarkStart w:id="167" w:name="_Toc1462751010"/>
      <w:r w:rsidRPr="18D9B256">
        <w:rPr>
          <w:lang w:eastAsia="es-ES"/>
        </w:rPr>
        <w:t>Estructura reglada de la documentación</w:t>
      </w:r>
      <w:bookmarkEnd w:id="166"/>
      <w:bookmarkEnd w:id="167"/>
      <w:r w:rsidRPr="18D9B256">
        <w:rPr>
          <w:lang w:eastAsia="es-ES"/>
        </w:rPr>
        <w:t xml:space="preserve"> </w:t>
      </w:r>
    </w:p>
    <w:p w14:paraId="2A1DB356" w14:textId="7197B3AF" w:rsidR="00C21C8C" w:rsidRDefault="00766A75" w:rsidP="00167B13">
      <w:pPr>
        <w:pStyle w:val="Prrafodelista"/>
        <w:numPr>
          <w:ilvl w:val="0"/>
          <w:numId w:val="4"/>
        </w:numPr>
        <w:ind w:left="426"/>
        <w:rPr>
          <w:rFonts w:ascii="Trebuchet MS" w:hAnsi="Trebuchet MS" w:cs="Arial"/>
          <w:b/>
          <w:bCs/>
          <w:szCs w:val="24"/>
        </w:rPr>
      </w:pPr>
      <w:r>
        <w:rPr>
          <w:noProof/>
          <w:lang w:eastAsia="es-ES"/>
        </w:rPr>
        <mc:AlternateContent>
          <mc:Choice Requires="wpg">
            <w:drawing>
              <wp:anchor distT="0" distB="0" distL="114300" distR="114300" simplePos="0" relativeHeight="251658240"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251658240;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00EC7E86" w:rsidRPr="00D86C2F">
        <w:rPr>
          <w:rFonts w:cs="Arial"/>
          <w:b/>
          <w:bCs/>
          <w:szCs w:val="24"/>
        </w:rPr>
        <w:t>P</w:t>
      </w:r>
      <w:r w:rsidR="00EC7E86" w:rsidRPr="00D86C2F">
        <w:rPr>
          <w:rFonts w:ascii="Trebuchet MS" w:hAnsi="Trebuchet MS" w:cs="Arial"/>
          <w:b/>
          <w:bCs/>
          <w:szCs w:val="24"/>
        </w:rPr>
        <w:t>irámide de documentos</w:t>
      </w:r>
    </w:p>
    <w:p w14:paraId="6CDF4150" w14:textId="77777777" w:rsidR="00EB5E6F" w:rsidRPr="00EB5E6F" w:rsidRDefault="00EB5E6F" w:rsidP="00EB5E6F">
      <w:pPr>
        <w:pStyle w:val="Contenidodelmarco"/>
      </w:pPr>
    </w:p>
    <w:p w14:paraId="2C70D79F" w14:textId="1DDAC5B4" w:rsidR="00C21C8C" w:rsidRPr="00EB5E6F" w:rsidRDefault="00766A75" w:rsidP="00167B13">
      <w:pPr>
        <w:pStyle w:val="Prrafodelista"/>
        <w:numPr>
          <w:ilvl w:val="0"/>
          <w:numId w:val="4"/>
        </w:numPr>
        <w:ind w:left="426"/>
        <w:rPr>
          <w:rFonts w:cs="Arial"/>
          <w:b/>
          <w:bCs/>
          <w:szCs w:val="24"/>
        </w:rPr>
      </w:pPr>
      <w:r>
        <w:rPr>
          <w:rFonts w:cs="Arial"/>
          <w:b/>
          <w:bCs/>
          <w:szCs w:val="24"/>
        </w:rPr>
        <w:t>S</w:t>
      </w:r>
      <w:r w:rsidR="00EC7E86" w:rsidRPr="0074772C">
        <w:rPr>
          <w:rFonts w:cs="Arial"/>
          <w:b/>
          <w:bCs/>
          <w:szCs w:val="24"/>
        </w:rPr>
        <w:t>iglas de los documentos.</w:t>
      </w:r>
    </w:p>
    <w:p w14:paraId="000CA863" w14:textId="47049F7D" w:rsidR="00C21C8C" w:rsidRPr="0074772C" w:rsidRDefault="00FC46BC" w:rsidP="00EB5E6F">
      <w:r w:rsidRPr="0074772C">
        <w:t>SPIKA</w:t>
      </w:r>
      <w:r w:rsidR="00E03067" w:rsidRPr="0074772C">
        <w:t xml:space="preserve"> </w:t>
      </w:r>
      <w:r w:rsidR="00EC7E86" w:rsidRPr="0074772C">
        <w:t>dispone de la siguiente estructura para la codificación de los documentos:</w:t>
      </w:r>
    </w:p>
    <w:p w14:paraId="00A4853B" w14:textId="548A185F" w:rsidR="00C21C8C" w:rsidRPr="0074772C" w:rsidRDefault="00EC7E86" w:rsidP="00EB5E6F">
      <w:pPr>
        <w:pStyle w:val="Listavietas1"/>
      </w:pPr>
      <w:r w:rsidRPr="0074772C">
        <w:t xml:space="preserve"> </w:t>
      </w:r>
      <w:r w:rsidR="00E57246" w:rsidRPr="0074772C">
        <w:t>PNT</w:t>
      </w:r>
      <w:r w:rsidRPr="0074772C">
        <w:t xml:space="preserve"> para los documentos propios del Sistema de Gestión de Calidad.</w:t>
      </w:r>
    </w:p>
    <w:p w14:paraId="4297E2CE" w14:textId="50D5DF6F" w:rsidR="00C21C8C" w:rsidRPr="0074772C" w:rsidRDefault="00EC7E86" w:rsidP="00EB5E6F">
      <w:pPr>
        <w:pStyle w:val="Listavietas1"/>
      </w:pPr>
      <w:r w:rsidRPr="0074772C">
        <w:t xml:space="preserve"> </w:t>
      </w:r>
      <w:r w:rsidR="00E57246" w:rsidRPr="0074772C">
        <w:t>ESP</w:t>
      </w:r>
      <w:r w:rsidRPr="0074772C">
        <w:t xml:space="preserve"> para los documentos específicos de procesos de producción</w:t>
      </w:r>
    </w:p>
    <w:p w14:paraId="57E4CD13" w14:textId="77777777" w:rsidR="00C21C8C" w:rsidRPr="0074772C" w:rsidRDefault="00EC7E86" w:rsidP="00EB5E6F">
      <w:r w:rsidRPr="0074772C">
        <w:t>Todos ellos serán versionados comenzando por 01</w:t>
      </w:r>
    </w:p>
    <w:p w14:paraId="7F9C2478" w14:textId="65FC1A78" w:rsidR="00C21C8C" w:rsidRPr="0074772C" w:rsidRDefault="00EC7E86" w:rsidP="2F2FA21C">
      <w:pPr>
        <w:rPr>
          <w:lang w:val="es-ES"/>
        </w:rPr>
      </w:pPr>
      <w:r w:rsidRPr="2F2FA21C">
        <w:rPr>
          <w:lang w:val="es-ES"/>
        </w:rPr>
        <w:t xml:space="preserve">La estructura del código irá separada por guiones excepto la versión que ira con punto. Ejemplo: </w:t>
      </w:r>
      <w:r w:rsidR="006411BE" w:rsidRPr="2F2FA21C">
        <w:rPr>
          <w:lang w:val="es-ES"/>
        </w:rPr>
        <w:t>PNT</w:t>
      </w:r>
      <w:r w:rsidRPr="2F2FA21C">
        <w:rPr>
          <w:lang w:val="es-ES"/>
        </w:rPr>
        <w:t>-001.01.</w:t>
      </w:r>
      <w:r w:rsidRPr="2F2FA21C">
        <w:rPr>
          <w:lang w:val="es-ES"/>
        </w:rPr>
        <w:br w:type="page"/>
      </w:r>
    </w:p>
    <w:p w14:paraId="2430163E" w14:textId="1C94AFED" w:rsidR="00C21C8C" w:rsidRPr="0074772C" w:rsidRDefault="00EC7E86" w:rsidP="009E5829">
      <w:pPr>
        <w:pStyle w:val="Prrafodelista"/>
        <w:jc w:val="right"/>
        <w:rPr>
          <w:szCs w:val="24"/>
        </w:rPr>
      </w:pPr>
      <w:r w:rsidRPr="0074772C">
        <w:rPr>
          <w:rFonts w:cs="Arial"/>
          <w:b/>
          <w:bCs/>
          <w:szCs w:val="24"/>
        </w:rPr>
        <w:lastRenderedPageBreak/>
        <w:t>Anexo 4-</w:t>
      </w:r>
      <w:r w:rsidR="00192D14">
        <w:rPr>
          <w:rFonts w:cs="Arial"/>
          <w:b/>
          <w:bCs/>
          <w:szCs w:val="24"/>
        </w:rPr>
        <w:t>MQ</w:t>
      </w:r>
      <w:r w:rsidRPr="0074772C">
        <w:rPr>
          <w:rFonts w:cs="Arial"/>
          <w:b/>
          <w:bCs/>
          <w:szCs w:val="24"/>
        </w:rPr>
        <w:t>-01</w:t>
      </w:r>
      <w:r w:rsidR="00DF619A">
        <w:rPr>
          <w:rFonts w:cs="Arial"/>
          <w:b/>
          <w:bCs/>
          <w:szCs w:val="24"/>
        </w:rPr>
        <w:t>.</w:t>
      </w:r>
      <w:r w:rsidRPr="0074772C">
        <w:rPr>
          <w:rFonts w:cs="Arial"/>
          <w:b/>
          <w:bCs/>
          <w:szCs w:val="24"/>
        </w:rPr>
        <w:t>0</w:t>
      </w:r>
      <w:r w:rsidR="00484BD6">
        <w:rPr>
          <w:rFonts w:cs="Arial"/>
          <w:b/>
          <w:bCs/>
          <w:szCs w:val="24"/>
        </w:rPr>
        <w:t>6</w:t>
      </w:r>
    </w:p>
    <w:p w14:paraId="63D20BBB" w14:textId="0BF0A0BA" w:rsidR="00C21C8C" w:rsidRPr="00EB5E6F" w:rsidRDefault="00EC7E86" w:rsidP="00EB5E6F">
      <w:pPr>
        <w:pStyle w:val="Titulo1SP"/>
        <w:numPr>
          <w:ilvl w:val="0"/>
          <w:numId w:val="0"/>
        </w:numPr>
        <w:rPr>
          <w:lang w:eastAsia="es-ES"/>
        </w:rPr>
      </w:pPr>
      <w:bookmarkStart w:id="168" w:name="_Toc158919893"/>
      <w:bookmarkStart w:id="169" w:name="_Toc1154650055"/>
      <w:r w:rsidRPr="18D9B256">
        <w:rPr>
          <w:lang w:eastAsia="es-ES"/>
        </w:rPr>
        <w:t>Declaración de compromiso de la Dirección.</w:t>
      </w:r>
      <w:bookmarkEnd w:id="168"/>
      <w:bookmarkEnd w:id="169"/>
    </w:p>
    <w:p w14:paraId="368245EA" w14:textId="75788268" w:rsidR="00C21C8C" w:rsidRPr="0074772C" w:rsidRDefault="00E4406B" w:rsidP="00EB5E6F">
      <w:r>
        <w:rPr>
          <w:lang w:val="es-ES"/>
        </w:rPr>
        <w:t>La dirección de SPIKA integrada por: Fernando Pozo, Carlos Rodrigo, Vicente Gallego, Jaime de Castro y José Martín,</w:t>
      </w:r>
      <w:r w:rsidR="00EC7E86" w:rsidRPr="2F2FA21C">
        <w:rPr>
          <w:lang w:val="es-ES"/>
        </w:rPr>
        <w:t xml:space="preserve"> en consonancia con la política de Calidad de la organización </w:t>
      </w:r>
      <w:r>
        <w:rPr>
          <w:lang w:val="es-ES"/>
        </w:rPr>
        <w:t>hacemos</w:t>
      </w:r>
      <w:r w:rsidR="00EC7E86" w:rsidRPr="2F2FA21C">
        <w:rPr>
          <w:lang w:val="es-ES"/>
        </w:rPr>
        <w:t xml:space="preserve"> la siguiente declaración:</w:t>
      </w:r>
    </w:p>
    <w:p w14:paraId="3EC0F22E" w14:textId="7CFDC777" w:rsidR="00C21C8C" w:rsidRPr="0074772C" w:rsidRDefault="00EC7E86" w:rsidP="7BA597AF">
      <w:pPr>
        <w:ind w:left="708"/>
        <w:rPr>
          <w:lang w:val="es-ES"/>
        </w:rPr>
      </w:pPr>
      <w:r w:rsidRPr="7BA597AF">
        <w:rPr>
          <w:lang w:val="es-ES"/>
        </w:rPr>
        <w:t>Qu</w:t>
      </w:r>
      <w:r w:rsidR="00E4406B" w:rsidRPr="7BA597AF">
        <w:rPr>
          <w:lang w:val="es-ES"/>
        </w:rPr>
        <w:t xml:space="preserve">eremos </w:t>
      </w:r>
      <w:r w:rsidRPr="7BA597AF">
        <w:rPr>
          <w:lang w:val="es-ES"/>
        </w:rPr>
        <w:t xml:space="preserve">hacer constar a través de este escrito del compromiso adquirido, desde la </w:t>
      </w:r>
      <w:r w:rsidR="006411BE" w:rsidRPr="7BA597AF">
        <w:rPr>
          <w:lang w:val="es-ES"/>
        </w:rPr>
        <w:t>más</w:t>
      </w:r>
      <w:r w:rsidRPr="7BA597AF">
        <w:rPr>
          <w:lang w:val="es-ES"/>
        </w:rPr>
        <w:t xml:space="preserve"> alta responsabilidad y autoridad, para la implementación, desarrollo y manteniendo del sistema de gestión de calidad diseñado en </w:t>
      </w:r>
      <w:r w:rsidR="00FC46BC" w:rsidRPr="7BA597AF">
        <w:rPr>
          <w:lang w:val="es-ES"/>
        </w:rPr>
        <w:t>SPIKA</w:t>
      </w:r>
      <w:r w:rsidR="000A3086" w:rsidRPr="7BA597AF">
        <w:rPr>
          <w:lang w:val="es-ES"/>
        </w:rPr>
        <w:t xml:space="preserve"> TECH</w:t>
      </w:r>
      <w:r w:rsidRPr="7BA597AF">
        <w:rPr>
          <w:lang w:val="es-ES"/>
        </w:rPr>
        <w:t>. Dese</w:t>
      </w:r>
      <w:r w:rsidR="00E4406B" w:rsidRPr="7BA597AF">
        <w:rPr>
          <w:lang w:val="es-ES"/>
        </w:rPr>
        <w:t>amos</w:t>
      </w:r>
      <w:r w:rsidRPr="7BA597AF">
        <w:rPr>
          <w:lang w:val="es-ES"/>
        </w:rPr>
        <w:t xml:space="preserve"> que con el podamos satisfacer todos los requisitos establecidos por nuestros clientes y entidades reguladoras que nos competen para el tipo de productos que disponemos en nuestras instalaciones.</w:t>
      </w:r>
    </w:p>
    <w:p w14:paraId="27B5235C" w14:textId="0706FA34" w:rsidR="00C21C8C" w:rsidRPr="0074772C" w:rsidRDefault="00E4406B" w:rsidP="00EB5E6F">
      <w:pPr>
        <w:ind w:left="708"/>
      </w:pPr>
      <w:r>
        <w:t>Queremos</w:t>
      </w:r>
      <w:r w:rsidR="00EC7E86" w:rsidRPr="0074772C">
        <w:t xml:space="preserve"> hacer constar que </w:t>
      </w:r>
      <w:r>
        <w:t>nos</w:t>
      </w:r>
      <w:r w:rsidR="00EC7E86" w:rsidRPr="0074772C">
        <w:t xml:space="preserve"> </w:t>
      </w:r>
      <w:r>
        <w:t>comprometemos</w:t>
      </w:r>
      <w:r w:rsidR="00EC7E86" w:rsidRPr="0074772C">
        <w:t xml:space="preserve"> a revisar y establecer los objetivos de la calidad que se fijen por la organización, así como a garantizar los recursos necesarios para ello.</w:t>
      </w:r>
    </w:p>
    <w:p w14:paraId="69C9B341" w14:textId="59BFA50A" w:rsidR="00C21C8C" w:rsidRPr="0074772C" w:rsidRDefault="00EC7E86" w:rsidP="00EB5E6F">
      <w:pPr>
        <w:ind w:left="708"/>
      </w:pPr>
      <w:r w:rsidRPr="2F2FA21C">
        <w:rPr>
          <w:lang w:val="es-ES"/>
        </w:rPr>
        <w:t xml:space="preserve">Este manual lo publicaremos y lo daremos a conocer </w:t>
      </w:r>
      <w:r w:rsidR="007A6D77" w:rsidRPr="2F2FA21C">
        <w:rPr>
          <w:lang w:val="es-ES"/>
        </w:rPr>
        <w:t>a</w:t>
      </w:r>
      <w:r w:rsidRPr="2F2FA21C">
        <w:rPr>
          <w:lang w:val="es-ES"/>
        </w:rPr>
        <w:t xml:space="preserve"> toda la organización según se dispone en los procedimientos oportunos y lo </w:t>
      </w:r>
      <w:r w:rsidR="00E4406B">
        <w:rPr>
          <w:lang w:val="es-ES"/>
        </w:rPr>
        <w:t>realizaremos</w:t>
      </w:r>
      <w:r w:rsidRPr="2F2FA21C">
        <w:rPr>
          <w:lang w:val="es-ES"/>
        </w:rPr>
        <w:t xml:space="preserve"> con la ayuda del </w:t>
      </w:r>
      <w:r w:rsidR="00E4406B">
        <w:rPr>
          <w:lang w:val="es-ES"/>
        </w:rPr>
        <w:t>Director de Calidad</w:t>
      </w:r>
      <w:r w:rsidRPr="2F2FA21C">
        <w:rPr>
          <w:lang w:val="es-ES"/>
        </w:rPr>
        <w:t>.</w:t>
      </w:r>
    </w:p>
    <w:p w14:paraId="5799DC41" w14:textId="2979FC25" w:rsidR="00C21C8C" w:rsidRPr="0074772C" w:rsidRDefault="00E4406B" w:rsidP="00EB5E6F">
      <w:pPr>
        <w:ind w:left="708"/>
      </w:pPr>
      <w:r>
        <w:t>Queremos</w:t>
      </w:r>
      <w:r w:rsidR="00EC7E86" w:rsidRPr="0074772C">
        <w:t xml:space="preserve"> </w:t>
      </w:r>
      <w:r>
        <w:t>comprometernos</w:t>
      </w:r>
      <w:r w:rsidR="00EC7E86" w:rsidRPr="0074772C">
        <w:t xml:space="preserve"> a supervisar y hacer un seguimiento según establezca en los documentos implicados que garantice una monitorización de los objetivos de la calidad.</w:t>
      </w:r>
    </w:p>
    <w:p w14:paraId="4F27D420" w14:textId="25230274" w:rsidR="00C21C8C" w:rsidRPr="0074772C" w:rsidRDefault="00E4406B" w:rsidP="00EB5E6F">
      <w:pPr>
        <w:ind w:left="708"/>
      </w:pPr>
      <w:r>
        <w:t>Afirmamos</w:t>
      </w:r>
      <w:r w:rsidR="00EC7E86" w:rsidRPr="0074772C">
        <w:t xml:space="preserve"> que </w:t>
      </w:r>
      <w:r>
        <w:t>contamos</w:t>
      </w:r>
      <w:r w:rsidR="00EC7E86" w:rsidRPr="0074772C">
        <w:t xml:space="preserve"> con toda la organización para trabajar para un único fin de hacer realidad los objetivos propuestos para nuestra eficacia, compromiso con la calidad y satisfacción de nuestros clientes.</w:t>
      </w:r>
    </w:p>
    <w:p w14:paraId="7B455ACA" w14:textId="1BF5ECA3" w:rsidR="00E4406B" w:rsidRPr="00E4406B" w:rsidRDefault="00EC7E86" w:rsidP="00E4406B">
      <w:r w:rsidRPr="0074772C">
        <w:t xml:space="preserve">Firmado: </w:t>
      </w:r>
    </w:p>
    <w:p w14:paraId="2F369940" w14:textId="4A330329" w:rsidR="00C21C8C" w:rsidRPr="0074772C" w:rsidRDefault="00E4406B" w:rsidP="00EB5E6F">
      <w:pPr>
        <w:pStyle w:val="Prrafodelista"/>
        <w:ind w:left="0"/>
        <w:rPr>
          <w:rFonts w:cs="Arial"/>
          <w:szCs w:val="24"/>
        </w:rPr>
      </w:pPr>
      <w:r>
        <w:rPr>
          <w:rFonts w:cs="Arial"/>
          <w:szCs w:val="24"/>
        </w:rPr>
        <w:t xml:space="preserve">Fernando Pozo </w:t>
      </w:r>
      <w:r>
        <w:rPr>
          <w:rFonts w:cs="Arial"/>
          <w:szCs w:val="24"/>
        </w:rPr>
        <w:tab/>
      </w:r>
      <w:r>
        <w:rPr>
          <w:rFonts w:cs="Arial"/>
          <w:szCs w:val="24"/>
        </w:rPr>
        <w:tab/>
      </w:r>
      <w:r>
        <w:rPr>
          <w:rFonts w:cs="Arial"/>
          <w:szCs w:val="24"/>
        </w:rPr>
        <w:tab/>
      </w:r>
      <w:r>
        <w:rPr>
          <w:rFonts w:cs="Arial"/>
          <w:szCs w:val="24"/>
        </w:rPr>
        <w:tab/>
      </w:r>
      <w:r>
        <w:rPr>
          <w:rFonts w:cs="Arial"/>
          <w:szCs w:val="24"/>
        </w:rPr>
        <w:tab/>
        <w:t>Jaime de Castro</w:t>
      </w:r>
      <w:r>
        <w:rPr>
          <w:rFonts w:cs="Arial"/>
          <w:szCs w:val="24"/>
        </w:rPr>
        <w:tab/>
      </w:r>
      <w:r>
        <w:rPr>
          <w:rFonts w:cs="Arial"/>
          <w:szCs w:val="24"/>
        </w:rPr>
        <w:tab/>
      </w:r>
      <w:r>
        <w:rPr>
          <w:rFonts w:cs="Arial"/>
          <w:szCs w:val="24"/>
        </w:rPr>
        <w:tab/>
      </w:r>
    </w:p>
    <w:p w14:paraId="7A26339D" w14:textId="69ABCE9D" w:rsidR="00E4406B" w:rsidRPr="0088266B" w:rsidRDefault="59C7EBEC" w:rsidP="00EB5E6F">
      <w:pPr>
        <w:pStyle w:val="Prrafodelista"/>
        <w:ind w:left="0"/>
        <w:rPr>
          <w:rFonts w:cs="Arial"/>
          <w:lang w:val="en-GB"/>
        </w:rPr>
      </w:pPr>
      <w:r w:rsidRPr="59C7EBEC">
        <w:rPr>
          <w:rFonts w:cs="Arial"/>
          <w:lang w:val="es-ES"/>
        </w:rPr>
        <w:t xml:space="preserve"> </w:t>
      </w:r>
      <w:r w:rsidR="00E4406B" w:rsidRPr="0088266B">
        <w:rPr>
          <w:rFonts w:cs="Arial"/>
          <w:lang w:val="en-GB"/>
        </w:rPr>
        <w:t>Chief Operation Officer</w:t>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rFonts w:cs="Arial"/>
          <w:lang w:val="en-GB"/>
        </w:rPr>
        <w:tab/>
      </w:r>
      <w:r w:rsidR="00E4406B" w:rsidRPr="0088266B">
        <w:rPr>
          <w:sz w:val="22"/>
          <w:szCs w:val="22"/>
          <w:lang w:val="en-GB"/>
        </w:rPr>
        <w:t>Chief Technical Officer </w:t>
      </w:r>
    </w:p>
    <w:p w14:paraId="709F23B8" w14:textId="77777777" w:rsidR="00E4406B" w:rsidRPr="0088266B" w:rsidRDefault="00E4406B" w:rsidP="00EB5E6F">
      <w:pPr>
        <w:pStyle w:val="Prrafodelista"/>
        <w:ind w:left="0"/>
        <w:rPr>
          <w:rFonts w:cs="Arial"/>
          <w:lang w:val="en-GB"/>
        </w:rPr>
      </w:pPr>
    </w:p>
    <w:p w14:paraId="053C61FA" w14:textId="77777777" w:rsidR="00E4406B" w:rsidRPr="0088266B" w:rsidRDefault="00E4406B" w:rsidP="00EB5E6F">
      <w:pPr>
        <w:pStyle w:val="Prrafodelista"/>
        <w:ind w:left="0"/>
        <w:rPr>
          <w:rFonts w:cs="Arial"/>
          <w:lang w:val="en-GB"/>
        </w:rPr>
      </w:pPr>
    </w:p>
    <w:p w14:paraId="11998545" w14:textId="77777777" w:rsidR="00E4406B" w:rsidRPr="0088266B" w:rsidRDefault="00E4406B" w:rsidP="00EB5E6F">
      <w:pPr>
        <w:pStyle w:val="Prrafodelista"/>
        <w:ind w:left="0"/>
        <w:rPr>
          <w:rFonts w:cs="Arial"/>
          <w:lang w:val="en-GB"/>
        </w:rPr>
      </w:pPr>
    </w:p>
    <w:p w14:paraId="0ACDDA23" w14:textId="62E58274" w:rsidR="00E4406B" w:rsidRPr="0088266B" w:rsidRDefault="00E4406B" w:rsidP="00EB5E6F">
      <w:pPr>
        <w:pStyle w:val="Prrafodelista"/>
        <w:ind w:left="0"/>
        <w:rPr>
          <w:rFonts w:cs="Arial"/>
          <w:lang w:val="en-GB"/>
        </w:rPr>
      </w:pPr>
      <w:r w:rsidRPr="0088266B">
        <w:rPr>
          <w:rFonts w:cs="Arial"/>
          <w:lang w:val="en-GB"/>
        </w:rPr>
        <w:t>Carlos Rodrigo</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t>Vicente Gallego</w:t>
      </w:r>
    </w:p>
    <w:p w14:paraId="1F637CC7" w14:textId="39624CD9" w:rsidR="00E4406B" w:rsidRPr="0088266B" w:rsidRDefault="00E4406B" w:rsidP="00EB5E6F">
      <w:pPr>
        <w:pStyle w:val="Prrafodelista"/>
        <w:ind w:left="0"/>
        <w:rPr>
          <w:rFonts w:cs="Arial"/>
          <w:lang w:val="en-GB"/>
        </w:rPr>
      </w:pPr>
      <w:r w:rsidRPr="0088266B">
        <w:rPr>
          <w:rFonts w:cs="Arial"/>
          <w:lang w:val="en-GB"/>
        </w:rPr>
        <w:t>Chief Information Officer</w:t>
      </w:r>
      <w:r w:rsidRPr="0088266B">
        <w:rPr>
          <w:rFonts w:cs="Arial"/>
          <w:lang w:val="en-GB"/>
        </w:rPr>
        <w:tab/>
      </w:r>
      <w:r w:rsidRPr="0088266B">
        <w:rPr>
          <w:rFonts w:cs="Arial"/>
          <w:lang w:val="en-GB"/>
        </w:rPr>
        <w:tab/>
      </w:r>
      <w:r w:rsidRPr="0088266B">
        <w:rPr>
          <w:rFonts w:cs="Arial"/>
          <w:lang w:val="en-GB"/>
        </w:rPr>
        <w:tab/>
      </w:r>
      <w:r w:rsidRPr="0088266B">
        <w:rPr>
          <w:rFonts w:cs="Arial"/>
          <w:lang w:val="en-GB"/>
        </w:rPr>
        <w:tab/>
      </w:r>
      <w:r w:rsidRPr="0088266B">
        <w:rPr>
          <w:sz w:val="22"/>
          <w:szCs w:val="22"/>
          <w:lang w:val="en-GB"/>
        </w:rPr>
        <w:t>Chief Science Officer </w:t>
      </w:r>
    </w:p>
    <w:p w14:paraId="5BE98CA3" w14:textId="77777777" w:rsidR="00E4406B" w:rsidRPr="0088266B" w:rsidRDefault="00E4406B" w:rsidP="00EB5E6F">
      <w:pPr>
        <w:pStyle w:val="Prrafodelista"/>
        <w:ind w:left="0"/>
        <w:rPr>
          <w:rFonts w:cs="Arial"/>
          <w:lang w:val="en-GB"/>
        </w:rPr>
      </w:pPr>
    </w:p>
    <w:p w14:paraId="0B65BBAF" w14:textId="77777777" w:rsidR="00E4406B" w:rsidRPr="0088266B" w:rsidRDefault="00E4406B" w:rsidP="00EB5E6F">
      <w:pPr>
        <w:pStyle w:val="Prrafodelista"/>
        <w:ind w:left="0"/>
        <w:rPr>
          <w:rFonts w:cs="Arial"/>
          <w:lang w:val="en-GB"/>
        </w:rPr>
      </w:pPr>
    </w:p>
    <w:p w14:paraId="4212B108" w14:textId="77777777" w:rsidR="00E4406B" w:rsidRPr="0088266B" w:rsidRDefault="00E4406B" w:rsidP="00EB5E6F">
      <w:pPr>
        <w:pStyle w:val="Prrafodelista"/>
        <w:ind w:left="0"/>
        <w:rPr>
          <w:rFonts w:cs="Arial"/>
          <w:lang w:val="en-GB"/>
        </w:rPr>
      </w:pPr>
    </w:p>
    <w:p w14:paraId="3EDEDE3C" w14:textId="77777777" w:rsidR="00E4406B" w:rsidRDefault="00E4406B" w:rsidP="00EB5E6F">
      <w:pPr>
        <w:pStyle w:val="Prrafodelista"/>
        <w:ind w:left="0"/>
      </w:pPr>
      <w:r>
        <w:rPr>
          <w:rFonts w:cs="Arial"/>
          <w:lang w:val="es-ES"/>
        </w:rPr>
        <w:t>José Martín</w:t>
      </w:r>
      <w:r w:rsidRPr="00E4406B">
        <w:t xml:space="preserve"> </w:t>
      </w:r>
    </w:p>
    <w:p w14:paraId="444CB53A" w14:textId="3753F9BC" w:rsidR="00E4406B" w:rsidRPr="0074772C" w:rsidRDefault="00E4406B" w:rsidP="00EB5E6F">
      <w:pPr>
        <w:pStyle w:val="Prrafodelista"/>
        <w:ind w:left="0"/>
      </w:pPr>
      <w:r w:rsidRPr="00E4406B">
        <w:rPr>
          <w:rFonts w:cs="Arial"/>
          <w:lang w:val="es-ES"/>
        </w:rPr>
        <w:t>Chief Computation Image</w:t>
      </w:r>
    </w:p>
    <w:sectPr w:rsidR="00E4406B" w:rsidRPr="0074772C" w:rsidSect="007171DC">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6AE872" w14:textId="77777777" w:rsidR="00614FE2" w:rsidRPr="0074772C" w:rsidRDefault="00614FE2">
      <w:pPr>
        <w:spacing w:after="0" w:line="240" w:lineRule="auto"/>
      </w:pPr>
      <w:r w:rsidRPr="0074772C">
        <w:separator/>
      </w:r>
    </w:p>
  </w:endnote>
  <w:endnote w:type="continuationSeparator" w:id="0">
    <w:p w14:paraId="5B9A5671" w14:textId="77777777" w:rsidR="00614FE2" w:rsidRPr="0074772C" w:rsidRDefault="00614FE2">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F1459" w14:textId="25FE8B0F" w:rsidR="007B4996" w:rsidRPr="0074772C" w:rsidRDefault="007B4996" w:rsidP="007D6B57">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BE213" w14:textId="345D4CD7" w:rsidR="007B4996" w:rsidRPr="0074772C" w:rsidRDefault="00032EAE" w:rsidP="00032EAE">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2</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1426F" w14:textId="77777777" w:rsidR="00192D14" w:rsidRPr="0074772C" w:rsidRDefault="00192D14" w:rsidP="00192D14">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37</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6371D4" w14:textId="77777777" w:rsidR="00614FE2" w:rsidRPr="0074772C" w:rsidRDefault="00614FE2">
      <w:pPr>
        <w:spacing w:after="0" w:line="240" w:lineRule="auto"/>
      </w:pPr>
      <w:r w:rsidRPr="0074772C">
        <w:separator/>
      </w:r>
    </w:p>
  </w:footnote>
  <w:footnote w:type="continuationSeparator" w:id="0">
    <w:p w14:paraId="4CA507B8" w14:textId="77777777" w:rsidR="00614FE2" w:rsidRPr="0074772C" w:rsidRDefault="00614FE2">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8D269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7BD3C32" w14:textId="024BD70D" w:rsidR="007B4996" w:rsidRPr="0074772C" w:rsidRDefault="007B4996" w:rsidP="007D6B5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01BAFF38" w14:textId="7160168B" w:rsidR="007B4996" w:rsidRPr="0074772C" w:rsidRDefault="007B4996" w:rsidP="00AF00B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2A2F1C">
            <w:rPr>
              <w:rFonts w:ascii="Roboto Light" w:hAnsi="Roboto Light" w:cs="Arial"/>
              <w:b/>
              <w:color w:val="A6A6A6" w:themeColor="background1" w:themeShade="A6"/>
              <w:sz w:val="18"/>
              <w:lang w:val="es-ES_tradnl"/>
            </w:rPr>
            <w:t>8</w:t>
          </w:r>
        </w:p>
      </w:tc>
    </w:tr>
    <w:tr w:rsidR="007B4996" w:rsidRPr="0074772C" w14:paraId="149D5718" w14:textId="77777777" w:rsidTr="008D2691">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A58E50B" w14:textId="4799214C" w:rsidR="007B4996" w:rsidRPr="0074772C" w:rsidRDefault="008D2691">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 xml:space="preserve">USO </w:t>
          </w:r>
          <w:r w:rsidR="00011585">
            <w:rPr>
              <w:rFonts w:ascii="Roboto Light" w:hAnsi="Roboto Light" w:cs="Arial"/>
              <w:b/>
              <w:color w:val="A6A6A6" w:themeColor="background1" w:themeShade="A6"/>
              <w:sz w:val="18"/>
              <w:lang w:val="es-ES_tradnl"/>
            </w:rPr>
            <w:t xml:space="preserve">OFICIAL </w:t>
          </w:r>
          <w:r>
            <w:rPr>
              <w:rFonts w:ascii="Roboto Light" w:hAnsi="Roboto Light" w:cs="Arial"/>
              <w:b/>
              <w:color w:val="A6A6A6" w:themeColor="background1" w:themeShade="A6"/>
              <w:sz w:val="18"/>
              <w:lang w:val="es-ES_tradnl"/>
            </w:rPr>
            <w:t>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085278BE" w:rsidR="007B4996" w:rsidRPr="0074772C" w:rsidRDefault="007B4996" w:rsidP="00CC5C7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6E1A35">
            <w:rPr>
              <w:rFonts w:ascii="Roboto Light" w:hAnsi="Roboto Light" w:cs="Arial"/>
              <w:b/>
              <w:color w:val="A6A6A6" w:themeColor="background1" w:themeShade="A6"/>
              <w:sz w:val="18"/>
              <w:lang w:val="es-ES_tradnl"/>
            </w:rPr>
            <w:t>14</w:t>
          </w:r>
          <w:r w:rsidR="0088266B" w:rsidRPr="0088266B">
            <w:rPr>
              <w:rFonts w:ascii="Roboto Light" w:hAnsi="Roboto Light" w:cs="Arial"/>
              <w:b/>
              <w:color w:val="A6A6A6" w:themeColor="background1" w:themeShade="A6"/>
              <w:sz w:val="18"/>
              <w:lang w:val="es-ES_tradnl"/>
            </w:rPr>
            <w:t>/07</w:t>
          </w:r>
          <w:r w:rsidR="0012263E">
            <w:rPr>
              <w:rFonts w:ascii="Roboto Light" w:hAnsi="Roboto Light" w:cs="Arial"/>
              <w:b/>
              <w:color w:val="A6A6A6" w:themeColor="background1" w:themeShade="A6"/>
              <w:sz w:val="18"/>
              <w:lang w:val="es-ES_tradnl"/>
            </w:rPr>
            <w:t>/2025</w:t>
          </w:r>
        </w:p>
      </w:tc>
    </w:tr>
  </w:tbl>
  <w:p w14:paraId="7322F906" w14:textId="77777777" w:rsidR="007B4996" w:rsidRPr="0074772C" w:rsidRDefault="007B4996" w:rsidP="0012263E">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ED2617" w:rsidRPr="0074772C" w14:paraId="365C957C"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62C2BE82" w14:textId="77777777" w:rsidR="00ED2617" w:rsidRPr="0074772C" w:rsidRDefault="00ED2617" w:rsidP="00ED2617">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4EB3DB0A" wp14:editId="00F3D399">
                <wp:extent cx="1427480" cy="560070"/>
                <wp:effectExtent l="0" t="0" r="0" b="8890"/>
                <wp:docPr id="1617024164" name="Imagen 1617024164"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024164" name="Imagen 1617024164"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6413743D" w14:textId="77777777" w:rsidR="00ED2617" w:rsidRPr="0074772C" w:rsidRDefault="00ED2617" w:rsidP="00ED261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595F4165" w14:textId="0A87A212" w:rsidR="00ED2617" w:rsidRPr="0074772C" w:rsidRDefault="00ED2617" w:rsidP="00ED2617">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6E1A35">
            <w:rPr>
              <w:rFonts w:ascii="Roboto Light" w:hAnsi="Roboto Light" w:cs="Arial"/>
              <w:b/>
              <w:color w:val="A6A6A6" w:themeColor="background1" w:themeShade="A6"/>
              <w:sz w:val="18"/>
              <w:lang w:val="es-ES_tradnl"/>
            </w:rPr>
            <w:t>8</w:t>
          </w:r>
        </w:p>
      </w:tc>
    </w:tr>
    <w:tr w:rsidR="00ED2617" w:rsidRPr="0074772C" w14:paraId="12C5F0CE" w14:textId="77777777" w:rsidTr="00322B04">
      <w:trPr>
        <w:trHeight w:val="420"/>
      </w:trPr>
      <w:tc>
        <w:tcPr>
          <w:tcW w:w="2260" w:type="dxa"/>
          <w:vMerge/>
          <w:tcBorders>
            <w:left w:val="single" w:sz="6" w:space="0" w:color="000000"/>
            <w:bottom w:val="single" w:sz="4" w:space="0" w:color="000000"/>
            <w:right w:val="single" w:sz="4" w:space="0" w:color="000000"/>
          </w:tcBorders>
        </w:tcPr>
        <w:p w14:paraId="18DF8F10" w14:textId="77777777" w:rsidR="00ED2617" w:rsidRPr="0074772C" w:rsidRDefault="00ED2617" w:rsidP="00ED2617">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53802A8F" w14:textId="77777777" w:rsidR="00ED2617" w:rsidRPr="0074772C" w:rsidRDefault="00ED2617" w:rsidP="00ED2617">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76ED904E" w14:textId="3FA2767B" w:rsidR="00ED2617" w:rsidRPr="0074772C" w:rsidRDefault="00ED2617" w:rsidP="00ED2617">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006E1A35">
            <w:rPr>
              <w:rFonts w:ascii="Roboto Light" w:hAnsi="Roboto Light" w:cs="Arial"/>
              <w:b/>
              <w:color w:val="A6A6A6" w:themeColor="background1" w:themeShade="A6"/>
              <w:sz w:val="18"/>
              <w:lang w:val="es-ES_tradnl"/>
            </w:rPr>
            <w:t>14</w:t>
          </w:r>
          <w:r w:rsidR="0088266B" w:rsidRPr="0088266B">
            <w:rPr>
              <w:rFonts w:ascii="Roboto Light" w:hAnsi="Roboto Light" w:cs="Arial"/>
              <w:b/>
              <w:color w:val="A6A6A6" w:themeColor="background1" w:themeShade="A6"/>
              <w:sz w:val="18"/>
              <w:lang w:val="es-ES_tradnl"/>
            </w:rPr>
            <w:t>/07</w:t>
          </w:r>
          <w:r w:rsidR="00071540" w:rsidRPr="00071540">
            <w:rPr>
              <w:rFonts w:ascii="Roboto Light" w:hAnsi="Roboto Light" w:cs="Arial"/>
              <w:b/>
              <w:color w:val="A6A6A6" w:themeColor="background1" w:themeShade="A6"/>
              <w:sz w:val="18"/>
              <w:lang w:val="es-ES_tradnl"/>
            </w:rPr>
            <w:t>/2025</w:t>
          </w:r>
        </w:p>
      </w:tc>
    </w:tr>
  </w:tbl>
  <w:p w14:paraId="51E88B93" w14:textId="77777777" w:rsidR="007B4996" w:rsidRPr="0074772C" w:rsidRDefault="007B4996" w:rsidP="00ED2617">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Normal1"/>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CE0C9C" w:rsidRPr="0074772C" w14:paraId="1217FD13" w14:textId="77777777" w:rsidTr="00322B04">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69D8A07" w14:textId="77777777" w:rsidR="00CE0C9C" w:rsidRPr="0074772C" w:rsidRDefault="00CE0C9C" w:rsidP="00CE0C9C">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2BB77BEC" wp14:editId="33E9B40B">
                <wp:extent cx="1427480" cy="560070"/>
                <wp:effectExtent l="0" t="0" r="0" b="8890"/>
                <wp:docPr id="463173528" name="Imagen 463173528"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173528" name="Imagen 463173528" descr="Icono&#10;&#10;El contenido generado por IA puede ser incorrecto."/>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tcBorders>
            <w:top w:val="single" w:sz="4" w:space="0" w:color="000000"/>
            <w:left w:val="single" w:sz="4" w:space="0" w:color="000000"/>
            <w:bottom w:val="single" w:sz="4" w:space="0" w:color="auto"/>
            <w:right w:val="single" w:sz="4" w:space="0" w:color="000000"/>
          </w:tcBorders>
          <w:vAlign w:val="center"/>
        </w:tcPr>
        <w:p w14:paraId="04C4ED7D" w14:textId="77777777" w:rsidR="00CE0C9C" w:rsidRPr="0074772C" w:rsidRDefault="00CE0C9C" w:rsidP="00CE0C9C">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11D777B4" w14:textId="0D02C709" w:rsidR="00CE0C9C" w:rsidRPr="0074772C" w:rsidRDefault="00CE0C9C" w:rsidP="00CE0C9C">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6E1A35">
            <w:rPr>
              <w:rFonts w:ascii="Roboto Light" w:hAnsi="Roboto Light" w:cs="Arial"/>
              <w:b/>
              <w:color w:val="A6A6A6" w:themeColor="background1" w:themeShade="A6"/>
              <w:sz w:val="18"/>
              <w:lang w:val="es-ES_tradnl"/>
            </w:rPr>
            <w:t>8</w:t>
          </w:r>
        </w:p>
      </w:tc>
    </w:tr>
    <w:tr w:rsidR="00CE0C9C" w:rsidRPr="0074772C" w14:paraId="12B10272" w14:textId="77777777" w:rsidTr="00322B04">
      <w:trPr>
        <w:trHeight w:val="420"/>
      </w:trPr>
      <w:tc>
        <w:tcPr>
          <w:tcW w:w="2260" w:type="dxa"/>
          <w:vMerge/>
          <w:tcBorders>
            <w:left w:val="single" w:sz="6" w:space="0" w:color="000000"/>
            <w:bottom w:val="single" w:sz="4" w:space="0" w:color="000000"/>
            <w:right w:val="single" w:sz="4" w:space="0" w:color="000000"/>
          </w:tcBorders>
        </w:tcPr>
        <w:p w14:paraId="3D547CB9" w14:textId="77777777" w:rsidR="00CE0C9C" w:rsidRPr="0074772C" w:rsidRDefault="00CE0C9C" w:rsidP="00CE0C9C">
          <w:pPr>
            <w:widowControl w:val="0"/>
            <w:spacing w:after="0" w:line="240" w:lineRule="auto"/>
            <w:rPr>
              <w:rFonts w:cs="Arial"/>
              <w:sz w:val="2"/>
              <w:szCs w:val="2"/>
            </w:rPr>
          </w:pPr>
        </w:p>
      </w:tc>
      <w:tc>
        <w:tcPr>
          <w:tcW w:w="4678" w:type="dxa"/>
          <w:tcBorders>
            <w:top w:val="single" w:sz="4" w:space="0" w:color="auto"/>
            <w:left w:val="single" w:sz="4" w:space="0" w:color="000000"/>
            <w:bottom w:val="single" w:sz="4" w:space="0" w:color="000000"/>
            <w:right w:val="single" w:sz="4" w:space="0" w:color="000000"/>
          </w:tcBorders>
        </w:tcPr>
        <w:p w14:paraId="6D418F3C" w14:textId="77777777" w:rsidR="00CE0C9C" w:rsidRPr="0074772C" w:rsidRDefault="00CE0C9C" w:rsidP="00CE0C9C">
          <w:pPr>
            <w:pStyle w:val="TableParagraph"/>
            <w:spacing w:before="102"/>
            <w:jc w:val="center"/>
            <w:rPr>
              <w:rFonts w:ascii="Roboto Light" w:hAnsi="Roboto Light" w:cs="Arial"/>
              <w:b/>
              <w:color w:val="A6A6A6" w:themeColor="background1" w:themeShade="A6"/>
              <w:sz w:val="18"/>
              <w:lang w:val="es-ES_tradnl"/>
            </w:rPr>
          </w:pPr>
          <w:r>
            <w:rPr>
              <w:rFonts w:ascii="Roboto Light" w:hAnsi="Roboto Light" w:cs="Arial"/>
              <w:b/>
              <w:color w:val="A6A6A6" w:themeColor="background1" w:themeShade="A6"/>
              <w:sz w:val="18"/>
              <w:lang w:val="es-ES_tradnl"/>
            </w:rPr>
            <w:t>USO OFICIAL INTERNO</w:t>
          </w:r>
        </w:p>
      </w:tc>
      <w:tc>
        <w:tcPr>
          <w:tcW w:w="2835" w:type="dxa"/>
          <w:tcBorders>
            <w:top w:val="single" w:sz="4" w:space="0" w:color="000000"/>
            <w:left w:val="single" w:sz="4" w:space="0" w:color="000000"/>
            <w:bottom w:val="single" w:sz="4" w:space="0" w:color="000000"/>
            <w:right w:val="single" w:sz="4" w:space="0" w:color="000000"/>
          </w:tcBorders>
          <w:vAlign w:val="center"/>
        </w:tcPr>
        <w:p w14:paraId="0720DC53" w14:textId="698AF26C" w:rsidR="00CE0C9C" w:rsidRPr="0074772C" w:rsidRDefault="00CE0C9C" w:rsidP="00CE0C9C">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Pr>
              <w:rFonts w:ascii="Roboto Light" w:hAnsi="Roboto Light" w:cs="Arial"/>
              <w:b/>
              <w:color w:val="A6A6A6" w:themeColor="background1" w:themeShade="A6"/>
              <w:sz w:val="18"/>
              <w:lang w:val="es-ES_tradnl"/>
            </w:rPr>
            <w:t xml:space="preserve"> </w:t>
          </w:r>
          <w:r w:rsidR="006E1A35">
            <w:rPr>
              <w:rFonts w:ascii="Roboto Light" w:hAnsi="Roboto Light" w:cs="Arial"/>
              <w:b/>
              <w:color w:val="A6A6A6" w:themeColor="background1" w:themeShade="A6"/>
              <w:sz w:val="18"/>
              <w:lang w:val="es-ES_tradnl"/>
            </w:rPr>
            <w:t>14</w:t>
          </w:r>
          <w:r w:rsidR="00E51F5E" w:rsidRPr="00E51F5E">
            <w:rPr>
              <w:rFonts w:ascii="Roboto Light" w:hAnsi="Roboto Light" w:cs="Arial"/>
              <w:b/>
              <w:color w:val="A6A6A6" w:themeColor="background1" w:themeShade="A6"/>
              <w:sz w:val="18"/>
              <w:lang w:val="es-ES_tradnl"/>
            </w:rPr>
            <w:t>/07</w:t>
          </w:r>
          <w:r w:rsidR="00071540" w:rsidRPr="00071540">
            <w:rPr>
              <w:rFonts w:ascii="Roboto Light" w:hAnsi="Roboto Light" w:cs="Arial"/>
              <w:b/>
              <w:color w:val="A6A6A6" w:themeColor="background1" w:themeShade="A6"/>
              <w:sz w:val="18"/>
              <w:lang w:val="es-ES_tradnl"/>
            </w:rPr>
            <w:t>/2025</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86A7685"/>
    <w:multiLevelType w:val="hybridMultilevel"/>
    <w:tmpl w:val="270E8B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9676F67"/>
    <w:multiLevelType w:val="hybridMultilevel"/>
    <w:tmpl w:val="3FB8C7E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04368"/>
    <w:multiLevelType w:val="hybridMultilevel"/>
    <w:tmpl w:val="7C5410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289B6C46"/>
    <w:multiLevelType w:val="multilevel"/>
    <w:tmpl w:val="041A9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15"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3AA47379"/>
    <w:multiLevelType w:val="multilevel"/>
    <w:tmpl w:val="7626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3F5019BE"/>
    <w:multiLevelType w:val="hybridMultilevel"/>
    <w:tmpl w:val="922C2F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4A501338"/>
    <w:multiLevelType w:val="hybridMultilevel"/>
    <w:tmpl w:val="DD6273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23B5FDA"/>
    <w:multiLevelType w:val="hybridMultilevel"/>
    <w:tmpl w:val="0ADCFF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58D52297"/>
    <w:multiLevelType w:val="hybridMultilevel"/>
    <w:tmpl w:val="6F3A8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08E672E"/>
    <w:multiLevelType w:val="hybridMultilevel"/>
    <w:tmpl w:val="23024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26"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8" w15:restartNumberingAfterBreak="0">
    <w:nsid w:val="71B02D68"/>
    <w:multiLevelType w:val="hybridMultilevel"/>
    <w:tmpl w:val="4BDEEC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1" w15:restartNumberingAfterBreak="0">
    <w:nsid w:val="7E3225C9"/>
    <w:multiLevelType w:val="multilevel"/>
    <w:tmpl w:val="B854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9222571">
    <w:abstractNumId w:val="25"/>
  </w:num>
  <w:num w:numId="2" w16cid:durableId="1012802046">
    <w:abstractNumId w:val="12"/>
  </w:num>
  <w:num w:numId="3" w16cid:durableId="1600218556">
    <w:abstractNumId w:val="7"/>
  </w:num>
  <w:num w:numId="4" w16cid:durableId="463352396">
    <w:abstractNumId w:val="30"/>
  </w:num>
  <w:num w:numId="5" w16cid:durableId="1746950039">
    <w:abstractNumId w:val="18"/>
  </w:num>
  <w:num w:numId="6" w16cid:durableId="811949123">
    <w:abstractNumId w:val="27"/>
  </w:num>
  <w:num w:numId="7" w16cid:durableId="375014067">
    <w:abstractNumId w:val="29"/>
  </w:num>
  <w:num w:numId="8" w16cid:durableId="1973900186">
    <w:abstractNumId w:val="16"/>
  </w:num>
  <w:num w:numId="9" w16cid:durableId="1008946368">
    <w:abstractNumId w:val="13"/>
  </w:num>
  <w:num w:numId="10" w16cid:durableId="1142576760">
    <w:abstractNumId w:val="4"/>
  </w:num>
  <w:num w:numId="11" w16cid:durableId="403184555">
    <w:abstractNumId w:val="0"/>
  </w:num>
  <w:num w:numId="12" w16cid:durableId="426462896">
    <w:abstractNumId w:val="1"/>
  </w:num>
  <w:num w:numId="13" w16cid:durableId="1328509387">
    <w:abstractNumId w:val="14"/>
  </w:num>
  <w:num w:numId="14" w16cid:durableId="220219284">
    <w:abstractNumId w:val="15"/>
  </w:num>
  <w:num w:numId="15" w16cid:durableId="111218802">
    <w:abstractNumId w:val="5"/>
  </w:num>
  <w:num w:numId="16" w16cid:durableId="219904622">
    <w:abstractNumId w:val="8"/>
  </w:num>
  <w:num w:numId="17" w16cid:durableId="856433405">
    <w:abstractNumId w:val="10"/>
  </w:num>
  <w:num w:numId="18" w16cid:durableId="896622269">
    <w:abstractNumId w:val="22"/>
  </w:num>
  <w:num w:numId="19" w16cid:durableId="1785734373">
    <w:abstractNumId w:val="9"/>
  </w:num>
  <w:num w:numId="20" w16cid:durableId="597712344">
    <w:abstractNumId w:val="26"/>
  </w:num>
  <w:num w:numId="21" w16cid:durableId="1144347489">
    <w:abstractNumId w:val="24"/>
  </w:num>
  <w:num w:numId="22" w16cid:durableId="1171290691">
    <w:abstractNumId w:val="19"/>
  </w:num>
  <w:num w:numId="23" w16cid:durableId="759177945">
    <w:abstractNumId w:val="6"/>
  </w:num>
  <w:num w:numId="24" w16cid:durableId="254675347">
    <w:abstractNumId w:val="2"/>
  </w:num>
  <w:num w:numId="25" w16cid:durableId="466362576">
    <w:abstractNumId w:val="28"/>
  </w:num>
  <w:num w:numId="26" w16cid:durableId="1868835664">
    <w:abstractNumId w:val="20"/>
  </w:num>
  <w:num w:numId="27" w16cid:durableId="456142810">
    <w:abstractNumId w:val="3"/>
  </w:num>
  <w:num w:numId="28" w16cid:durableId="1320495209">
    <w:abstractNumId w:val="11"/>
  </w:num>
  <w:num w:numId="29" w16cid:durableId="1852337714">
    <w:abstractNumId w:val="31"/>
  </w:num>
  <w:num w:numId="30" w16cid:durableId="121729403">
    <w:abstractNumId w:val="17"/>
  </w:num>
  <w:num w:numId="31" w16cid:durableId="1022316634">
    <w:abstractNumId w:val="23"/>
  </w:num>
  <w:num w:numId="32" w16cid:durableId="159321577">
    <w:abstractNumId w:val="21"/>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11585"/>
    <w:rsid w:val="00025A15"/>
    <w:rsid w:val="00032EAE"/>
    <w:rsid w:val="0003577B"/>
    <w:rsid w:val="00041CFB"/>
    <w:rsid w:val="00042CFF"/>
    <w:rsid w:val="00044B7E"/>
    <w:rsid w:val="00050E06"/>
    <w:rsid w:val="000556CD"/>
    <w:rsid w:val="00061F83"/>
    <w:rsid w:val="00064A23"/>
    <w:rsid w:val="000655BF"/>
    <w:rsid w:val="00071540"/>
    <w:rsid w:val="00071969"/>
    <w:rsid w:val="0007260D"/>
    <w:rsid w:val="00076E3E"/>
    <w:rsid w:val="000837B7"/>
    <w:rsid w:val="000A3086"/>
    <w:rsid w:val="000A6DB7"/>
    <w:rsid w:val="000B5621"/>
    <w:rsid w:val="000C1BF7"/>
    <w:rsid w:val="000C655E"/>
    <w:rsid w:val="000E33D7"/>
    <w:rsid w:val="001041A3"/>
    <w:rsid w:val="00113AB1"/>
    <w:rsid w:val="00116A94"/>
    <w:rsid w:val="001212C3"/>
    <w:rsid w:val="0012263E"/>
    <w:rsid w:val="00123DB8"/>
    <w:rsid w:val="001414D0"/>
    <w:rsid w:val="001433AF"/>
    <w:rsid w:val="001547F0"/>
    <w:rsid w:val="00164C78"/>
    <w:rsid w:val="00165C60"/>
    <w:rsid w:val="00167B13"/>
    <w:rsid w:val="00170E3A"/>
    <w:rsid w:val="00175C1E"/>
    <w:rsid w:val="00176332"/>
    <w:rsid w:val="00190A9B"/>
    <w:rsid w:val="00192784"/>
    <w:rsid w:val="00192D14"/>
    <w:rsid w:val="00194A2E"/>
    <w:rsid w:val="00197F48"/>
    <w:rsid w:val="001A4F6B"/>
    <w:rsid w:val="001B209B"/>
    <w:rsid w:val="001C042D"/>
    <w:rsid w:val="001C4B78"/>
    <w:rsid w:val="001D0AEC"/>
    <w:rsid w:val="001E0C28"/>
    <w:rsid w:val="001F1F27"/>
    <w:rsid w:val="00210D2C"/>
    <w:rsid w:val="002136A1"/>
    <w:rsid w:val="0022595B"/>
    <w:rsid w:val="00225ED4"/>
    <w:rsid w:val="0023015C"/>
    <w:rsid w:val="002310DF"/>
    <w:rsid w:val="00234857"/>
    <w:rsid w:val="00242A2B"/>
    <w:rsid w:val="002434D9"/>
    <w:rsid w:val="00246BB3"/>
    <w:rsid w:val="002518E9"/>
    <w:rsid w:val="00251AD9"/>
    <w:rsid w:val="00254BEC"/>
    <w:rsid w:val="00266739"/>
    <w:rsid w:val="00266A6A"/>
    <w:rsid w:val="00272746"/>
    <w:rsid w:val="00280029"/>
    <w:rsid w:val="00282AB9"/>
    <w:rsid w:val="00284824"/>
    <w:rsid w:val="0028706A"/>
    <w:rsid w:val="00296D16"/>
    <w:rsid w:val="00297FF9"/>
    <w:rsid w:val="002A2F1C"/>
    <w:rsid w:val="002A624E"/>
    <w:rsid w:val="002A73A9"/>
    <w:rsid w:val="002B1741"/>
    <w:rsid w:val="002C7AA7"/>
    <w:rsid w:val="002D14EC"/>
    <w:rsid w:val="002D34FA"/>
    <w:rsid w:val="002E135E"/>
    <w:rsid w:val="002E1F0E"/>
    <w:rsid w:val="003045A1"/>
    <w:rsid w:val="00304E50"/>
    <w:rsid w:val="00313531"/>
    <w:rsid w:val="00322B04"/>
    <w:rsid w:val="00324CC2"/>
    <w:rsid w:val="00350B98"/>
    <w:rsid w:val="00355B20"/>
    <w:rsid w:val="0036214E"/>
    <w:rsid w:val="00371066"/>
    <w:rsid w:val="00377A9D"/>
    <w:rsid w:val="00382AED"/>
    <w:rsid w:val="00385592"/>
    <w:rsid w:val="00393A7F"/>
    <w:rsid w:val="00394772"/>
    <w:rsid w:val="00397F0A"/>
    <w:rsid w:val="003A3424"/>
    <w:rsid w:val="003A535A"/>
    <w:rsid w:val="003B7B25"/>
    <w:rsid w:val="003C015B"/>
    <w:rsid w:val="003C5D46"/>
    <w:rsid w:val="003C6DA8"/>
    <w:rsid w:val="003D2983"/>
    <w:rsid w:val="003D654C"/>
    <w:rsid w:val="003E1D1D"/>
    <w:rsid w:val="00405854"/>
    <w:rsid w:val="00414AF1"/>
    <w:rsid w:val="00421AF9"/>
    <w:rsid w:val="00421C5B"/>
    <w:rsid w:val="004231F8"/>
    <w:rsid w:val="00424A72"/>
    <w:rsid w:val="00431989"/>
    <w:rsid w:val="004419E8"/>
    <w:rsid w:val="00465D02"/>
    <w:rsid w:val="0047253C"/>
    <w:rsid w:val="00472C48"/>
    <w:rsid w:val="00484BD6"/>
    <w:rsid w:val="00485608"/>
    <w:rsid w:val="0049424A"/>
    <w:rsid w:val="004963B3"/>
    <w:rsid w:val="00496D33"/>
    <w:rsid w:val="004A3BD6"/>
    <w:rsid w:val="004D54F9"/>
    <w:rsid w:val="004D5B16"/>
    <w:rsid w:val="004D7C0A"/>
    <w:rsid w:val="004F3257"/>
    <w:rsid w:val="00504329"/>
    <w:rsid w:val="00514842"/>
    <w:rsid w:val="005241FA"/>
    <w:rsid w:val="00553FD3"/>
    <w:rsid w:val="0055749D"/>
    <w:rsid w:val="00566531"/>
    <w:rsid w:val="0057556F"/>
    <w:rsid w:val="005963EC"/>
    <w:rsid w:val="005A3424"/>
    <w:rsid w:val="005A76A7"/>
    <w:rsid w:val="005B2A04"/>
    <w:rsid w:val="005B50D2"/>
    <w:rsid w:val="005C4F4E"/>
    <w:rsid w:val="005C6D7C"/>
    <w:rsid w:val="005C7248"/>
    <w:rsid w:val="005D082D"/>
    <w:rsid w:val="005E252C"/>
    <w:rsid w:val="005F66E4"/>
    <w:rsid w:val="00614FE2"/>
    <w:rsid w:val="00617329"/>
    <w:rsid w:val="00617C28"/>
    <w:rsid w:val="00621F0D"/>
    <w:rsid w:val="00623355"/>
    <w:rsid w:val="00625C92"/>
    <w:rsid w:val="00635749"/>
    <w:rsid w:val="006367C3"/>
    <w:rsid w:val="006411BE"/>
    <w:rsid w:val="00656437"/>
    <w:rsid w:val="00661977"/>
    <w:rsid w:val="00666D00"/>
    <w:rsid w:val="006764B2"/>
    <w:rsid w:val="006911A9"/>
    <w:rsid w:val="006A012F"/>
    <w:rsid w:val="006A2ABB"/>
    <w:rsid w:val="006A3797"/>
    <w:rsid w:val="006A47C7"/>
    <w:rsid w:val="006B21FB"/>
    <w:rsid w:val="006B5310"/>
    <w:rsid w:val="006B73DE"/>
    <w:rsid w:val="006C25C9"/>
    <w:rsid w:val="006D2268"/>
    <w:rsid w:val="006D79D6"/>
    <w:rsid w:val="006E1A35"/>
    <w:rsid w:val="006E4E24"/>
    <w:rsid w:val="006E7478"/>
    <w:rsid w:val="006F2744"/>
    <w:rsid w:val="006F3CEF"/>
    <w:rsid w:val="00701EF7"/>
    <w:rsid w:val="00711F1A"/>
    <w:rsid w:val="00713F26"/>
    <w:rsid w:val="007171DC"/>
    <w:rsid w:val="00721756"/>
    <w:rsid w:val="0072300E"/>
    <w:rsid w:val="007362E0"/>
    <w:rsid w:val="00745099"/>
    <w:rsid w:val="007451B4"/>
    <w:rsid w:val="0074772C"/>
    <w:rsid w:val="00756EDF"/>
    <w:rsid w:val="00761D4F"/>
    <w:rsid w:val="00766A75"/>
    <w:rsid w:val="0077739F"/>
    <w:rsid w:val="007834EB"/>
    <w:rsid w:val="007A6D77"/>
    <w:rsid w:val="007A776D"/>
    <w:rsid w:val="007B1F54"/>
    <w:rsid w:val="007B4996"/>
    <w:rsid w:val="007B54D7"/>
    <w:rsid w:val="007C216F"/>
    <w:rsid w:val="007C27EA"/>
    <w:rsid w:val="007C4CDF"/>
    <w:rsid w:val="007C5510"/>
    <w:rsid w:val="007C653D"/>
    <w:rsid w:val="007D6B57"/>
    <w:rsid w:val="007F2F10"/>
    <w:rsid w:val="00800632"/>
    <w:rsid w:val="00801758"/>
    <w:rsid w:val="00807E21"/>
    <w:rsid w:val="00813A51"/>
    <w:rsid w:val="00827ACF"/>
    <w:rsid w:val="008427FA"/>
    <w:rsid w:val="00842C39"/>
    <w:rsid w:val="00853783"/>
    <w:rsid w:val="0085544E"/>
    <w:rsid w:val="00866D6B"/>
    <w:rsid w:val="0087458A"/>
    <w:rsid w:val="00874F70"/>
    <w:rsid w:val="0088266B"/>
    <w:rsid w:val="008839EC"/>
    <w:rsid w:val="00884124"/>
    <w:rsid w:val="00885553"/>
    <w:rsid w:val="0088628B"/>
    <w:rsid w:val="008949CB"/>
    <w:rsid w:val="00895151"/>
    <w:rsid w:val="0089568D"/>
    <w:rsid w:val="0089718A"/>
    <w:rsid w:val="008A1E50"/>
    <w:rsid w:val="008A26AF"/>
    <w:rsid w:val="008A2B6A"/>
    <w:rsid w:val="008A36CF"/>
    <w:rsid w:val="008B01C4"/>
    <w:rsid w:val="008B11FB"/>
    <w:rsid w:val="008B1F51"/>
    <w:rsid w:val="008D2691"/>
    <w:rsid w:val="008E0FFD"/>
    <w:rsid w:val="008E372B"/>
    <w:rsid w:val="008E3FD6"/>
    <w:rsid w:val="008F04E8"/>
    <w:rsid w:val="008F4FC2"/>
    <w:rsid w:val="00904600"/>
    <w:rsid w:val="0091005A"/>
    <w:rsid w:val="00913D25"/>
    <w:rsid w:val="00914A9A"/>
    <w:rsid w:val="009205C8"/>
    <w:rsid w:val="009243D8"/>
    <w:rsid w:val="00924BD3"/>
    <w:rsid w:val="00931623"/>
    <w:rsid w:val="009645CD"/>
    <w:rsid w:val="009714EC"/>
    <w:rsid w:val="00980C32"/>
    <w:rsid w:val="009848D0"/>
    <w:rsid w:val="00984C91"/>
    <w:rsid w:val="00986CC1"/>
    <w:rsid w:val="00987D64"/>
    <w:rsid w:val="009A50F7"/>
    <w:rsid w:val="009B2EBB"/>
    <w:rsid w:val="009D7628"/>
    <w:rsid w:val="009E2DB9"/>
    <w:rsid w:val="009E3CFE"/>
    <w:rsid w:val="009E5829"/>
    <w:rsid w:val="00A03CB5"/>
    <w:rsid w:val="00A312D2"/>
    <w:rsid w:val="00A466E8"/>
    <w:rsid w:val="00A5455F"/>
    <w:rsid w:val="00A5484C"/>
    <w:rsid w:val="00A605DF"/>
    <w:rsid w:val="00A636FC"/>
    <w:rsid w:val="00A71163"/>
    <w:rsid w:val="00A71D8A"/>
    <w:rsid w:val="00A72FCB"/>
    <w:rsid w:val="00A73A19"/>
    <w:rsid w:val="00A76CA1"/>
    <w:rsid w:val="00A85855"/>
    <w:rsid w:val="00AA235A"/>
    <w:rsid w:val="00AB291A"/>
    <w:rsid w:val="00AC60A5"/>
    <w:rsid w:val="00AC6DA4"/>
    <w:rsid w:val="00AC7866"/>
    <w:rsid w:val="00AD1565"/>
    <w:rsid w:val="00AD4019"/>
    <w:rsid w:val="00AD482C"/>
    <w:rsid w:val="00AD63D2"/>
    <w:rsid w:val="00AE2F2D"/>
    <w:rsid w:val="00AF00BE"/>
    <w:rsid w:val="00AF1882"/>
    <w:rsid w:val="00AF3CE4"/>
    <w:rsid w:val="00B04614"/>
    <w:rsid w:val="00B17BD5"/>
    <w:rsid w:val="00B25CF7"/>
    <w:rsid w:val="00B321CD"/>
    <w:rsid w:val="00B324FB"/>
    <w:rsid w:val="00B33C2D"/>
    <w:rsid w:val="00B35A90"/>
    <w:rsid w:val="00B35B5B"/>
    <w:rsid w:val="00B42ED1"/>
    <w:rsid w:val="00B548ED"/>
    <w:rsid w:val="00B55168"/>
    <w:rsid w:val="00B63C72"/>
    <w:rsid w:val="00B70BDC"/>
    <w:rsid w:val="00B81BF6"/>
    <w:rsid w:val="00BA08AD"/>
    <w:rsid w:val="00BA0EAD"/>
    <w:rsid w:val="00BD2011"/>
    <w:rsid w:val="00BD40CB"/>
    <w:rsid w:val="00BD6AB8"/>
    <w:rsid w:val="00BF11D4"/>
    <w:rsid w:val="00BF4EB7"/>
    <w:rsid w:val="00C1305A"/>
    <w:rsid w:val="00C1549A"/>
    <w:rsid w:val="00C21C8C"/>
    <w:rsid w:val="00C30D53"/>
    <w:rsid w:val="00C318FA"/>
    <w:rsid w:val="00C3352E"/>
    <w:rsid w:val="00C35B51"/>
    <w:rsid w:val="00C42BA6"/>
    <w:rsid w:val="00C5381E"/>
    <w:rsid w:val="00C609A8"/>
    <w:rsid w:val="00C727C6"/>
    <w:rsid w:val="00C752C0"/>
    <w:rsid w:val="00C82BFC"/>
    <w:rsid w:val="00C9164C"/>
    <w:rsid w:val="00CB070B"/>
    <w:rsid w:val="00CC10CF"/>
    <w:rsid w:val="00CC3378"/>
    <w:rsid w:val="00CC5C76"/>
    <w:rsid w:val="00CE0C9C"/>
    <w:rsid w:val="00CE52E3"/>
    <w:rsid w:val="00D00025"/>
    <w:rsid w:val="00D008FA"/>
    <w:rsid w:val="00D06AB9"/>
    <w:rsid w:val="00D11CB5"/>
    <w:rsid w:val="00D17BA9"/>
    <w:rsid w:val="00D315A0"/>
    <w:rsid w:val="00D321FC"/>
    <w:rsid w:val="00D359ED"/>
    <w:rsid w:val="00D36FA1"/>
    <w:rsid w:val="00D3772B"/>
    <w:rsid w:val="00D50EEE"/>
    <w:rsid w:val="00D51E6D"/>
    <w:rsid w:val="00D86C2F"/>
    <w:rsid w:val="00D946DF"/>
    <w:rsid w:val="00D9518C"/>
    <w:rsid w:val="00D962E5"/>
    <w:rsid w:val="00DA2964"/>
    <w:rsid w:val="00DB16A2"/>
    <w:rsid w:val="00DD18F9"/>
    <w:rsid w:val="00DD64EE"/>
    <w:rsid w:val="00DE64A3"/>
    <w:rsid w:val="00DF1316"/>
    <w:rsid w:val="00DF32D8"/>
    <w:rsid w:val="00DF619A"/>
    <w:rsid w:val="00E03067"/>
    <w:rsid w:val="00E03513"/>
    <w:rsid w:val="00E11BCB"/>
    <w:rsid w:val="00E12994"/>
    <w:rsid w:val="00E1731D"/>
    <w:rsid w:val="00E17594"/>
    <w:rsid w:val="00E24B1E"/>
    <w:rsid w:val="00E256EB"/>
    <w:rsid w:val="00E43352"/>
    <w:rsid w:val="00E4406B"/>
    <w:rsid w:val="00E464AF"/>
    <w:rsid w:val="00E51F5E"/>
    <w:rsid w:val="00E5273A"/>
    <w:rsid w:val="00E57246"/>
    <w:rsid w:val="00E57C71"/>
    <w:rsid w:val="00E624FE"/>
    <w:rsid w:val="00E76BC2"/>
    <w:rsid w:val="00E8018B"/>
    <w:rsid w:val="00E80E46"/>
    <w:rsid w:val="00E835D3"/>
    <w:rsid w:val="00E94A4A"/>
    <w:rsid w:val="00EA0F90"/>
    <w:rsid w:val="00EB164E"/>
    <w:rsid w:val="00EB5E6F"/>
    <w:rsid w:val="00EC451A"/>
    <w:rsid w:val="00EC7E86"/>
    <w:rsid w:val="00ED13A5"/>
    <w:rsid w:val="00ED2617"/>
    <w:rsid w:val="00EE33C3"/>
    <w:rsid w:val="00F01510"/>
    <w:rsid w:val="00F054BD"/>
    <w:rsid w:val="00F1310B"/>
    <w:rsid w:val="00F20E10"/>
    <w:rsid w:val="00F21AC0"/>
    <w:rsid w:val="00F31B0C"/>
    <w:rsid w:val="00F47E46"/>
    <w:rsid w:val="00F52451"/>
    <w:rsid w:val="00F7276D"/>
    <w:rsid w:val="00F75093"/>
    <w:rsid w:val="00F8468F"/>
    <w:rsid w:val="00F918F8"/>
    <w:rsid w:val="00F961E2"/>
    <w:rsid w:val="00FB08D5"/>
    <w:rsid w:val="00FB4FC5"/>
    <w:rsid w:val="00FC46BC"/>
    <w:rsid w:val="00FD35E3"/>
    <w:rsid w:val="00FE75FA"/>
    <w:rsid w:val="00FE7B1C"/>
    <w:rsid w:val="00FF27A6"/>
    <w:rsid w:val="00FF2B46"/>
    <w:rsid w:val="0358B26D"/>
    <w:rsid w:val="0B7B552C"/>
    <w:rsid w:val="0F44DDB5"/>
    <w:rsid w:val="18D9B256"/>
    <w:rsid w:val="26F3EFC8"/>
    <w:rsid w:val="2F2FA21C"/>
    <w:rsid w:val="3E1DCEAD"/>
    <w:rsid w:val="51FBC6F3"/>
    <w:rsid w:val="59C7EBEC"/>
    <w:rsid w:val="6CCC4693"/>
    <w:rsid w:val="6E98C89F"/>
    <w:rsid w:val="7BA597AF"/>
    <w:rsid w:val="7FCFBE5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BB5AD5D0-F055-4C5B-9162-A6BE0DBD1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617"/>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s-ES_tradnl"/>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s-ES_tradnl"/>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val="de-DE"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val="es-CO"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E43352"/>
    <w:pPr>
      <w:spacing w:after="100"/>
    </w:pPr>
    <w:rPr>
      <w:rFonts w:eastAsiaTheme="minorEastAsia" w:cs="Times New Roman"/>
      <w:lang w:eastAsia="es-ES"/>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styleId="Tablaconcuadrcula">
    <w:name w:val="Table Grid"/>
    <w:basedOn w:val="Tablanormal"/>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s-ES_tradnl"/>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de-DE" w:eastAsia="de-DE"/>
    </w:rPr>
  </w:style>
  <w:style w:type="paragraph" w:customStyle="1" w:styleId="Titulo1">
    <w:name w:val="Titulo1"/>
    <w:basedOn w:val="Normal"/>
    <w:next w:val="Normal"/>
    <w:link w:val="Titulo1Car"/>
    <w:rsid w:val="00E43352"/>
    <w:pPr>
      <w:numPr>
        <w:numId w:val="5"/>
      </w:numPr>
    </w:pPr>
    <w:rPr>
      <w:rFonts w:ascii="Arial" w:hAnsi="Arial" w:cstheme="minorBidi"/>
      <w:b/>
      <w:sz w:val="28"/>
      <w:szCs w:val="22"/>
      <w:lang w:val="es-ES"/>
    </w:rPr>
  </w:style>
  <w:style w:type="paragraph" w:customStyle="1" w:styleId="Titulo10">
    <w:name w:val="Titulo_1"/>
    <w:basedOn w:val="Normal"/>
    <w:next w:val="Normal"/>
    <w:link w:val="Titulo1Car0"/>
    <w:autoRedefine/>
    <w:rsid w:val="00E43352"/>
    <w:pPr>
      <w:numPr>
        <w:numId w:val="7"/>
      </w:numPr>
      <w:outlineLvl w:val="0"/>
    </w:pPr>
    <w:rPr>
      <w:rFonts w:ascii="Arial" w:hAnsi="Arial" w:cstheme="minorBidi"/>
      <w:b/>
      <w:sz w:val="28"/>
      <w:szCs w:val="22"/>
      <w:lang w:val="es-ES"/>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8"/>
      </w:numPr>
      <w:spacing w:before="0"/>
      <w:ind w:left="567" w:hanging="567"/>
    </w:pPr>
    <w:rPr>
      <w:rFonts w:ascii="Arial" w:hAnsi="Arial" w:cstheme="minorBidi"/>
      <w:b/>
      <w:sz w:val="28"/>
      <w:szCs w:val="22"/>
      <w:lang w:val="es-ES"/>
    </w:rPr>
  </w:style>
  <w:style w:type="paragraph" w:customStyle="1" w:styleId="Titulo4">
    <w:name w:val="Titulo4"/>
    <w:basedOn w:val="Normal"/>
    <w:next w:val="Normal"/>
    <w:rsid w:val="00E43352"/>
    <w:pPr>
      <w:numPr>
        <w:numId w:val="6"/>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customStyle="1" w:styleId="Listavietas1">
    <w:name w:val="Lista viñetas 1"/>
    <w:basedOn w:val="Prrafodelista"/>
    <w:link w:val="Listavietas1Car"/>
    <w:qFormat/>
    <w:rsid w:val="00E43352"/>
    <w:pPr>
      <w:numPr>
        <w:numId w:val="10"/>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de-DE"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s-ES_tradnl"/>
    </w:rPr>
  </w:style>
  <w:style w:type="paragraph" w:customStyle="1" w:styleId="Titulo1SP">
    <w:name w:val="Titulo 1 SP"/>
    <w:basedOn w:val="Ttulo1"/>
    <w:qFormat/>
    <w:rsid w:val="00E43352"/>
    <w:pPr>
      <w:numPr>
        <w:numId w:val="9"/>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11"/>
      </w:numPr>
      <w:contextualSpacing/>
    </w:pPr>
  </w:style>
  <w:style w:type="paragraph" w:customStyle="1" w:styleId="Listavietas2">
    <w:name w:val="Lista viñetas 2"/>
    <w:basedOn w:val="Normal"/>
    <w:link w:val="Listavietas2Car"/>
    <w:autoRedefine/>
    <w:qFormat/>
    <w:rsid w:val="00E43352"/>
    <w:pPr>
      <w:numPr>
        <w:numId w:val="12"/>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s-ES_tradnl"/>
    </w:rPr>
  </w:style>
  <w:style w:type="character" w:customStyle="1" w:styleId="Listavietas1Car">
    <w:name w:val="Lista viñetas 1 Car"/>
    <w:basedOn w:val="PrrafodelistaCar"/>
    <w:link w:val="Listavietas1"/>
    <w:rsid w:val="00E43352"/>
    <w:rPr>
      <w:rFonts w:ascii="Roboto Light" w:hAnsi="Roboto Light" w:cs="Open Sans"/>
      <w:sz w:val="24"/>
      <w:szCs w:val="20"/>
      <w:lang w:val="es-ES_tradnl"/>
    </w:rPr>
  </w:style>
  <w:style w:type="paragraph" w:styleId="Listaconvietas3">
    <w:name w:val="List Bullet 3"/>
    <w:basedOn w:val="Normal"/>
    <w:qFormat/>
    <w:rsid w:val="00E43352"/>
    <w:pPr>
      <w:numPr>
        <w:numId w:val="13"/>
      </w:numPr>
      <w:spacing w:after="0"/>
    </w:pPr>
    <w:rPr>
      <w:rFonts w:eastAsia="Times New Roman" w:cs="Times New Roman"/>
      <w:lang w:val="de-DE"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 w:type="table" w:customStyle="1" w:styleId="TableNormal1">
    <w:name w:val="Table Normal1"/>
    <w:uiPriority w:val="2"/>
    <w:semiHidden/>
    <w:unhideWhenUsed/>
    <w:qFormat/>
    <w:rsid w:val="00167B13"/>
    <w:rPr>
      <w:lang w:val="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8430">
      <w:bodyDiv w:val="1"/>
      <w:marLeft w:val="0"/>
      <w:marRight w:val="0"/>
      <w:marTop w:val="0"/>
      <w:marBottom w:val="0"/>
      <w:divBdr>
        <w:top w:val="none" w:sz="0" w:space="0" w:color="auto"/>
        <w:left w:val="none" w:sz="0" w:space="0" w:color="auto"/>
        <w:bottom w:val="none" w:sz="0" w:space="0" w:color="auto"/>
        <w:right w:val="none" w:sz="0" w:space="0" w:color="auto"/>
      </w:divBdr>
    </w:div>
    <w:div w:id="22874869">
      <w:bodyDiv w:val="1"/>
      <w:marLeft w:val="0"/>
      <w:marRight w:val="0"/>
      <w:marTop w:val="0"/>
      <w:marBottom w:val="0"/>
      <w:divBdr>
        <w:top w:val="none" w:sz="0" w:space="0" w:color="auto"/>
        <w:left w:val="none" w:sz="0" w:space="0" w:color="auto"/>
        <w:bottom w:val="none" w:sz="0" w:space="0" w:color="auto"/>
        <w:right w:val="none" w:sz="0" w:space="0" w:color="auto"/>
      </w:divBdr>
    </w:div>
    <w:div w:id="48961808">
      <w:bodyDiv w:val="1"/>
      <w:marLeft w:val="0"/>
      <w:marRight w:val="0"/>
      <w:marTop w:val="0"/>
      <w:marBottom w:val="0"/>
      <w:divBdr>
        <w:top w:val="none" w:sz="0" w:space="0" w:color="auto"/>
        <w:left w:val="none" w:sz="0" w:space="0" w:color="auto"/>
        <w:bottom w:val="none" w:sz="0" w:space="0" w:color="auto"/>
        <w:right w:val="none" w:sz="0" w:space="0" w:color="auto"/>
      </w:divBdr>
    </w:div>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5929094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309559004">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223786186">
      <w:bodyDiv w:val="1"/>
      <w:marLeft w:val="0"/>
      <w:marRight w:val="0"/>
      <w:marTop w:val="0"/>
      <w:marBottom w:val="0"/>
      <w:divBdr>
        <w:top w:val="none" w:sz="0" w:space="0" w:color="auto"/>
        <w:left w:val="none" w:sz="0" w:space="0" w:color="auto"/>
        <w:bottom w:val="none" w:sz="0" w:space="0" w:color="auto"/>
        <w:right w:val="none" w:sz="0" w:space="0" w:color="auto"/>
      </w:divBdr>
    </w:div>
    <w:div w:id="1508866607">
      <w:bodyDiv w:val="1"/>
      <w:marLeft w:val="0"/>
      <w:marRight w:val="0"/>
      <w:marTop w:val="0"/>
      <w:marBottom w:val="0"/>
      <w:divBdr>
        <w:top w:val="none" w:sz="0" w:space="0" w:color="auto"/>
        <w:left w:val="none" w:sz="0" w:space="0" w:color="auto"/>
        <w:bottom w:val="none" w:sz="0" w:space="0" w:color="auto"/>
        <w:right w:val="none" w:sz="0" w:space="0" w:color="auto"/>
      </w:divBdr>
    </w:div>
    <w:div w:id="156089867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customXml/itemProps2.xml><?xml version="1.0" encoding="utf-8"?>
<ds:datastoreItem xmlns:ds="http://schemas.openxmlformats.org/officeDocument/2006/customXml" ds:itemID="{0DF3B77A-5516-4904-BA9A-90E593C6AB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84046b-1756-41ad-84ec-826e2bed40c8"/>
    <ds:schemaRef ds:uri="14ea127c-854f-41fb-9adb-d090df6732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6BD887-1983-4707-AA3E-CBEF1175090A}">
  <ds:schemaRefs>
    <ds:schemaRef ds:uri="http://schemas.microsoft.com/sharepoint/v3/contenttype/forms"/>
  </ds:schemaRefs>
</ds:datastoreItem>
</file>

<file path=customXml/itemProps4.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 ds:uri="9c84046b-1756-41ad-84ec-826e2bed40c8"/>
    <ds:schemaRef ds:uri="14ea127c-854f-41fb-9adb-d090df6732b5"/>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52</TotalTime>
  <Pages>41</Pages>
  <Words>11866</Words>
  <Characters>65264</Characters>
  <Application>Microsoft Office Word</Application>
  <DocSecurity>0</DocSecurity>
  <Lines>543</Lines>
  <Paragraphs>153</Paragraphs>
  <ScaleCrop>false</ScaleCrop>
  <Company/>
  <LinksUpToDate>false</LinksUpToDate>
  <CharactersWithSpaces>76977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cp:keywords/>
  <dc:description/>
  <cp:lastModifiedBy>Iván Pérez Ciruelos</cp:lastModifiedBy>
  <cp:revision>121</cp:revision>
  <cp:lastPrinted>2025-07-04T06:47:00Z</cp:lastPrinted>
  <dcterms:created xsi:type="dcterms:W3CDTF">2024-06-11T06:24:00Z</dcterms:created>
  <dcterms:modified xsi:type="dcterms:W3CDTF">2025-07-09T10:21:00Z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