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5F04AB" w:rsidRDefault="00DF51C6" w:rsidP="005F04AB">
      <w:pPr>
        <w:spacing w:line="360" w:lineRule="auto"/>
        <w:rPr>
          <w:rFonts w:ascii="Arial" w:hAnsi="Arial" w:cs="Arial"/>
        </w:rPr>
      </w:pPr>
    </w:p>
    <w:p w14:paraId="179A09CD" w14:textId="6BB9DF9B" w:rsidR="00EA37E4" w:rsidRPr="005F04AB" w:rsidRDefault="00EA37E4" w:rsidP="005F04AB">
      <w:pPr>
        <w:spacing w:line="360" w:lineRule="auto"/>
        <w:rPr>
          <w:rFonts w:ascii="Arial" w:hAnsi="Arial" w:cs="Arial"/>
        </w:rPr>
      </w:pPr>
    </w:p>
    <w:p w14:paraId="0B76C7CE" w14:textId="77777777" w:rsidR="00EA37E4" w:rsidRPr="005F04AB" w:rsidRDefault="00EA37E4" w:rsidP="005F04AB">
      <w:pPr>
        <w:spacing w:line="360" w:lineRule="auto"/>
        <w:rPr>
          <w:rFonts w:ascii="Arial" w:hAnsi="Arial" w:cs="Arial"/>
        </w:rPr>
      </w:pPr>
    </w:p>
    <w:p w14:paraId="1CDA0B52" w14:textId="664C9E89" w:rsidR="00444DC7" w:rsidRPr="005F04AB" w:rsidRDefault="005F04AB" w:rsidP="005F04AB">
      <w:pPr>
        <w:spacing w:line="360" w:lineRule="auto"/>
        <w:rPr>
          <w:rFonts w:ascii="Arial" w:hAnsi="Arial" w:cs="Arial"/>
        </w:rPr>
      </w:pPr>
      <w:r w:rsidRPr="005F04AB">
        <w:rPr>
          <w:rFonts w:ascii="Arial" w:hAnsi="Arial" w:cs="Arial"/>
          <w:noProof/>
        </w:rPr>
        <w:drawing>
          <wp:anchor distT="0" distB="0" distL="114300" distR="114300" simplePos="0" relativeHeight="251660288" behindDoc="0" locked="0" layoutInCell="1" allowOverlap="1" wp14:anchorId="60CC41E7" wp14:editId="5F12BEDA">
            <wp:simplePos x="0" y="0"/>
            <wp:positionH relativeFrom="margin">
              <wp:align>center</wp:align>
            </wp:positionH>
            <wp:positionV relativeFrom="paragraph">
              <wp:posOffset>6350</wp:posOffset>
            </wp:positionV>
            <wp:extent cx="4305300" cy="1695538"/>
            <wp:effectExtent l="0" t="0" r="0" b="0"/>
            <wp:wrapSquare wrapText="bothSides"/>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anchor>
        </w:drawing>
      </w:r>
      <w:r w:rsidR="007414A3" w:rsidRPr="005F04AB">
        <w:rPr>
          <w:rFonts w:ascii="Arial" w:hAnsi="Arial" w:cs="Arial"/>
        </w:rPr>
        <w:br w:type="textWrapping" w:clear="all"/>
      </w:r>
    </w:p>
    <w:p w14:paraId="73F11630" w14:textId="0C279A06" w:rsidR="00444DC7" w:rsidRPr="005F04AB" w:rsidRDefault="00444DC7" w:rsidP="005F04AB">
      <w:pPr>
        <w:spacing w:line="360" w:lineRule="auto"/>
        <w:rPr>
          <w:rFonts w:ascii="Arial" w:hAnsi="Arial" w:cs="Arial"/>
        </w:rPr>
      </w:pPr>
    </w:p>
    <w:p w14:paraId="02ED21A2" w14:textId="77777777" w:rsidR="00444DC7" w:rsidRPr="005F04AB" w:rsidRDefault="00444DC7" w:rsidP="005F04AB">
      <w:pPr>
        <w:spacing w:line="360" w:lineRule="auto"/>
        <w:rPr>
          <w:rFonts w:ascii="Arial" w:hAnsi="Arial" w:cs="Arial"/>
        </w:rPr>
      </w:pPr>
    </w:p>
    <w:p w14:paraId="5E2FF06F" w14:textId="41231507" w:rsidR="00444DC7" w:rsidRPr="005F04AB" w:rsidRDefault="00FA39D1" w:rsidP="1A2942A9">
      <w:pPr>
        <w:pStyle w:val="Ttulo"/>
        <w:spacing w:before="200" w:after="200" w:line="360" w:lineRule="auto"/>
        <w:jc w:val="center"/>
        <w:rPr>
          <w:rFonts w:ascii="Arial" w:hAnsi="Arial" w:cs="Arial"/>
          <w:b/>
          <w:bCs/>
          <w:caps/>
          <w:color w:val="343434"/>
          <w:sz w:val="44"/>
          <w:szCs w:val="44"/>
        </w:rPr>
      </w:pPr>
      <w:bookmarkStart w:id="0" w:name="_Hlk38448372"/>
      <w:commentRangeStart w:id="1"/>
      <w:commentRangeStart w:id="2"/>
      <w:commentRangeStart w:id="3"/>
      <w:r w:rsidRPr="176F942C">
        <w:rPr>
          <w:rFonts w:ascii="Arial" w:hAnsi="Arial" w:cs="Arial"/>
          <w:b/>
          <w:bCs/>
          <w:caps/>
          <w:color w:val="343434"/>
          <w:sz w:val="44"/>
          <w:szCs w:val="44"/>
        </w:rPr>
        <w:t>norma de</w:t>
      </w:r>
      <w:r w:rsidR="00C67419" w:rsidRPr="176F942C">
        <w:rPr>
          <w:rFonts w:ascii="Arial" w:hAnsi="Arial" w:cs="Arial"/>
          <w:b/>
          <w:bCs/>
          <w:caps/>
          <w:color w:val="343434"/>
          <w:sz w:val="44"/>
          <w:szCs w:val="44"/>
        </w:rPr>
        <w:t xml:space="preserve"> </w:t>
      </w:r>
      <w:r w:rsidRPr="176F942C">
        <w:rPr>
          <w:rFonts w:ascii="Arial" w:hAnsi="Arial" w:cs="Arial"/>
          <w:b/>
          <w:bCs/>
          <w:caps/>
          <w:color w:val="343434"/>
          <w:sz w:val="44"/>
          <w:szCs w:val="44"/>
        </w:rPr>
        <w:t>GESTIÓN DE VULNERABILIDADES TÉCNICAS</w:t>
      </w:r>
      <w:commentRangeEnd w:id="1"/>
      <w:r>
        <w:commentReference w:id="1"/>
      </w:r>
      <w:commentRangeEnd w:id="2"/>
      <w:r>
        <w:commentReference w:id="2"/>
      </w:r>
      <w:commentRangeEnd w:id="3"/>
      <w:r>
        <w:commentReference w:id="3"/>
      </w:r>
    </w:p>
    <w:bookmarkEnd w:id="0"/>
    <w:p w14:paraId="5426999C" w14:textId="24774111" w:rsidR="00C67419" w:rsidRPr="005F04AB" w:rsidRDefault="007414A3" w:rsidP="005F04AB">
      <w:pPr>
        <w:spacing w:after="200" w:line="360" w:lineRule="auto"/>
        <w:jc w:val="left"/>
        <w:rPr>
          <w:rFonts w:ascii="Arial" w:hAnsi="Arial" w:cs="Arial"/>
        </w:rPr>
      </w:pPr>
      <w:r w:rsidRPr="005F04AB">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4A34E3" w:rsidRPr="00CB6440" w14:paraId="1953066B" w14:textId="77777777" w:rsidTr="00197C22">
        <w:trPr>
          <w:cantSplit/>
          <w:trHeight w:hRule="exact" w:val="544"/>
          <w:tblHeader/>
          <w:jc w:val="center"/>
        </w:trPr>
        <w:tc>
          <w:tcPr>
            <w:tcW w:w="8999" w:type="dxa"/>
            <w:gridSpan w:val="4"/>
            <w:tcBorders>
              <w:bottom w:val="nil"/>
            </w:tcBorders>
            <w:shd w:val="clear" w:color="auto" w:fill="5B7D7F"/>
            <w:vAlign w:val="center"/>
          </w:tcPr>
          <w:p w14:paraId="78CE31A2"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4A34E3" w:rsidRPr="00CB6440" w14:paraId="0F71145E" w14:textId="77777777" w:rsidTr="00197C22">
        <w:trPr>
          <w:cantSplit/>
          <w:trHeight w:val="1078"/>
          <w:tblHeader/>
          <w:jc w:val="center"/>
        </w:trPr>
        <w:tc>
          <w:tcPr>
            <w:tcW w:w="1129" w:type="dxa"/>
            <w:shd w:val="clear" w:color="auto" w:fill="5B7D7F"/>
            <w:vAlign w:val="center"/>
          </w:tcPr>
          <w:p w14:paraId="212A065F"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644339A2" w14:textId="77777777" w:rsidR="004A34E3" w:rsidRPr="00CB6440" w:rsidRDefault="004A34E3"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0206F4DD"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5FEC832C"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4A34E3" w:rsidRPr="00CB6440" w14:paraId="40776142" w14:textId="77777777" w:rsidTr="00197C22">
        <w:trPr>
          <w:cantSplit/>
          <w:trHeight w:val="689"/>
          <w:jc w:val="center"/>
        </w:trPr>
        <w:tc>
          <w:tcPr>
            <w:tcW w:w="1129" w:type="dxa"/>
            <w:vAlign w:val="center"/>
          </w:tcPr>
          <w:p w14:paraId="00271B6A" w14:textId="77777777" w:rsidR="004A34E3" w:rsidRPr="00CB6440" w:rsidRDefault="004A34E3" w:rsidP="00197C22">
            <w:pPr>
              <w:spacing w:before="120" w:after="120"/>
              <w:jc w:val="center"/>
              <w:rPr>
                <w:rFonts w:ascii="Arial" w:hAnsi="Arial" w:cs="Arial"/>
              </w:rPr>
            </w:pPr>
            <w:r w:rsidRPr="00CB6440">
              <w:rPr>
                <w:rFonts w:ascii="Arial" w:hAnsi="Arial" w:cs="Arial"/>
              </w:rPr>
              <w:t>01</w:t>
            </w:r>
          </w:p>
        </w:tc>
        <w:tc>
          <w:tcPr>
            <w:tcW w:w="4962" w:type="dxa"/>
            <w:vAlign w:val="center"/>
          </w:tcPr>
          <w:p w14:paraId="77536CFF" w14:textId="77777777" w:rsidR="004A34E3" w:rsidRPr="00CB6440" w:rsidRDefault="004A34E3"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56897B62" w14:textId="77777777" w:rsidR="004A34E3" w:rsidRPr="00CB6440" w:rsidRDefault="004A34E3" w:rsidP="00197C22">
            <w:pPr>
              <w:spacing w:before="120" w:after="120"/>
              <w:jc w:val="center"/>
              <w:rPr>
                <w:rFonts w:ascii="Arial" w:hAnsi="Arial" w:cs="Arial"/>
              </w:rPr>
            </w:pPr>
            <w:r>
              <w:rPr>
                <w:rFonts w:ascii="Arial" w:hAnsi="Arial" w:cs="Arial"/>
              </w:rPr>
              <w:t>26/02/2025</w:t>
            </w:r>
          </w:p>
        </w:tc>
        <w:tc>
          <w:tcPr>
            <w:tcW w:w="1633" w:type="dxa"/>
            <w:vAlign w:val="center"/>
          </w:tcPr>
          <w:p w14:paraId="734F337E" w14:textId="77777777" w:rsidR="004A34E3" w:rsidRPr="00CB6440" w:rsidRDefault="004A34E3" w:rsidP="00197C22">
            <w:pPr>
              <w:spacing w:before="120" w:after="120"/>
              <w:jc w:val="center"/>
              <w:rPr>
                <w:rFonts w:ascii="Arial" w:hAnsi="Arial" w:cs="Arial"/>
              </w:rPr>
            </w:pPr>
            <w:r>
              <w:rPr>
                <w:rFonts w:ascii="Arial" w:hAnsi="Arial" w:cs="Arial"/>
              </w:rPr>
              <w:t>N/A</w:t>
            </w:r>
          </w:p>
        </w:tc>
      </w:tr>
    </w:tbl>
    <w:p w14:paraId="3EDAFDD0" w14:textId="77777777" w:rsidR="004A34E3" w:rsidRDefault="004A34E3" w:rsidP="004A34E3">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4A34E3" w:rsidRPr="00CB6440" w14:paraId="4CDF5399" w14:textId="77777777" w:rsidTr="00197C22">
        <w:trPr>
          <w:cantSplit/>
          <w:trHeight w:hRule="exact" w:val="544"/>
          <w:tblHeader/>
          <w:jc w:val="center"/>
        </w:trPr>
        <w:tc>
          <w:tcPr>
            <w:tcW w:w="8999" w:type="dxa"/>
            <w:gridSpan w:val="4"/>
            <w:tcBorders>
              <w:bottom w:val="nil"/>
            </w:tcBorders>
            <w:shd w:val="clear" w:color="auto" w:fill="5B7D7F"/>
            <w:vAlign w:val="center"/>
          </w:tcPr>
          <w:p w14:paraId="7247F06C"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4A34E3" w:rsidRPr="00CB6440" w14:paraId="37E3FBB7" w14:textId="77777777" w:rsidTr="00197C22">
        <w:trPr>
          <w:cantSplit/>
          <w:trHeight w:val="595"/>
          <w:tblHeader/>
          <w:jc w:val="center"/>
        </w:trPr>
        <w:tc>
          <w:tcPr>
            <w:tcW w:w="1129" w:type="dxa"/>
            <w:shd w:val="clear" w:color="auto" w:fill="5B7D7F"/>
            <w:vAlign w:val="center"/>
          </w:tcPr>
          <w:p w14:paraId="2E96F1DF"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6FC9B0F4"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279682A5"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541EAD1C" w14:textId="77777777" w:rsidR="004A34E3" w:rsidRPr="00CB6440" w:rsidRDefault="004A34E3"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4A34E3" w:rsidRPr="00CB6440" w14:paraId="57454457" w14:textId="77777777" w:rsidTr="00197C22">
        <w:trPr>
          <w:cantSplit/>
          <w:trHeight w:val="832"/>
          <w:jc w:val="center"/>
        </w:trPr>
        <w:tc>
          <w:tcPr>
            <w:tcW w:w="1129" w:type="dxa"/>
            <w:vAlign w:val="center"/>
          </w:tcPr>
          <w:p w14:paraId="403C6E94" w14:textId="77777777" w:rsidR="004A34E3" w:rsidRPr="00CB6440" w:rsidRDefault="004A34E3" w:rsidP="00197C22">
            <w:pPr>
              <w:spacing w:before="120" w:after="120"/>
              <w:jc w:val="center"/>
              <w:rPr>
                <w:rFonts w:ascii="Arial" w:hAnsi="Arial" w:cs="Arial"/>
              </w:rPr>
            </w:pPr>
            <w:r>
              <w:rPr>
                <w:rFonts w:ascii="Arial" w:hAnsi="Arial" w:cs="Arial"/>
              </w:rPr>
              <w:t>Departamento:</w:t>
            </w:r>
          </w:p>
        </w:tc>
        <w:tc>
          <w:tcPr>
            <w:tcW w:w="2552" w:type="dxa"/>
            <w:vAlign w:val="center"/>
          </w:tcPr>
          <w:p w14:paraId="696AE819" w14:textId="77777777" w:rsidR="004A34E3" w:rsidRPr="00CB6440" w:rsidRDefault="004A34E3"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556FA19" w14:textId="77777777" w:rsidR="004A34E3" w:rsidRPr="00CB6440" w:rsidRDefault="004A34E3" w:rsidP="00197C22">
            <w:pPr>
              <w:spacing w:before="120" w:after="120"/>
              <w:jc w:val="center"/>
              <w:rPr>
                <w:rFonts w:ascii="Arial" w:hAnsi="Arial" w:cs="Arial"/>
              </w:rPr>
            </w:pPr>
            <w:r>
              <w:rPr>
                <w:rFonts w:ascii="Arial" w:hAnsi="Arial" w:cs="Arial"/>
              </w:rPr>
              <w:t>Dirección</w:t>
            </w:r>
          </w:p>
        </w:tc>
        <w:tc>
          <w:tcPr>
            <w:tcW w:w="2625" w:type="dxa"/>
            <w:vAlign w:val="center"/>
          </w:tcPr>
          <w:p w14:paraId="34C563F4" w14:textId="77777777" w:rsidR="004A34E3" w:rsidRDefault="004A34E3" w:rsidP="00197C22">
            <w:pPr>
              <w:spacing w:before="120" w:after="120"/>
              <w:jc w:val="center"/>
              <w:rPr>
                <w:rFonts w:ascii="Arial" w:hAnsi="Arial" w:cs="Arial"/>
              </w:rPr>
            </w:pPr>
            <w:r>
              <w:rPr>
                <w:rFonts w:ascii="Arial" w:hAnsi="Arial" w:cs="Arial"/>
              </w:rPr>
              <w:t>Jefe de seguridad</w:t>
            </w:r>
          </w:p>
          <w:p w14:paraId="13985D70" w14:textId="77777777" w:rsidR="004A34E3" w:rsidRPr="00CB6440" w:rsidRDefault="004A34E3" w:rsidP="00197C22">
            <w:pPr>
              <w:spacing w:before="120" w:after="120"/>
              <w:jc w:val="center"/>
              <w:rPr>
                <w:rFonts w:ascii="Arial" w:hAnsi="Arial" w:cs="Arial"/>
              </w:rPr>
            </w:pPr>
            <w:r>
              <w:rPr>
                <w:rFonts w:ascii="Arial" w:hAnsi="Arial" w:cs="Arial"/>
              </w:rPr>
              <w:t>(o suplente)</w:t>
            </w:r>
          </w:p>
        </w:tc>
      </w:tr>
      <w:tr w:rsidR="00CB241D" w:rsidRPr="00CB6440" w14:paraId="176EF4EB" w14:textId="77777777" w:rsidTr="00197C22">
        <w:trPr>
          <w:cantSplit/>
          <w:trHeight w:val="647"/>
          <w:jc w:val="center"/>
        </w:trPr>
        <w:tc>
          <w:tcPr>
            <w:tcW w:w="1129" w:type="dxa"/>
            <w:vAlign w:val="center"/>
          </w:tcPr>
          <w:p w14:paraId="175B8F5B" w14:textId="77777777" w:rsidR="00CB241D" w:rsidRPr="00CB6440" w:rsidRDefault="00CB241D" w:rsidP="00CB241D">
            <w:pPr>
              <w:spacing w:before="120" w:after="120"/>
              <w:jc w:val="center"/>
              <w:rPr>
                <w:rFonts w:ascii="Arial" w:hAnsi="Arial" w:cs="Arial"/>
              </w:rPr>
            </w:pPr>
            <w:r>
              <w:rPr>
                <w:rFonts w:ascii="Arial" w:hAnsi="Arial" w:cs="Arial"/>
              </w:rPr>
              <w:t>Nombre:</w:t>
            </w:r>
          </w:p>
        </w:tc>
        <w:tc>
          <w:tcPr>
            <w:tcW w:w="2552" w:type="dxa"/>
            <w:vAlign w:val="center"/>
          </w:tcPr>
          <w:p w14:paraId="2E97500E" w14:textId="0C9FD9FF" w:rsidR="00CB241D" w:rsidRPr="00CB6440" w:rsidRDefault="00CB241D" w:rsidP="00CB241D">
            <w:pPr>
              <w:spacing w:before="120" w:after="120"/>
              <w:jc w:val="center"/>
              <w:rPr>
                <w:rFonts w:ascii="Arial" w:hAnsi="Arial" w:cs="Arial"/>
              </w:rPr>
            </w:pPr>
            <w:r>
              <w:rPr>
                <w:rFonts w:ascii="Arial" w:hAnsi="Arial" w:cs="Arial"/>
              </w:rPr>
              <w:t>David Pozo</w:t>
            </w:r>
          </w:p>
        </w:tc>
        <w:tc>
          <w:tcPr>
            <w:tcW w:w="2693" w:type="dxa"/>
            <w:vAlign w:val="center"/>
          </w:tcPr>
          <w:p w14:paraId="7DE6F330" w14:textId="6135F3DC" w:rsidR="00CB241D" w:rsidRPr="00CB6440" w:rsidRDefault="00CB241D" w:rsidP="00CB241D">
            <w:pPr>
              <w:spacing w:before="120" w:after="120"/>
              <w:jc w:val="center"/>
              <w:rPr>
                <w:rFonts w:ascii="Arial" w:hAnsi="Arial" w:cs="Arial"/>
              </w:rPr>
            </w:pPr>
            <w:r>
              <w:rPr>
                <w:rFonts w:ascii="Arial" w:hAnsi="Arial" w:cs="Arial"/>
              </w:rPr>
              <w:t>Carlos Rodrigo</w:t>
            </w:r>
          </w:p>
        </w:tc>
        <w:tc>
          <w:tcPr>
            <w:tcW w:w="2625" w:type="dxa"/>
            <w:vAlign w:val="center"/>
          </w:tcPr>
          <w:p w14:paraId="200C6AEE" w14:textId="3C3BC6A7" w:rsidR="00CB241D" w:rsidRPr="00CB6440" w:rsidRDefault="00CB241D" w:rsidP="00CB241D">
            <w:pPr>
              <w:spacing w:before="120" w:after="120"/>
              <w:jc w:val="center"/>
              <w:rPr>
                <w:rFonts w:ascii="Arial" w:hAnsi="Arial" w:cs="Arial"/>
              </w:rPr>
            </w:pPr>
            <w:r>
              <w:rPr>
                <w:rFonts w:ascii="Arial" w:hAnsi="Arial" w:cs="Arial"/>
              </w:rPr>
              <w:t>Carlos Zúñiga</w:t>
            </w:r>
          </w:p>
        </w:tc>
      </w:tr>
      <w:tr w:rsidR="004A34E3" w:rsidRPr="00CB6440" w14:paraId="506EB3FF" w14:textId="77777777" w:rsidTr="00197C22">
        <w:trPr>
          <w:cantSplit/>
          <w:trHeight w:val="1256"/>
          <w:jc w:val="center"/>
        </w:trPr>
        <w:tc>
          <w:tcPr>
            <w:tcW w:w="1129" w:type="dxa"/>
            <w:vAlign w:val="center"/>
          </w:tcPr>
          <w:p w14:paraId="16B6A7A7" w14:textId="77777777" w:rsidR="004A34E3" w:rsidRDefault="004A34E3" w:rsidP="00197C22">
            <w:pPr>
              <w:spacing w:before="120" w:after="120"/>
              <w:jc w:val="center"/>
              <w:rPr>
                <w:rFonts w:ascii="Arial" w:hAnsi="Arial" w:cs="Arial"/>
              </w:rPr>
            </w:pPr>
            <w:r>
              <w:rPr>
                <w:rFonts w:ascii="Arial" w:hAnsi="Arial" w:cs="Arial"/>
              </w:rPr>
              <w:t>Firma:</w:t>
            </w:r>
          </w:p>
        </w:tc>
        <w:tc>
          <w:tcPr>
            <w:tcW w:w="2552" w:type="dxa"/>
            <w:vAlign w:val="center"/>
          </w:tcPr>
          <w:p w14:paraId="784A61B2" w14:textId="77777777" w:rsidR="004A34E3" w:rsidRPr="00CB6440" w:rsidRDefault="004A34E3" w:rsidP="00197C22">
            <w:pPr>
              <w:spacing w:before="120" w:after="120"/>
              <w:jc w:val="center"/>
              <w:rPr>
                <w:rFonts w:ascii="Arial" w:hAnsi="Arial" w:cs="Arial"/>
              </w:rPr>
            </w:pPr>
          </w:p>
        </w:tc>
        <w:tc>
          <w:tcPr>
            <w:tcW w:w="2693" w:type="dxa"/>
            <w:vAlign w:val="center"/>
          </w:tcPr>
          <w:p w14:paraId="5892D410" w14:textId="77777777" w:rsidR="004A34E3" w:rsidRPr="00CB6440" w:rsidRDefault="004A34E3" w:rsidP="00197C22">
            <w:pPr>
              <w:spacing w:before="120" w:after="120"/>
              <w:jc w:val="center"/>
              <w:rPr>
                <w:rFonts w:ascii="Arial" w:hAnsi="Arial" w:cs="Arial"/>
              </w:rPr>
            </w:pPr>
          </w:p>
        </w:tc>
        <w:tc>
          <w:tcPr>
            <w:tcW w:w="2625" w:type="dxa"/>
            <w:vAlign w:val="center"/>
          </w:tcPr>
          <w:p w14:paraId="13DE40F5" w14:textId="77777777" w:rsidR="004A34E3" w:rsidRPr="00CB6440" w:rsidRDefault="004A34E3" w:rsidP="00197C22">
            <w:pPr>
              <w:spacing w:before="120" w:after="120"/>
              <w:jc w:val="center"/>
              <w:rPr>
                <w:rFonts w:ascii="Arial" w:hAnsi="Arial" w:cs="Arial"/>
              </w:rPr>
            </w:pPr>
          </w:p>
        </w:tc>
      </w:tr>
      <w:tr w:rsidR="004A34E3" w:rsidRPr="00CB6440" w14:paraId="1E5A2DDE" w14:textId="77777777" w:rsidTr="00197C22">
        <w:trPr>
          <w:cantSplit/>
          <w:trHeight w:val="716"/>
          <w:jc w:val="center"/>
        </w:trPr>
        <w:tc>
          <w:tcPr>
            <w:tcW w:w="1129" w:type="dxa"/>
            <w:vAlign w:val="center"/>
          </w:tcPr>
          <w:p w14:paraId="41FC11EE" w14:textId="77777777" w:rsidR="004A34E3" w:rsidRDefault="004A34E3" w:rsidP="00197C22">
            <w:pPr>
              <w:spacing w:before="120" w:after="120"/>
              <w:jc w:val="center"/>
              <w:rPr>
                <w:rFonts w:ascii="Arial" w:hAnsi="Arial" w:cs="Arial"/>
              </w:rPr>
            </w:pPr>
            <w:r>
              <w:rPr>
                <w:rFonts w:ascii="Arial" w:hAnsi="Arial" w:cs="Arial"/>
              </w:rPr>
              <w:t>Fecha:</w:t>
            </w:r>
          </w:p>
        </w:tc>
        <w:tc>
          <w:tcPr>
            <w:tcW w:w="2552" w:type="dxa"/>
            <w:vAlign w:val="center"/>
          </w:tcPr>
          <w:p w14:paraId="7E48BE8F" w14:textId="77777777" w:rsidR="004A34E3" w:rsidRPr="00CB6440" w:rsidRDefault="004A34E3" w:rsidP="00197C22">
            <w:pPr>
              <w:spacing w:before="120" w:after="120"/>
              <w:jc w:val="center"/>
              <w:rPr>
                <w:rFonts w:ascii="Arial" w:hAnsi="Arial" w:cs="Arial"/>
              </w:rPr>
            </w:pPr>
            <w:r>
              <w:rPr>
                <w:rFonts w:ascii="Arial" w:hAnsi="Arial" w:cs="Arial"/>
              </w:rPr>
              <w:t>26/02/2025</w:t>
            </w:r>
          </w:p>
        </w:tc>
        <w:tc>
          <w:tcPr>
            <w:tcW w:w="2693" w:type="dxa"/>
            <w:vAlign w:val="center"/>
          </w:tcPr>
          <w:p w14:paraId="47C371C1" w14:textId="77777777" w:rsidR="004A34E3" w:rsidRPr="00CB6440" w:rsidRDefault="004A34E3" w:rsidP="00197C22">
            <w:pPr>
              <w:spacing w:before="120" w:after="120"/>
              <w:jc w:val="center"/>
              <w:rPr>
                <w:rFonts w:ascii="Arial" w:hAnsi="Arial" w:cs="Arial"/>
              </w:rPr>
            </w:pPr>
            <w:r>
              <w:rPr>
                <w:rFonts w:ascii="Arial" w:hAnsi="Arial" w:cs="Arial"/>
              </w:rPr>
              <w:t>26/02/2025</w:t>
            </w:r>
          </w:p>
        </w:tc>
        <w:tc>
          <w:tcPr>
            <w:tcW w:w="2625" w:type="dxa"/>
            <w:vAlign w:val="center"/>
          </w:tcPr>
          <w:p w14:paraId="2FEFD20E" w14:textId="77777777" w:rsidR="004A34E3" w:rsidRPr="00CB6440" w:rsidRDefault="004A34E3" w:rsidP="00197C22">
            <w:pPr>
              <w:spacing w:before="120" w:after="120"/>
              <w:jc w:val="center"/>
              <w:rPr>
                <w:rFonts w:ascii="Arial" w:hAnsi="Arial" w:cs="Arial"/>
              </w:rPr>
            </w:pPr>
            <w:r>
              <w:rPr>
                <w:rFonts w:ascii="Arial" w:hAnsi="Arial" w:cs="Arial"/>
              </w:rPr>
              <w:t>26/02/2025</w:t>
            </w:r>
          </w:p>
        </w:tc>
      </w:tr>
    </w:tbl>
    <w:p w14:paraId="7FD70A40" w14:textId="77777777" w:rsidR="00587D01" w:rsidRDefault="00587D01">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340D5DDF" w:rsidR="00813611" w:rsidRPr="005F04AB" w:rsidRDefault="00813611" w:rsidP="005F04AB">
      <w:pPr>
        <w:pStyle w:val="TtuloTDC"/>
        <w:spacing w:line="360" w:lineRule="auto"/>
        <w:rPr>
          <w:rFonts w:ascii="Arial" w:hAnsi="Arial" w:cs="Arial"/>
          <w:caps/>
          <w:color w:val="343434"/>
          <w:sz w:val="26"/>
          <w:lang w:eastAsia="en-US"/>
        </w:rPr>
      </w:pPr>
      <w:r w:rsidRPr="005F04AB">
        <w:rPr>
          <w:rFonts w:ascii="Arial" w:hAnsi="Arial" w:cs="Arial"/>
          <w:caps/>
          <w:color w:val="343434"/>
          <w:sz w:val="26"/>
          <w:lang w:eastAsia="en-US"/>
        </w:rPr>
        <w:lastRenderedPageBreak/>
        <w:t>Contenido</w:t>
      </w:r>
      <w:r w:rsidR="007C0231" w:rsidRPr="005F04AB">
        <w:rPr>
          <w:rFonts w:ascii="Arial" w:hAnsi="Arial" w:cs="Arial"/>
          <w:caps/>
          <w:color w:val="343434"/>
          <w:sz w:val="26"/>
          <w:lang w:eastAsia="en-US"/>
        </w:rPr>
        <w:t xml:space="preserve"> </w:t>
      </w:r>
    </w:p>
    <w:sdt>
      <w:sdtPr>
        <w:rPr>
          <w:rFonts w:ascii="Lato" w:eastAsia="Times New Roman" w:hAnsi="Lato"/>
          <w:b w:val="0"/>
          <w:bCs w:val="0"/>
          <w:color w:val="auto"/>
          <w:sz w:val="22"/>
          <w:szCs w:val="22"/>
          <w:lang w:eastAsia="en-US"/>
        </w:rPr>
        <w:id w:val="924489567"/>
        <w:docPartObj>
          <w:docPartGallery w:val="Table of Contents"/>
          <w:docPartUnique/>
        </w:docPartObj>
      </w:sdtPr>
      <w:sdtEndPr/>
      <w:sdtContent>
        <w:p w14:paraId="49E9B0A7" w14:textId="0C0D180A" w:rsidR="006008F6" w:rsidRPr="005F04AB" w:rsidRDefault="006008F6" w:rsidP="005F04AB">
          <w:pPr>
            <w:pStyle w:val="TtuloTDC"/>
            <w:spacing w:line="360" w:lineRule="auto"/>
            <w:rPr>
              <w:rFonts w:ascii="Arial" w:hAnsi="Arial" w:cs="Arial"/>
            </w:rPr>
          </w:pPr>
        </w:p>
        <w:p w14:paraId="46EED837" w14:textId="219B59F4" w:rsidR="004A34E3" w:rsidRDefault="3BC9AAC1">
          <w:pPr>
            <w:pStyle w:val="TDC1"/>
            <w:rPr>
              <w:rFonts w:asciiTheme="minorHAnsi" w:eastAsiaTheme="minorEastAsia" w:hAnsiTheme="minorHAnsi" w:cstheme="minorBidi"/>
              <w:noProof/>
              <w:kern w:val="2"/>
              <w:sz w:val="24"/>
              <w:szCs w:val="24"/>
              <w:lang w:eastAsia="es-ES"/>
              <w14:ligatures w14:val="standardContextual"/>
            </w:rPr>
          </w:pPr>
          <w:r>
            <w:fldChar w:fldCharType="begin"/>
          </w:r>
          <w:r w:rsidR="006008F6">
            <w:instrText>TOC \o "1-3" \z \u \h</w:instrText>
          </w:r>
          <w:r>
            <w:fldChar w:fldCharType="separate"/>
          </w:r>
          <w:hyperlink w:anchor="_Toc191454464" w:history="1">
            <w:r w:rsidR="004A34E3" w:rsidRPr="006D358D">
              <w:rPr>
                <w:rStyle w:val="Hipervnculo"/>
                <w:rFonts w:ascii="Arial" w:hAnsi="Arial" w:cs="Arial"/>
                <w:noProof/>
              </w:rPr>
              <w:t>1</w:t>
            </w:r>
            <w:r w:rsidR="004A34E3">
              <w:rPr>
                <w:rFonts w:asciiTheme="minorHAnsi" w:eastAsiaTheme="minorEastAsia" w:hAnsiTheme="minorHAnsi" w:cstheme="minorBidi"/>
                <w:noProof/>
                <w:kern w:val="2"/>
                <w:sz w:val="24"/>
                <w:szCs w:val="24"/>
                <w:lang w:eastAsia="es-ES"/>
                <w14:ligatures w14:val="standardContextual"/>
              </w:rPr>
              <w:tab/>
            </w:r>
            <w:r w:rsidR="004A34E3" w:rsidRPr="006D358D">
              <w:rPr>
                <w:rStyle w:val="Hipervnculo"/>
                <w:rFonts w:ascii="Arial" w:hAnsi="Arial" w:cs="Arial"/>
                <w:noProof/>
              </w:rPr>
              <w:t>OBJETIVO</w:t>
            </w:r>
            <w:r w:rsidR="004A34E3">
              <w:rPr>
                <w:noProof/>
                <w:webHidden/>
              </w:rPr>
              <w:tab/>
            </w:r>
            <w:r w:rsidR="004A34E3">
              <w:rPr>
                <w:noProof/>
                <w:webHidden/>
              </w:rPr>
              <w:fldChar w:fldCharType="begin"/>
            </w:r>
            <w:r w:rsidR="004A34E3">
              <w:rPr>
                <w:noProof/>
                <w:webHidden/>
              </w:rPr>
              <w:instrText xml:space="preserve"> PAGEREF _Toc191454464 \h </w:instrText>
            </w:r>
            <w:r w:rsidR="004A34E3">
              <w:rPr>
                <w:noProof/>
                <w:webHidden/>
              </w:rPr>
            </w:r>
            <w:r w:rsidR="004A34E3">
              <w:rPr>
                <w:noProof/>
                <w:webHidden/>
              </w:rPr>
              <w:fldChar w:fldCharType="separate"/>
            </w:r>
            <w:r w:rsidR="003155E4">
              <w:rPr>
                <w:noProof/>
                <w:webHidden/>
              </w:rPr>
              <w:t>4</w:t>
            </w:r>
            <w:r w:rsidR="004A34E3">
              <w:rPr>
                <w:noProof/>
                <w:webHidden/>
              </w:rPr>
              <w:fldChar w:fldCharType="end"/>
            </w:r>
          </w:hyperlink>
        </w:p>
        <w:p w14:paraId="53E99091" w14:textId="17BF3D33" w:rsidR="004A34E3" w:rsidRDefault="004A34E3">
          <w:pPr>
            <w:pStyle w:val="TDC1"/>
            <w:rPr>
              <w:rFonts w:asciiTheme="minorHAnsi" w:eastAsiaTheme="minorEastAsia" w:hAnsiTheme="minorHAnsi" w:cstheme="minorBidi"/>
              <w:noProof/>
              <w:kern w:val="2"/>
              <w:sz w:val="24"/>
              <w:szCs w:val="24"/>
              <w:lang w:eastAsia="es-ES"/>
              <w14:ligatures w14:val="standardContextual"/>
            </w:rPr>
          </w:pPr>
          <w:hyperlink w:anchor="_Toc191454465" w:history="1">
            <w:r w:rsidRPr="006D358D">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_Toc191454465 \h </w:instrText>
            </w:r>
            <w:r>
              <w:rPr>
                <w:noProof/>
                <w:webHidden/>
              </w:rPr>
            </w:r>
            <w:r>
              <w:rPr>
                <w:noProof/>
                <w:webHidden/>
              </w:rPr>
              <w:fldChar w:fldCharType="separate"/>
            </w:r>
            <w:r w:rsidR="003155E4">
              <w:rPr>
                <w:noProof/>
                <w:webHidden/>
              </w:rPr>
              <w:t>4</w:t>
            </w:r>
            <w:r>
              <w:rPr>
                <w:noProof/>
                <w:webHidden/>
              </w:rPr>
              <w:fldChar w:fldCharType="end"/>
            </w:r>
          </w:hyperlink>
        </w:p>
        <w:p w14:paraId="425BFBAB" w14:textId="4E4959B1" w:rsidR="004A34E3" w:rsidRDefault="004A34E3">
          <w:pPr>
            <w:pStyle w:val="TDC1"/>
            <w:rPr>
              <w:rFonts w:asciiTheme="minorHAnsi" w:eastAsiaTheme="minorEastAsia" w:hAnsiTheme="minorHAnsi" w:cstheme="minorBidi"/>
              <w:noProof/>
              <w:kern w:val="2"/>
              <w:sz w:val="24"/>
              <w:szCs w:val="24"/>
              <w:lang w:eastAsia="es-ES"/>
              <w14:ligatures w14:val="standardContextual"/>
            </w:rPr>
          </w:pPr>
          <w:hyperlink w:anchor="_Toc191454466" w:history="1">
            <w:r w:rsidRPr="006D358D">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DESCRIPCIÓN</w:t>
            </w:r>
            <w:r>
              <w:rPr>
                <w:noProof/>
                <w:webHidden/>
              </w:rPr>
              <w:tab/>
            </w:r>
            <w:r>
              <w:rPr>
                <w:noProof/>
                <w:webHidden/>
              </w:rPr>
              <w:fldChar w:fldCharType="begin"/>
            </w:r>
            <w:r>
              <w:rPr>
                <w:noProof/>
                <w:webHidden/>
              </w:rPr>
              <w:instrText xml:space="preserve"> PAGEREF _Toc191454466 \h </w:instrText>
            </w:r>
            <w:r>
              <w:rPr>
                <w:noProof/>
                <w:webHidden/>
              </w:rPr>
            </w:r>
            <w:r>
              <w:rPr>
                <w:noProof/>
                <w:webHidden/>
              </w:rPr>
              <w:fldChar w:fldCharType="separate"/>
            </w:r>
            <w:r w:rsidR="003155E4">
              <w:rPr>
                <w:noProof/>
                <w:webHidden/>
              </w:rPr>
              <w:t>4</w:t>
            </w:r>
            <w:r>
              <w:rPr>
                <w:noProof/>
                <w:webHidden/>
              </w:rPr>
              <w:fldChar w:fldCharType="end"/>
            </w:r>
          </w:hyperlink>
        </w:p>
        <w:p w14:paraId="5DD2A5A9" w14:textId="55174152" w:rsidR="004A34E3" w:rsidRDefault="004A34E3">
          <w:pPr>
            <w:pStyle w:val="TDC2"/>
            <w:rPr>
              <w:rFonts w:asciiTheme="minorHAnsi" w:eastAsiaTheme="minorEastAsia" w:hAnsiTheme="minorHAnsi" w:cstheme="minorBidi"/>
              <w:noProof/>
              <w:kern w:val="2"/>
              <w:sz w:val="24"/>
              <w:szCs w:val="24"/>
              <w:lang w:eastAsia="es-ES"/>
              <w14:ligatures w14:val="standardContextual"/>
            </w:rPr>
          </w:pPr>
          <w:hyperlink w:anchor="_Toc191454467" w:history="1">
            <w:r w:rsidRPr="006D358D">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PLANES DE MANTENIMIENTO</w:t>
            </w:r>
            <w:r>
              <w:rPr>
                <w:noProof/>
                <w:webHidden/>
              </w:rPr>
              <w:tab/>
            </w:r>
            <w:r>
              <w:rPr>
                <w:noProof/>
                <w:webHidden/>
              </w:rPr>
              <w:fldChar w:fldCharType="begin"/>
            </w:r>
            <w:r>
              <w:rPr>
                <w:noProof/>
                <w:webHidden/>
              </w:rPr>
              <w:instrText xml:space="preserve"> PAGEREF _Toc191454467 \h </w:instrText>
            </w:r>
            <w:r>
              <w:rPr>
                <w:noProof/>
                <w:webHidden/>
              </w:rPr>
            </w:r>
            <w:r>
              <w:rPr>
                <w:noProof/>
                <w:webHidden/>
              </w:rPr>
              <w:fldChar w:fldCharType="separate"/>
            </w:r>
            <w:r w:rsidR="003155E4">
              <w:rPr>
                <w:noProof/>
                <w:webHidden/>
              </w:rPr>
              <w:t>4</w:t>
            </w:r>
            <w:r>
              <w:rPr>
                <w:noProof/>
                <w:webHidden/>
              </w:rPr>
              <w:fldChar w:fldCharType="end"/>
            </w:r>
          </w:hyperlink>
        </w:p>
        <w:p w14:paraId="752A3CBA" w14:textId="275BB64D"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68" w:history="1">
            <w:r w:rsidRPr="006D358D">
              <w:rPr>
                <w:rStyle w:val="Hipervnculo"/>
                <w:rFonts w:ascii="Arial" w:hAnsi="Arial" w:cs="Arial"/>
                <w:noProof/>
              </w:rPr>
              <w:t>3.1.1</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MANTENIMIENTO PERIÓDICO</w:t>
            </w:r>
            <w:r>
              <w:rPr>
                <w:noProof/>
                <w:webHidden/>
              </w:rPr>
              <w:tab/>
            </w:r>
            <w:r>
              <w:rPr>
                <w:noProof/>
                <w:webHidden/>
              </w:rPr>
              <w:fldChar w:fldCharType="begin"/>
            </w:r>
            <w:r>
              <w:rPr>
                <w:noProof/>
                <w:webHidden/>
              </w:rPr>
              <w:instrText xml:space="preserve"> PAGEREF _Toc191454468 \h </w:instrText>
            </w:r>
            <w:r>
              <w:rPr>
                <w:noProof/>
                <w:webHidden/>
              </w:rPr>
            </w:r>
            <w:r>
              <w:rPr>
                <w:noProof/>
                <w:webHidden/>
              </w:rPr>
              <w:fldChar w:fldCharType="separate"/>
            </w:r>
            <w:r w:rsidR="003155E4">
              <w:rPr>
                <w:noProof/>
                <w:webHidden/>
              </w:rPr>
              <w:t>4</w:t>
            </w:r>
            <w:r>
              <w:rPr>
                <w:noProof/>
                <w:webHidden/>
              </w:rPr>
              <w:fldChar w:fldCharType="end"/>
            </w:r>
          </w:hyperlink>
        </w:p>
        <w:p w14:paraId="7068A0D5" w14:textId="74D27FFF"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69" w:history="1">
            <w:r w:rsidRPr="006D358D">
              <w:rPr>
                <w:rStyle w:val="Hipervnculo"/>
                <w:rFonts w:ascii="Arial" w:hAnsi="Arial" w:cs="Arial"/>
                <w:noProof/>
              </w:rPr>
              <w:t>3.1.2</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PLAN ANUAL DE MANTENIMIENTO</w:t>
            </w:r>
            <w:r>
              <w:rPr>
                <w:noProof/>
                <w:webHidden/>
              </w:rPr>
              <w:tab/>
            </w:r>
            <w:r>
              <w:rPr>
                <w:noProof/>
                <w:webHidden/>
              </w:rPr>
              <w:fldChar w:fldCharType="begin"/>
            </w:r>
            <w:r>
              <w:rPr>
                <w:noProof/>
                <w:webHidden/>
              </w:rPr>
              <w:instrText xml:space="preserve"> PAGEREF _Toc191454469 \h </w:instrText>
            </w:r>
            <w:r>
              <w:rPr>
                <w:noProof/>
                <w:webHidden/>
              </w:rPr>
            </w:r>
            <w:r>
              <w:rPr>
                <w:noProof/>
                <w:webHidden/>
              </w:rPr>
              <w:fldChar w:fldCharType="separate"/>
            </w:r>
            <w:r w:rsidR="003155E4">
              <w:rPr>
                <w:noProof/>
                <w:webHidden/>
              </w:rPr>
              <w:t>5</w:t>
            </w:r>
            <w:r>
              <w:rPr>
                <w:noProof/>
                <w:webHidden/>
              </w:rPr>
              <w:fldChar w:fldCharType="end"/>
            </w:r>
          </w:hyperlink>
        </w:p>
        <w:p w14:paraId="78EEEF8E" w14:textId="751FC987"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70" w:history="1">
            <w:r w:rsidRPr="006D358D">
              <w:rPr>
                <w:rStyle w:val="Hipervnculo"/>
                <w:rFonts w:ascii="Arial" w:hAnsi="Arial" w:cs="Arial"/>
                <w:noProof/>
              </w:rPr>
              <w:t>3.1.3</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PERSONAL DE MANTENIMIENTO</w:t>
            </w:r>
            <w:r>
              <w:rPr>
                <w:noProof/>
                <w:webHidden/>
              </w:rPr>
              <w:tab/>
            </w:r>
            <w:r>
              <w:rPr>
                <w:noProof/>
                <w:webHidden/>
              </w:rPr>
              <w:fldChar w:fldCharType="begin"/>
            </w:r>
            <w:r>
              <w:rPr>
                <w:noProof/>
                <w:webHidden/>
              </w:rPr>
              <w:instrText xml:space="preserve"> PAGEREF _Toc191454470 \h </w:instrText>
            </w:r>
            <w:r>
              <w:rPr>
                <w:noProof/>
                <w:webHidden/>
              </w:rPr>
            </w:r>
            <w:r>
              <w:rPr>
                <w:noProof/>
                <w:webHidden/>
              </w:rPr>
              <w:fldChar w:fldCharType="separate"/>
            </w:r>
            <w:r w:rsidR="003155E4">
              <w:rPr>
                <w:noProof/>
                <w:webHidden/>
              </w:rPr>
              <w:t>5</w:t>
            </w:r>
            <w:r>
              <w:rPr>
                <w:noProof/>
                <w:webHidden/>
              </w:rPr>
              <w:fldChar w:fldCharType="end"/>
            </w:r>
          </w:hyperlink>
        </w:p>
        <w:p w14:paraId="0169153F" w14:textId="4713FBC7" w:rsidR="004A34E3" w:rsidRDefault="004A34E3">
          <w:pPr>
            <w:pStyle w:val="TDC2"/>
            <w:rPr>
              <w:rFonts w:asciiTheme="minorHAnsi" w:eastAsiaTheme="minorEastAsia" w:hAnsiTheme="minorHAnsi" w:cstheme="minorBidi"/>
              <w:noProof/>
              <w:kern w:val="2"/>
              <w:sz w:val="24"/>
              <w:szCs w:val="24"/>
              <w:lang w:eastAsia="es-ES"/>
              <w14:ligatures w14:val="standardContextual"/>
            </w:rPr>
          </w:pPr>
          <w:hyperlink w:anchor="_Toc191454471" w:history="1">
            <w:r w:rsidRPr="006D358D">
              <w:rPr>
                <w:rStyle w:val="Hipervnculo"/>
                <w:rFonts w:ascii="Arial" w:hAnsi="Arial" w:cs="Arial"/>
                <w:noProof/>
              </w:rPr>
              <w:t>3.2</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MANTENIMIENTO DE SISTEMAS</w:t>
            </w:r>
            <w:r>
              <w:rPr>
                <w:noProof/>
                <w:webHidden/>
              </w:rPr>
              <w:tab/>
            </w:r>
            <w:r>
              <w:rPr>
                <w:noProof/>
                <w:webHidden/>
              </w:rPr>
              <w:fldChar w:fldCharType="begin"/>
            </w:r>
            <w:r>
              <w:rPr>
                <w:noProof/>
                <w:webHidden/>
              </w:rPr>
              <w:instrText xml:space="preserve"> PAGEREF _Toc191454471 \h </w:instrText>
            </w:r>
            <w:r>
              <w:rPr>
                <w:noProof/>
                <w:webHidden/>
              </w:rPr>
            </w:r>
            <w:r>
              <w:rPr>
                <w:noProof/>
                <w:webHidden/>
              </w:rPr>
              <w:fldChar w:fldCharType="separate"/>
            </w:r>
            <w:r w:rsidR="003155E4">
              <w:rPr>
                <w:noProof/>
                <w:webHidden/>
              </w:rPr>
              <w:t>6</w:t>
            </w:r>
            <w:r>
              <w:rPr>
                <w:noProof/>
                <w:webHidden/>
              </w:rPr>
              <w:fldChar w:fldCharType="end"/>
            </w:r>
          </w:hyperlink>
        </w:p>
        <w:p w14:paraId="3760D2B3" w14:textId="22BA9D4B"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72" w:history="1">
            <w:r w:rsidRPr="006D358D">
              <w:rPr>
                <w:rStyle w:val="Hipervnculo"/>
                <w:rFonts w:ascii="Arial" w:hAnsi="Arial" w:cs="Arial"/>
                <w:noProof/>
              </w:rPr>
              <w:t>3.2.1</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ACTUALIZACIÓN DE SISTEMAS</w:t>
            </w:r>
            <w:r>
              <w:rPr>
                <w:noProof/>
                <w:webHidden/>
              </w:rPr>
              <w:tab/>
            </w:r>
            <w:r>
              <w:rPr>
                <w:noProof/>
                <w:webHidden/>
              </w:rPr>
              <w:fldChar w:fldCharType="begin"/>
            </w:r>
            <w:r>
              <w:rPr>
                <w:noProof/>
                <w:webHidden/>
              </w:rPr>
              <w:instrText xml:space="preserve"> PAGEREF _Toc191454472 \h </w:instrText>
            </w:r>
            <w:r>
              <w:rPr>
                <w:noProof/>
                <w:webHidden/>
              </w:rPr>
            </w:r>
            <w:r>
              <w:rPr>
                <w:noProof/>
                <w:webHidden/>
              </w:rPr>
              <w:fldChar w:fldCharType="separate"/>
            </w:r>
            <w:r w:rsidR="003155E4">
              <w:rPr>
                <w:noProof/>
                <w:webHidden/>
              </w:rPr>
              <w:t>6</w:t>
            </w:r>
            <w:r>
              <w:rPr>
                <w:noProof/>
                <w:webHidden/>
              </w:rPr>
              <w:fldChar w:fldCharType="end"/>
            </w:r>
          </w:hyperlink>
        </w:p>
        <w:p w14:paraId="187FFB71" w14:textId="30F9BC93"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73" w:history="1">
            <w:r w:rsidRPr="006D358D">
              <w:rPr>
                <w:rStyle w:val="Hipervnculo"/>
                <w:rFonts w:ascii="Arial" w:hAnsi="Arial" w:cs="Arial"/>
                <w:noProof/>
              </w:rPr>
              <w:t>3.2.2</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CONTROL DE DISPONIBILIDAD</w:t>
            </w:r>
            <w:r>
              <w:rPr>
                <w:noProof/>
                <w:webHidden/>
              </w:rPr>
              <w:tab/>
            </w:r>
            <w:r>
              <w:rPr>
                <w:noProof/>
                <w:webHidden/>
              </w:rPr>
              <w:fldChar w:fldCharType="begin"/>
            </w:r>
            <w:r>
              <w:rPr>
                <w:noProof/>
                <w:webHidden/>
              </w:rPr>
              <w:instrText xml:space="preserve"> PAGEREF _Toc191454473 \h </w:instrText>
            </w:r>
            <w:r>
              <w:rPr>
                <w:noProof/>
                <w:webHidden/>
              </w:rPr>
            </w:r>
            <w:r>
              <w:rPr>
                <w:noProof/>
                <w:webHidden/>
              </w:rPr>
              <w:fldChar w:fldCharType="separate"/>
            </w:r>
            <w:r w:rsidR="003155E4">
              <w:rPr>
                <w:noProof/>
                <w:webHidden/>
              </w:rPr>
              <w:t>7</w:t>
            </w:r>
            <w:r>
              <w:rPr>
                <w:noProof/>
                <w:webHidden/>
              </w:rPr>
              <w:fldChar w:fldCharType="end"/>
            </w:r>
          </w:hyperlink>
        </w:p>
        <w:p w14:paraId="00DDD7E6" w14:textId="3A1A0B71"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74" w:history="1">
            <w:r w:rsidRPr="006D358D">
              <w:rPr>
                <w:rStyle w:val="Hipervnculo"/>
                <w:rFonts w:ascii="Arial" w:hAnsi="Arial" w:cs="Arial"/>
                <w:noProof/>
              </w:rPr>
              <w:t>3.2.3</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TAREAS PROGRAMADAS</w:t>
            </w:r>
            <w:r>
              <w:rPr>
                <w:noProof/>
                <w:webHidden/>
              </w:rPr>
              <w:tab/>
            </w:r>
            <w:r>
              <w:rPr>
                <w:noProof/>
                <w:webHidden/>
              </w:rPr>
              <w:fldChar w:fldCharType="begin"/>
            </w:r>
            <w:r>
              <w:rPr>
                <w:noProof/>
                <w:webHidden/>
              </w:rPr>
              <w:instrText xml:space="preserve"> PAGEREF _Toc191454474 \h </w:instrText>
            </w:r>
            <w:r>
              <w:rPr>
                <w:noProof/>
                <w:webHidden/>
              </w:rPr>
            </w:r>
            <w:r>
              <w:rPr>
                <w:noProof/>
                <w:webHidden/>
              </w:rPr>
              <w:fldChar w:fldCharType="separate"/>
            </w:r>
            <w:r w:rsidR="003155E4">
              <w:rPr>
                <w:noProof/>
                <w:webHidden/>
              </w:rPr>
              <w:t>7</w:t>
            </w:r>
            <w:r>
              <w:rPr>
                <w:noProof/>
                <w:webHidden/>
              </w:rPr>
              <w:fldChar w:fldCharType="end"/>
            </w:r>
          </w:hyperlink>
        </w:p>
        <w:p w14:paraId="59B04EB9" w14:textId="6B346AAD" w:rsidR="004A34E3" w:rsidRDefault="004A34E3">
          <w:pPr>
            <w:pStyle w:val="TDC2"/>
            <w:rPr>
              <w:rFonts w:asciiTheme="minorHAnsi" w:eastAsiaTheme="minorEastAsia" w:hAnsiTheme="minorHAnsi" w:cstheme="minorBidi"/>
              <w:noProof/>
              <w:kern w:val="2"/>
              <w:sz w:val="24"/>
              <w:szCs w:val="24"/>
              <w:lang w:eastAsia="es-ES"/>
              <w14:ligatures w14:val="standardContextual"/>
            </w:rPr>
          </w:pPr>
          <w:hyperlink w:anchor="_Toc191454475" w:history="1">
            <w:r w:rsidRPr="006D358D">
              <w:rPr>
                <w:rStyle w:val="Hipervnculo"/>
                <w:rFonts w:ascii="Arial" w:hAnsi="Arial" w:cs="Arial"/>
                <w:noProof/>
              </w:rPr>
              <w:t>3.3</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MANTENIMIENTO DEL PUESTO DE TRABAJO</w:t>
            </w:r>
            <w:r>
              <w:rPr>
                <w:noProof/>
                <w:webHidden/>
              </w:rPr>
              <w:tab/>
            </w:r>
            <w:r>
              <w:rPr>
                <w:noProof/>
                <w:webHidden/>
              </w:rPr>
              <w:fldChar w:fldCharType="begin"/>
            </w:r>
            <w:r>
              <w:rPr>
                <w:noProof/>
                <w:webHidden/>
              </w:rPr>
              <w:instrText xml:space="preserve"> PAGEREF _Toc191454475 \h </w:instrText>
            </w:r>
            <w:r>
              <w:rPr>
                <w:noProof/>
                <w:webHidden/>
              </w:rPr>
            </w:r>
            <w:r>
              <w:rPr>
                <w:noProof/>
                <w:webHidden/>
              </w:rPr>
              <w:fldChar w:fldCharType="separate"/>
            </w:r>
            <w:r w:rsidR="003155E4">
              <w:rPr>
                <w:noProof/>
                <w:webHidden/>
              </w:rPr>
              <w:t>7</w:t>
            </w:r>
            <w:r>
              <w:rPr>
                <w:noProof/>
                <w:webHidden/>
              </w:rPr>
              <w:fldChar w:fldCharType="end"/>
            </w:r>
          </w:hyperlink>
        </w:p>
        <w:p w14:paraId="5BC8E393" w14:textId="2F3B0BFA"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76" w:history="1">
            <w:r w:rsidRPr="006D358D">
              <w:rPr>
                <w:rStyle w:val="Hipervnculo"/>
                <w:rFonts w:ascii="Arial" w:hAnsi="Arial" w:cs="Arial"/>
                <w:noProof/>
              </w:rPr>
              <w:t>3.3.1</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CONTROL DE SOFTWARE DAÑINO</w:t>
            </w:r>
            <w:r>
              <w:rPr>
                <w:noProof/>
                <w:webHidden/>
              </w:rPr>
              <w:tab/>
            </w:r>
            <w:r>
              <w:rPr>
                <w:noProof/>
                <w:webHidden/>
              </w:rPr>
              <w:fldChar w:fldCharType="begin"/>
            </w:r>
            <w:r>
              <w:rPr>
                <w:noProof/>
                <w:webHidden/>
              </w:rPr>
              <w:instrText xml:space="preserve"> PAGEREF _Toc191454476 \h </w:instrText>
            </w:r>
            <w:r>
              <w:rPr>
                <w:noProof/>
                <w:webHidden/>
              </w:rPr>
            </w:r>
            <w:r>
              <w:rPr>
                <w:noProof/>
                <w:webHidden/>
              </w:rPr>
              <w:fldChar w:fldCharType="separate"/>
            </w:r>
            <w:r w:rsidR="003155E4">
              <w:rPr>
                <w:noProof/>
                <w:webHidden/>
              </w:rPr>
              <w:t>8</w:t>
            </w:r>
            <w:r>
              <w:rPr>
                <w:noProof/>
                <w:webHidden/>
              </w:rPr>
              <w:fldChar w:fldCharType="end"/>
            </w:r>
          </w:hyperlink>
        </w:p>
        <w:p w14:paraId="44CF77F0" w14:textId="5488C66C"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77" w:history="1">
            <w:r w:rsidRPr="006D358D">
              <w:rPr>
                <w:rStyle w:val="Hipervnculo"/>
                <w:rFonts w:ascii="Arial" w:hAnsi="Arial" w:cs="Arial"/>
                <w:noProof/>
              </w:rPr>
              <w:t>3.3.2</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ACTUALIZACIONES DEL SISTEMA OPERATIVO</w:t>
            </w:r>
            <w:r>
              <w:rPr>
                <w:noProof/>
                <w:webHidden/>
              </w:rPr>
              <w:tab/>
            </w:r>
            <w:r>
              <w:rPr>
                <w:noProof/>
                <w:webHidden/>
              </w:rPr>
              <w:fldChar w:fldCharType="begin"/>
            </w:r>
            <w:r>
              <w:rPr>
                <w:noProof/>
                <w:webHidden/>
              </w:rPr>
              <w:instrText xml:space="preserve"> PAGEREF _Toc191454477 \h </w:instrText>
            </w:r>
            <w:r>
              <w:rPr>
                <w:noProof/>
                <w:webHidden/>
              </w:rPr>
            </w:r>
            <w:r>
              <w:rPr>
                <w:noProof/>
                <w:webHidden/>
              </w:rPr>
              <w:fldChar w:fldCharType="separate"/>
            </w:r>
            <w:r w:rsidR="003155E4">
              <w:rPr>
                <w:noProof/>
                <w:webHidden/>
              </w:rPr>
              <w:t>8</w:t>
            </w:r>
            <w:r>
              <w:rPr>
                <w:noProof/>
                <w:webHidden/>
              </w:rPr>
              <w:fldChar w:fldCharType="end"/>
            </w:r>
          </w:hyperlink>
        </w:p>
        <w:p w14:paraId="6638FD7D" w14:textId="57020B65" w:rsidR="004A34E3" w:rsidRDefault="004A34E3">
          <w:pPr>
            <w:pStyle w:val="TDC3"/>
            <w:rPr>
              <w:rFonts w:asciiTheme="minorHAnsi" w:eastAsiaTheme="minorEastAsia" w:hAnsiTheme="minorHAnsi" w:cstheme="minorBidi"/>
              <w:noProof/>
              <w:kern w:val="2"/>
              <w:sz w:val="24"/>
              <w:szCs w:val="24"/>
              <w:lang w:eastAsia="es-ES"/>
              <w14:ligatures w14:val="standardContextual"/>
            </w:rPr>
          </w:pPr>
          <w:hyperlink w:anchor="_Toc191454478" w:history="1">
            <w:r w:rsidRPr="006D358D">
              <w:rPr>
                <w:rStyle w:val="Hipervnculo"/>
                <w:rFonts w:ascii="Arial" w:hAnsi="Arial" w:cs="Arial"/>
                <w:noProof/>
              </w:rPr>
              <w:t>3.3.3</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OTRAS OPERACIONES DE MANTENIMIENTO</w:t>
            </w:r>
            <w:r>
              <w:rPr>
                <w:noProof/>
                <w:webHidden/>
              </w:rPr>
              <w:tab/>
            </w:r>
            <w:r>
              <w:rPr>
                <w:noProof/>
                <w:webHidden/>
              </w:rPr>
              <w:fldChar w:fldCharType="begin"/>
            </w:r>
            <w:r>
              <w:rPr>
                <w:noProof/>
                <w:webHidden/>
              </w:rPr>
              <w:instrText xml:space="preserve"> PAGEREF _Toc191454478 \h </w:instrText>
            </w:r>
            <w:r>
              <w:rPr>
                <w:noProof/>
                <w:webHidden/>
              </w:rPr>
            </w:r>
            <w:r>
              <w:rPr>
                <w:noProof/>
                <w:webHidden/>
              </w:rPr>
              <w:fldChar w:fldCharType="separate"/>
            </w:r>
            <w:r w:rsidR="003155E4">
              <w:rPr>
                <w:noProof/>
                <w:webHidden/>
              </w:rPr>
              <w:t>9</w:t>
            </w:r>
            <w:r>
              <w:rPr>
                <w:noProof/>
                <w:webHidden/>
              </w:rPr>
              <w:fldChar w:fldCharType="end"/>
            </w:r>
          </w:hyperlink>
        </w:p>
        <w:p w14:paraId="3361934E" w14:textId="2267CDD9" w:rsidR="004A34E3" w:rsidRDefault="004A34E3">
          <w:pPr>
            <w:pStyle w:val="TDC2"/>
            <w:rPr>
              <w:rFonts w:asciiTheme="minorHAnsi" w:eastAsiaTheme="minorEastAsia" w:hAnsiTheme="minorHAnsi" w:cstheme="minorBidi"/>
              <w:noProof/>
              <w:kern w:val="2"/>
              <w:sz w:val="24"/>
              <w:szCs w:val="24"/>
              <w:lang w:eastAsia="es-ES"/>
              <w14:ligatures w14:val="standardContextual"/>
            </w:rPr>
          </w:pPr>
          <w:hyperlink w:anchor="_Toc191454479" w:history="1">
            <w:r w:rsidRPr="006D358D">
              <w:rPr>
                <w:rStyle w:val="Hipervnculo"/>
                <w:rFonts w:ascii="Arial" w:hAnsi="Arial" w:cs="Arial"/>
                <w:noProof/>
              </w:rPr>
              <w:t>3.4</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MANTENIMIENTO DE BASE DE DATOS</w:t>
            </w:r>
            <w:r>
              <w:rPr>
                <w:noProof/>
                <w:webHidden/>
              </w:rPr>
              <w:tab/>
            </w:r>
            <w:r>
              <w:rPr>
                <w:noProof/>
                <w:webHidden/>
              </w:rPr>
              <w:fldChar w:fldCharType="begin"/>
            </w:r>
            <w:r>
              <w:rPr>
                <w:noProof/>
                <w:webHidden/>
              </w:rPr>
              <w:instrText xml:space="preserve"> PAGEREF _Toc191454479 \h </w:instrText>
            </w:r>
            <w:r>
              <w:rPr>
                <w:noProof/>
                <w:webHidden/>
              </w:rPr>
            </w:r>
            <w:r>
              <w:rPr>
                <w:noProof/>
                <w:webHidden/>
              </w:rPr>
              <w:fldChar w:fldCharType="separate"/>
            </w:r>
            <w:r w:rsidR="003155E4">
              <w:rPr>
                <w:noProof/>
                <w:webHidden/>
              </w:rPr>
              <w:t>9</w:t>
            </w:r>
            <w:r>
              <w:rPr>
                <w:noProof/>
                <w:webHidden/>
              </w:rPr>
              <w:fldChar w:fldCharType="end"/>
            </w:r>
          </w:hyperlink>
        </w:p>
        <w:p w14:paraId="415CEA95" w14:textId="4E12E2CE" w:rsidR="004A34E3" w:rsidRDefault="004A34E3">
          <w:pPr>
            <w:pStyle w:val="TDC2"/>
            <w:rPr>
              <w:rFonts w:asciiTheme="minorHAnsi" w:eastAsiaTheme="minorEastAsia" w:hAnsiTheme="minorHAnsi" w:cstheme="minorBidi"/>
              <w:noProof/>
              <w:kern w:val="2"/>
              <w:sz w:val="24"/>
              <w:szCs w:val="24"/>
              <w:lang w:eastAsia="es-ES"/>
              <w14:ligatures w14:val="standardContextual"/>
            </w:rPr>
          </w:pPr>
          <w:hyperlink w:anchor="_Toc191454480" w:history="1">
            <w:r w:rsidRPr="006D358D">
              <w:rPr>
                <w:rStyle w:val="Hipervnculo"/>
                <w:rFonts w:ascii="Arial" w:hAnsi="Arial" w:cs="Arial"/>
                <w:noProof/>
              </w:rPr>
              <w:t>3.5</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SOPORTES DE INFORMACIÓN</w:t>
            </w:r>
            <w:r>
              <w:rPr>
                <w:noProof/>
                <w:webHidden/>
              </w:rPr>
              <w:tab/>
            </w:r>
            <w:r>
              <w:rPr>
                <w:noProof/>
                <w:webHidden/>
              </w:rPr>
              <w:fldChar w:fldCharType="begin"/>
            </w:r>
            <w:r>
              <w:rPr>
                <w:noProof/>
                <w:webHidden/>
              </w:rPr>
              <w:instrText xml:space="preserve"> PAGEREF _Toc191454480 \h </w:instrText>
            </w:r>
            <w:r>
              <w:rPr>
                <w:noProof/>
                <w:webHidden/>
              </w:rPr>
            </w:r>
            <w:r>
              <w:rPr>
                <w:noProof/>
                <w:webHidden/>
              </w:rPr>
              <w:fldChar w:fldCharType="separate"/>
            </w:r>
            <w:r w:rsidR="003155E4">
              <w:rPr>
                <w:noProof/>
                <w:webHidden/>
              </w:rPr>
              <w:t>10</w:t>
            </w:r>
            <w:r>
              <w:rPr>
                <w:noProof/>
                <w:webHidden/>
              </w:rPr>
              <w:fldChar w:fldCharType="end"/>
            </w:r>
          </w:hyperlink>
        </w:p>
        <w:p w14:paraId="24A02867" w14:textId="52F2006D" w:rsidR="004A34E3" w:rsidRDefault="004A34E3">
          <w:pPr>
            <w:pStyle w:val="TDC1"/>
            <w:rPr>
              <w:rFonts w:asciiTheme="minorHAnsi" w:eastAsiaTheme="minorEastAsia" w:hAnsiTheme="minorHAnsi" w:cstheme="minorBidi"/>
              <w:noProof/>
              <w:kern w:val="2"/>
              <w:sz w:val="24"/>
              <w:szCs w:val="24"/>
              <w:lang w:eastAsia="es-ES"/>
              <w14:ligatures w14:val="standardContextual"/>
            </w:rPr>
          </w:pPr>
          <w:hyperlink w:anchor="_Toc191454481" w:history="1">
            <w:r w:rsidRPr="006D358D">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ANEXO I: PLANIFICACIÓN DE GESTIÓN DE VULNERABILIDADES</w:t>
            </w:r>
            <w:r>
              <w:rPr>
                <w:noProof/>
                <w:webHidden/>
              </w:rPr>
              <w:tab/>
            </w:r>
            <w:r>
              <w:rPr>
                <w:noProof/>
                <w:webHidden/>
              </w:rPr>
              <w:fldChar w:fldCharType="begin"/>
            </w:r>
            <w:r>
              <w:rPr>
                <w:noProof/>
                <w:webHidden/>
              </w:rPr>
              <w:instrText xml:space="preserve"> PAGEREF _Toc191454481 \h </w:instrText>
            </w:r>
            <w:r>
              <w:rPr>
                <w:noProof/>
                <w:webHidden/>
              </w:rPr>
            </w:r>
            <w:r>
              <w:rPr>
                <w:noProof/>
                <w:webHidden/>
              </w:rPr>
              <w:fldChar w:fldCharType="separate"/>
            </w:r>
            <w:r w:rsidR="003155E4">
              <w:rPr>
                <w:noProof/>
                <w:webHidden/>
              </w:rPr>
              <w:t>11</w:t>
            </w:r>
            <w:r>
              <w:rPr>
                <w:noProof/>
                <w:webHidden/>
              </w:rPr>
              <w:fldChar w:fldCharType="end"/>
            </w:r>
          </w:hyperlink>
        </w:p>
        <w:p w14:paraId="2F3ABBD4" w14:textId="16994BFF" w:rsidR="004A34E3" w:rsidRDefault="004A34E3">
          <w:pPr>
            <w:pStyle w:val="TDC1"/>
            <w:rPr>
              <w:rFonts w:asciiTheme="minorHAnsi" w:eastAsiaTheme="minorEastAsia" w:hAnsiTheme="minorHAnsi" w:cstheme="minorBidi"/>
              <w:noProof/>
              <w:kern w:val="2"/>
              <w:sz w:val="24"/>
              <w:szCs w:val="24"/>
              <w:lang w:eastAsia="es-ES"/>
              <w14:ligatures w14:val="standardContextual"/>
            </w:rPr>
          </w:pPr>
          <w:hyperlink w:anchor="_Toc191454482" w:history="1">
            <w:r w:rsidRPr="006D358D">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6D358D">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_Toc191454482 \h </w:instrText>
            </w:r>
            <w:r>
              <w:rPr>
                <w:noProof/>
                <w:webHidden/>
              </w:rPr>
            </w:r>
            <w:r>
              <w:rPr>
                <w:noProof/>
                <w:webHidden/>
              </w:rPr>
              <w:fldChar w:fldCharType="separate"/>
            </w:r>
            <w:r w:rsidR="003155E4">
              <w:rPr>
                <w:noProof/>
                <w:webHidden/>
              </w:rPr>
              <w:t>12</w:t>
            </w:r>
            <w:r>
              <w:rPr>
                <w:noProof/>
                <w:webHidden/>
              </w:rPr>
              <w:fldChar w:fldCharType="end"/>
            </w:r>
          </w:hyperlink>
        </w:p>
        <w:p w14:paraId="7FBED8B0" w14:textId="7B4487A2" w:rsidR="3BC9AAC1" w:rsidRDefault="3BC9AAC1" w:rsidP="3BC9AAC1">
          <w:pPr>
            <w:pStyle w:val="TDC1"/>
            <w:rPr>
              <w:rStyle w:val="Hipervnculo"/>
            </w:rPr>
          </w:pPr>
          <w:r>
            <w:fldChar w:fldCharType="end"/>
          </w:r>
        </w:p>
      </w:sdtContent>
    </w:sdt>
    <w:p w14:paraId="5B0FE590" w14:textId="3D73221A" w:rsidR="005432D9" w:rsidRPr="005F04AB" w:rsidRDefault="005432D9" w:rsidP="3037FFF3">
      <w:pPr>
        <w:pStyle w:val="TDC1"/>
        <w:spacing w:line="360" w:lineRule="auto"/>
        <w:rPr>
          <w:rFonts w:ascii="Arial" w:hAnsi="Arial" w:cs="Arial"/>
        </w:rPr>
      </w:pPr>
    </w:p>
    <w:p w14:paraId="5153FE0E" w14:textId="5437C00E" w:rsidR="3037FFF3" w:rsidRDefault="3037FFF3" w:rsidP="3037FFF3"/>
    <w:p w14:paraId="027A7155" w14:textId="40D76B46" w:rsidR="3037FFF3" w:rsidRDefault="3037FFF3" w:rsidP="3037FFF3">
      <w:r w:rsidRPr="3037FFF3">
        <w:rPr>
          <w:rFonts w:ascii="Arial" w:hAnsi="Arial" w:cs="Arial"/>
        </w:rPr>
        <w:fldChar w:fldCharType="begin"/>
      </w:r>
      <w:r w:rsidRPr="3037FFF3">
        <w:rPr>
          <w:rFonts w:ascii="Arial" w:hAnsi="Arial" w:cs="Arial"/>
        </w:rPr>
        <w:instrText>TOC \o "1-3" \h \z \u</w:instrText>
      </w:r>
      <w:r w:rsidRPr="3037FFF3">
        <w:rPr>
          <w:rFonts w:ascii="Arial" w:hAnsi="Arial" w:cs="Arial"/>
        </w:rPr>
        <w:fldChar w:fldCharType="end"/>
      </w:r>
    </w:p>
    <w:p w14:paraId="655A846F" w14:textId="77777777" w:rsidR="00587D01" w:rsidRDefault="00587D01">
      <w:pPr>
        <w:spacing w:after="200" w:line="276" w:lineRule="auto"/>
        <w:jc w:val="left"/>
        <w:rPr>
          <w:rFonts w:ascii="Arial" w:hAnsi="Arial" w:cs="Arial"/>
          <w:b/>
          <w:bCs/>
          <w:color w:val="000000" w:themeColor="text1"/>
          <w:sz w:val="26"/>
          <w:szCs w:val="28"/>
        </w:rPr>
      </w:pPr>
      <w:bookmarkStart w:id="4" w:name="_Toc46218502"/>
      <w:bookmarkStart w:id="5" w:name="_Toc46219030"/>
      <w:bookmarkStart w:id="6" w:name="_Toc132201114"/>
      <w:bookmarkStart w:id="7" w:name="_Toc465340396"/>
      <w:bookmarkStart w:id="8" w:name="_Toc467150901"/>
      <w:bookmarkEnd w:id="4"/>
      <w:bookmarkEnd w:id="5"/>
      <w:r>
        <w:rPr>
          <w:rFonts w:ascii="Arial" w:hAnsi="Arial" w:cs="Arial"/>
          <w:caps/>
          <w:color w:val="000000" w:themeColor="text1"/>
        </w:rPr>
        <w:br w:type="page"/>
      </w:r>
    </w:p>
    <w:p w14:paraId="05CB9F6A" w14:textId="77B13C12" w:rsidR="00CB58AF" w:rsidRPr="005F04AB" w:rsidRDefault="00201FA0" w:rsidP="005F04AB">
      <w:pPr>
        <w:pStyle w:val="Ttulo1"/>
        <w:spacing w:line="360" w:lineRule="auto"/>
        <w:ind w:left="573" w:hanging="431"/>
        <w:rPr>
          <w:rFonts w:ascii="Arial" w:hAnsi="Arial" w:cs="Arial"/>
          <w:color w:val="000000" w:themeColor="text1"/>
        </w:rPr>
      </w:pPr>
      <w:bookmarkStart w:id="9" w:name="_Toc191454464"/>
      <w:r w:rsidRPr="3BC9AAC1">
        <w:rPr>
          <w:rFonts w:ascii="Arial" w:hAnsi="Arial" w:cs="Arial"/>
          <w:caps w:val="0"/>
          <w:color w:val="000000" w:themeColor="text1"/>
        </w:rPr>
        <w:lastRenderedPageBreak/>
        <w:t>OBJETIVO</w:t>
      </w:r>
      <w:bookmarkEnd w:id="6"/>
      <w:bookmarkEnd w:id="9"/>
    </w:p>
    <w:p w14:paraId="32DEFE4E" w14:textId="66A0318E" w:rsidR="00EF02F1" w:rsidRPr="00587D01" w:rsidRDefault="006D07A8" w:rsidP="005F04AB">
      <w:pPr>
        <w:spacing w:line="360" w:lineRule="auto"/>
        <w:rPr>
          <w:rFonts w:ascii="Arial" w:hAnsi="Arial" w:cs="Arial"/>
        </w:rPr>
      </w:pPr>
      <w:r w:rsidRPr="005F04AB">
        <w:rPr>
          <w:rFonts w:ascii="Arial" w:hAnsi="Arial" w:cs="Arial"/>
        </w:rPr>
        <w:t xml:space="preserve">El objeto del presente documento es la </w:t>
      </w:r>
      <w:r w:rsidR="003B69A5" w:rsidRPr="005F04AB">
        <w:rPr>
          <w:rFonts w:ascii="Arial" w:hAnsi="Arial" w:cs="Arial"/>
        </w:rPr>
        <w:t>definición de las normas</w:t>
      </w:r>
      <w:r w:rsidRPr="005F04AB">
        <w:rPr>
          <w:rFonts w:ascii="Arial" w:hAnsi="Arial" w:cs="Arial"/>
        </w:rPr>
        <w:t xml:space="preserve"> para el mantenimiento y gestión diaria de los Sistemas de Información d</w:t>
      </w:r>
      <w:r w:rsidR="00FA39D1" w:rsidRPr="005F04AB">
        <w:rPr>
          <w:rFonts w:ascii="Arial" w:hAnsi="Arial" w:cs="Arial"/>
        </w:rPr>
        <w:t>e SPIKA TECH</w:t>
      </w:r>
      <w:r w:rsidR="003B69A5" w:rsidRPr="005F04AB">
        <w:rPr>
          <w:rFonts w:ascii="Arial" w:hAnsi="Arial" w:cs="Arial"/>
        </w:rPr>
        <w:t>,</w:t>
      </w:r>
      <w:r w:rsidR="0037140B" w:rsidRPr="005F04AB">
        <w:rPr>
          <w:rFonts w:ascii="Arial" w:hAnsi="Arial" w:cs="Arial"/>
        </w:rPr>
        <w:t xml:space="preserve"> garantizando de esta forma que la gestión de los equipos críticos para la prestación de los servicios es adecuada a los requisitos d</w:t>
      </w:r>
      <w:r w:rsidR="003B69A5" w:rsidRPr="005F04AB">
        <w:rPr>
          <w:rFonts w:ascii="Arial" w:hAnsi="Arial" w:cs="Arial"/>
        </w:rPr>
        <w:t>e seguridad de</w:t>
      </w:r>
      <w:r w:rsidR="00FA39D1" w:rsidRPr="005F04AB">
        <w:rPr>
          <w:rFonts w:ascii="Arial" w:hAnsi="Arial" w:cs="Arial"/>
        </w:rPr>
        <w:t xml:space="preserve"> SPIKA TECH </w:t>
      </w:r>
      <w:r w:rsidR="0037140B" w:rsidRPr="005F04AB">
        <w:rPr>
          <w:rFonts w:ascii="Arial" w:hAnsi="Arial" w:cs="Arial"/>
        </w:rPr>
        <w:t>y minimizando las amenazas sobre los mismos.</w:t>
      </w:r>
    </w:p>
    <w:p w14:paraId="2797616F" w14:textId="3FA41E8E" w:rsidR="00CA16CF" w:rsidRPr="005F04AB" w:rsidRDefault="00201FA0" w:rsidP="3BC9AAC1">
      <w:pPr>
        <w:pStyle w:val="Ttulo1"/>
        <w:spacing w:line="360" w:lineRule="auto"/>
        <w:ind w:left="573" w:hanging="431"/>
        <w:rPr>
          <w:rFonts w:ascii="Arial" w:hAnsi="Arial" w:cs="Arial"/>
          <w:caps w:val="0"/>
        </w:rPr>
      </w:pPr>
      <w:bookmarkStart w:id="10" w:name="_Toc132201115"/>
      <w:bookmarkStart w:id="11" w:name="_Toc191454465"/>
      <w:bookmarkStart w:id="12" w:name="_Toc61878493"/>
      <w:r w:rsidRPr="3BC9AAC1">
        <w:rPr>
          <w:rFonts w:ascii="Arial" w:hAnsi="Arial" w:cs="Arial"/>
          <w:caps w:val="0"/>
          <w:color w:val="000000" w:themeColor="text1"/>
        </w:rPr>
        <w:t>ALCANCE</w:t>
      </w:r>
      <w:bookmarkEnd w:id="10"/>
      <w:bookmarkEnd w:id="11"/>
      <w:r w:rsidR="00CA16CF" w:rsidRPr="3BC9AAC1">
        <w:rPr>
          <w:rFonts w:ascii="Arial" w:hAnsi="Arial" w:cs="Arial"/>
          <w:caps w:val="0"/>
        </w:rPr>
        <w:t xml:space="preserve"> </w:t>
      </w:r>
    </w:p>
    <w:bookmarkEnd w:id="7"/>
    <w:bookmarkEnd w:id="8"/>
    <w:bookmarkEnd w:id="12"/>
    <w:p w14:paraId="19288253" w14:textId="3F0AB690" w:rsidR="00EF02F1" w:rsidRPr="00587D01" w:rsidRDefault="00404C0A" w:rsidP="005F04AB">
      <w:pPr>
        <w:spacing w:line="360" w:lineRule="auto"/>
        <w:rPr>
          <w:rFonts w:ascii="Arial" w:hAnsi="Arial" w:cs="Arial"/>
        </w:rPr>
      </w:pPr>
      <w:r w:rsidRPr="005F04AB">
        <w:rPr>
          <w:rFonts w:ascii="Arial" w:hAnsi="Arial" w:cs="Arial"/>
        </w:rPr>
        <w:t xml:space="preserve">Esta norma contempla en su alcance la totalidad de los Sistemas de Información existentes </w:t>
      </w:r>
      <w:r w:rsidR="0037140B" w:rsidRPr="005F04AB">
        <w:rPr>
          <w:rFonts w:ascii="Arial" w:hAnsi="Arial" w:cs="Arial"/>
        </w:rPr>
        <w:t xml:space="preserve">en </w:t>
      </w:r>
      <w:r w:rsidR="00FA39D1" w:rsidRPr="005F04AB">
        <w:rPr>
          <w:rFonts w:ascii="Arial" w:hAnsi="Arial" w:cs="Arial"/>
        </w:rPr>
        <w:t>SPIKA TECH</w:t>
      </w:r>
      <w:r w:rsidR="0037140B" w:rsidRPr="005F04AB">
        <w:rPr>
          <w:rFonts w:ascii="Arial" w:hAnsi="Arial" w:cs="Arial"/>
        </w:rPr>
        <w:t xml:space="preserve"> y a cualquier recurso tecnológico asociado</w:t>
      </w:r>
      <w:r w:rsidR="000861A2" w:rsidRPr="005F04AB">
        <w:rPr>
          <w:rFonts w:ascii="Arial" w:hAnsi="Arial" w:cs="Arial"/>
        </w:rPr>
        <w:t>. Por otra parte, s</w:t>
      </w:r>
      <w:r w:rsidR="0037140B" w:rsidRPr="005F04AB">
        <w:rPr>
          <w:rFonts w:ascii="Arial" w:hAnsi="Arial" w:cs="Arial"/>
        </w:rPr>
        <w:t>erá de aplicaci</w:t>
      </w:r>
      <w:r w:rsidR="000861A2" w:rsidRPr="005F04AB">
        <w:rPr>
          <w:rFonts w:ascii="Arial" w:hAnsi="Arial" w:cs="Arial"/>
        </w:rPr>
        <w:t>ón por</w:t>
      </w:r>
      <w:r w:rsidR="0037140B" w:rsidRPr="005F04AB">
        <w:rPr>
          <w:rFonts w:ascii="Arial" w:hAnsi="Arial" w:cs="Arial"/>
        </w:rPr>
        <w:t xml:space="preserve"> todos los profesionales responsables de la gestión del mantenimiento de los sistem</w:t>
      </w:r>
      <w:r w:rsidR="000861A2" w:rsidRPr="005F04AB">
        <w:rPr>
          <w:rFonts w:ascii="Arial" w:hAnsi="Arial" w:cs="Arial"/>
        </w:rPr>
        <w:t xml:space="preserve">as integrados en los servicios que presta </w:t>
      </w:r>
      <w:r w:rsidR="00FA39D1" w:rsidRPr="005F04AB">
        <w:rPr>
          <w:rFonts w:ascii="Arial" w:hAnsi="Arial" w:cs="Arial"/>
        </w:rPr>
        <w:t>SPIKA TECH</w:t>
      </w:r>
      <w:r w:rsidR="0037140B" w:rsidRPr="005F04AB">
        <w:rPr>
          <w:rFonts w:ascii="Arial" w:hAnsi="Arial" w:cs="Arial"/>
        </w:rPr>
        <w:t>, ya sean sistemas propios o externos.</w:t>
      </w:r>
      <w:bookmarkStart w:id="13" w:name="_Toc61878509"/>
      <w:bookmarkStart w:id="14" w:name="_Toc132199736"/>
      <w:bookmarkStart w:id="15" w:name="_Toc132200083"/>
      <w:bookmarkStart w:id="16" w:name="_Toc132200255"/>
      <w:bookmarkStart w:id="17" w:name="_Toc132201117"/>
      <w:bookmarkStart w:id="18" w:name="_Toc132202734"/>
      <w:bookmarkStart w:id="19" w:name="_Toc132203565"/>
      <w:bookmarkStart w:id="20" w:name="_Toc132211782"/>
      <w:bookmarkStart w:id="21" w:name="_Toc132201119"/>
      <w:bookmarkStart w:id="22" w:name="_Toc132211784"/>
      <w:bookmarkStart w:id="23" w:name="_Hlk39076099"/>
      <w:bookmarkEnd w:id="13"/>
      <w:bookmarkEnd w:id="14"/>
      <w:bookmarkEnd w:id="15"/>
      <w:bookmarkEnd w:id="16"/>
      <w:bookmarkEnd w:id="17"/>
      <w:bookmarkEnd w:id="18"/>
      <w:bookmarkEnd w:id="19"/>
      <w:bookmarkEnd w:id="20"/>
    </w:p>
    <w:p w14:paraId="6560BB8D" w14:textId="17AA4846" w:rsidR="0037140B" w:rsidRPr="005F04AB" w:rsidRDefault="005864D2" w:rsidP="3BC9AAC1">
      <w:pPr>
        <w:pStyle w:val="Ttulo1"/>
        <w:spacing w:line="360" w:lineRule="auto"/>
        <w:rPr>
          <w:rFonts w:ascii="Arial" w:eastAsiaTheme="minorEastAsia" w:hAnsi="Arial" w:cs="Arial"/>
          <w:caps w:val="0"/>
          <w:color w:val="auto"/>
        </w:rPr>
      </w:pPr>
      <w:bookmarkStart w:id="24" w:name="_Toc191454466"/>
      <w:r w:rsidRPr="3BC9AAC1">
        <w:rPr>
          <w:rFonts w:ascii="Arial" w:eastAsiaTheme="minorEastAsia" w:hAnsi="Arial" w:cs="Arial"/>
          <w:caps w:val="0"/>
          <w:color w:val="auto"/>
        </w:rPr>
        <w:t>DESCRIPCIÓN</w:t>
      </w:r>
      <w:bookmarkEnd w:id="24"/>
      <w:r w:rsidR="00404C0A" w:rsidRPr="3BC9AAC1">
        <w:rPr>
          <w:rFonts w:ascii="Arial" w:hAnsi="Arial" w:cs="Arial"/>
        </w:rPr>
        <w:t xml:space="preserve"> </w:t>
      </w:r>
    </w:p>
    <w:p w14:paraId="6D37B9BC" w14:textId="77777777" w:rsidR="0037140B" w:rsidRPr="005F04AB" w:rsidRDefault="0037140B" w:rsidP="005F04AB">
      <w:pPr>
        <w:spacing w:line="360" w:lineRule="auto"/>
        <w:rPr>
          <w:rFonts w:ascii="Arial" w:hAnsi="Arial" w:cs="Arial"/>
          <w:szCs w:val="20"/>
          <w:lang w:val="es-ES_tradnl"/>
        </w:rPr>
      </w:pPr>
      <w:r w:rsidRPr="005F04AB">
        <w:rPr>
          <w:rFonts w:ascii="Arial" w:hAnsi="Arial" w:cs="Arial"/>
          <w:szCs w:val="20"/>
          <w:lang w:val="es-ES_tradnl"/>
        </w:rPr>
        <w:t xml:space="preserve">El mantenimiento se define como la conservación de un elemento en buen uso o estado. El mantenimiento puede ser: </w:t>
      </w:r>
    </w:p>
    <w:p w14:paraId="0DDD4A6D" w14:textId="4E3EE79B" w:rsidR="0037140B" w:rsidRPr="005F04AB" w:rsidRDefault="0037140B" w:rsidP="766FA858">
      <w:pPr>
        <w:pStyle w:val="Prrafodelista"/>
        <w:numPr>
          <w:ilvl w:val="0"/>
          <w:numId w:val="15"/>
        </w:numPr>
        <w:spacing w:line="360" w:lineRule="auto"/>
        <w:rPr>
          <w:rFonts w:ascii="Arial" w:hAnsi="Arial" w:cs="Arial"/>
        </w:rPr>
      </w:pPr>
      <w:r w:rsidRPr="766FA858">
        <w:rPr>
          <w:rFonts w:ascii="Arial" w:hAnsi="Arial" w:cs="Arial"/>
        </w:rPr>
        <w:t xml:space="preserve">Mantenimiento predictivo: aquel que se establece en base al análisis de parámetros de servicio en un activo, con objeto de predecir posibles averías o funcionamientos erróneos del mismo.  </w:t>
      </w:r>
    </w:p>
    <w:p w14:paraId="0A8DC83B" w14:textId="7BAB54F3" w:rsidR="00007A44" w:rsidRPr="00587D01" w:rsidRDefault="0037140B" w:rsidP="00587D01">
      <w:pPr>
        <w:pStyle w:val="Prrafodelista"/>
        <w:numPr>
          <w:ilvl w:val="0"/>
          <w:numId w:val="15"/>
        </w:numPr>
        <w:spacing w:line="360" w:lineRule="auto"/>
        <w:rPr>
          <w:rFonts w:ascii="Arial" w:hAnsi="Arial" w:cs="Arial"/>
          <w:lang w:val="es-ES_tradnl"/>
        </w:rPr>
      </w:pPr>
      <w:r w:rsidRPr="005F04AB">
        <w:rPr>
          <w:rFonts w:ascii="Arial" w:hAnsi="Arial" w:cs="Arial"/>
          <w:lang w:val="es-ES_tradnl"/>
        </w:rPr>
        <w:t>Mantenimiento preventivo: consiste en la realización de tareas de conservación destinadas a la prevención de averías en los sistemas de información.</w:t>
      </w:r>
    </w:p>
    <w:p w14:paraId="7CD6E632" w14:textId="6CF36553" w:rsidR="00733F20" w:rsidRPr="005F04AB" w:rsidRDefault="00BE01D9" w:rsidP="005F04AB">
      <w:pPr>
        <w:pStyle w:val="Ttulo2"/>
        <w:spacing w:line="360" w:lineRule="auto"/>
        <w:rPr>
          <w:rFonts w:ascii="Arial" w:hAnsi="Arial" w:cs="Arial"/>
        </w:rPr>
      </w:pPr>
      <w:bookmarkStart w:id="25" w:name="_Toc191454467"/>
      <w:r w:rsidRPr="3BC9AAC1">
        <w:rPr>
          <w:rFonts w:ascii="Arial" w:hAnsi="Arial" w:cs="Arial"/>
        </w:rPr>
        <w:t>PLANES DE MANTENIMIENTO</w:t>
      </w:r>
      <w:bookmarkEnd w:id="25"/>
    </w:p>
    <w:p w14:paraId="06EF1997" w14:textId="18189C84" w:rsidR="00BE01D9" w:rsidRPr="005F04AB" w:rsidRDefault="00BE01D9" w:rsidP="005F04AB">
      <w:pPr>
        <w:pStyle w:val="Ttulo3"/>
        <w:spacing w:line="360" w:lineRule="auto"/>
        <w:rPr>
          <w:rFonts w:ascii="Arial" w:hAnsi="Arial" w:cs="Arial"/>
        </w:rPr>
      </w:pPr>
      <w:bookmarkStart w:id="26" w:name="_Toc191454468"/>
      <w:r w:rsidRPr="3BC9AAC1">
        <w:rPr>
          <w:rFonts w:ascii="Arial" w:hAnsi="Arial" w:cs="Arial"/>
        </w:rPr>
        <w:t>MANTENIMIENTO PERIÓDICO</w:t>
      </w:r>
      <w:bookmarkEnd w:id="26"/>
    </w:p>
    <w:p w14:paraId="3FB89F48" w14:textId="7EFA54E0" w:rsidR="00BE01D9" w:rsidRPr="005F04AB" w:rsidRDefault="00BE01D9" w:rsidP="1A2942A9">
      <w:pPr>
        <w:spacing w:line="360" w:lineRule="auto"/>
        <w:rPr>
          <w:rFonts w:ascii="Arial" w:hAnsi="Arial" w:cs="Arial"/>
        </w:rPr>
      </w:pPr>
      <w:r w:rsidRPr="69DD83C2">
        <w:rPr>
          <w:rFonts w:ascii="Arial" w:hAnsi="Arial" w:cs="Arial"/>
        </w:rPr>
        <w:t xml:space="preserve">Todos los activos críticos que estén determinados así en el inventario y que prestan un servicio deberán ser </w:t>
      </w:r>
      <w:commentRangeStart w:id="27"/>
      <w:commentRangeStart w:id="28"/>
      <w:commentRangeStart w:id="29"/>
      <w:r w:rsidRPr="69DD83C2">
        <w:rPr>
          <w:rFonts w:ascii="Arial" w:hAnsi="Arial" w:cs="Arial"/>
        </w:rPr>
        <w:t>monitorizados permanentemente</w:t>
      </w:r>
      <w:commentRangeEnd w:id="27"/>
      <w:r>
        <w:commentReference w:id="27"/>
      </w:r>
      <w:commentRangeEnd w:id="28"/>
      <w:r>
        <w:commentReference w:id="28"/>
      </w:r>
      <w:commentRangeEnd w:id="29"/>
      <w:r>
        <w:commentReference w:id="29"/>
      </w:r>
      <w:r w:rsidRPr="69DD83C2">
        <w:rPr>
          <w:rFonts w:ascii="Arial" w:hAnsi="Arial" w:cs="Arial"/>
        </w:rPr>
        <w:t xml:space="preserve">, lo que permitirá detectar en tiempo real diferentes problemas relacionados con su mantenimiento y generar una incidencia en el sistema de gestión de incidencias.  </w:t>
      </w:r>
    </w:p>
    <w:p w14:paraId="049B47E5" w14:textId="309735F6" w:rsidR="00A9653C" w:rsidRPr="005F04AB" w:rsidRDefault="00BE01D9" w:rsidP="005F04AB">
      <w:pPr>
        <w:spacing w:line="360" w:lineRule="auto"/>
        <w:rPr>
          <w:rFonts w:ascii="Arial" w:hAnsi="Arial" w:cs="Arial"/>
        </w:rPr>
      </w:pPr>
      <w:r w:rsidRPr="005F04AB">
        <w:rPr>
          <w:rFonts w:ascii="Arial" w:hAnsi="Arial" w:cs="Arial"/>
        </w:rPr>
        <w:t>Adicionalmente, los sistemas que son parte de los servic</w:t>
      </w:r>
      <w:r w:rsidR="00345889" w:rsidRPr="005F04AB">
        <w:rPr>
          <w:rFonts w:ascii="Arial" w:hAnsi="Arial" w:cs="Arial"/>
        </w:rPr>
        <w:t xml:space="preserve">ios que ofrece </w:t>
      </w:r>
      <w:r w:rsidR="00FA39D1" w:rsidRPr="005F04AB">
        <w:rPr>
          <w:rFonts w:ascii="Arial" w:hAnsi="Arial" w:cs="Arial"/>
        </w:rPr>
        <w:t>SPIKA TECH</w:t>
      </w:r>
      <w:r w:rsidRPr="005F04AB">
        <w:rPr>
          <w:rFonts w:ascii="Arial" w:hAnsi="Arial" w:cs="Arial"/>
        </w:rPr>
        <w:t xml:space="preserve"> (servidores, switches, firewalls, etc.), tendrán un plan de revisión periódica </w:t>
      </w:r>
      <w:r w:rsidR="00FA39D1" w:rsidRPr="005F04AB">
        <w:rPr>
          <w:rFonts w:ascii="Arial" w:hAnsi="Arial" w:cs="Arial"/>
        </w:rPr>
        <w:t>de acuerdo con</w:t>
      </w:r>
      <w:r w:rsidRPr="005F04AB">
        <w:rPr>
          <w:rFonts w:ascii="Arial" w:hAnsi="Arial" w:cs="Arial"/>
        </w:rPr>
        <w:t xml:space="preserve"> las </w:t>
      </w:r>
      <w:r w:rsidRPr="005F04AB">
        <w:rPr>
          <w:rFonts w:ascii="Arial" w:hAnsi="Arial" w:cs="Arial"/>
        </w:rPr>
        <w:lastRenderedPageBreak/>
        <w:t>recomendaciones de cada fabricante, además de estar redundados, lo que garantizará su mantenimiento óptimo para la operación habitual de estos activos.</w:t>
      </w:r>
      <w:r w:rsidR="00A9653C" w:rsidRPr="005F04AB">
        <w:rPr>
          <w:rFonts w:ascii="Arial" w:hAnsi="Arial" w:cs="Arial"/>
        </w:rPr>
        <w:t xml:space="preserve"> </w:t>
      </w:r>
    </w:p>
    <w:p w14:paraId="3FF93587" w14:textId="712C8A7B" w:rsidR="00011492" w:rsidRPr="005F04AB" w:rsidRDefault="00E915BD" w:rsidP="005F04AB">
      <w:pPr>
        <w:pStyle w:val="Ttulo3"/>
        <w:spacing w:line="360" w:lineRule="auto"/>
        <w:rPr>
          <w:rFonts w:ascii="Arial" w:hAnsi="Arial" w:cs="Arial"/>
        </w:rPr>
      </w:pPr>
      <w:bookmarkStart w:id="30" w:name="_Toc191454469"/>
      <w:r w:rsidRPr="3BC9AAC1">
        <w:rPr>
          <w:rFonts w:ascii="Arial" w:hAnsi="Arial" w:cs="Arial"/>
        </w:rPr>
        <w:t>PLAN ANUAL DE MANTENIMIENTO</w:t>
      </w:r>
      <w:bookmarkEnd w:id="30"/>
    </w:p>
    <w:p w14:paraId="4A0B4BA1" w14:textId="59323A34" w:rsidR="00E915BD" w:rsidRPr="005F04AB" w:rsidRDefault="00E915BD" w:rsidP="005F04AB">
      <w:pPr>
        <w:spacing w:line="360" w:lineRule="auto"/>
        <w:rPr>
          <w:rFonts w:ascii="Arial" w:hAnsi="Arial" w:cs="Arial"/>
        </w:rPr>
      </w:pPr>
      <w:r w:rsidRPr="3037FFF3">
        <w:rPr>
          <w:rFonts w:ascii="Arial" w:hAnsi="Arial" w:cs="Arial"/>
        </w:rPr>
        <w:t xml:space="preserve">El responsable del área </w:t>
      </w:r>
      <w:commentRangeStart w:id="31"/>
      <w:commentRangeStart w:id="32"/>
      <w:r w:rsidR="00FA39D1" w:rsidRPr="3037FFF3">
        <w:rPr>
          <w:rFonts w:ascii="Arial" w:hAnsi="Arial" w:cs="Arial"/>
        </w:rPr>
        <w:t>de</w:t>
      </w:r>
      <w:r w:rsidR="436996DC" w:rsidRPr="3037FFF3">
        <w:rPr>
          <w:rFonts w:ascii="Arial" w:hAnsi="Arial" w:cs="Arial"/>
        </w:rPr>
        <w:t xml:space="preserve"> </w:t>
      </w:r>
      <w:r w:rsidR="21770666" w:rsidRPr="3037FFF3">
        <w:rPr>
          <w:rFonts w:ascii="Arial" w:hAnsi="Arial" w:cs="Arial"/>
        </w:rPr>
        <w:t>ciberseguridad</w:t>
      </w:r>
      <w:commentRangeEnd w:id="31"/>
      <w:r>
        <w:commentReference w:id="31"/>
      </w:r>
      <w:commentRangeEnd w:id="32"/>
      <w:r>
        <w:commentReference w:id="32"/>
      </w:r>
      <w:r w:rsidRPr="3037FFF3">
        <w:rPr>
          <w:rFonts w:ascii="Arial" w:hAnsi="Arial" w:cs="Arial"/>
        </w:rPr>
        <w:t xml:space="preserve"> </w:t>
      </w:r>
      <w:r w:rsidR="00FA39D1" w:rsidRPr="3037FFF3">
        <w:rPr>
          <w:rFonts w:ascii="Arial" w:hAnsi="Arial" w:cs="Arial"/>
        </w:rPr>
        <w:t>SPIKA TECH</w:t>
      </w:r>
      <w:r w:rsidRPr="3037FFF3">
        <w:rPr>
          <w:rFonts w:ascii="Arial" w:hAnsi="Arial" w:cs="Arial"/>
        </w:rPr>
        <w:t xml:space="preserve"> elaborará un Plan anual de mantenimiento a ejecutar por el equipo TIC de sistemas o el proveedor de dicho contrato. </w:t>
      </w:r>
    </w:p>
    <w:p w14:paraId="2E6145B1" w14:textId="77777777" w:rsidR="00E915BD" w:rsidRPr="005F04AB" w:rsidRDefault="00E915BD" w:rsidP="005F04AB">
      <w:pPr>
        <w:spacing w:line="360" w:lineRule="auto"/>
        <w:rPr>
          <w:rFonts w:ascii="Arial" w:hAnsi="Arial" w:cs="Arial"/>
          <w:szCs w:val="20"/>
          <w:lang w:val="es-ES_tradnl"/>
        </w:rPr>
      </w:pPr>
      <w:r w:rsidRPr="005F04AB">
        <w:rPr>
          <w:rFonts w:ascii="Arial" w:hAnsi="Arial" w:cs="Arial"/>
          <w:szCs w:val="20"/>
          <w:lang w:val="es-ES_tradnl"/>
        </w:rPr>
        <w:t xml:space="preserve">El Plan anual de mantenimiento se apoyará en la información técnica recopilada a lo largo del año anterior en el registro de incidencias, así como en cualquier otro documento en el que se reflejen las tareas de operación efectuadas, y contendrá una descripción con el nivel de detalle adecuado, de las tareas preventivas y predictivas a realizar por el área de sistemas durante el año en que se emite. </w:t>
      </w:r>
    </w:p>
    <w:p w14:paraId="6C639301" w14:textId="64BB67D9" w:rsidR="00782225" w:rsidRPr="005F04AB" w:rsidRDefault="00E915BD" w:rsidP="005F04AB">
      <w:pPr>
        <w:spacing w:line="360" w:lineRule="auto"/>
        <w:rPr>
          <w:rFonts w:ascii="Arial" w:hAnsi="Arial" w:cs="Arial"/>
          <w:szCs w:val="20"/>
          <w:lang w:val="es-ES_tradnl"/>
        </w:rPr>
      </w:pPr>
      <w:r w:rsidRPr="005F04AB">
        <w:rPr>
          <w:rFonts w:ascii="Arial" w:hAnsi="Arial" w:cs="Arial"/>
          <w:szCs w:val="20"/>
          <w:lang w:val="es-ES_tradnl"/>
        </w:rPr>
        <w:t>Si una vez aprobado el Plan Anual de Mantenimiento fuera necesario introducir cambios en el mismo, éstos serán coordinados por el responsable del área de sistemas que aprueba la solicitud de cambio y modifica el Plan Anual de Mantenimiento para incluir la nueva versión.</w:t>
      </w:r>
    </w:p>
    <w:p w14:paraId="36129FAE" w14:textId="6C334FA2" w:rsidR="003872B1" w:rsidRPr="005F04AB" w:rsidRDefault="00E915BD" w:rsidP="005F04AB">
      <w:pPr>
        <w:pStyle w:val="Ttulo3"/>
        <w:spacing w:line="360" w:lineRule="auto"/>
        <w:rPr>
          <w:rFonts w:ascii="Arial" w:hAnsi="Arial" w:cs="Arial"/>
        </w:rPr>
      </w:pPr>
      <w:bookmarkStart w:id="33" w:name="_Toc191454470"/>
      <w:r w:rsidRPr="3BC9AAC1">
        <w:rPr>
          <w:rFonts w:ascii="Arial" w:hAnsi="Arial" w:cs="Arial"/>
        </w:rPr>
        <w:t>PERSONAL DE MANTENIMIENTO</w:t>
      </w:r>
      <w:bookmarkEnd w:id="33"/>
    </w:p>
    <w:p w14:paraId="4F6AC89F" w14:textId="77777777" w:rsidR="00E915BD" w:rsidRPr="005F04AB" w:rsidRDefault="00E915BD" w:rsidP="766FA858">
      <w:pPr>
        <w:spacing w:line="360" w:lineRule="auto"/>
        <w:rPr>
          <w:rFonts w:ascii="Arial" w:hAnsi="Arial" w:cs="Arial"/>
        </w:rPr>
      </w:pPr>
      <w:r w:rsidRPr="766FA858">
        <w:rPr>
          <w:rFonts w:ascii="Arial" w:hAnsi="Arial" w:cs="Arial"/>
        </w:rPr>
        <w:t>Sólo el personal interno autorizado para el mantenimiento, así como el personal autorizado de las empresas que lo ofrecen en cada caso, pueden realizar las tareas de reparaciones y el mantenimiento de los equipos, sistemas o aplicaciones.</w:t>
      </w:r>
    </w:p>
    <w:p w14:paraId="4E9F4D9F" w14:textId="77777777" w:rsidR="00E915BD" w:rsidRPr="005F04AB" w:rsidRDefault="00E915BD" w:rsidP="005F04AB">
      <w:pPr>
        <w:spacing w:line="360" w:lineRule="auto"/>
        <w:rPr>
          <w:rFonts w:ascii="Arial" w:hAnsi="Arial" w:cs="Arial"/>
          <w:szCs w:val="20"/>
          <w:lang w:val="es-ES_tradnl"/>
        </w:rPr>
      </w:pPr>
      <w:r w:rsidRPr="005F04AB">
        <w:rPr>
          <w:rFonts w:ascii="Arial" w:hAnsi="Arial" w:cs="Arial"/>
          <w:szCs w:val="20"/>
          <w:lang w:val="es-ES_tradnl"/>
        </w:rPr>
        <w:t>Las incidencias derivadas del Plan Anual de Mantenimiento, tanto las de carácter preventivo como las predictivas, se plasman en el sistema de gestión de incidencias para que el personal de Sistemas proceda a su ejecución en los plazos estimados.</w:t>
      </w:r>
    </w:p>
    <w:p w14:paraId="5071A46D" w14:textId="77777777" w:rsidR="00E915BD" w:rsidRPr="005F04AB" w:rsidRDefault="00E915BD" w:rsidP="005F04AB">
      <w:pPr>
        <w:spacing w:line="360" w:lineRule="auto"/>
        <w:rPr>
          <w:rFonts w:ascii="Arial" w:hAnsi="Arial" w:cs="Arial"/>
          <w:szCs w:val="20"/>
          <w:lang w:val="es-ES_tradnl"/>
        </w:rPr>
      </w:pPr>
      <w:r w:rsidRPr="005F04AB">
        <w:rPr>
          <w:rFonts w:ascii="Arial" w:hAnsi="Arial" w:cs="Arial"/>
          <w:szCs w:val="20"/>
          <w:lang w:val="es-ES_tradnl"/>
        </w:rPr>
        <w:t>Las incidencias pueden asignarse al área en su conjunto o a técnicos concretos dentro de la misma, así como a proveedores externos, en función de su naturaleza o complejidad.</w:t>
      </w:r>
    </w:p>
    <w:p w14:paraId="461F00DA" w14:textId="6E96D29D" w:rsidR="00EF02F1" w:rsidRPr="005F04AB" w:rsidRDefault="00E915BD" w:rsidP="005F04AB">
      <w:pPr>
        <w:spacing w:line="360" w:lineRule="auto"/>
        <w:rPr>
          <w:rFonts w:ascii="Arial" w:hAnsi="Arial" w:cs="Arial"/>
          <w:szCs w:val="20"/>
          <w:lang w:val="es-ES_tradnl"/>
        </w:rPr>
      </w:pPr>
      <w:r w:rsidRPr="005F04AB">
        <w:rPr>
          <w:rFonts w:ascii="Arial" w:hAnsi="Arial" w:cs="Arial"/>
          <w:szCs w:val="20"/>
          <w:lang w:val="es-ES_tradnl"/>
        </w:rPr>
        <w:t>La duración real de la tarea, así como cualquier información relevante de su ejecución y los estados por los que ha pasado, quedan reflejados en el registro d</w:t>
      </w:r>
      <w:r w:rsidR="001A06AE" w:rsidRPr="005F04AB">
        <w:rPr>
          <w:rFonts w:ascii="Arial" w:hAnsi="Arial" w:cs="Arial"/>
          <w:szCs w:val="20"/>
          <w:lang w:val="es-ES_tradnl"/>
        </w:rPr>
        <w:t>e incidencias, hecho que permitirá</w:t>
      </w:r>
      <w:r w:rsidRPr="005F04AB">
        <w:rPr>
          <w:rFonts w:ascii="Arial" w:hAnsi="Arial" w:cs="Arial"/>
          <w:szCs w:val="20"/>
          <w:lang w:val="es-ES_tradnl"/>
        </w:rPr>
        <w:t xml:space="preserve"> su trazabilidad y control.</w:t>
      </w:r>
    </w:p>
    <w:p w14:paraId="31158364" w14:textId="17D9B2A2" w:rsidR="008571BF" w:rsidRPr="005F04AB" w:rsidRDefault="00E5691D" w:rsidP="005F04AB">
      <w:pPr>
        <w:pStyle w:val="Ttulo2"/>
        <w:spacing w:line="360" w:lineRule="auto"/>
        <w:rPr>
          <w:rFonts w:ascii="Arial" w:hAnsi="Arial" w:cs="Arial"/>
        </w:rPr>
      </w:pPr>
      <w:bookmarkStart w:id="34" w:name="_Toc191454471"/>
      <w:r w:rsidRPr="3BC9AAC1">
        <w:rPr>
          <w:rFonts w:ascii="Arial" w:hAnsi="Arial" w:cs="Arial"/>
        </w:rPr>
        <w:lastRenderedPageBreak/>
        <w:t>MANTENIMIENTO DE SISTEMAS</w:t>
      </w:r>
      <w:bookmarkEnd w:id="34"/>
    </w:p>
    <w:p w14:paraId="395ED989" w14:textId="77ECE72A" w:rsidR="00E5691D" w:rsidRPr="005F04AB" w:rsidRDefault="00E5691D" w:rsidP="005F04AB">
      <w:pPr>
        <w:pStyle w:val="Ttulo3"/>
        <w:spacing w:line="360" w:lineRule="auto"/>
        <w:rPr>
          <w:rFonts w:ascii="Arial" w:hAnsi="Arial" w:cs="Arial"/>
        </w:rPr>
      </w:pPr>
      <w:bookmarkStart w:id="35" w:name="_Toc191454472"/>
      <w:r w:rsidRPr="3BC9AAC1">
        <w:rPr>
          <w:rFonts w:ascii="Arial" w:hAnsi="Arial" w:cs="Arial"/>
        </w:rPr>
        <w:t>ACTUALIZACIÓN DE SISTEMAS</w:t>
      </w:r>
      <w:bookmarkEnd w:id="35"/>
    </w:p>
    <w:p w14:paraId="38205A13" w14:textId="50CAB3C4" w:rsidR="00007A44" w:rsidRPr="005F04AB" w:rsidRDefault="00E5691D" w:rsidP="7516576F">
      <w:pPr>
        <w:spacing w:line="360" w:lineRule="auto"/>
        <w:rPr>
          <w:rFonts w:ascii="Arial" w:hAnsi="Arial" w:cs="Arial"/>
        </w:rPr>
      </w:pPr>
      <w:r w:rsidRPr="7516576F">
        <w:rPr>
          <w:rFonts w:ascii="Arial" w:hAnsi="Arial" w:cs="Arial"/>
        </w:rPr>
        <w:t>Se monitorizarán los sistemas de forma continua, permitiendo así que el área de sistemas disponga de la información adecuada para detectar si hay necesidad de realizar actualizaciones en los sistemas. En caso afirmativo el responsable del sistema procederá a gestionar y planificar dichas actualizaciones teniendo en cuenta los siguientes tiempos</w:t>
      </w:r>
      <w:r w:rsidR="00FA39D1" w:rsidRPr="7516576F">
        <w:rPr>
          <w:rFonts w:ascii="Arial" w:hAnsi="Arial" w:cs="Arial"/>
        </w:rPr>
        <w:t>:</w:t>
      </w:r>
    </w:p>
    <w:tbl>
      <w:tblPr>
        <w:tblW w:w="5519" w:type="dxa"/>
        <w:jc w:val="center"/>
        <w:tblCellMar>
          <w:left w:w="70" w:type="dxa"/>
          <w:right w:w="70" w:type="dxa"/>
        </w:tblCellMar>
        <w:tblLook w:val="04A0" w:firstRow="1" w:lastRow="0" w:firstColumn="1" w:lastColumn="0" w:noHBand="0" w:noVBand="1"/>
      </w:tblPr>
      <w:tblGrid>
        <w:gridCol w:w="3676"/>
        <w:gridCol w:w="1843"/>
      </w:tblGrid>
      <w:tr w:rsidR="00007A44" w:rsidRPr="005F04AB" w14:paraId="3CDE3DE5" w14:textId="77777777" w:rsidTr="00FA39D1">
        <w:trPr>
          <w:trHeight w:val="504"/>
          <w:jc w:val="center"/>
        </w:trPr>
        <w:tc>
          <w:tcPr>
            <w:tcW w:w="3676" w:type="dxa"/>
            <w:vMerge w:val="restart"/>
            <w:tcBorders>
              <w:top w:val="single" w:sz="8" w:space="0" w:color="000000"/>
              <w:left w:val="single" w:sz="8" w:space="0" w:color="000000"/>
              <w:bottom w:val="single" w:sz="8" w:space="0" w:color="000000"/>
              <w:right w:val="nil"/>
            </w:tcBorders>
            <w:shd w:val="clear" w:color="auto" w:fill="5B7D7F"/>
            <w:vAlign w:val="center"/>
            <w:hideMark/>
          </w:tcPr>
          <w:p w14:paraId="5563CE6E" w14:textId="77777777" w:rsidR="00007A44" w:rsidRPr="005F04AB" w:rsidRDefault="00007A44" w:rsidP="005F04AB">
            <w:pPr>
              <w:spacing w:after="0" w:line="360" w:lineRule="auto"/>
              <w:jc w:val="center"/>
              <w:rPr>
                <w:rFonts w:ascii="Arial" w:hAnsi="Arial" w:cs="Arial"/>
                <w:b/>
                <w:bCs/>
                <w:color w:val="FFFFFF"/>
                <w:sz w:val="20"/>
                <w:szCs w:val="20"/>
                <w:lang w:eastAsia="es-ES"/>
              </w:rPr>
            </w:pPr>
            <w:r w:rsidRPr="005F04AB">
              <w:rPr>
                <w:rFonts w:ascii="Arial" w:hAnsi="Arial" w:cs="Arial"/>
                <w:b/>
                <w:bCs/>
                <w:color w:val="FFFFFF"/>
                <w:sz w:val="20"/>
                <w:szCs w:val="20"/>
                <w:lang w:eastAsia="es-ES"/>
              </w:rPr>
              <w:t>Categoría de la actualización</w:t>
            </w:r>
          </w:p>
        </w:tc>
        <w:tc>
          <w:tcPr>
            <w:tcW w:w="1843" w:type="dxa"/>
            <w:vMerge w:val="restart"/>
            <w:tcBorders>
              <w:top w:val="single" w:sz="8" w:space="0" w:color="auto"/>
              <w:left w:val="single" w:sz="8" w:space="0" w:color="auto"/>
              <w:bottom w:val="single" w:sz="8" w:space="0" w:color="000000"/>
              <w:right w:val="single" w:sz="8" w:space="0" w:color="auto"/>
            </w:tcBorders>
            <w:shd w:val="clear" w:color="auto" w:fill="5B7D7F"/>
            <w:vAlign w:val="center"/>
            <w:hideMark/>
          </w:tcPr>
          <w:p w14:paraId="70F33251" w14:textId="77777777" w:rsidR="00007A44" w:rsidRPr="005F04AB" w:rsidRDefault="00007A44" w:rsidP="005F04AB">
            <w:pPr>
              <w:spacing w:after="0" w:line="360" w:lineRule="auto"/>
              <w:jc w:val="center"/>
              <w:rPr>
                <w:rFonts w:ascii="Arial" w:hAnsi="Arial" w:cs="Arial"/>
                <w:b/>
                <w:bCs/>
                <w:color w:val="FFFFFF"/>
                <w:sz w:val="20"/>
                <w:szCs w:val="20"/>
                <w:lang w:eastAsia="es-ES"/>
              </w:rPr>
            </w:pPr>
            <w:r w:rsidRPr="005F04AB">
              <w:rPr>
                <w:rFonts w:ascii="Arial" w:hAnsi="Arial" w:cs="Arial"/>
                <w:b/>
                <w:bCs/>
                <w:color w:val="FFFFFF"/>
                <w:sz w:val="20"/>
                <w:szCs w:val="20"/>
                <w:lang w:eastAsia="es-ES"/>
              </w:rPr>
              <w:t>Tiempo máximo de instalación</w:t>
            </w:r>
          </w:p>
        </w:tc>
      </w:tr>
      <w:tr w:rsidR="00007A44" w:rsidRPr="005F04AB" w14:paraId="748A270D" w14:textId="77777777" w:rsidTr="00FA39D1">
        <w:trPr>
          <w:trHeight w:val="504"/>
          <w:jc w:val="center"/>
        </w:trPr>
        <w:tc>
          <w:tcPr>
            <w:tcW w:w="3676" w:type="dxa"/>
            <w:vMerge/>
            <w:tcBorders>
              <w:top w:val="single" w:sz="8" w:space="0" w:color="000000"/>
              <w:left w:val="single" w:sz="8" w:space="0" w:color="000000"/>
              <w:bottom w:val="single" w:sz="8" w:space="0" w:color="000000"/>
              <w:right w:val="nil"/>
            </w:tcBorders>
            <w:shd w:val="clear" w:color="auto" w:fill="5B7D7F"/>
            <w:vAlign w:val="center"/>
            <w:hideMark/>
          </w:tcPr>
          <w:p w14:paraId="34F94665" w14:textId="77777777" w:rsidR="00007A44" w:rsidRPr="005F04AB" w:rsidRDefault="00007A44" w:rsidP="005F04AB">
            <w:pPr>
              <w:spacing w:after="0" w:line="360" w:lineRule="auto"/>
              <w:jc w:val="left"/>
              <w:rPr>
                <w:rFonts w:ascii="Arial" w:hAnsi="Arial" w:cs="Arial"/>
                <w:color w:val="FFFFFF"/>
                <w:sz w:val="20"/>
                <w:szCs w:val="20"/>
                <w:lang w:eastAsia="es-ES"/>
              </w:rPr>
            </w:pPr>
          </w:p>
        </w:tc>
        <w:tc>
          <w:tcPr>
            <w:tcW w:w="1843" w:type="dxa"/>
            <w:vMerge/>
            <w:tcBorders>
              <w:top w:val="single" w:sz="8" w:space="0" w:color="auto"/>
              <w:left w:val="single" w:sz="8" w:space="0" w:color="auto"/>
              <w:bottom w:val="single" w:sz="8" w:space="0" w:color="000000"/>
              <w:right w:val="single" w:sz="8" w:space="0" w:color="auto"/>
            </w:tcBorders>
            <w:shd w:val="clear" w:color="auto" w:fill="5B7D7F"/>
            <w:vAlign w:val="center"/>
            <w:hideMark/>
          </w:tcPr>
          <w:p w14:paraId="5A0E601D" w14:textId="77777777" w:rsidR="00007A44" w:rsidRPr="005F04AB" w:rsidRDefault="00007A44" w:rsidP="005F04AB">
            <w:pPr>
              <w:spacing w:after="0" w:line="360" w:lineRule="auto"/>
              <w:jc w:val="left"/>
              <w:rPr>
                <w:rFonts w:ascii="Arial" w:hAnsi="Arial" w:cs="Arial"/>
                <w:color w:val="FFFFFF"/>
                <w:sz w:val="20"/>
                <w:szCs w:val="20"/>
                <w:lang w:eastAsia="es-ES"/>
              </w:rPr>
            </w:pPr>
          </w:p>
        </w:tc>
      </w:tr>
      <w:tr w:rsidR="00007A44" w:rsidRPr="005F04AB" w14:paraId="2EA6CF42" w14:textId="77777777" w:rsidTr="00007A44">
        <w:trPr>
          <w:trHeight w:val="300"/>
          <w:jc w:val="center"/>
        </w:trPr>
        <w:tc>
          <w:tcPr>
            <w:tcW w:w="3676" w:type="dxa"/>
            <w:tcBorders>
              <w:top w:val="nil"/>
              <w:left w:val="single" w:sz="8" w:space="0" w:color="666666"/>
              <w:bottom w:val="single" w:sz="8" w:space="0" w:color="666666"/>
              <w:right w:val="nil"/>
            </w:tcBorders>
            <w:shd w:val="clear" w:color="000000" w:fill="CCCCCC"/>
            <w:vAlign w:val="center"/>
            <w:hideMark/>
          </w:tcPr>
          <w:p w14:paraId="73091ADA" w14:textId="77777777" w:rsidR="00007A44" w:rsidRPr="005F04AB" w:rsidRDefault="00007A44" w:rsidP="005F04AB">
            <w:pPr>
              <w:spacing w:after="0" w:line="360" w:lineRule="auto"/>
              <w:jc w:val="left"/>
              <w:rPr>
                <w:rFonts w:ascii="Arial" w:hAnsi="Arial" w:cs="Arial"/>
                <w:color w:val="000000"/>
                <w:sz w:val="20"/>
                <w:szCs w:val="20"/>
                <w:lang w:eastAsia="es-ES"/>
              </w:rPr>
            </w:pPr>
            <w:r w:rsidRPr="005F04AB">
              <w:rPr>
                <w:rFonts w:ascii="Arial" w:hAnsi="Arial" w:cs="Arial"/>
                <w:color w:val="000000"/>
                <w:sz w:val="20"/>
                <w:szCs w:val="20"/>
                <w:lang w:eastAsia="es-ES"/>
              </w:rPr>
              <w:t>Actualizaciones de características</w:t>
            </w:r>
          </w:p>
        </w:tc>
        <w:tc>
          <w:tcPr>
            <w:tcW w:w="1843" w:type="dxa"/>
            <w:tcBorders>
              <w:top w:val="nil"/>
              <w:left w:val="single" w:sz="8" w:space="0" w:color="auto"/>
              <w:bottom w:val="single" w:sz="8" w:space="0" w:color="666666"/>
              <w:right w:val="single" w:sz="8" w:space="0" w:color="auto"/>
            </w:tcBorders>
            <w:shd w:val="clear" w:color="000000" w:fill="CCCCCC"/>
            <w:vAlign w:val="center"/>
            <w:hideMark/>
          </w:tcPr>
          <w:p w14:paraId="3F580439" w14:textId="727E916D" w:rsidR="00007A44" w:rsidRPr="005F04AB" w:rsidRDefault="00007A44" w:rsidP="005F04AB">
            <w:pPr>
              <w:spacing w:after="0" w:line="360" w:lineRule="auto"/>
              <w:jc w:val="center"/>
              <w:rPr>
                <w:rFonts w:ascii="Arial" w:hAnsi="Arial" w:cs="Arial"/>
                <w:color w:val="000000"/>
                <w:sz w:val="20"/>
                <w:szCs w:val="20"/>
                <w:lang w:eastAsia="es-ES"/>
              </w:rPr>
            </w:pPr>
            <w:r w:rsidRPr="005F04AB">
              <w:rPr>
                <w:rFonts w:ascii="Arial" w:hAnsi="Arial" w:cs="Arial"/>
                <w:color w:val="000000"/>
                <w:sz w:val="20"/>
                <w:szCs w:val="20"/>
                <w:lang w:eastAsia="es-ES"/>
              </w:rPr>
              <w:t>730 días (2 años)</w:t>
            </w:r>
          </w:p>
        </w:tc>
      </w:tr>
      <w:tr w:rsidR="00007A44" w:rsidRPr="005F04AB" w14:paraId="0B09FD32" w14:textId="77777777" w:rsidTr="00007A44">
        <w:trPr>
          <w:trHeight w:val="300"/>
          <w:jc w:val="center"/>
        </w:trPr>
        <w:tc>
          <w:tcPr>
            <w:tcW w:w="3676" w:type="dxa"/>
            <w:tcBorders>
              <w:top w:val="nil"/>
              <w:left w:val="single" w:sz="8" w:space="0" w:color="666666"/>
              <w:bottom w:val="single" w:sz="8" w:space="0" w:color="666666"/>
              <w:right w:val="nil"/>
            </w:tcBorders>
            <w:shd w:val="clear" w:color="auto" w:fill="auto"/>
            <w:vAlign w:val="center"/>
            <w:hideMark/>
          </w:tcPr>
          <w:p w14:paraId="5069D491" w14:textId="77777777" w:rsidR="00007A44" w:rsidRPr="005F04AB" w:rsidRDefault="00007A44" w:rsidP="005F04AB">
            <w:pPr>
              <w:spacing w:after="0" w:line="360" w:lineRule="auto"/>
              <w:jc w:val="left"/>
              <w:rPr>
                <w:rFonts w:ascii="Arial" w:hAnsi="Arial" w:cs="Arial"/>
                <w:color w:val="000000"/>
                <w:sz w:val="20"/>
                <w:szCs w:val="20"/>
                <w:lang w:eastAsia="es-ES"/>
              </w:rPr>
            </w:pPr>
            <w:r w:rsidRPr="005F04AB">
              <w:rPr>
                <w:rFonts w:ascii="Arial" w:hAnsi="Arial" w:cs="Arial"/>
                <w:color w:val="000000"/>
                <w:sz w:val="20"/>
                <w:szCs w:val="20"/>
                <w:lang w:eastAsia="es-ES"/>
              </w:rPr>
              <w:t>Actualizaciones de calidad</w:t>
            </w:r>
          </w:p>
        </w:tc>
        <w:tc>
          <w:tcPr>
            <w:tcW w:w="1843" w:type="dxa"/>
            <w:tcBorders>
              <w:top w:val="nil"/>
              <w:left w:val="single" w:sz="8" w:space="0" w:color="auto"/>
              <w:bottom w:val="single" w:sz="8" w:space="0" w:color="666666"/>
              <w:right w:val="single" w:sz="8" w:space="0" w:color="auto"/>
            </w:tcBorders>
            <w:shd w:val="clear" w:color="auto" w:fill="auto"/>
            <w:vAlign w:val="center"/>
            <w:hideMark/>
          </w:tcPr>
          <w:p w14:paraId="070CA45B" w14:textId="31914FA5" w:rsidR="00007A44" w:rsidRPr="005F04AB" w:rsidRDefault="00007A44" w:rsidP="005F04AB">
            <w:pPr>
              <w:spacing w:after="0" w:line="360" w:lineRule="auto"/>
              <w:jc w:val="center"/>
              <w:rPr>
                <w:rFonts w:ascii="Arial" w:hAnsi="Arial" w:cs="Arial"/>
                <w:color w:val="000000"/>
                <w:sz w:val="20"/>
                <w:szCs w:val="20"/>
                <w:lang w:eastAsia="es-ES"/>
              </w:rPr>
            </w:pPr>
            <w:r w:rsidRPr="005F04AB">
              <w:rPr>
                <w:rFonts w:ascii="Arial" w:hAnsi="Arial" w:cs="Arial"/>
                <w:color w:val="000000"/>
                <w:sz w:val="20"/>
                <w:szCs w:val="20"/>
                <w:lang w:eastAsia="es-ES"/>
              </w:rPr>
              <w:t>365 días (1 año)</w:t>
            </w:r>
          </w:p>
        </w:tc>
      </w:tr>
      <w:tr w:rsidR="00007A44" w:rsidRPr="005F04AB" w14:paraId="3CBEDAC4" w14:textId="77777777" w:rsidTr="00007A44">
        <w:trPr>
          <w:trHeight w:val="300"/>
          <w:jc w:val="center"/>
        </w:trPr>
        <w:tc>
          <w:tcPr>
            <w:tcW w:w="3676" w:type="dxa"/>
            <w:tcBorders>
              <w:top w:val="nil"/>
              <w:left w:val="single" w:sz="8" w:space="0" w:color="666666"/>
              <w:bottom w:val="single" w:sz="8" w:space="0" w:color="666666"/>
              <w:right w:val="nil"/>
            </w:tcBorders>
            <w:shd w:val="clear" w:color="000000" w:fill="CCCCCC"/>
            <w:vAlign w:val="center"/>
            <w:hideMark/>
          </w:tcPr>
          <w:p w14:paraId="19431B3E" w14:textId="77777777" w:rsidR="00007A44" w:rsidRPr="005F04AB" w:rsidRDefault="00007A44" w:rsidP="005F04AB">
            <w:pPr>
              <w:spacing w:after="0" w:line="360" w:lineRule="auto"/>
              <w:jc w:val="left"/>
              <w:rPr>
                <w:rFonts w:ascii="Arial" w:hAnsi="Arial" w:cs="Arial"/>
                <w:color w:val="000000"/>
                <w:sz w:val="20"/>
                <w:szCs w:val="20"/>
                <w:lang w:eastAsia="es-ES"/>
              </w:rPr>
            </w:pPr>
            <w:r w:rsidRPr="005F04AB">
              <w:rPr>
                <w:rFonts w:ascii="Arial" w:hAnsi="Arial" w:cs="Arial"/>
                <w:color w:val="000000"/>
                <w:sz w:val="20"/>
                <w:szCs w:val="20"/>
                <w:lang w:eastAsia="es-ES"/>
              </w:rPr>
              <w:t>Actualizaciones de seguridad</w:t>
            </w:r>
          </w:p>
        </w:tc>
        <w:tc>
          <w:tcPr>
            <w:tcW w:w="1843" w:type="dxa"/>
            <w:tcBorders>
              <w:top w:val="nil"/>
              <w:left w:val="single" w:sz="8" w:space="0" w:color="auto"/>
              <w:bottom w:val="single" w:sz="8" w:space="0" w:color="666666"/>
              <w:right w:val="single" w:sz="8" w:space="0" w:color="auto"/>
            </w:tcBorders>
            <w:shd w:val="clear" w:color="000000" w:fill="CCCCCC"/>
            <w:vAlign w:val="center"/>
            <w:hideMark/>
          </w:tcPr>
          <w:p w14:paraId="3E78D637" w14:textId="77777777" w:rsidR="00007A44" w:rsidRPr="005F04AB" w:rsidRDefault="00007A44" w:rsidP="005F04AB">
            <w:pPr>
              <w:spacing w:after="0" w:line="360" w:lineRule="auto"/>
              <w:jc w:val="center"/>
              <w:rPr>
                <w:rFonts w:ascii="Arial" w:hAnsi="Arial" w:cs="Arial"/>
                <w:color w:val="000000"/>
                <w:sz w:val="20"/>
                <w:szCs w:val="20"/>
                <w:lang w:eastAsia="es-ES"/>
              </w:rPr>
            </w:pPr>
            <w:r w:rsidRPr="005F04AB">
              <w:rPr>
                <w:rFonts w:ascii="Arial" w:hAnsi="Arial" w:cs="Arial"/>
                <w:color w:val="000000"/>
                <w:sz w:val="20"/>
                <w:szCs w:val="20"/>
                <w:lang w:eastAsia="es-ES"/>
              </w:rPr>
              <w:t>90 días</w:t>
            </w:r>
          </w:p>
        </w:tc>
      </w:tr>
      <w:tr w:rsidR="00007A44" w:rsidRPr="005F04AB" w14:paraId="0AB62617" w14:textId="77777777" w:rsidTr="00007A44">
        <w:trPr>
          <w:trHeight w:val="300"/>
          <w:jc w:val="center"/>
        </w:trPr>
        <w:tc>
          <w:tcPr>
            <w:tcW w:w="3676" w:type="dxa"/>
            <w:tcBorders>
              <w:top w:val="nil"/>
              <w:left w:val="single" w:sz="8" w:space="0" w:color="666666"/>
              <w:bottom w:val="single" w:sz="8" w:space="0" w:color="666666"/>
              <w:right w:val="nil"/>
            </w:tcBorders>
            <w:shd w:val="clear" w:color="auto" w:fill="auto"/>
            <w:vAlign w:val="center"/>
            <w:hideMark/>
          </w:tcPr>
          <w:p w14:paraId="00DB626E" w14:textId="011F9E3E" w:rsidR="00007A44" w:rsidRPr="005F04AB" w:rsidRDefault="00007A44" w:rsidP="005F04AB">
            <w:pPr>
              <w:spacing w:after="0" w:line="360" w:lineRule="auto"/>
              <w:jc w:val="left"/>
              <w:rPr>
                <w:rFonts w:ascii="Arial" w:hAnsi="Arial" w:cs="Arial"/>
                <w:color w:val="000000"/>
                <w:sz w:val="20"/>
                <w:szCs w:val="20"/>
                <w:lang w:eastAsia="es-ES"/>
              </w:rPr>
            </w:pPr>
            <w:r w:rsidRPr="005F04AB">
              <w:rPr>
                <w:rFonts w:ascii="Arial" w:hAnsi="Arial" w:cs="Arial"/>
                <w:color w:val="000000"/>
                <w:sz w:val="20"/>
                <w:szCs w:val="20"/>
                <w:lang w:eastAsia="es-ES"/>
              </w:rPr>
              <w:t>Actualizaciones de seguridad críticas</w:t>
            </w:r>
          </w:p>
        </w:tc>
        <w:tc>
          <w:tcPr>
            <w:tcW w:w="1843" w:type="dxa"/>
            <w:tcBorders>
              <w:top w:val="nil"/>
              <w:left w:val="single" w:sz="8" w:space="0" w:color="auto"/>
              <w:bottom w:val="single" w:sz="8" w:space="0" w:color="auto"/>
              <w:right w:val="single" w:sz="8" w:space="0" w:color="auto"/>
            </w:tcBorders>
            <w:shd w:val="clear" w:color="auto" w:fill="auto"/>
            <w:vAlign w:val="center"/>
            <w:hideMark/>
          </w:tcPr>
          <w:p w14:paraId="7B5BC58A" w14:textId="33596E0F" w:rsidR="00007A44" w:rsidRPr="005F04AB" w:rsidRDefault="00007A44" w:rsidP="005F04AB">
            <w:pPr>
              <w:spacing w:after="0" w:line="360" w:lineRule="auto"/>
              <w:jc w:val="center"/>
              <w:rPr>
                <w:rFonts w:ascii="Arial" w:hAnsi="Arial" w:cs="Arial"/>
                <w:color w:val="000000"/>
                <w:sz w:val="20"/>
                <w:szCs w:val="20"/>
                <w:lang w:eastAsia="es-ES"/>
              </w:rPr>
            </w:pPr>
            <w:r w:rsidRPr="005F04AB">
              <w:rPr>
                <w:rFonts w:ascii="Arial" w:hAnsi="Arial" w:cs="Arial"/>
                <w:color w:val="000000"/>
                <w:sz w:val="20"/>
                <w:szCs w:val="20"/>
                <w:lang w:eastAsia="es-ES"/>
              </w:rPr>
              <w:t>30 días</w:t>
            </w:r>
          </w:p>
        </w:tc>
      </w:tr>
    </w:tbl>
    <w:p w14:paraId="6EADA355" w14:textId="45D56ED8" w:rsidR="00562808" w:rsidRPr="005F04AB" w:rsidRDefault="00562808" w:rsidP="005F04AB">
      <w:pPr>
        <w:pStyle w:val="Prrafodelista"/>
        <w:spacing w:line="360" w:lineRule="auto"/>
        <w:ind w:left="0"/>
        <w:rPr>
          <w:rFonts w:ascii="Arial" w:hAnsi="Arial" w:cs="Arial"/>
        </w:rPr>
      </w:pPr>
    </w:p>
    <w:p w14:paraId="370396C6" w14:textId="77777777" w:rsidR="003A583D" w:rsidRPr="005F04AB" w:rsidRDefault="003A583D" w:rsidP="005F04AB">
      <w:pPr>
        <w:pStyle w:val="Prrafodelista"/>
        <w:spacing w:line="360" w:lineRule="auto"/>
        <w:rPr>
          <w:rFonts w:ascii="Arial" w:hAnsi="Arial" w:cs="Arial"/>
          <w:lang w:val="es-ES_tradnl"/>
        </w:rPr>
      </w:pPr>
    </w:p>
    <w:p w14:paraId="64039303" w14:textId="64A2076C" w:rsidR="00007A44" w:rsidRPr="005F04AB" w:rsidRDefault="00007A44" w:rsidP="766FA858">
      <w:pPr>
        <w:pStyle w:val="Prrafodelista"/>
        <w:numPr>
          <w:ilvl w:val="0"/>
          <w:numId w:val="15"/>
        </w:numPr>
        <w:spacing w:line="360" w:lineRule="auto"/>
        <w:rPr>
          <w:rFonts w:ascii="Arial" w:hAnsi="Arial" w:cs="Arial"/>
        </w:rPr>
      </w:pPr>
      <w:r w:rsidRPr="766FA858">
        <w:rPr>
          <w:rFonts w:ascii="Arial" w:hAnsi="Arial" w:cs="Arial"/>
        </w:rPr>
        <w:t xml:space="preserve">Las </w:t>
      </w:r>
      <w:r w:rsidRPr="766FA858">
        <w:rPr>
          <w:rFonts w:ascii="Arial" w:hAnsi="Arial" w:cs="Arial"/>
          <w:b/>
          <w:bCs/>
        </w:rPr>
        <w:t>actualizaciones de características</w:t>
      </w:r>
      <w:r w:rsidRPr="766FA858">
        <w:rPr>
          <w:rFonts w:ascii="Arial" w:hAnsi="Arial" w:cs="Arial"/>
        </w:rPr>
        <w:t xml:space="preserve"> son consideradas aquellas actualizaciones que incluyen mejoras y nuevas funcionalidades en el sistema operativo.</w:t>
      </w:r>
    </w:p>
    <w:p w14:paraId="782BC529" w14:textId="77777777" w:rsidR="00007A44" w:rsidRPr="005F04AB" w:rsidRDefault="00007A44"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Las </w:t>
      </w:r>
      <w:r w:rsidRPr="005F04AB">
        <w:rPr>
          <w:rFonts w:ascii="Arial" w:hAnsi="Arial" w:cs="Arial"/>
          <w:b/>
          <w:lang w:val="es-ES_tradnl"/>
        </w:rPr>
        <w:t>actualizaciones de calidad</w:t>
      </w:r>
      <w:r w:rsidRPr="005F04AB">
        <w:rPr>
          <w:rFonts w:ascii="Arial" w:hAnsi="Arial" w:cs="Arial"/>
          <w:lang w:val="es-ES_tradnl"/>
        </w:rPr>
        <w:t xml:space="preserve"> buscan mejorar la fiabilidad del sistema operativo, y no incluyen nuevas características ni funcionalidades nuevas.</w:t>
      </w:r>
    </w:p>
    <w:p w14:paraId="4237A563" w14:textId="3B5EFD79" w:rsidR="00007A44" w:rsidRPr="005F04AB" w:rsidRDefault="00007A44" w:rsidP="005F04AB">
      <w:pPr>
        <w:pStyle w:val="Prrafodelista"/>
        <w:numPr>
          <w:ilvl w:val="0"/>
          <w:numId w:val="15"/>
        </w:numPr>
        <w:spacing w:line="360" w:lineRule="auto"/>
        <w:rPr>
          <w:rFonts w:ascii="Arial" w:hAnsi="Arial" w:cs="Arial"/>
        </w:rPr>
      </w:pPr>
      <w:r w:rsidRPr="005F04AB">
        <w:rPr>
          <w:rFonts w:ascii="Arial" w:hAnsi="Arial" w:cs="Arial"/>
        </w:rPr>
        <w:t xml:space="preserve">Las </w:t>
      </w:r>
      <w:r w:rsidRPr="005F04AB">
        <w:rPr>
          <w:rFonts w:ascii="Arial" w:hAnsi="Arial" w:cs="Arial"/>
          <w:b/>
          <w:bCs/>
        </w:rPr>
        <w:t>actualizaciones de seguridad</w:t>
      </w:r>
      <w:r w:rsidRPr="005F04AB">
        <w:rPr>
          <w:rFonts w:ascii="Arial" w:hAnsi="Arial" w:cs="Arial"/>
        </w:rPr>
        <w:t xml:space="preserve"> corrigen vulnerabilidades que pueden suponer un riesgo potencial para </w:t>
      </w:r>
      <w:r w:rsidR="00FA39D1" w:rsidRPr="005F04AB">
        <w:rPr>
          <w:rFonts w:ascii="Arial" w:hAnsi="Arial" w:cs="Arial"/>
        </w:rPr>
        <w:t>SPIKA TECH</w:t>
      </w:r>
      <w:r w:rsidRPr="005F04AB">
        <w:rPr>
          <w:rFonts w:ascii="Arial" w:hAnsi="Arial" w:cs="Arial"/>
        </w:rPr>
        <w:t>.</w:t>
      </w:r>
    </w:p>
    <w:p w14:paraId="6BD0AB97" w14:textId="23C681E2" w:rsidR="00007A44" w:rsidRPr="005F04AB" w:rsidRDefault="00007A44" w:rsidP="766FA858">
      <w:pPr>
        <w:pStyle w:val="Prrafodelista"/>
        <w:numPr>
          <w:ilvl w:val="0"/>
          <w:numId w:val="15"/>
        </w:numPr>
        <w:spacing w:line="360" w:lineRule="auto"/>
        <w:rPr>
          <w:rFonts w:ascii="Arial" w:hAnsi="Arial" w:cs="Arial"/>
        </w:rPr>
      </w:pPr>
      <w:r w:rsidRPr="766FA858">
        <w:rPr>
          <w:rFonts w:ascii="Arial" w:hAnsi="Arial" w:cs="Arial"/>
        </w:rPr>
        <w:t xml:space="preserve">Las </w:t>
      </w:r>
      <w:r w:rsidRPr="766FA858">
        <w:rPr>
          <w:rFonts w:ascii="Arial" w:hAnsi="Arial" w:cs="Arial"/>
          <w:b/>
          <w:bCs/>
        </w:rPr>
        <w:t>Actualizaciones de seguridad críticas</w:t>
      </w:r>
      <w:r w:rsidRPr="766FA858">
        <w:rPr>
          <w:rFonts w:ascii="Arial" w:hAnsi="Arial" w:cs="Arial"/>
        </w:rPr>
        <w:t>, son aquellas que tienen una puntuación mayor o igual a 9 usando la valoración CVSS (</w:t>
      </w:r>
      <w:proofErr w:type="spellStart"/>
      <w:r w:rsidRPr="766FA858">
        <w:rPr>
          <w:rFonts w:ascii="Arial" w:hAnsi="Arial" w:cs="Arial"/>
        </w:rPr>
        <w:t>Common</w:t>
      </w:r>
      <w:proofErr w:type="spellEnd"/>
      <w:r w:rsidRPr="766FA858">
        <w:rPr>
          <w:rFonts w:ascii="Arial" w:hAnsi="Arial" w:cs="Arial"/>
        </w:rPr>
        <w:t xml:space="preserve"> </w:t>
      </w:r>
      <w:proofErr w:type="spellStart"/>
      <w:r w:rsidRPr="766FA858">
        <w:rPr>
          <w:rFonts w:ascii="Arial" w:hAnsi="Arial" w:cs="Arial"/>
        </w:rPr>
        <w:t>Vulnerability</w:t>
      </w:r>
      <w:proofErr w:type="spellEnd"/>
      <w:r w:rsidRPr="766FA858">
        <w:rPr>
          <w:rFonts w:ascii="Arial" w:hAnsi="Arial" w:cs="Arial"/>
        </w:rPr>
        <w:t xml:space="preserve"> Score </w:t>
      </w:r>
      <w:proofErr w:type="spellStart"/>
      <w:r w:rsidRPr="766FA858">
        <w:rPr>
          <w:rFonts w:ascii="Arial" w:hAnsi="Arial" w:cs="Arial"/>
        </w:rPr>
        <w:t>System</w:t>
      </w:r>
      <w:proofErr w:type="spellEnd"/>
      <w:r w:rsidRPr="766FA858">
        <w:rPr>
          <w:rFonts w:ascii="Arial" w:hAnsi="Arial" w:cs="Arial"/>
        </w:rPr>
        <w:t>), o son categorizadas como “Críticas” o “Muy críticas” por el proveedor o alguna entidad de reconocido prestigio.</w:t>
      </w:r>
    </w:p>
    <w:p w14:paraId="0AA87506" w14:textId="77777777" w:rsidR="00007A44" w:rsidRPr="005F04AB" w:rsidRDefault="00007A44" w:rsidP="766FA858">
      <w:pPr>
        <w:spacing w:line="360" w:lineRule="auto"/>
        <w:rPr>
          <w:rFonts w:ascii="Arial" w:hAnsi="Arial" w:cs="Arial"/>
        </w:rPr>
      </w:pPr>
      <w:r w:rsidRPr="766FA858">
        <w:rPr>
          <w:rFonts w:ascii="Arial" w:hAnsi="Arial" w:cs="Arial"/>
        </w:rPr>
        <w:t>Para el resto del hardware, (</w:t>
      </w:r>
      <w:proofErr w:type="spellStart"/>
      <w:r w:rsidRPr="766FA858">
        <w:rPr>
          <w:rFonts w:ascii="Arial" w:hAnsi="Arial" w:cs="Arial"/>
        </w:rPr>
        <w:t>router</w:t>
      </w:r>
      <w:proofErr w:type="spellEnd"/>
      <w:r w:rsidRPr="766FA858">
        <w:rPr>
          <w:rFonts w:ascii="Arial" w:hAnsi="Arial" w:cs="Arial"/>
        </w:rPr>
        <w:t xml:space="preserve">, firewall, switch, ...), se consultará semanalmente, por parte del área de sistemas, la existencia de parches, actualizaciones de sistemas operativo, software, firmware, etc...  </w:t>
      </w:r>
    </w:p>
    <w:p w14:paraId="7B9E2C8F" w14:textId="77777777" w:rsidR="00007A44" w:rsidRPr="005F04AB" w:rsidRDefault="00007A44" w:rsidP="005F04AB">
      <w:pPr>
        <w:spacing w:line="360" w:lineRule="auto"/>
        <w:rPr>
          <w:rFonts w:ascii="Arial" w:hAnsi="Arial" w:cs="Arial"/>
          <w:szCs w:val="20"/>
          <w:lang w:val="es-ES_tradnl"/>
        </w:rPr>
      </w:pPr>
      <w:r w:rsidRPr="005F04AB">
        <w:rPr>
          <w:rFonts w:ascii="Arial" w:hAnsi="Arial" w:cs="Arial"/>
          <w:szCs w:val="20"/>
          <w:lang w:val="es-ES_tradnl"/>
        </w:rPr>
        <w:t>Independientemente de esta revisión periódica, será posible la solicitud de revisiones extraordinarias ante la posible presencia de vulnerabilidades no corregidas, detectadas a través de la realización de análisis de vulnerabilidades.</w:t>
      </w:r>
    </w:p>
    <w:p w14:paraId="7E2071CA" w14:textId="7C3E81C3" w:rsidR="00007A44" w:rsidRPr="005F04AB" w:rsidRDefault="00007A44" w:rsidP="005F04AB">
      <w:pPr>
        <w:spacing w:line="360" w:lineRule="auto"/>
        <w:rPr>
          <w:rFonts w:ascii="Arial" w:hAnsi="Arial" w:cs="Arial"/>
        </w:rPr>
      </w:pPr>
      <w:r w:rsidRPr="1A2942A9">
        <w:rPr>
          <w:rFonts w:ascii="Arial" w:hAnsi="Arial" w:cs="Arial"/>
        </w:rPr>
        <w:lastRenderedPageBreak/>
        <w:t>Las actualizaciones críticas de seguridad en los sistemas d</w:t>
      </w:r>
      <w:r w:rsidR="00FA39D1" w:rsidRPr="1A2942A9">
        <w:rPr>
          <w:rFonts w:ascii="Arial" w:hAnsi="Arial" w:cs="Arial"/>
        </w:rPr>
        <w:t>e SPIKA TECH</w:t>
      </w:r>
      <w:r w:rsidRPr="1A2942A9">
        <w:rPr>
          <w:rFonts w:ascii="Arial" w:hAnsi="Arial" w:cs="Arial"/>
        </w:rPr>
        <w:t xml:space="preserve"> siempre se considerarán muy importantes y, por tanto, su prioridad será máxima. Por todo esto, dichas actualizaciones </w:t>
      </w:r>
      <w:r w:rsidR="31D1EAC1" w:rsidRPr="1A2942A9">
        <w:rPr>
          <w:rFonts w:ascii="Arial" w:hAnsi="Arial" w:cs="Arial"/>
        </w:rPr>
        <w:t>deb</w:t>
      </w:r>
      <w:r w:rsidRPr="1A2942A9">
        <w:rPr>
          <w:rFonts w:ascii="Arial" w:hAnsi="Arial" w:cs="Arial"/>
        </w:rPr>
        <w:t xml:space="preserve">erán ser autorizadas por parte del </w:t>
      </w:r>
      <w:commentRangeStart w:id="36"/>
      <w:commentRangeStart w:id="37"/>
      <w:r w:rsidRPr="1A2942A9">
        <w:rPr>
          <w:rFonts w:ascii="Arial" w:hAnsi="Arial" w:cs="Arial"/>
        </w:rPr>
        <w:t>responsable</w:t>
      </w:r>
      <w:commentRangeEnd w:id="36"/>
      <w:r>
        <w:commentReference w:id="36"/>
      </w:r>
      <w:commentRangeEnd w:id="37"/>
      <w:r>
        <w:commentReference w:id="37"/>
      </w:r>
      <w:r w:rsidRPr="1A2942A9">
        <w:rPr>
          <w:rFonts w:ascii="Arial" w:hAnsi="Arial" w:cs="Arial"/>
        </w:rPr>
        <w:t xml:space="preserve"> </w:t>
      </w:r>
      <w:r w:rsidR="729F2974" w:rsidRPr="1A2942A9">
        <w:rPr>
          <w:rFonts w:ascii="Arial" w:hAnsi="Arial" w:cs="Arial"/>
        </w:rPr>
        <w:t>de ciberseguridad.</w:t>
      </w:r>
    </w:p>
    <w:p w14:paraId="280A2684" w14:textId="569E6A33" w:rsidR="00562808" w:rsidRPr="005F04AB" w:rsidRDefault="00007A44" w:rsidP="005F04AB">
      <w:pPr>
        <w:spacing w:line="360" w:lineRule="auto"/>
        <w:rPr>
          <w:rFonts w:ascii="Arial" w:hAnsi="Arial" w:cs="Arial"/>
        </w:rPr>
      </w:pPr>
      <w:r w:rsidRPr="005F04AB">
        <w:rPr>
          <w:rFonts w:ascii="Arial" w:hAnsi="Arial" w:cs="Arial"/>
        </w:rPr>
        <w:t xml:space="preserve">En cualquier caso, previo al despliegue de cualquier actualización, se deberán realizar pruebas en sistemas especialmente habilitados para ello y que no estén en entornos productivos, garantizando así la compatibilidad de las nuevas actualizaciones con los servicios ya proporcionados por </w:t>
      </w:r>
      <w:r w:rsidR="00FA39D1" w:rsidRPr="005F04AB">
        <w:rPr>
          <w:rFonts w:ascii="Arial" w:hAnsi="Arial" w:cs="Arial"/>
        </w:rPr>
        <w:t>SPIKA TECH</w:t>
      </w:r>
      <w:r w:rsidRPr="005F04AB">
        <w:rPr>
          <w:rFonts w:ascii="Arial" w:hAnsi="Arial" w:cs="Arial"/>
        </w:rPr>
        <w:t>.</w:t>
      </w:r>
    </w:p>
    <w:p w14:paraId="2CC461A6" w14:textId="05743BF0" w:rsidR="00627F33" w:rsidRPr="005F04AB" w:rsidRDefault="00627F33" w:rsidP="005F04AB">
      <w:pPr>
        <w:pStyle w:val="Ttulo3"/>
        <w:spacing w:line="360" w:lineRule="auto"/>
        <w:rPr>
          <w:rFonts w:ascii="Arial" w:hAnsi="Arial" w:cs="Arial"/>
        </w:rPr>
      </w:pPr>
      <w:bookmarkStart w:id="38" w:name="_Toc191454473"/>
      <w:r w:rsidRPr="3BC9AAC1">
        <w:rPr>
          <w:rFonts w:ascii="Arial" w:hAnsi="Arial" w:cs="Arial"/>
        </w:rPr>
        <w:t>CONTROL DE DISPONIBILIDAD</w:t>
      </w:r>
      <w:bookmarkEnd w:id="38"/>
    </w:p>
    <w:p w14:paraId="6CDBA502" w14:textId="71896100" w:rsidR="00627F33" w:rsidRPr="005F04AB" w:rsidRDefault="00627F33" w:rsidP="005F04AB">
      <w:pPr>
        <w:spacing w:line="360" w:lineRule="auto"/>
        <w:rPr>
          <w:rFonts w:ascii="Arial" w:hAnsi="Arial" w:cs="Arial"/>
        </w:rPr>
      </w:pPr>
      <w:r w:rsidRPr="005F04AB">
        <w:rPr>
          <w:rFonts w:ascii="Arial" w:hAnsi="Arial" w:cs="Arial"/>
        </w:rPr>
        <w:t>Se controlará la disponibilidad de los recursos corporativos d</w:t>
      </w:r>
      <w:r w:rsidR="00FA39D1" w:rsidRPr="005F04AB">
        <w:rPr>
          <w:rFonts w:ascii="Arial" w:hAnsi="Arial" w:cs="Arial"/>
        </w:rPr>
        <w:t>e SPIKA TECH</w:t>
      </w:r>
      <w:r w:rsidRPr="005F04AB">
        <w:rPr>
          <w:rFonts w:ascii="Arial" w:hAnsi="Arial" w:cs="Arial"/>
        </w:rPr>
        <w:t>, generando incidencias en el sistema de gestión de incidencias, a la atención del área de sistemas, ante cualquier degradación en la misma o ante cualquier elemento que pueda ser síntoma de una degradación futura. Esta información podrá ser consultada para la realización de informes, o determinar la calidad del servicio de los recursos d</w:t>
      </w:r>
      <w:r w:rsidR="00FA39D1" w:rsidRPr="005F04AB">
        <w:rPr>
          <w:rFonts w:ascii="Arial" w:hAnsi="Arial" w:cs="Arial"/>
        </w:rPr>
        <w:t>e SPIKA TECH</w:t>
      </w:r>
      <w:r w:rsidRPr="005F04AB">
        <w:rPr>
          <w:rFonts w:ascii="Arial" w:hAnsi="Arial" w:cs="Arial"/>
        </w:rPr>
        <w:t>.</w:t>
      </w:r>
    </w:p>
    <w:p w14:paraId="6CD4AEFD" w14:textId="2D313DCD" w:rsidR="00627F33" w:rsidRPr="005F04AB" w:rsidRDefault="00627F33" w:rsidP="005F04AB">
      <w:pPr>
        <w:spacing w:line="360" w:lineRule="auto"/>
        <w:rPr>
          <w:rFonts w:ascii="Arial" w:hAnsi="Arial" w:cs="Arial"/>
        </w:rPr>
      </w:pPr>
      <w:r w:rsidRPr="5266582E">
        <w:rPr>
          <w:rFonts w:ascii="Arial" w:hAnsi="Arial" w:cs="Arial"/>
        </w:rPr>
        <w:t>En caso de que los niveles de calidad no sean satisfactorios para la prestación de los servicios por parte d</w:t>
      </w:r>
      <w:r w:rsidR="00FA39D1" w:rsidRPr="5266582E">
        <w:rPr>
          <w:rFonts w:ascii="Arial" w:hAnsi="Arial" w:cs="Arial"/>
        </w:rPr>
        <w:t>e SPIKA TECH</w:t>
      </w:r>
      <w:r w:rsidRPr="5266582E">
        <w:rPr>
          <w:rFonts w:ascii="Arial" w:hAnsi="Arial" w:cs="Arial"/>
        </w:rPr>
        <w:t xml:space="preserve">, el responsable del área de </w:t>
      </w:r>
      <w:r w:rsidR="3D0293CE" w:rsidRPr="5266582E">
        <w:rPr>
          <w:rFonts w:ascii="Arial" w:hAnsi="Arial" w:cs="Arial"/>
        </w:rPr>
        <w:t xml:space="preserve">IT </w:t>
      </w:r>
      <w:commentRangeStart w:id="39"/>
      <w:commentRangeStart w:id="40"/>
      <w:r w:rsidRPr="5266582E">
        <w:rPr>
          <w:rFonts w:ascii="Arial" w:hAnsi="Arial" w:cs="Arial"/>
        </w:rPr>
        <w:t>propondrá</w:t>
      </w:r>
      <w:commentRangeEnd w:id="39"/>
      <w:r>
        <w:commentReference w:id="39"/>
      </w:r>
      <w:commentRangeEnd w:id="40"/>
      <w:r>
        <w:commentReference w:id="40"/>
      </w:r>
      <w:r w:rsidRPr="5266582E">
        <w:rPr>
          <w:rFonts w:ascii="Arial" w:hAnsi="Arial" w:cs="Arial"/>
        </w:rPr>
        <w:t xml:space="preserve"> las medidas correctivas para recuperar la calidad del servicio.</w:t>
      </w:r>
    </w:p>
    <w:p w14:paraId="33DB337F" w14:textId="69072F31" w:rsidR="00627F33" w:rsidRPr="005F04AB" w:rsidRDefault="00627F33" w:rsidP="005F04AB">
      <w:pPr>
        <w:pStyle w:val="Ttulo3"/>
        <w:spacing w:line="360" w:lineRule="auto"/>
        <w:rPr>
          <w:rFonts w:ascii="Arial" w:hAnsi="Arial" w:cs="Arial"/>
        </w:rPr>
      </w:pPr>
      <w:bookmarkStart w:id="41" w:name="_Toc191454474"/>
      <w:r w:rsidRPr="3BC9AAC1">
        <w:rPr>
          <w:rFonts w:ascii="Arial" w:hAnsi="Arial" w:cs="Arial"/>
        </w:rPr>
        <w:t>TAREAS PROGRAMADAS</w:t>
      </w:r>
      <w:bookmarkEnd w:id="41"/>
    </w:p>
    <w:p w14:paraId="3B9FBF16" w14:textId="15498346" w:rsidR="00627F33" w:rsidRPr="005F04AB" w:rsidRDefault="00627F33" w:rsidP="766FA858">
      <w:pPr>
        <w:spacing w:line="360" w:lineRule="auto"/>
        <w:rPr>
          <w:rFonts w:ascii="Arial" w:hAnsi="Arial" w:cs="Arial"/>
        </w:rPr>
      </w:pPr>
      <w:r w:rsidRPr="766FA858">
        <w:rPr>
          <w:rFonts w:ascii="Arial" w:hAnsi="Arial" w:cs="Arial"/>
        </w:rPr>
        <w:t>Cualquier parada por motivos de mantenimiento que pueda perjudicar a los sistemas de información, será notificada a las personas de contacto de los diferentes servicios que puedan verse afectados por la misma. Dicha parada se realiza de forma obligatoria en horario de baja actividad.</w:t>
      </w:r>
    </w:p>
    <w:p w14:paraId="7A917002" w14:textId="6CD162D7" w:rsidR="00523F67" w:rsidRPr="00587D01" w:rsidRDefault="00627F33" w:rsidP="00587D01">
      <w:pPr>
        <w:spacing w:line="360" w:lineRule="auto"/>
        <w:rPr>
          <w:rFonts w:ascii="Arial" w:hAnsi="Arial" w:cs="Arial"/>
          <w:szCs w:val="20"/>
          <w:lang w:val="es-ES_tradnl"/>
        </w:rPr>
      </w:pPr>
      <w:r w:rsidRPr="005F04AB">
        <w:rPr>
          <w:rFonts w:ascii="Arial" w:hAnsi="Arial" w:cs="Arial"/>
          <w:szCs w:val="20"/>
          <w:lang w:val="es-ES_tradnl"/>
        </w:rPr>
        <w:t>Todas las paradas quedarán reflejadas en el sistema de gestión de incidencias, ya sea de forma manual o mediante una tarea programada.</w:t>
      </w:r>
    </w:p>
    <w:p w14:paraId="467130BC" w14:textId="103D4D3F" w:rsidR="00627F33" w:rsidRPr="005F04AB" w:rsidRDefault="00627F33" w:rsidP="005F04AB">
      <w:pPr>
        <w:pStyle w:val="Ttulo2"/>
        <w:spacing w:line="360" w:lineRule="auto"/>
        <w:rPr>
          <w:rFonts w:ascii="Arial" w:hAnsi="Arial" w:cs="Arial"/>
        </w:rPr>
      </w:pPr>
      <w:bookmarkStart w:id="42" w:name="_Toc191454475"/>
      <w:r w:rsidRPr="3BC9AAC1">
        <w:rPr>
          <w:rFonts w:ascii="Arial" w:hAnsi="Arial" w:cs="Arial"/>
        </w:rPr>
        <w:t>MANTENIMIENTO DEL PUESTO DE TRABAJO</w:t>
      </w:r>
      <w:bookmarkEnd w:id="42"/>
    </w:p>
    <w:p w14:paraId="32E35A41" w14:textId="5E25DCE4" w:rsidR="00627F33" w:rsidRPr="005F04AB" w:rsidRDefault="00627F33" w:rsidP="005F04AB">
      <w:pPr>
        <w:spacing w:line="360" w:lineRule="auto"/>
        <w:rPr>
          <w:rFonts w:ascii="Arial" w:hAnsi="Arial" w:cs="Arial"/>
        </w:rPr>
      </w:pPr>
      <w:r w:rsidRPr="005F04AB">
        <w:rPr>
          <w:rFonts w:ascii="Arial" w:hAnsi="Arial" w:cs="Arial"/>
        </w:rPr>
        <w:t>Todos los puestos de trabajo d</w:t>
      </w:r>
      <w:r w:rsidR="00FA39D1" w:rsidRPr="005F04AB">
        <w:rPr>
          <w:rFonts w:ascii="Arial" w:hAnsi="Arial" w:cs="Arial"/>
        </w:rPr>
        <w:t>e SPIKA TECH</w:t>
      </w:r>
      <w:r w:rsidRPr="005F04AB">
        <w:rPr>
          <w:rFonts w:ascii="Arial" w:hAnsi="Arial" w:cs="Arial"/>
        </w:rPr>
        <w:t xml:space="preserve"> con acceso a internet, están directamente sometidos a los siguientes riesgos: </w:t>
      </w:r>
    </w:p>
    <w:p w14:paraId="570A4136" w14:textId="73A51DD6" w:rsidR="00627F33" w:rsidRPr="005F04AB" w:rsidRDefault="00627F33" w:rsidP="766FA858">
      <w:pPr>
        <w:pStyle w:val="Prrafodelista"/>
        <w:numPr>
          <w:ilvl w:val="0"/>
          <w:numId w:val="15"/>
        </w:numPr>
        <w:spacing w:line="360" w:lineRule="auto"/>
        <w:rPr>
          <w:rFonts w:ascii="Arial" w:hAnsi="Arial" w:cs="Arial"/>
        </w:rPr>
      </w:pPr>
      <w:proofErr w:type="gramStart"/>
      <w:r w:rsidRPr="766FA858">
        <w:rPr>
          <w:rFonts w:ascii="Arial" w:hAnsi="Arial" w:cs="Arial"/>
        </w:rPr>
        <w:t>Malware</w:t>
      </w:r>
      <w:proofErr w:type="gramEnd"/>
      <w:r w:rsidRPr="766FA858">
        <w:rPr>
          <w:rFonts w:ascii="Arial" w:hAnsi="Arial" w:cs="Arial"/>
        </w:rPr>
        <w:t>.</w:t>
      </w:r>
    </w:p>
    <w:p w14:paraId="3F74870A" w14:textId="470040F1" w:rsidR="00627F33" w:rsidRPr="005F04AB" w:rsidRDefault="00627F33"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lastRenderedPageBreak/>
        <w:t>Vulnerabilidades en los sistemas operativos y/o aplicaciones.</w:t>
      </w:r>
    </w:p>
    <w:p w14:paraId="25EAF829" w14:textId="2294D490" w:rsidR="00523F67" w:rsidRPr="005F04AB" w:rsidRDefault="00627F33" w:rsidP="005F04AB">
      <w:pPr>
        <w:spacing w:line="360" w:lineRule="auto"/>
        <w:rPr>
          <w:rFonts w:ascii="Arial" w:hAnsi="Arial" w:cs="Arial"/>
          <w:szCs w:val="20"/>
          <w:lang w:val="es-ES_tradnl"/>
        </w:rPr>
      </w:pPr>
      <w:r w:rsidRPr="005F04AB">
        <w:rPr>
          <w:rFonts w:ascii="Arial" w:hAnsi="Arial" w:cs="Arial"/>
          <w:szCs w:val="20"/>
          <w:lang w:val="es-ES_tradnl"/>
        </w:rPr>
        <w:t>Para salvaguardar la seguridad de los puestos de trabajo, se han establecido las siguientes acciones.</w:t>
      </w:r>
    </w:p>
    <w:p w14:paraId="62779117" w14:textId="1E345052" w:rsidR="00627F33" w:rsidRPr="005F04AB" w:rsidRDefault="00627F33" w:rsidP="005F04AB">
      <w:pPr>
        <w:pStyle w:val="Ttulo3"/>
        <w:spacing w:line="360" w:lineRule="auto"/>
        <w:rPr>
          <w:rFonts w:ascii="Arial" w:hAnsi="Arial" w:cs="Arial"/>
        </w:rPr>
      </w:pPr>
      <w:bookmarkStart w:id="43" w:name="_Toc191454476"/>
      <w:r w:rsidRPr="3BC9AAC1">
        <w:rPr>
          <w:rFonts w:ascii="Arial" w:hAnsi="Arial" w:cs="Arial"/>
        </w:rPr>
        <w:t>CONTROL DE SOFTWARE DAÑINO</w:t>
      </w:r>
      <w:bookmarkEnd w:id="43"/>
    </w:p>
    <w:p w14:paraId="6E445C55" w14:textId="7C5F9A9B" w:rsidR="00627F33" w:rsidRPr="005F04AB" w:rsidRDefault="00627F33" w:rsidP="005F04AB">
      <w:pPr>
        <w:spacing w:line="360" w:lineRule="auto"/>
        <w:rPr>
          <w:rFonts w:ascii="Arial" w:hAnsi="Arial" w:cs="Arial"/>
        </w:rPr>
      </w:pPr>
      <w:r w:rsidRPr="005F04AB">
        <w:rPr>
          <w:rFonts w:ascii="Arial" w:hAnsi="Arial" w:cs="Arial"/>
        </w:rPr>
        <w:t>Con el objeto de prevenir la entrada de software dañino, todos los puestos de trabajo propiedad d</w:t>
      </w:r>
      <w:r w:rsidR="00FA39D1" w:rsidRPr="005F04AB">
        <w:rPr>
          <w:rFonts w:ascii="Arial" w:hAnsi="Arial" w:cs="Arial"/>
        </w:rPr>
        <w:t>e SPIKA TECH</w:t>
      </w:r>
      <w:r w:rsidRPr="005F04AB">
        <w:rPr>
          <w:rFonts w:ascii="Arial" w:hAnsi="Arial" w:cs="Arial"/>
        </w:rPr>
        <w:t xml:space="preserve">, dispondrán de manera obligatoria de al menos un sistema de detección de </w:t>
      </w:r>
      <w:proofErr w:type="gramStart"/>
      <w:r w:rsidRPr="005F04AB">
        <w:rPr>
          <w:rFonts w:ascii="Arial" w:hAnsi="Arial" w:cs="Arial"/>
        </w:rPr>
        <w:t>malware</w:t>
      </w:r>
      <w:proofErr w:type="gramEnd"/>
      <w:r w:rsidRPr="005F04AB">
        <w:rPr>
          <w:rFonts w:ascii="Arial" w:hAnsi="Arial" w:cs="Arial"/>
        </w:rPr>
        <w:t>.</w:t>
      </w:r>
    </w:p>
    <w:p w14:paraId="62735391" w14:textId="3EE3977E" w:rsidR="00627F33" w:rsidRPr="005F04AB" w:rsidRDefault="00627F33" w:rsidP="005F04AB">
      <w:pPr>
        <w:pStyle w:val="Ttulo3"/>
        <w:spacing w:line="360" w:lineRule="auto"/>
        <w:rPr>
          <w:rFonts w:ascii="Arial" w:hAnsi="Arial" w:cs="Arial"/>
        </w:rPr>
      </w:pPr>
      <w:bookmarkStart w:id="44" w:name="_Toc191454477"/>
      <w:r w:rsidRPr="3BC9AAC1">
        <w:rPr>
          <w:rFonts w:ascii="Arial" w:hAnsi="Arial" w:cs="Arial"/>
        </w:rPr>
        <w:t>ACTUALIZACIONES DEL SISTEMA OPERATIVO</w:t>
      </w:r>
      <w:bookmarkEnd w:id="44"/>
    </w:p>
    <w:p w14:paraId="680A87B3" w14:textId="35B971CD" w:rsidR="00627F33" w:rsidRPr="005F04AB" w:rsidRDefault="00627F33" w:rsidP="005F04AB">
      <w:pPr>
        <w:spacing w:line="360" w:lineRule="auto"/>
        <w:rPr>
          <w:rFonts w:ascii="Arial" w:hAnsi="Arial" w:cs="Arial"/>
        </w:rPr>
      </w:pPr>
      <w:r w:rsidRPr="005F04AB">
        <w:rPr>
          <w:rFonts w:ascii="Arial" w:hAnsi="Arial" w:cs="Arial"/>
        </w:rPr>
        <w:t>En los puestos de trabajo se configurarán las actualizaciones del sistema operativo y parches de s</w:t>
      </w:r>
      <w:r w:rsidR="009504E9" w:rsidRPr="005F04AB">
        <w:rPr>
          <w:rFonts w:ascii="Arial" w:hAnsi="Arial" w:cs="Arial"/>
        </w:rPr>
        <w:t>eguridad instalándose</w:t>
      </w:r>
      <w:r w:rsidRPr="005F04AB">
        <w:rPr>
          <w:rFonts w:ascii="Arial" w:hAnsi="Arial" w:cs="Arial"/>
        </w:rPr>
        <w:t xml:space="preserve"> a través de las herramientas habilitadas en </w:t>
      </w:r>
      <w:r w:rsidR="00FA39D1" w:rsidRPr="005F04AB">
        <w:rPr>
          <w:rFonts w:ascii="Arial" w:hAnsi="Arial" w:cs="Arial"/>
        </w:rPr>
        <w:t>SPIKA TECH</w:t>
      </w:r>
      <w:r w:rsidR="005F04AB" w:rsidRPr="005F04AB">
        <w:rPr>
          <w:rFonts w:ascii="Arial" w:hAnsi="Arial" w:cs="Arial"/>
        </w:rPr>
        <w:t>.</w:t>
      </w:r>
    </w:p>
    <w:p w14:paraId="60E02EB6" w14:textId="292075CF" w:rsidR="00562808" w:rsidRPr="005F04AB" w:rsidRDefault="00627F33" w:rsidP="005F04AB">
      <w:pPr>
        <w:spacing w:line="360" w:lineRule="auto"/>
        <w:rPr>
          <w:rFonts w:ascii="Arial" w:hAnsi="Arial" w:cs="Arial"/>
          <w:szCs w:val="20"/>
          <w:lang w:val="es-ES_tradnl"/>
        </w:rPr>
      </w:pPr>
      <w:r w:rsidRPr="005F04AB">
        <w:rPr>
          <w:rFonts w:ascii="Arial" w:hAnsi="Arial" w:cs="Arial"/>
          <w:szCs w:val="20"/>
          <w:lang w:val="es-ES_tradnl"/>
        </w:rPr>
        <w:t xml:space="preserve">La instalación se realizará de manera escalonada, permitiendo garantizar así que no interrumpe la operativa normal de trabajo de los usuarios, cumpliendo </w:t>
      </w:r>
      <w:r w:rsidR="009504E9" w:rsidRPr="005F04AB">
        <w:rPr>
          <w:rFonts w:ascii="Arial" w:hAnsi="Arial" w:cs="Arial"/>
          <w:szCs w:val="20"/>
          <w:lang w:val="es-ES_tradnl"/>
        </w:rPr>
        <w:t>los plazos indicados en la siguiente tabla:</w:t>
      </w:r>
    </w:p>
    <w:tbl>
      <w:tblPr>
        <w:tblW w:w="5519" w:type="dxa"/>
        <w:jc w:val="center"/>
        <w:tblCellMar>
          <w:left w:w="70" w:type="dxa"/>
          <w:right w:w="70" w:type="dxa"/>
        </w:tblCellMar>
        <w:tblLook w:val="04A0" w:firstRow="1" w:lastRow="0" w:firstColumn="1" w:lastColumn="0" w:noHBand="0" w:noVBand="1"/>
      </w:tblPr>
      <w:tblGrid>
        <w:gridCol w:w="3676"/>
        <w:gridCol w:w="1843"/>
      </w:tblGrid>
      <w:tr w:rsidR="009504E9" w:rsidRPr="005F04AB" w14:paraId="71D16D83" w14:textId="77777777" w:rsidTr="005F04AB">
        <w:trPr>
          <w:trHeight w:val="504"/>
          <w:jc w:val="center"/>
        </w:trPr>
        <w:tc>
          <w:tcPr>
            <w:tcW w:w="3676" w:type="dxa"/>
            <w:vMerge w:val="restart"/>
            <w:tcBorders>
              <w:top w:val="single" w:sz="8" w:space="0" w:color="000000"/>
              <w:left w:val="single" w:sz="8" w:space="0" w:color="000000"/>
              <w:bottom w:val="single" w:sz="8" w:space="0" w:color="000000"/>
              <w:right w:val="nil"/>
            </w:tcBorders>
            <w:shd w:val="clear" w:color="auto" w:fill="5B7D7F"/>
            <w:vAlign w:val="center"/>
            <w:hideMark/>
          </w:tcPr>
          <w:p w14:paraId="7B388A33" w14:textId="77777777" w:rsidR="009504E9" w:rsidRPr="005F04AB" w:rsidRDefault="009504E9" w:rsidP="005F04AB">
            <w:pPr>
              <w:spacing w:after="0" w:line="360" w:lineRule="auto"/>
              <w:jc w:val="center"/>
              <w:rPr>
                <w:rFonts w:ascii="Arial" w:hAnsi="Arial" w:cs="Arial"/>
                <w:b/>
                <w:bCs/>
                <w:color w:val="FFFFFF"/>
                <w:sz w:val="20"/>
                <w:szCs w:val="20"/>
                <w:lang w:eastAsia="es-ES"/>
              </w:rPr>
            </w:pPr>
            <w:r w:rsidRPr="005F04AB">
              <w:rPr>
                <w:rFonts w:ascii="Arial" w:hAnsi="Arial" w:cs="Arial"/>
                <w:b/>
                <w:bCs/>
                <w:color w:val="FFFFFF"/>
                <w:sz w:val="20"/>
                <w:szCs w:val="20"/>
                <w:lang w:eastAsia="es-ES"/>
              </w:rPr>
              <w:t>Categoría de la actualización</w:t>
            </w:r>
          </w:p>
        </w:tc>
        <w:tc>
          <w:tcPr>
            <w:tcW w:w="1843" w:type="dxa"/>
            <w:vMerge w:val="restart"/>
            <w:tcBorders>
              <w:top w:val="single" w:sz="8" w:space="0" w:color="auto"/>
              <w:left w:val="single" w:sz="8" w:space="0" w:color="auto"/>
              <w:bottom w:val="single" w:sz="8" w:space="0" w:color="000000"/>
              <w:right w:val="single" w:sz="8" w:space="0" w:color="auto"/>
            </w:tcBorders>
            <w:shd w:val="clear" w:color="auto" w:fill="5B7D7F"/>
            <w:vAlign w:val="center"/>
            <w:hideMark/>
          </w:tcPr>
          <w:p w14:paraId="431AAFA7" w14:textId="77777777" w:rsidR="009504E9" w:rsidRPr="005F04AB" w:rsidRDefault="009504E9" w:rsidP="005F04AB">
            <w:pPr>
              <w:spacing w:after="0" w:line="360" w:lineRule="auto"/>
              <w:jc w:val="center"/>
              <w:rPr>
                <w:rFonts w:ascii="Arial" w:hAnsi="Arial" w:cs="Arial"/>
                <w:b/>
                <w:bCs/>
                <w:color w:val="FFFFFF"/>
                <w:sz w:val="20"/>
                <w:szCs w:val="20"/>
                <w:lang w:eastAsia="es-ES"/>
              </w:rPr>
            </w:pPr>
            <w:r w:rsidRPr="005F04AB">
              <w:rPr>
                <w:rFonts w:ascii="Arial" w:hAnsi="Arial" w:cs="Arial"/>
                <w:b/>
                <w:bCs/>
                <w:color w:val="FFFFFF"/>
                <w:sz w:val="20"/>
                <w:szCs w:val="20"/>
                <w:lang w:eastAsia="es-ES"/>
              </w:rPr>
              <w:t>Tiempo máximo de instalación</w:t>
            </w:r>
          </w:p>
        </w:tc>
      </w:tr>
      <w:tr w:rsidR="009504E9" w:rsidRPr="005F04AB" w14:paraId="75D4BCA8" w14:textId="77777777" w:rsidTr="005F04AB">
        <w:trPr>
          <w:trHeight w:val="504"/>
          <w:jc w:val="center"/>
        </w:trPr>
        <w:tc>
          <w:tcPr>
            <w:tcW w:w="3676" w:type="dxa"/>
            <w:vMerge/>
            <w:tcBorders>
              <w:top w:val="single" w:sz="8" w:space="0" w:color="000000"/>
              <w:left w:val="single" w:sz="8" w:space="0" w:color="000000"/>
              <w:bottom w:val="single" w:sz="8" w:space="0" w:color="000000"/>
              <w:right w:val="nil"/>
            </w:tcBorders>
            <w:shd w:val="clear" w:color="auto" w:fill="5B7D7F"/>
            <w:vAlign w:val="center"/>
            <w:hideMark/>
          </w:tcPr>
          <w:p w14:paraId="0A631E40" w14:textId="77777777" w:rsidR="009504E9" w:rsidRPr="005F04AB" w:rsidRDefault="009504E9" w:rsidP="005F04AB">
            <w:pPr>
              <w:spacing w:after="0" w:line="360" w:lineRule="auto"/>
              <w:jc w:val="left"/>
              <w:rPr>
                <w:rFonts w:ascii="Arial" w:hAnsi="Arial" w:cs="Arial"/>
                <w:color w:val="FFFFFF"/>
                <w:sz w:val="20"/>
                <w:szCs w:val="20"/>
                <w:lang w:eastAsia="es-ES"/>
              </w:rPr>
            </w:pPr>
          </w:p>
        </w:tc>
        <w:tc>
          <w:tcPr>
            <w:tcW w:w="1843" w:type="dxa"/>
            <w:vMerge/>
            <w:tcBorders>
              <w:top w:val="single" w:sz="8" w:space="0" w:color="auto"/>
              <w:left w:val="single" w:sz="8" w:space="0" w:color="auto"/>
              <w:bottom w:val="single" w:sz="8" w:space="0" w:color="000000"/>
              <w:right w:val="single" w:sz="8" w:space="0" w:color="auto"/>
            </w:tcBorders>
            <w:shd w:val="clear" w:color="auto" w:fill="5B7D7F"/>
            <w:vAlign w:val="center"/>
            <w:hideMark/>
          </w:tcPr>
          <w:p w14:paraId="178C20D8" w14:textId="77777777" w:rsidR="009504E9" w:rsidRPr="005F04AB" w:rsidRDefault="009504E9" w:rsidP="005F04AB">
            <w:pPr>
              <w:spacing w:after="0" w:line="360" w:lineRule="auto"/>
              <w:jc w:val="left"/>
              <w:rPr>
                <w:rFonts w:ascii="Arial" w:hAnsi="Arial" w:cs="Arial"/>
                <w:color w:val="FFFFFF"/>
                <w:sz w:val="20"/>
                <w:szCs w:val="20"/>
                <w:lang w:eastAsia="es-ES"/>
              </w:rPr>
            </w:pPr>
          </w:p>
        </w:tc>
      </w:tr>
      <w:tr w:rsidR="009504E9" w:rsidRPr="005F04AB" w14:paraId="28737245" w14:textId="77777777" w:rsidTr="00597181">
        <w:trPr>
          <w:trHeight w:val="300"/>
          <w:jc w:val="center"/>
        </w:trPr>
        <w:tc>
          <w:tcPr>
            <w:tcW w:w="3676" w:type="dxa"/>
            <w:tcBorders>
              <w:top w:val="nil"/>
              <w:left w:val="single" w:sz="8" w:space="0" w:color="666666"/>
              <w:bottom w:val="single" w:sz="8" w:space="0" w:color="666666"/>
              <w:right w:val="nil"/>
            </w:tcBorders>
            <w:shd w:val="clear" w:color="000000" w:fill="CCCCCC"/>
            <w:vAlign w:val="center"/>
            <w:hideMark/>
          </w:tcPr>
          <w:p w14:paraId="7D567017" w14:textId="77777777" w:rsidR="009504E9" w:rsidRPr="005F04AB" w:rsidRDefault="009504E9" w:rsidP="005F04AB">
            <w:pPr>
              <w:spacing w:after="0" w:line="360" w:lineRule="auto"/>
              <w:jc w:val="left"/>
              <w:rPr>
                <w:rFonts w:ascii="Arial" w:hAnsi="Arial" w:cs="Arial"/>
                <w:color w:val="000000"/>
                <w:sz w:val="20"/>
                <w:szCs w:val="20"/>
                <w:lang w:eastAsia="es-ES"/>
              </w:rPr>
            </w:pPr>
            <w:r w:rsidRPr="005F04AB">
              <w:rPr>
                <w:rFonts w:ascii="Arial" w:hAnsi="Arial" w:cs="Arial"/>
                <w:color w:val="000000"/>
                <w:sz w:val="20"/>
                <w:szCs w:val="20"/>
                <w:lang w:eastAsia="es-ES"/>
              </w:rPr>
              <w:t>Actualizaciones de características</w:t>
            </w:r>
          </w:p>
        </w:tc>
        <w:tc>
          <w:tcPr>
            <w:tcW w:w="1843" w:type="dxa"/>
            <w:tcBorders>
              <w:top w:val="nil"/>
              <w:left w:val="single" w:sz="8" w:space="0" w:color="auto"/>
              <w:bottom w:val="single" w:sz="8" w:space="0" w:color="666666"/>
              <w:right w:val="single" w:sz="8" w:space="0" w:color="auto"/>
            </w:tcBorders>
            <w:shd w:val="clear" w:color="000000" w:fill="CCCCCC"/>
            <w:vAlign w:val="center"/>
            <w:hideMark/>
          </w:tcPr>
          <w:p w14:paraId="78171451" w14:textId="77777777" w:rsidR="009504E9" w:rsidRPr="005F04AB" w:rsidRDefault="009504E9" w:rsidP="005F04AB">
            <w:pPr>
              <w:spacing w:after="0" w:line="360" w:lineRule="auto"/>
              <w:jc w:val="center"/>
              <w:rPr>
                <w:rFonts w:ascii="Arial" w:hAnsi="Arial" w:cs="Arial"/>
                <w:color w:val="000000"/>
                <w:sz w:val="20"/>
                <w:szCs w:val="20"/>
                <w:lang w:eastAsia="es-ES"/>
              </w:rPr>
            </w:pPr>
            <w:r w:rsidRPr="005F04AB">
              <w:rPr>
                <w:rFonts w:ascii="Arial" w:hAnsi="Arial" w:cs="Arial"/>
                <w:color w:val="000000"/>
                <w:sz w:val="20"/>
                <w:szCs w:val="20"/>
                <w:lang w:eastAsia="es-ES"/>
              </w:rPr>
              <w:t>730 días (2 años)</w:t>
            </w:r>
          </w:p>
        </w:tc>
      </w:tr>
      <w:tr w:rsidR="009504E9" w:rsidRPr="005F04AB" w14:paraId="01B1F06F" w14:textId="77777777" w:rsidTr="00597181">
        <w:trPr>
          <w:trHeight w:val="300"/>
          <w:jc w:val="center"/>
        </w:trPr>
        <w:tc>
          <w:tcPr>
            <w:tcW w:w="3676" w:type="dxa"/>
            <w:tcBorders>
              <w:top w:val="nil"/>
              <w:left w:val="single" w:sz="8" w:space="0" w:color="666666"/>
              <w:bottom w:val="single" w:sz="8" w:space="0" w:color="666666"/>
              <w:right w:val="nil"/>
            </w:tcBorders>
            <w:shd w:val="clear" w:color="auto" w:fill="auto"/>
            <w:vAlign w:val="center"/>
            <w:hideMark/>
          </w:tcPr>
          <w:p w14:paraId="6FF38ADE" w14:textId="77777777" w:rsidR="009504E9" w:rsidRPr="005F04AB" w:rsidRDefault="009504E9" w:rsidP="005F04AB">
            <w:pPr>
              <w:spacing w:after="0" w:line="360" w:lineRule="auto"/>
              <w:jc w:val="left"/>
              <w:rPr>
                <w:rFonts w:ascii="Arial" w:hAnsi="Arial" w:cs="Arial"/>
                <w:color w:val="000000"/>
                <w:sz w:val="20"/>
                <w:szCs w:val="20"/>
                <w:lang w:eastAsia="es-ES"/>
              </w:rPr>
            </w:pPr>
            <w:r w:rsidRPr="005F04AB">
              <w:rPr>
                <w:rFonts w:ascii="Arial" w:hAnsi="Arial" w:cs="Arial"/>
                <w:color w:val="000000"/>
                <w:sz w:val="20"/>
                <w:szCs w:val="20"/>
                <w:lang w:eastAsia="es-ES"/>
              </w:rPr>
              <w:t>Actualizaciones de calidad</w:t>
            </w:r>
          </w:p>
        </w:tc>
        <w:tc>
          <w:tcPr>
            <w:tcW w:w="1843" w:type="dxa"/>
            <w:tcBorders>
              <w:top w:val="nil"/>
              <w:left w:val="single" w:sz="8" w:space="0" w:color="auto"/>
              <w:bottom w:val="single" w:sz="8" w:space="0" w:color="666666"/>
              <w:right w:val="single" w:sz="8" w:space="0" w:color="auto"/>
            </w:tcBorders>
            <w:shd w:val="clear" w:color="auto" w:fill="auto"/>
            <w:vAlign w:val="center"/>
            <w:hideMark/>
          </w:tcPr>
          <w:p w14:paraId="6D2363A0" w14:textId="77777777" w:rsidR="009504E9" w:rsidRPr="005F04AB" w:rsidRDefault="009504E9" w:rsidP="005F04AB">
            <w:pPr>
              <w:spacing w:after="0" w:line="360" w:lineRule="auto"/>
              <w:jc w:val="center"/>
              <w:rPr>
                <w:rFonts w:ascii="Arial" w:hAnsi="Arial" w:cs="Arial"/>
                <w:color w:val="000000"/>
                <w:sz w:val="20"/>
                <w:szCs w:val="20"/>
                <w:lang w:eastAsia="es-ES"/>
              </w:rPr>
            </w:pPr>
            <w:r w:rsidRPr="005F04AB">
              <w:rPr>
                <w:rFonts w:ascii="Arial" w:hAnsi="Arial" w:cs="Arial"/>
                <w:color w:val="000000"/>
                <w:sz w:val="20"/>
                <w:szCs w:val="20"/>
                <w:lang w:eastAsia="es-ES"/>
              </w:rPr>
              <w:t>365 días (1 año)</w:t>
            </w:r>
          </w:p>
        </w:tc>
      </w:tr>
      <w:tr w:rsidR="009504E9" w:rsidRPr="005F04AB" w14:paraId="021F50B5" w14:textId="77777777" w:rsidTr="00597181">
        <w:trPr>
          <w:trHeight w:val="300"/>
          <w:jc w:val="center"/>
        </w:trPr>
        <w:tc>
          <w:tcPr>
            <w:tcW w:w="3676" w:type="dxa"/>
            <w:tcBorders>
              <w:top w:val="nil"/>
              <w:left w:val="single" w:sz="8" w:space="0" w:color="666666"/>
              <w:bottom w:val="single" w:sz="8" w:space="0" w:color="666666"/>
              <w:right w:val="nil"/>
            </w:tcBorders>
            <w:shd w:val="clear" w:color="000000" w:fill="CCCCCC"/>
            <w:vAlign w:val="center"/>
            <w:hideMark/>
          </w:tcPr>
          <w:p w14:paraId="226176D1" w14:textId="77777777" w:rsidR="009504E9" w:rsidRPr="005F04AB" w:rsidRDefault="009504E9" w:rsidP="005F04AB">
            <w:pPr>
              <w:spacing w:after="0" w:line="360" w:lineRule="auto"/>
              <w:jc w:val="left"/>
              <w:rPr>
                <w:rFonts w:ascii="Arial" w:hAnsi="Arial" w:cs="Arial"/>
                <w:color w:val="000000"/>
                <w:sz w:val="20"/>
                <w:szCs w:val="20"/>
                <w:lang w:eastAsia="es-ES"/>
              </w:rPr>
            </w:pPr>
            <w:r w:rsidRPr="005F04AB">
              <w:rPr>
                <w:rFonts w:ascii="Arial" w:hAnsi="Arial" w:cs="Arial"/>
                <w:color w:val="000000"/>
                <w:sz w:val="20"/>
                <w:szCs w:val="20"/>
                <w:lang w:eastAsia="es-ES"/>
              </w:rPr>
              <w:t>Actualizaciones de seguridad</w:t>
            </w:r>
          </w:p>
        </w:tc>
        <w:tc>
          <w:tcPr>
            <w:tcW w:w="1843" w:type="dxa"/>
            <w:tcBorders>
              <w:top w:val="nil"/>
              <w:left w:val="single" w:sz="8" w:space="0" w:color="auto"/>
              <w:bottom w:val="single" w:sz="8" w:space="0" w:color="666666"/>
              <w:right w:val="single" w:sz="8" w:space="0" w:color="auto"/>
            </w:tcBorders>
            <w:shd w:val="clear" w:color="000000" w:fill="CCCCCC"/>
            <w:vAlign w:val="center"/>
            <w:hideMark/>
          </w:tcPr>
          <w:p w14:paraId="1017F504" w14:textId="77777777" w:rsidR="009504E9" w:rsidRPr="005F04AB" w:rsidRDefault="009504E9" w:rsidP="005F04AB">
            <w:pPr>
              <w:spacing w:after="0" w:line="360" w:lineRule="auto"/>
              <w:jc w:val="center"/>
              <w:rPr>
                <w:rFonts w:ascii="Arial" w:hAnsi="Arial" w:cs="Arial"/>
                <w:color w:val="000000"/>
                <w:sz w:val="20"/>
                <w:szCs w:val="20"/>
                <w:lang w:eastAsia="es-ES"/>
              </w:rPr>
            </w:pPr>
            <w:r w:rsidRPr="005F04AB">
              <w:rPr>
                <w:rFonts w:ascii="Arial" w:hAnsi="Arial" w:cs="Arial"/>
                <w:color w:val="000000"/>
                <w:sz w:val="20"/>
                <w:szCs w:val="20"/>
                <w:lang w:eastAsia="es-ES"/>
              </w:rPr>
              <w:t>90 días</w:t>
            </w:r>
          </w:p>
        </w:tc>
      </w:tr>
      <w:tr w:rsidR="009504E9" w:rsidRPr="005F04AB" w14:paraId="32DD5FBF" w14:textId="77777777" w:rsidTr="00597181">
        <w:trPr>
          <w:trHeight w:val="300"/>
          <w:jc w:val="center"/>
        </w:trPr>
        <w:tc>
          <w:tcPr>
            <w:tcW w:w="3676" w:type="dxa"/>
            <w:tcBorders>
              <w:top w:val="nil"/>
              <w:left w:val="single" w:sz="8" w:space="0" w:color="666666"/>
              <w:bottom w:val="single" w:sz="8" w:space="0" w:color="666666"/>
              <w:right w:val="nil"/>
            </w:tcBorders>
            <w:shd w:val="clear" w:color="auto" w:fill="auto"/>
            <w:vAlign w:val="center"/>
            <w:hideMark/>
          </w:tcPr>
          <w:p w14:paraId="0667D05A" w14:textId="77777777" w:rsidR="009504E9" w:rsidRPr="005F04AB" w:rsidRDefault="009504E9" w:rsidP="005F04AB">
            <w:pPr>
              <w:spacing w:after="0" w:line="360" w:lineRule="auto"/>
              <w:jc w:val="left"/>
              <w:rPr>
                <w:rFonts w:ascii="Arial" w:hAnsi="Arial" w:cs="Arial"/>
                <w:color w:val="000000"/>
                <w:sz w:val="20"/>
                <w:szCs w:val="20"/>
                <w:lang w:eastAsia="es-ES"/>
              </w:rPr>
            </w:pPr>
            <w:r w:rsidRPr="005F04AB">
              <w:rPr>
                <w:rFonts w:ascii="Arial" w:hAnsi="Arial" w:cs="Arial"/>
                <w:color w:val="000000"/>
                <w:sz w:val="20"/>
                <w:szCs w:val="20"/>
                <w:lang w:eastAsia="es-ES"/>
              </w:rPr>
              <w:t>Actualizaciones de seguridad críticas</w:t>
            </w:r>
          </w:p>
        </w:tc>
        <w:tc>
          <w:tcPr>
            <w:tcW w:w="1843" w:type="dxa"/>
            <w:tcBorders>
              <w:top w:val="nil"/>
              <w:left w:val="single" w:sz="8" w:space="0" w:color="auto"/>
              <w:bottom w:val="single" w:sz="8" w:space="0" w:color="auto"/>
              <w:right w:val="single" w:sz="8" w:space="0" w:color="auto"/>
            </w:tcBorders>
            <w:shd w:val="clear" w:color="auto" w:fill="auto"/>
            <w:vAlign w:val="center"/>
            <w:hideMark/>
          </w:tcPr>
          <w:p w14:paraId="57B0C0B2" w14:textId="77777777" w:rsidR="009504E9" w:rsidRPr="005F04AB" w:rsidRDefault="009504E9" w:rsidP="005F04AB">
            <w:pPr>
              <w:spacing w:after="0" w:line="360" w:lineRule="auto"/>
              <w:jc w:val="center"/>
              <w:rPr>
                <w:rFonts w:ascii="Arial" w:hAnsi="Arial" w:cs="Arial"/>
                <w:color w:val="000000"/>
                <w:sz w:val="20"/>
                <w:szCs w:val="20"/>
                <w:lang w:eastAsia="es-ES"/>
              </w:rPr>
            </w:pPr>
            <w:r w:rsidRPr="005F04AB">
              <w:rPr>
                <w:rFonts w:ascii="Arial" w:hAnsi="Arial" w:cs="Arial"/>
                <w:color w:val="000000"/>
                <w:sz w:val="20"/>
                <w:szCs w:val="20"/>
                <w:lang w:eastAsia="es-ES"/>
              </w:rPr>
              <w:t>30 días</w:t>
            </w:r>
          </w:p>
        </w:tc>
      </w:tr>
    </w:tbl>
    <w:p w14:paraId="29080E71" w14:textId="66EEBBA7" w:rsidR="00562808" w:rsidRPr="005F04AB" w:rsidRDefault="00562808" w:rsidP="005F04AB">
      <w:pPr>
        <w:pStyle w:val="Prrafodelista"/>
        <w:spacing w:line="360" w:lineRule="auto"/>
        <w:ind w:left="0"/>
        <w:rPr>
          <w:rFonts w:ascii="Arial" w:hAnsi="Arial" w:cs="Arial"/>
        </w:rPr>
      </w:pPr>
    </w:p>
    <w:p w14:paraId="4864EA0E" w14:textId="77777777" w:rsidR="003A583D" w:rsidRPr="005F04AB" w:rsidRDefault="003A583D" w:rsidP="005F04AB">
      <w:pPr>
        <w:pStyle w:val="Prrafodelista"/>
        <w:spacing w:line="360" w:lineRule="auto"/>
        <w:rPr>
          <w:rFonts w:ascii="Arial" w:hAnsi="Arial" w:cs="Arial"/>
          <w:lang w:val="es-ES_tradnl"/>
        </w:rPr>
      </w:pPr>
    </w:p>
    <w:p w14:paraId="0FF377CA" w14:textId="5D8B69C1" w:rsidR="009504E9" w:rsidRPr="005F04AB" w:rsidRDefault="009504E9" w:rsidP="766FA858">
      <w:pPr>
        <w:pStyle w:val="Prrafodelista"/>
        <w:numPr>
          <w:ilvl w:val="0"/>
          <w:numId w:val="15"/>
        </w:numPr>
        <w:spacing w:line="360" w:lineRule="auto"/>
        <w:rPr>
          <w:rFonts w:ascii="Arial" w:hAnsi="Arial" w:cs="Arial"/>
        </w:rPr>
      </w:pPr>
      <w:r w:rsidRPr="766FA858">
        <w:rPr>
          <w:rFonts w:ascii="Arial" w:hAnsi="Arial" w:cs="Arial"/>
        </w:rPr>
        <w:t xml:space="preserve">Las </w:t>
      </w:r>
      <w:r w:rsidRPr="766FA858">
        <w:rPr>
          <w:rFonts w:ascii="Arial" w:hAnsi="Arial" w:cs="Arial"/>
          <w:b/>
          <w:bCs/>
        </w:rPr>
        <w:t>actualizaciones de características</w:t>
      </w:r>
      <w:r w:rsidRPr="766FA858">
        <w:rPr>
          <w:rFonts w:ascii="Arial" w:hAnsi="Arial" w:cs="Arial"/>
        </w:rPr>
        <w:t xml:space="preserve"> son consideradas aquellas actualizaciones que incluyen mejoras y nuevas funcionalidades en el sistema operativo.</w:t>
      </w:r>
    </w:p>
    <w:p w14:paraId="0A473E5A" w14:textId="77777777"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Las </w:t>
      </w:r>
      <w:r w:rsidRPr="005F04AB">
        <w:rPr>
          <w:rFonts w:ascii="Arial" w:hAnsi="Arial" w:cs="Arial"/>
          <w:b/>
          <w:lang w:val="es-ES_tradnl"/>
        </w:rPr>
        <w:t>actualizaciones de calidad</w:t>
      </w:r>
      <w:r w:rsidRPr="005F04AB">
        <w:rPr>
          <w:rFonts w:ascii="Arial" w:hAnsi="Arial" w:cs="Arial"/>
          <w:lang w:val="es-ES_tradnl"/>
        </w:rPr>
        <w:t xml:space="preserve"> buscan mejorar la fiabilidad del sistema operativo, y no incluyen nuevas características ni funcionalidades nuevas.</w:t>
      </w:r>
    </w:p>
    <w:p w14:paraId="6A2FBE7C" w14:textId="7ABB6A38" w:rsidR="009504E9" w:rsidRPr="005F04AB" w:rsidRDefault="009504E9" w:rsidP="005F04AB">
      <w:pPr>
        <w:pStyle w:val="Prrafodelista"/>
        <w:numPr>
          <w:ilvl w:val="0"/>
          <w:numId w:val="15"/>
        </w:numPr>
        <w:spacing w:line="360" w:lineRule="auto"/>
        <w:rPr>
          <w:rFonts w:ascii="Arial" w:hAnsi="Arial" w:cs="Arial"/>
        </w:rPr>
      </w:pPr>
      <w:r w:rsidRPr="005F04AB">
        <w:rPr>
          <w:rFonts w:ascii="Arial" w:hAnsi="Arial" w:cs="Arial"/>
        </w:rPr>
        <w:t xml:space="preserve">Las </w:t>
      </w:r>
      <w:r w:rsidRPr="005F04AB">
        <w:rPr>
          <w:rFonts w:ascii="Arial" w:hAnsi="Arial" w:cs="Arial"/>
          <w:b/>
          <w:bCs/>
        </w:rPr>
        <w:t>actualizaciones de seguridad</w:t>
      </w:r>
      <w:r w:rsidRPr="005F04AB">
        <w:rPr>
          <w:rFonts w:ascii="Arial" w:hAnsi="Arial" w:cs="Arial"/>
        </w:rPr>
        <w:t xml:space="preserve"> corrigen vulnerabilidades que pueden suponer un riesgo potencial para </w:t>
      </w:r>
      <w:r w:rsidR="00FA39D1" w:rsidRPr="005F04AB">
        <w:rPr>
          <w:rFonts w:ascii="Arial" w:hAnsi="Arial" w:cs="Arial"/>
        </w:rPr>
        <w:t>SPIKA TECH</w:t>
      </w:r>
      <w:r w:rsidRPr="005F04AB">
        <w:rPr>
          <w:rFonts w:ascii="Arial" w:hAnsi="Arial" w:cs="Arial"/>
        </w:rPr>
        <w:t>.</w:t>
      </w:r>
    </w:p>
    <w:p w14:paraId="44AB994D" w14:textId="77777777" w:rsidR="009504E9" w:rsidRPr="005F04AB" w:rsidRDefault="009504E9" w:rsidP="766FA858">
      <w:pPr>
        <w:pStyle w:val="Prrafodelista"/>
        <w:numPr>
          <w:ilvl w:val="0"/>
          <w:numId w:val="15"/>
        </w:numPr>
        <w:spacing w:line="360" w:lineRule="auto"/>
        <w:rPr>
          <w:rFonts w:ascii="Arial" w:hAnsi="Arial" w:cs="Arial"/>
        </w:rPr>
      </w:pPr>
      <w:r w:rsidRPr="766FA858">
        <w:rPr>
          <w:rFonts w:ascii="Arial" w:hAnsi="Arial" w:cs="Arial"/>
        </w:rPr>
        <w:t xml:space="preserve">Las </w:t>
      </w:r>
      <w:r w:rsidRPr="766FA858">
        <w:rPr>
          <w:rFonts w:ascii="Arial" w:hAnsi="Arial" w:cs="Arial"/>
          <w:b/>
          <w:bCs/>
        </w:rPr>
        <w:t>Actualizaciones de seguridad críticas</w:t>
      </w:r>
      <w:r w:rsidRPr="766FA858">
        <w:rPr>
          <w:rFonts w:ascii="Arial" w:hAnsi="Arial" w:cs="Arial"/>
        </w:rPr>
        <w:t>, son aquellas que tienen una puntuación mayor o igual a 9 usando la valoración CVSS (</w:t>
      </w:r>
      <w:proofErr w:type="spellStart"/>
      <w:r w:rsidRPr="766FA858">
        <w:rPr>
          <w:rFonts w:ascii="Arial" w:hAnsi="Arial" w:cs="Arial"/>
        </w:rPr>
        <w:t>Common</w:t>
      </w:r>
      <w:proofErr w:type="spellEnd"/>
      <w:r w:rsidRPr="766FA858">
        <w:rPr>
          <w:rFonts w:ascii="Arial" w:hAnsi="Arial" w:cs="Arial"/>
        </w:rPr>
        <w:t xml:space="preserve"> </w:t>
      </w:r>
      <w:proofErr w:type="spellStart"/>
      <w:r w:rsidRPr="766FA858">
        <w:rPr>
          <w:rFonts w:ascii="Arial" w:hAnsi="Arial" w:cs="Arial"/>
        </w:rPr>
        <w:t>Vulnerability</w:t>
      </w:r>
      <w:proofErr w:type="spellEnd"/>
      <w:r w:rsidRPr="766FA858">
        <w:rPr>
          <w:rFonts w:ascii="Arial" w:hAnsi="Arial" w:cs="Arial"/>
        </w:rPr>
        <w:t xml:space="preserve"> Score </w:t>
      </w:r>
      <w:proofErr w:type="spellStart"/>
      <w:r w:rsidRPr="766FA858">
        <w:rPr>
          <w:rFonts w:ascii="Arial" w:hAnsi="Arial" w:cs="Arial"/>
        </w:rPr>
        <w:t>System</w:t>
      </w:r>
      <w:proofErr w:type="spellEnd"/>
      <w:r w:rsidRPr="766FA858">
        <w:rPr>
          <w:rFonts w:ascii="Arial" w:hAnsi="Arial" w:cs="Arial"/>
        </w:rPr>
        <w:t xml:space="preserve">), </w:t>
      </w:r>
      <w:r w:rsidRPr="766FA858">
        <w:rPr>
          <w:rFonts w:ascii="Arial" w:hAnsi="Arial" w:cs="Arial"/>
        </w:rPr>
        <w:lastRenderedPageBreak/>
        <w:t>o son categorizadas como “Críticas” o “Muy críticas” por el proveedor o alguna entidad de reconocido prestigio.</w:t>
      </w:r>
    </w:p>
    <w:p w14:paraId="22FAD18B" w14:textId="021AE5D7" w:rsidR="009504E9" w:rsidRPr="005F04AB" w:rsidRDefault="009504E9" w:rsidP="005F04AB">
      <w:pPr>
        <w:pStyle w:val="Ttulo3"/>
        <w:spacing w:line="360" w:lineRule="auto"/>
        <w:rPr>
          <w:rFonts w:ascii="Arial" w:hAnsi="Arial" w:cs="Arial"/>
        </w:rPr>
      </w:pPr>
      <w:bookmarkStart w:id="45" w:name="_Toc191454478"/>
      <w:r w:rsidRPr="3BC9AAC1">
        <w:rPr>
          <w:rFonts w:ascii="Arial" w:hAnsi="Arial" w:cs="Arial"/>
        </w:rPr>
        <w:t>OTRAS OPERACIONES DE MANTENIMIENTO</w:t>
      </w:r>
      <w:bookmarkEnd w:id="45"/>
    </w:p>
    <w:p w14:paraId="28D42F79" w14:textId="77777777" w:rsidR="009504E9" w:rsidRPr="005F04AB" w:rsidRDefault="009504E9" w:rsidP="005F04AB">
      <w:pPr>
        <w:spacing w:line="360" w:lineRule="auto"/>
        <w:rPr>
          <w:rFonts w:ascii="Arial" w:hAnsi="Arial" w:cs="Arial"/>
          <w:szCs w:val="20"/>
          <w:lang w:val="es-ES_tradnl"/>
        </w:rPr>
      </w:pPr>
      <w:r w:rsidRPr="005F04AB">
        <w:rPr>
          <w:rFonts w:ascii="Arial" w:hAnsi="Arial" w:cs="Arial"/>
          <w:szCs w:val="20"/>
          <w:lang w:val="es-ES_tradnl"/>
        </w:rPr>
        <w:t xml:space="preserve">Además de las indicadas, se recomienda realizar las siguientes tareas periódicas de mantenimiento en los puestos de trabajo: </w:t>
      </w:r>
    </w:p>
    <w:p w14:paraId="6F2DF0F9" w14:textId="1A56928F"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Desfragmentación del disco o discos duros. </w:t>
      </w:r>
    </w:p>
    <w:p w14:paraId="50826D41" w14:textId="5F0FB6D6"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Revisión del espacio de almacenamiento disponible. </w:t>
      </w:r>
    </w:p>
    <w:p w14:paraId="36A62690" w14:textId="42726D92"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Revisión de la existencia de software no corporativo instalado. Este tipo de instalaciones deben ser oportunamente aprobadas por la dirección y en caso de no estar registrado, se aconseja su eliminación por considerarse una posible amenaza. </w:t>
      </w:r>
    </w:p>
    <w:p w14:paraId="1F2234E3" w14:textId="5C044724"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Compactación de las carpetas del gestor de correo electrónico. </w:t>
      </w:r>
    </w:p>
    <w:p w14:paraId="76678029" w14:textId="596A8FFA" w:rsidR="00B92D1E" w:rsidRPr="009D455E" w:rsidRDefault="009504E9" w:rsidP="009D455E">
      <w:pPr>
        <w:pStyle w:val="Prrafodelista"/>
        <w:numPr>
          <w:ilvl w:val="0"/>
          <w:numId w:val="15"/>
        </w:numPr>
        <w:spacing w:line="360" w:lineRule="auto"/>
        <w:rPr>
          <w:rFonts w:ascii="Arial" w:hAnsi="Arial" w:cs="Arial"/>
          <w:lang w:val="es-ES_tradnl"/>
        </w:rPr>
      </w:pPr>
      <w:r w:rsidRPr="005F04AB">
        <w:rPr>
          <w:rFonts w:ascii="Arial" w:hAnsi="Arial" w:cs="Arial"/>
          <w:lang w:val="es-ES_tradnl"/>
        </w:rPr>
        <w:t>Validar la seguridad de las conexiones remotas: VPN, 4G, etc.</w:t>
      </w:r>
    </w:p>
    <w:p w14:paraId="4135C737" w14:textId="1D1EB5DB" w:rsidR="009504E9" w:rsidRPr="005F04AB" w:rsidRDefault="009504E9" w:rsidP="005F04AB">
      <w:pPr>
        <w:pStyle w:val="Ttulo2"/>
        <w:spacing w:line="360" w:lineRule="auto"/>
        <w:rPr>
          <w:rFonts w:ascii="Arial" w:hAnsi="Arial" w:cs="Arial"/>
        </w:rPr>
      </w:pPr>
      <w:bookmarkStart w:id="46" w:name="_Toc191454479"/>
      <w:r w:rsidRPr="3BC9AAC1">
        <w:rPr>
          <w:rFonts w:ascii="Arial" w:hAnsi="Arial" w:cs="Arial"/>
        </w:rPr>
        <w:t>MANTENIMIENTO DE BASE DE DATOS</w:t>
      </w:r>
      <w:bookmarkEnd w:id="46"/>
    </w:p>
    <w:p w14:paraId="1F31C95A" w14:textId="77777777" w:rsidR="009504E9" w:rsidRPr="005F04AB" w:rsidRDefault="009504E9" w:rsidP="005F04AB">
      <w:pPr>
        <w:spacing w:line="360" w:lineRule="auto"/>
        <w:rPr>
          <w:rFonts w:ascii="Arial" w:hAnsi="Arial" w:cs="Arial"/>
          <w:szCs w:val="20"/>
          <w:lang w:val="es-ES_tradnl"/>
        </w:rPr>
      </w:pPr>
      <w:r w:rsidRPr="005F04AB">
        <w:rPr>
          <w:rFonts w:ascii="Arial" w:hAnsi="Arial" w:cs="Arial"/>
          <w:szCs w:val="20"/>
          <w:lang w:val="es-ES_tradnl"/>
        </w:rPr>
        <w:t xml:space="preserve">Entre las tareas de mantenimiento específicas de las bases de datos se encuentran las siguientes: </w:t>
      </w:r>
    </w:p>
    <w:p w14:paraId="54064B50" w14:textId="05C3B7A6" w:rsidR="009504E9" w:rsidRPr="005F04AB" w:rsidRDefault="009504E9" w:rsidP="766FA858">
      <w:pPr>
        <w:pStyle w:val="Prrafodelista"/>
        <w:numPr>
          <w:ilvl w:val="0"/>
          <w:numId w:val="15"/>
        </w:numPr>
        <w:spacing w:line="360" w:lineRule="auto"/>
        <w:rPr>
          <w:rFonts w:ascii="Arial" w:hAnsi="Arial" w:cs="Arial"/>
        </w:rPr>
      </w:pPr>
      <w:r w:rsidRPr="766FA858">
        <w:rPr>
          <w:rFonts w:ascii="Arial" w:hAnsi="Arial" w:cs="Arial"/>
        </w:rPr>
        <w:t xml:space="preserve">Revisión de los sistemas de alertas (logs) de las bases de datos, en el que se registran los principales eventos ocurridos, así como los accesos, permitiendo detectar anomalías en el funcionamiento de la base de datos y en los intentos de acceso no autorizado a la misma. </w:t>
      </w:r>
    </w:p>
    <w:p w14:paraId="10841472" w14:textId="4B56452D"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Revisión de la actividad de las tablas de las bases de datos. </w:t>
      </w:r>
    </w:p>
    <w:p w14:paraId="36110313" w14:textId="434C2E6B"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Reconstrucción de índices de la base de datos, para evitar la</w:t>
      </w:r>
      <w:r w:rsidR="00444C38" w:rsidRPr="005F04AB">
        <w:rPr>
          <w:rFonts w:ascii="Arial" w:hAnsi="Arial" w:cs="Arial"/>
          <w:lang w:val="es-ES_tradnl"/>
        </w:rPr>
        <w:t xml:space="preserve"> </w:t>
      </w:r>
      <w:r w:rsidR="007E2808" w:rsidRPr="005F04AB">
        <w:rPr>
          <w:rFonts w:ascii="Arial" w:hAnsi="Arial" w:cs="Arial"/>
          <w:lang w:val="es-ES_tradnl"/>
        </w:rPr>
        <w:t>merma en</w:t>
      </w:r>
      <w:r w:rsidRPr="005F04AB">
        <w:rPr>
          <w:rFonts w:ascii="Arial" w:hAnsi="Arial" w:cs="Arial"/>
          <w:lang w:val="es-ES_tradnl"/>
        </w:rPr>
        <w:t xml:space="preserve"> el rendimiento. </w:t>
      </w:r>
    </w:p>
    <w:p w14:paraId="45AFC971" w14:textId="21318A44"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Borrado de tablas temporales que ya no sean necesarias. </w:t>
      </w:r>
    </w:p>
    <w:p w14:paraId="03CFD037" w14:textId="04B8EA29" w:rsidR="009504E9" w:rsidRPr="005F04AB" w:rsidRDefault="009504E9" w:rsidP="766FA858">
      <w:pPr>
        <w:pStyle w:val="Prrafodelista"/>
        <w:numPr>
          <w:ilvl w:val="0"/>
          <w:numId w:val="15"/>
        </w:numPr>
        <w:spacing w:line="360" w:lineRule="auto"/>
        <w:rPr>
          <w:rFonts w:ascii="Arial" w:hAnsi="Arial" w:cs="Arial"/>
        </w:rPr>
      </w:pPr>
      <w:r w:rsidRPr="766FA858">
        <w:rPr>
          <w:rFonts w:ascii="Arial" w:hAnsi="Arial" w:cs="Arial"/>
        </w:rPr>
        <w:t>Revisión del almacenamiento de las bases de datos (</w:t>
      </w:r>
      <w:proofErr w:type="spellStart"/>
      <w:r w:rsidRPr="766FA858">
        <w:rPr>
          <w:rFonts w:ascii="Arial" w:hAnsi="Arial" w:cs="Arial"/>
        </w:rPr>
        <w:t>tablespace</w:t>
      </w:r>
      <w:proofErr w:type="spellEnd"/>
      <w:r w:rsidRPr="766FA858">
        <w:rPr>
          <w:rFonts w:ascii="Arial" w:hAnsi="Arial" w:cs="Arial"/>
        </w:rPr>
        <w:t xml:space="preserve">). </w:t>
      </w:r>
    </w:p>
    <w:p w14:paraId="5673917D" w14:textId="2B160085" w:rsidR="009504E9" w:rsidRPr="005F04AB" w:rsidRDefault="009504E9" w:rsidP="766FA858">
      <w:pPr>
        <w:pStyle w:val="Prrafodelista"/>
        <w:numPr>
          <w:ilvl w:val="0"/>
          <w:numId w:val="15"/>
        </w:numPr>
        <w:spacing w:line="360" w:lineRule="auto"/>
        <w:rPr>
          <w:rFonts w:ascii="Arial" w:hAnsi="Arial" w:cs="Arial"/>
        </w:rPr>
      </w:pPr>
      <w:r w:rsidRPr="766FA858">
        <w:rPr>
          <w:rFonts w:ascii="Arial" w:hAnsi="Arial" w:cs="Arial"/>
        </w:rPr>
        <w:t xml:space="preserve">Liberar espacio en </w:t>
      </w:r>
      <w:proofErr w:type="spellStart"/>
      <w:r w:rsidRPr="766FA858">
        <w:rPr>
          <w:rFonts w:ascii="Arial" w:hAnsi="Arial" w:cs="Arial"/>
        </w:rPr>
        <w:t>tablespace</w:t>
      </w:r>
      <w:proofErr w:type="spellEnd"/>
      <w:r w:rsidRPr="766FA858">
        <w:rPr>
          <w:rFonts w:ascii="Arial" w:hAnsi="Arial" w:cs="Arial"/>
        </w:rPr>
        <w:t xml:space="preserve"> de marcha atrás. </w:t>
      </w:r>
    </w:p>
    <w:p w14:paraId="2AA15B80" w14:textId="58118800" w:rsidR="009504E9" w:rsidRPr="005F04AB" w:rsidRDefault="009504E9" w:rsidP="005F04AB">
      <w:pPr>
        <w:pStyle w:val="Prrafodelista"/>
        <w:numPr>
          <w:ilvl w:val="0"/>
          <w:numId w:val="15"/>
        </w:numPr>
        <w:spacing w:line="360" w:lineRule="auto"/>
        <w:rPr>
          <w:rFonts w:ascii="Arial" w:hAnsi="Arial" w:cs="Arial"/>
          <w:lang w:val="es-ES_tradnl"/>
        </w:rPr>
      </w:pPr>
      <w:r w:rsidRPr="005F04AB">
        <w:rPr>
          <w:rFonts w:ascii="Arial" w:hAnsi="Arial" w:cs="Arial"/>
          <w:lang w:val="es-ES_tradnl"/>
        </w:rPr>
        <w:t xml:space="preserve">Liberar espacio en los sistemas de archivos. </w:t>
      </w:r>
    </w:p>
    <w:p w14:paraId="37148DCB" w14:textId="4A38393D" w:rsidR="009504E9" w:rsidRPr="009D455E" w:rsidRDefault="009504E9" w:rsidP="009D455E">
      <w:pPr>
        <w:pStyle w:val="Prrafodelista"/>
        <w:numPr>
          <w:ilvl w:val="0"/>
          <w:numId w:val="15"/>
        </w:numPr>
        <w:spacing w:line="360" w:lineRule="auto"/>
        <w:rPr>
          <w:rFonts w:ascii="Arial" w:hAnsi="Arial" w:cs="Arial"/>
        </w:rPr>
      </w:pPr>
      <w:r w:rsidRPr="766FA858">
        <w:rPr>
          <w:rFonts w:ascii="Arial" w:hAnsi="Arial" w:cs="Arial"/>
        </w:rPr>
        <w:t>Desconexión de sesiones que no se estén utilizando, con el objeto de liberar recursos innecesarios.</w:t>
      </w:r>
    </w:p>
    <w:p w14:paraId="3FD495D4" w14:textId="132A1145" w:rsidR="007B3542" w:rsidRPr="005F04AB" w:rsidRDefault="007B3542" w:rsidP="005F04AB">
      <w:pPr>
        <w:pStyle w:val="Ttulo2"/>
        <w:spacing w:line="360" w:lineRule="auto"/>
        <w:rPr>
          <w:rFonts w:ascii="Arial" w:hAnsi="Arial" w:cs="Arial"/>
        </w:rPr>
      </w:pPr>
      <w:bookmarkStart w:id="47" w:name="_Toc191454480"/>
      <w:r w:rsidRPr="3BC9AAC1">
        <w:rPr>
          <w:rFonts w:ascii="Arial" w:hAnsi="Arial" w:cs="Arial"/>
        </w:rPr>
        <w:lastRenderedPageBreak/>
        <w:t>SOPORTES DE INFORMACIÓN</w:t>
      </w:r>
      <w:bookmarkEnd w:id="47"/>
    </w:p>
    <w:p w14:paraId="3E8CCC39" w14:textId="70B408C2" w:rsidR="007B3542" w:rsidRPr="005F04AB" w:rsidRDefault="00FA39D1" w:rsidP="005F04AB">
      <w:pPr>
        <w:spacing w:line="360" w:lineRule="auto"/>
        <w:rPr>
          <w:rFonts w:ascii="Arial" w:hAnsi="Arial" w:cs="Arial"/>
        </w:rPr>
      </w:pPr>
      <w:r w:rsidRPr="005F04AB">
        <w:rPr>
          <w:rFonts w:ascii="Arial" w:hAnsi="Arial" w:cs="Arial"/>
        </w:rPr>
        <w:t>SPIKA TECH</w:t>
      </w:r>
      <w:r w:rsidR="007B3542" w:rsidRPr="005F04AB">
        <w:rPr>
          <w:rFonts w:ascii="Arial" w:hAnsi="Arial" w:cs="Arial"/>
        </w:rPr>
        <w:t xml:space="preserve"> entiende como soporte de información a todo dispositivo que nos permite almacenar información en formato electrónico y que en general, es fácil de transportar, tales como DVD, pendrives, discos duros extraíbles...</w:t>
      </w:r>
    </w:p>
    <w:p w14:paraId="3A838724" w14:textId="642B97E3" w:rsidR="007B3542" w:rsidRPr="005F04AB" w:rsidRDefault="007B3542" w:rsidP="005F04AB">
      <w:pPr>
        <w:spacing w:line="360" w:lineRule="auto"/>
        <w:rPr>
          <w:rFonts w:ascii="Arial" w:hAnsi="Arial" w:cs="Arial"/>
          <w:szCs w:val="20"/>
          <w:lang w:val="es-ES_tradnl"/>
        </w:rPr>
      </w:pPr>
      <w:r w:rsidRPr="3BC9AAC1">
        <w:rPr>
          <w:rFonts w:ascii="Arial" w:hAnsi="Arial" w:cs="Arial"/>
        </w:rPr>
        <w:t xml:space="preserve">El responsable de cada soporte </w:t>
      </w:r>
      <w:r w:rsidR="00CA3DDE" w:rsidRPr="3BC9AAC1">
        <w:rPr>
          <w:rFonts w:ascii="Arial" w:hAnsi="Arial" w:cs="Arial"/>
        </w:rPr>
        <w:t>corporativo</w:t>
      </w:r>
      <w:r w:rsidRPr="3BC9AAC1">
        <w:rPr>
          <w:rFonts w:ascii="Arial" w:hAnsi="Arial" w:cs="Arial"/>
        </w:rPr>
        <w:t xml:space="preserve"> debe realizar un plan de mantenimiento acorde a las recomendaciones de cada fabricante, así mismo, deberá contar con medidas para preservar la información física almacenada en estos.</w:t>
      </w:r>
    </w:p>
    <w:p w14:paraId="7A287A91" w14:textId="77777777" w:rsidR="009D455E" w:rsidRDefault="009D455E">
      <w:pPr>
        <w:spacing w:after="200" w:line="276" w:lineRule="auto"/>
        <w:jc w:val="left"/>
        <w:rPr>
          <w:rFonts w:ascii="Arial" w:eastAsiaTheme="minorEastAsia" w:hAnsi="Arial" w:cs="Arial"/>
          <w:b/>
          <w:bCs/>
          <w:sz w:val="26"/>
          <w:szCs w:val="28"/>
        </w:rPr>
      </w:pPr>
      <w:r>
        <w:rPr>
          <w:rFonts w:ascii="Arial" w:eastAsiaTheme="minorEastAsia" w:hAnsi="Arial" w:cs="Arial"/>
          <w:caps/>
        </w:rPr>
        <w:br w:type="page"/>
      </w:r>
    </w:p>
    <w:p w14:paraId="7AB7D566" w14:textId="61EDC842" w:rsidR="203E29AE" w:rsidRDefault="203E29AE" w:rsidP="3BC9AAC1">
      <w:pPr>
        <w:pStyle w:val="Ttulo1"/>
        <w:spacing w:line="360" w:lineRule="auto"/>
        <w:rPr>
          <w:rFonts w:ascii="Arial" w:eastAsiaTheme="minorEastAsia" w:hAnsi="Arial" w:cs="Arial"/>
          <w:caps w:val="0"/>
          <w:color w:val="auto"/>
        </w:rPr>
      </w:pPr>
      <w:bookmarkStart w:id="48" w:name="_Toc191454481"/>
      <w:r w:rsidRPr="3BC9AAC1">
        <w:rPr>
          <w:rFonts w:ascii="Arial" w:eastAsiaTheme="minorEastAsia" w:hAnsi="Arial" w:cs="Arial"/>
          <w:caps w:val="0"/>
          <w:color w:val="auto"/>
        </w:rPr>
        <w:lastRenderedPageBreak/>
        <w:t>ANEXO I: PLANIFICACIÓN DE GESTIÓN DE VULNERABILIDADES</w:t>
      </w:r>
      <w:bookmarkEnd w:id="48"/>
    </w:p>
    <w:p w14:paraId="0284FCF8" w14:textId="24FF1C04" w:rsidR="13FCD009" w:rsidRDefault="13FCD009" w:rsidP="3BC9AAC1">
      <w:pPr>
        <w:pStyle w:val="Prrafodelista"/>
        <w:numPr>
          <w:ilvl w:val="0"/>
          <w:numId w:val="1"/>
        </w:numPr>
        <w:rPr>
          <w:b/>
          <w:bCs/>
        </w:rPr>
      </w:pPr>
      <w:r w:rsidRPr="3BC9AAC1">
        <w:rPr>
          <w:b/>
          <w:bCs/>
        </w:rPr>
        <w:t>INFORMACIÓN GENERAL</w:t>
      </w:r>
    </w:p>
    <w:tbl>
      <w:tblPr>
        <w:tblStyle w:val="Tablaconcuadrcula"/>
        <w:tblW w:w="0" w:type="auto"/>
        <w:tblLayout w:type="fixed"/>
        <w:tblLook w:val="06A0" w:firstRow="1" w:lastRow="0" w:firstColumn="1" w:lastColumn="0" w:noHBand="1" w:noVBand="1"/>
      </w:tblPr>
      <w:tblGrid>
        <w:gridCol w:w="4530"/>
        <w:gridCol w:w="4530"/>
      </w:tblGrid>
      <w:tr w:rsidR="3BC9AAC1" w14:paraId="5021D2A1" w14:textId="77777777" w:rsidTr="3BC9AAC1">
        <w:trPr>
          <w:trHeight w:val="300"/>
        </w:trPr>
        <w:tc>
          <w:tcPr>
            <w:tcW w:w="4530" w:type="dxa"/>
            <w:shd w:val="clear" w:color="auto" w:fill="F2F2F2" w:themeFill="background1" w:themeFillShade="F2"/>
          </w:tcPr>
          <w:p w14:paraId="524B8AA0" w14:textId="09EFE4CC" w:rsidR="203E29AE" w:rsidRDefault="203E29AE" w:rsidP="3BC9AAC1">
            <w:pPr>
              <w:rPr>
                <w:rFonts w:ascii="Arial" w:hAnsi="Arial" w:cs="Arial"/>
                <w:b/>
                <w:bCs/>
              </w:rPr>
            </w:pPr>
            <w:r w:rsidRPr="3BC9AAC1">
              <w:rPr>
                <w:rFonts w:ascii="Arial" w:hAnsi="Arial" w:cs="Arial"/>
                <w:b/>
                <w:bCs/>
              </w:rPr>
              <w:t>PARÁMETRO</w:t>
            </w:r>
          </w:p>
        </w:tc>
        <w:tc>
          <w:tcPr>
            <w:tcW w:w="4530" w:type="dxa"/>
            <w:shd w:val="clear" w:color="auto" w:fill="F2F2F2" w:themeFill="background1" w:themeFillShade="F2"/>
          </w:tcPr>
          <w:p w14:paraId="203C28B2" w14:textId="0BC20351" w:rsidR="203E29AE" w:rsidRDefault="203E29AE" w:rsidP="3BC9AAC1">
            <w:pPr>
              <w:rPr>
                <w:rFonts w:ascii="Arial" w:hAnsi="Arial" w:cs="Arial"/>
                <w:b/>
                <w:bCs/>
              </w:rPr>
            </w:pPr>
            <w:r w:rsidRPr="3BC9AAC1">
              <w:rPr>
                <w:rFonts w:ascii="Arial" w:hAnsi="Arial" w:cs="Arial"/>
                <w:b/>
                <w:bCs/>
              </w:rPr>
              <w:t>DETALLE</w:t>
            </w:r>
          </w:p>
        </w:tc>
      </w:tr>
      <w:tr w:rsidR="3BC9AAC1" w14:paraId="09D46B30" w14:textId="77777777" w:rsidTr="3BC9AAC1">
        <w:trPr>
          <w:trHeight w:val="300"/>
        </w:trPr>
        <w:tc>
          <w:tcPr>
            <w:tcW w:w="4530" w:type="dxa"/>
          </w:tcPr>
          <w:p w14:paraId="3B571EAB" w14:textId="2EF14F18" w:rsidR="203E29AE" w:rsidRDefault="203E29AE" w:rsidP="3BC9AAC1">
            <w:pPr>
              <w:rPr>
                <w:rFonts w:ascii="Arial" w:hAnsi="Arial" w:cs="Arial"/>
              </w:rPr>
            </w:pPr>
            <w:r w:rsidRPr="3BC9AAC1">
              <w:rPr>
                <w:rFonts w:ascii="Arial" w:hAnsi="Arial" w:cs="Arial"/>
              </w:rPr>
              <w:t>Fecha del análisis</w:t>
            </w:r>
          </w:p>
        </w:tc>
        <w:tc>
          <w:tcPr>
            <w:tcW w:w="4530" w:type="dxa"/>
          </w:tcPr>
          <w:p w14:paraId="083E4FBE" w14:textId="03A21923" w:rsidR="3BC9AAC1" w:rsidRDefault="3BC9AAC1" w:rsidP="3BC9AAC1">
            <w:pPr>
              <w:rPr>
                <w:rFonts w:ascii="Arial" w:hAnsi="Arial" w:cs="Arial"/>
              </w:rPr>
            </w:pPr>
          </w:p>
        </w:tc>
      </w:tr>
      <w:tr w:rsidR="3BC9AAC1" w14:paraId="5DD96D08" w14:textId="77777777" w:rsidTr="3BC9AAC1">
        <w:trPr>
          <w:trHeight w:val="300"/>
        </w:trPr>
        <w:tc>
          <w:tcPr>
            <w:tcW w:w="4530" w:type="dxa"/>
          </w:tcPr>
          <w:p w14:paraId="5256C3C2" w14:textId="0C28B701" w:rsidR="203E29AE" w:rsidRDefault="203E29AE" w:rsidP="3BC9AAC1">
            <w:pPr>
              <w:rPr>
                <w:rFonts w:ascii="Arial" w:hAnsi="Arial" w:cs="Arial"/>
              </w:rPr>
            </w:pPr>
            <w:r w:rsidRPr="3BC9AAC1">
              <w:rPr>
                <w:rFonts w:ascii="Arial" w:hAnsi="Arial" w:cs="Arial"/>
              </w:rPr>
              <w:t>Sistema analizado</w:t>
            </w:r>
          </w:p>
        </w:tc>
        <w:tc>
          <w:tcPr>
            <w:tcW w:w="4530" w:type="dxa"/>
          </w:tcPr>
          <w:p w14:paraId="62374570" w14:textId="03A21923" w:rsidR="3BC9AAC1" w:rsidRDefault="3BC9AAC1" w:rsidP="3BC9AAC1">
            <w:pPr>
              <w:rPr>
                <w:rFonts w:ascii="Arial" w:hAnsi="Arial" w:cs="Arial"/>
              </w:rPr>
            </w:pPr>
          </w:p>
        </w:tc>
      </w:tr>
      <w:tr w:rsidR="3BC9AAC1" w14:paraId="7C3B0D50" w14:textId="77777777" w:rsidTr="3BC9AAC1">
        <w:trPr>
          <w:trHeight w:val="300"/>
        </w:trPr>
        <w:tc>
          <w:tcPr>
            <w:tcW w:w="4530" w:type="dxa"/>
          </w:tcPr>
          <w:p w14:paraId="5C46BFD8" w14:textId="1A9AE709" w:rsidR="203E29AE" w:rsidRDefault="203E29AE" w:rsidP="3BC9AAC1">
            <w:pPr>
              <w:rPr>
                <w:rFonts w:ascii="Arial" w:hAnsi="Arial" w:cs="Arial"/>
              </w:rPr>
            </w:pPr>
            <w:r w:rsidRPr="3BC9AAC1">
              <w:rPr>
                <w:rFonts w:ascii="Arial" w:hAnsi="Arial" w:cs="Arial"/>
              </w:rPr>
              <w:t>Responsable</w:t>
            </w:r>
          </w:p>
        </w:tc>
        <w:tc>
          <w:tcPr>
            <w:tcW w:w="4530" w:type="dxa"/>
          </w:tcPr>
          <w:p w14:paraId="549536D6" w14:textId="03A21923" w:rsidR="3BC9AAC1" w:rsidRDefault="3BC9AAC1" w:rsidP="3BC9AAC1">
            <w:pPr>
              <w:rPr>
                <w:rFonts w:ascii="Arial" w:hAnsi="Arial" w:cs="Arial"/>
              </w:rPr>
            </w:pPr>
          </w:p>
        </w:tc>
      </w:tr>
      <w:tr w:rsidR="3BC9AAC1" w14:paraId="63BBC584" w14:textId="77777777" w:rsidTr="3BC9AAC1">
        <w:trPr>
          <w:trHeight w:val="300"/>
        </w:trPr>
        <w:tc>
          <w:tcPr>
            <w:tcW w:w="4530" w:type="dxa"/>
          </w:tcPr>
          <w:p w14:paraId="79B485E2" w14:textId="23A5CDF9" w:rsidR="203E29AE" w:rsidRDefault="203E29AE" w:rsidP="3BC9AAC1">
            <w:pPr>
              <w:rPr>
                <w:rFonts w:ascii="Arial" w:hAnsi="Arial" w:cs="Arial"/>
              </w:rPr>
            </w:pPr>
            <w:r w:rsidRPr="3BC9AAC1">
              <w:rPr>
                <w:rFonts w:ascii="Arial" w:hAnsi="Arial" w:cs="Arial"/>
              </w:rPr>
              <w:t>Herramienta</w:t>
            </w:r>
          </w:p>
        </w:tc>
        <w:tc>
          <w:tcPr>
            <w:tcW w:w="4530" w:type="dxa"/>
          </w:tcPr>
          <w:p w14:paraId="786080AA" w14:textId="03A21923" w:rsidR="3BC9AAC1" w:rsidRDefault="3BC9AAC1" w:rsidP="3BC9AAC1">
            <w:pPr>
              <w:rPr>
                <w:rFonts w:ascii="Arial" w:hAnsi="Arial" w:cs="Arial"/>
              </w:rPr>
            </w:pPr>
          </w:p>
        </w:tc>
      </w:tr>
    </w:tbl>
    <w:p w14:paraId="1D01D2AB" w14:textId="72FD9FE8" w:rsidR="3BC9AAC1" w:rsidRDefault="3BC9AAC1" w:rsidP="3BC9AAC1">
      <w:pPr>
        <w:pStyle w:val="Prrafodelista"/>
        <w:rPr>
          <w:b/>
          <w:bCs/>
        </w:rPr>
      </w:pPr>
    </w:p>
    <w:p w14:paraId="31391C46" w14:textId="17609B5D" w:rsidR="187013BF" w:rsidRDefault="187013BF" w:rsidP="3BC9AAC1">
      <w:pPr>
        <w:pStyle w:val="Prrafodelista"/>
        <w:numPr>
          <w:ilvl w:val="0"/>
          <w:numId w:val="1"/>
        </w:numPr>
        <w:rPr>
          <w:b/>
          <w:bCs/>
        </w:rPr>
      </w:pPr>
      <w:r w:rsidRPr="3BC9AAC1">
        <w:rPr>
          <w:b/>
          <w:bCs/>
        </w:rPr>
        <w:t>RESUMEN DE VULNERABILIDADES TÉCNICAS</w:t>
      </w:r>
    </w:p>
    <w:tbl>
      <w:tblPr>
        <w:tblStyle w:val="Tablaconcuadrcula"/>
        <w:tblW w:w="0" w:type="auto"/>
        <w:tblLayout w:type="fixed"/>
        <w:tblLook w:val="06A0" w:firstRow="1" w:lastRow="0" w:firstColumn="1" w:lastColumn="0" w:noHBand="1" w:noVBand="1"/>
      </w:tblPr>
      <w:tblGrid>
        <w:gridCol w:w="1812"/>
        <w:gridCol w:w="2190"/>
        <w:gridCol w:w="1620"/>
        <w:gridCol w:w="1626"/>
        <w:gridCol w:w="1812"/>
      </w:tblGrid>
      <w:tr w:rsidR="3BC9AAC1" w14:paraId="310AF47B" w14:textId="77777777" w:rsidTr="3BC9AAC1">
        <w:trPr>
          <w:trHeight w:val="300"/>
        </w:trPr>
        <w:tc>
          <w:tcPr>
            <w:tcW w:w="1812" w:type="dxa"/>
            <w:shd w:val="clear" w:color="auto" w:fill="F2F2F2" w:themeFill="background1" w:themeFillShade="F2"/>
          </w:tcPr>
          <w:p w14:paraId="46BEA841" w14:textId="49A44E6A" w:rsidR="203E29AE" w:rsidRDefault="203E29AE" w:rsidP="3BC9AAC1">
            <w:pPr>
              <w:jc w:val="center"/>
              <w:rPr>
                <w:rFonts w:ascii="Arial" w:hAnsi="Arial" w:cs="Arial"/>
                <w:b/>
                <w:bCs/>
              </w:rPr>
            </w:pPr>
            <w:r w:rsidRPr="3BC9AAC1">
              <w:rPr>
                <w:rFonts w:ascii="Arial" w:hAnsi="Arial" w:cs="Arial"/>
                <w:b/>
                <w:bCs/>
              </w:rPr>
              <w:t>ID</w:t>
            </w:r>
          </w:p>
        </w:tc>
        <w:tc>
          <w:tcPr>
            <w:tcW w:w="2190" w:type="dxa"/>
            <w:shd w:val="clear" w:color="auto" w:fill="F2F2F2" w:themeFill="background1" w:themeFillShade="F2"/>
          </w:tcPr>
          <w:p w14:paraId="50B45474" w14:textId="27DAFED1" w:rsidR="203E29AE" w:rsidRDefault="203E29AE" w:rsidP="3BC9AAC1">
            <w:pPr>
              <w:jc w:val="center"/>
              <w:rPr>
                <w:rFonts w:ascii="Arial" w:hAnsi="Arial" w:cs="Arial"/>
                <w:b/>
                <w:bCs/>
              </w:rPr>
            </w:pPr>
            <w:r w:rsidRPr="3BC9AAC1">
              <w:rPr>
                <w:rFonts w:ascii="Arial" w:hAnsi="Arial" w:cs="Arial"/>
                <w:b/>
                <w:bCs/>
              </w:rPr>
              <w:t>VULNERABILIDAD</w:t>
            </w:r>
          </w:p>
        </w:tc>
        <w:tc>
          <w:tcPr>
            <w:tcW w:w="1620" w:type="dxa"/>
            <w:shd w:val="clear" w:color="auto" w:fill="F2F2F2" w:themeFill="background1" w:themeFillShade="F2"/>
          </w:tcPr>
          <w:p w14:paraId="1A2843B1" w14:textId="05AC3F45" w:rsidR="203E29AE" w:rsidRDefault="203E29AE" w:rsidP="3BC9AAC1">
            <w:pPr>
              <w:jc w:val="center"/>
              <w:rPr>
                <w:rFonts w:ascii="Arial" w:hAnsi="Arial" w:cs="Arial"/>
                <w:b/>
                <w:bCs/>
              </w:rPr>
            </w:pPr>
            <w:r w:rsidRPr="3BC9AAC1">
              <w:rPr>
                <w:rFonts w:ascii="Arial" w:hAnsi="Arial" w:cs="Arial"/>
                <w:b/>
                <w:bCs/>
              </w:rPr>
              <w:t>SEVERIDAD</w:t>
            </w:r>
          </w:p>
        </w:tc>
        <w:tc>
          <w:tcPr>
            <w:tcW w:w="1626" w:type="dxa"/>
            <w:shd w:val="clear" w:color="auto" w:fill="F2F2F2" w:themeFill="background1" w:themeFillShade="F2"/>
          </w:tcPr>
          <w:p w14:paraId="04278E20" w14:textId="5B449DE2" w:rsidR="203E29AE" w:rsidRDefault="203E29AE" w:rsidP="3BC9AAC1">
            <w:pPr>
              <w:jc w:val="center"/>
              <w:rPr>
                <w:rFonts w:ascii="Arial" w:hAnsi="Arial" w:cs="Arial"/>
                <w:b/>
                <w:bCs/>
              </w:rPr>
            </w:pPr>
            <w:r w:rsidRPr="3BC9AAC1">
              <w:rPr>
                <w:rFonts w:ascii="Arial" w:hAnsi="Arial" w:cs="Arial"/>
                <w:b/>
                <w:bCs/>
              </w:rPr>
              <w:t>IMPACTO POTENCIAL</w:t>
            </w:r>
          </w:p>
        </w:tc>
        <w:tc>
          <w:tcPr>
            <w:tcW w:w="1812" w:type="dxa"/>
            <w:shd w:val="clear" w:color="auto" w:fill="F2F2F2" w:themeFill="background1" w:themeFillShade="F2"/>
          </w:tcPr>
          <w:p w14:paraId="4E416FA1" w14:textId="7C868CBF" w:rsidR="203E29AE" w:rsidRDefault="203E29AE" w:rsidP="3BC9AAC1">
            <w:pPr>
              <w:jc w:val="center"/>
              <w:rPr>
                <w:rFonts w:ascii="Arial" w:hAnsi="Arial" w:cs="Arial"/>
                <w:b/>
                <w:bCs/>
              </w:rPr>
            </w:pPr>
            <w:r w:rsidRPr="3BC9AAC1">
              <w:rPr>
                <w:rFonts w:ascii="Arial" w:hAnsi="Arial" w:cs="Arial"/>
                <w:b/>
                <w:bCs/>
              </w:rPr>
              <w:t>PRIORIDAD</w:t>
            </w:r>
          </w:p>
        </w:tc>
      </w:tr>
      <w:tr w:rsidR="3BC9AAC1" w14:paraId="3552B9FC" w14:textId="77777777" w:rsidTr="3BC9AAC1">
        <w:trPr>
          <w:trHeight w:val="300"/>
        </w:trPr>
        <w:tc>
          <w:tcPr>
            <w:tcW w:w="1812" w:type="dxa"/>
          </w:tcPr>
          <w:p w14:paraId="39E164E7" w14:textId="5377FC6B" w:rsidR="3BC9AAC1" w:rsidRDefault="3BC9AAC1" w:rsidP="3BC9AAC1">
            <w:pPr>
              <w:rPr>
                <w:rFonts w:ascii="Arial" w:hAnsi="Arial" w:cs="Arial"/>
              </w:rPr>
            </w:pPr>
          </w:p>
        </w:tc>
        <w:tc>
          <w:tcPr>
            <w:tcW w:w="2190" w:type="dxa"/>
          </w:tcPr>
          <w:p w14:paraId="73717709" w14:textId="5377FC6B" w:rsidR="3BC9AAC1" w:rsidRDefault="3BC9AAC1" w:rsidP="3BC9AAC1">
            <w:pPr>
              <w:rPr>
                <w:rFonts w:ascii="Arial" w:hAnsi="Arial" w:cs="Arial"/>
              </w:rPr>
            </w:pPr>
          </w:p>
        </w:tc>
        <w:tc>
          <w:tcPr>
            <w:tcW w:w="1620" w:type="dxa"/>
          </w:tcPr>
          <w:p w14:paraId="5E3D3129" w14:textId="5377FC6B" w:rsidR="3BC9AAC1" w:rsidRDefault="3BC9AAC1" w:rsidP="3BC9AAC1">
            <w:pPr>
              <w:rPr>
                <w:rFonts w:ascii="Arial" w:hAnsi="Arial" w:cs="Arial"/>
              </w:rPr>
            </w:pPr>
          </w:p>
        </w:tc>
        <w:tc>
          <w:tcPr>
            <w:tcW w:w="1626" w:type="dxa"/>
          </w:tcPr>
          <w:p w14:paraId="5D3692E1" w14:textId="5377FC6B" w:rsidR="3BC9AAC1" w:rsidRDefault="3BC9AAC1" w:rsidP="3BC9AAC1">
            <w:pPr>
              <w:rPr>
                <w:rFonts w:ascii="Arial" w:hAnsi="Arial" w:cs="Arial"/>
              </w:rPr>
            </w:pPr>
          </w:p>
        </w:tc>
        <w:tc>
          <w:tcPr>
            <w:tcW w:w="1812" w:type="dxa"/>
          </w:tcPr>
          <w:p w14:paraId="17B0432A" w14:textId="5377FC6B" w:rsidR="3BC9AAC1" w:rsidRDefault="3BC9AAC1" w:rsidP="3BC9AAC1">
            <w:pPr>
              <w:rPr>
                <w:rFonts w:ascii="Arial" w:hAnsi="Arial" w:cs="Arial"/>
              </w:rPr>
            </w:pPr>
          </w:p>
        </w:tc>
      </w:tr>
      <w:tr w:rsidR="3BC9AAC1" w14:paraId="532FCEAF" w14:textId="77777777" w:rsidTr="3BC9AAC1">
        <w:trPr>
          <w:trHeight w:val="300"/>
        </w:trPr>
        <w:tc>
          <w:tcPr>
            <w:tcW w:w="1812" w:type="dxa"/>
          </w:tcPr>
          <w:p w14:paraId="5CEEDC2D" w14:textId="5377FC6B" w:rsidR="3BC9AAC1" w:rsidRDefault="3BC9AAC1" w:rsidP="3BC9AAC1">
            <w:pPr>
              <w:rPr>
                <w:rFonts w:ascii="Arial" w:hAnsi="Arial" w:cs="Arial"/>
              </w:rPr>
            </w:pPr>
          </w:p>
        </w:tc>
        <w:tc>
          <w:tcPr>
            <w:tcW w:w="2190" w:type="dxa"/>
          </w:tcPr>
          <w:p w14:paraId="079C079A" w14:textId="5377FC6B" w:rsidR="3BC9AAC1" w:rsidRDefault="3BC9AAC1" w:rsidP="3BC9AAC1">
            <w:pPr>
              <w:rPr>
                <w:rFonts w:ascii="Arial" w:hAnsi="Arial" w:cs="Arial"/>
              </w:rPr>
            </w:pPr>
          </w:p>
        </w:tc>
        <w:tc>
          <w:tcPr>
            <w:tcW w:w="1620" w:type="dxa"/>
          </w:tcPr>
          <w:p w14:paraId="5EEB800B" w14:textId="5377FC6B" w:rsidR="3BC9AAC1" w:rsidRDefault="3BC9AAC1" w:rsidP="3BC9AAC1">
            <w:pPr>
              <w:rPr>
                <w:rFonts w:ascii="Arial" w:hAnsi="Arial" w:cs="Arial"/>
              </w:rPr>
            </w:pPr>
          </w:p>
        </w:tc>
        <w:tc>
          <w:tcPr>
            <w:tcW w:w="1626" w:type="dxa"/>
          </w:tcPr>
          <w:p w14:paraId="0CEA3FAC" w14:textId="5377FC6B" w:rsidR="3BC9AAC1" w:rsidRDefault="3BC9AAC1" w:rsidP="3BC9AAC1">
            <w:pPr>
              <w:rPr>
                <w:rFonts w:ascii="Arial" w:hAnsi="Arial" w:cs="Arial"/>
              </w:rPr>
            </w:pPr>
          </w:p>
        </w:tc>
        <w:tc>
          <w:tcPr>
            <w:tcW w:w="1812" w:type="dxa"/>
          </w:tcPr>
          <w:p w14:paraId="4FC15B3B" w14:textId="5377FC6B" w:rsidR="3BC9AAC1" w:rsidRDefault="3BC9AAC1" w:rsidP="3BC9AAC1">
            <w:pPr>
              <w:rPr>
                <w:rFonts w:ascii="Arial" w:hAnsi="Arial" w:cs="Arial"/>
              </w:rPr>
            </w:pPr>
          </w:p>
        </w:tc>
      </w:tr>
    </w:tbl>
    <w:p w14:paraId="2922EB37" w14:textId="77777777" w:rsidR="005F04AB" w:rsidRDefault="005F04AB" w:rsidP="3BC9AAC1">
      <w:pPr>
        <w:spacing w:line="360" w:lineRule="auto"/>
        <w:rPr>
          <w:rFonts w:ascii="Arial" w:hAnsi="Arial" w:cs="Arial"/>
        </w:rPr>
      </w:pPr>
    </w:p>
    <w:p w14:paraId="05151FBC" w14:textId="6D9AE12B" w:rsidR="6C4D501A" w:rsidRDefault="6C4D501A" w:rsidP="3BC9AAC1">
      <w:pPr>
        <w:pStyle w:val="Prrafodelista"/>
        <w:numPr>
          <w:ilvl w:val="0"/>
          <w:numId w:val="1"/>
        </w:numPr>
        <w:rPr>
          <w:b/>
          <w:bCs/>
        </w:rPr>
      </w:pPr>
      <w:r w:rsidRPr="3BC9AAC1">
        <w:rPr>
          <w:b/>
          <w:bCs/>
        </w:rPr>
        <w:t>PLAN DE ACCIÓN</w:t>
      </w:r>
    </w:p>
    <w:tbl>
      <w:tblPr>
        <w:tblStyle w:val="Tablaconcuadrcula"/>
        <w:tblW w:w="0" w:type="auto"/>
        <w:tblLayout w:type="fixed"/>
        <w:tblLook w:val="06A0" w:firstRow="1" w:lastRow="0" w:firstColumn="1" w:lastColumn="0" w:noHBand="1" w:noVBand="1"/>
      </w:tblPr>
      <w:tblGrid>
        <w:gridCol w:w="1812"/>
        <w:gridCol w:w="2190"/>
        <w:gridCol w:w="2010"/>
        <w:gridCol w:w="1236"/>
        <w:gridCol w:w="1812"/>
      </w:tblGrid>
      <w:tr w:rsidR="3BC9AAC1" w14:paraId="39A90D19" w14:textId="77777777" w:rsidTr="3BC9AAC1">
        <w:trPr>
          <w:trHeight w:val="300"/>
        </w:trPr>
        <w:tc>
          <w:tcPr>
            <w:tcW w:w="1812" w:type="dxa"/>
            <w:shd w:val="clear" w:color="auto" w:fill="F2F2F2" w:themeFill="background1" w:themeFillShade="F2"/>
          </w:tcPr>
          <w:p w14:paraId="12E118FF" w14:textId="49A44E6A" w:rsidR="3BC9AAC1" w:rsidRDefault="3BC9AAC1" w:rsidP="3BC9AAC1">
            <w:pPr>
              <w:jc w:val="center"/>
              <w:rPr>
                <w:rFonts w:ascii="Arial" w:hAnsi="Arial" w:cs="Arial"/>
                <w:b/>
                <w:bCs/>
              </w:rPr>
            </w:pPr>
            <w:r w:rsidRPr="3BC9AAC1">
              <w:rPr>
                <w:rFonts w:ascii="Arial" w:hAnsi="Arial" w:cs="Arial"/>
                <w:b/>
                <w:bCs/>
              </w:rPr>
              <w:t>ID</w:t>
            </w:r>
          </w:p>
        </w:tc>
        <w:tc>
          <w:tcPr>
            <w:tcW w:w="2190" w:type="dxa"/>
            <w:shd w:val="clear" w:color="auto" w:fill="F2F2F2" w:themeFill="background1" w:themeFillShade="F2"/>
          </w:tcPr>
          <w:p w14:paraId="51BE274A" w14:textId="755AC261" w:rsidR="2A16CD38" w:rsidRDefault="2A16CD38" w:rsidP="3BC9AAC1">
            <w:pPr>
              <w:jc w:val="center"/>
              <w:rPr>
                <w:rFonts w:ascii="Arial" w:hAnsi="Arial" w:cs="Arial"/>
                <w:b/>
                <w:bCs/>
              </w:rPr>
            </w:pPr>
            <w:r w:rsidRPr="3BC9AAC1">
              <w:rPr>
                <w:rFonts w:ascii="Arial" w:hAnsi="Arial" w:cs="Arial"/>
                <w:b/>
                <w:bCs/>
              </w:rPr>
              <w:t>ACCIÓN CORRECTIVA</w:t>
            </w:r>
          </w:p>
        </w:tc>
        <w:tc>
          <w:tcPr>
            <w:tcW w:w="2010" w:type="dxa"/>
            <w:shd w:val="clear" w:color="auto" w:fill="F2F2F2" w:themeFill="background1" w:themeFillShade="F2"/>
          </w:tcPr>
          <w:p w14:paraId="0A40C17B" w14:textId="76B6C15B" w:rsidR="2A16CD38" w:rsidRDefault="2A16CD38" w:rsidP="3BC9AAC1">
            <w:pPr>
              <w:jc w:val="center"/>
            </w:pPr>
            <w:r w:rsidRPr="3BC9AAC1">
              <w:rPr>
                <w:rFonts w:ascii="Arial" w:hAnsi="Arial" w:cs="Arial"/>
                <w:b/>
                <w:bCs/>
              </w:rPr>
              <w:t>RESPONSABLE</w:t>
            </w:r>
          </w:p>
        </w:tc>
        <w:tc>
          <w:tcPr>
            <w:tcW w:w="1236" w:type="dxa"/>
            <w:shd w:val="clear" w:color="auto" w:fill="F2F2F2" w:themeFill="background1" w:themeFillShade="F2"/>
          </w:tcPr>
          <w:p w14:paraId="6AF20433" w14:textId="36B0CDEB" w:rsidR="2A16CD38" w:rsidRDefault="2A16CD38" w:rsidP="3BC9AAC1">
            <w:pPr>
              <w:jc w:val="center"/>
              <w:rPr>
                <w:rFonts w:ascii="Arial" w:hAnsi="Arial" w:cs="Arial"/>
                <w:b/>
                <w:bCs/>
              </w:rPr>
            </w:pPr>
            <w:r w:rsidRPr="3BC9AAC1">
              <w:rPr>
                <w:rFonts w:ascii="Arial" w:hAnsi="Arial" w:cs="Arial"/>
                <w:b/>
                <w:bCs/>
              </w:rPr>
              <w:t>PLAZO</w:t>
            </w:r>
          </w:p>
        </w:tc>
        <w:tc>
          <w:tcPr>
            <w:tcW w:w="1812" w:type="dxa"/>
            <w:shd w:val="clear" w:color="auto" w:fill="F2F2F2" w:themeFill="background1" w:themeFillShade="F2"/>
          </w:tcPr>
          <w:p w14:paraId="67BFD01B" w14:textId="4B5E46E3" w:rsidR="2A16CD38" w:rsidRDefault="2A16CD38" w:rsidP="3BC9AAC1">
            <w:pPr>
              <w:jc w:val="center"/>
            </w:pPr>
            <w:r w:rsidRPr="3BC9AAC1">
              <w:rPr>
                <w:rFonts w:ascii="Arial" w:hAnsi="Arial" w:cs="Arial"/>
                <w:b/>
                <w:bCs/>
              </w:rPr>
              <w:t>ESTADO</w:t>
            </w:r>
          </w:p>
        </w:tc>
      </w:tr>
      <w:tr w:rsidR="3BC9AAC1" w14:paraId="6274B3D0" w14:textId="77777777" w:rsidTr="3BC9AAC1">
        <w:trPr>
          <w:trHeight w:val="300"/>
        </w:trPr>
        <w:tc>
          <w:tcPr>
            <w:tcW w:w="1812" w:type="dxa"/>
          </w:tcPr>
          <w:p w14:paraId="1F907DCA" w14:textId="5377FC6B" w:rsidR="3BC9AAC1" w:rsidRDefault="3BC9AAC1" w:rsidP="3BC9AAC1">
            <w:pPr>
              <w:rPr>
                <w:rFonts w:ascii="Arial" w:hAnsi="Arial" w:cs="Arial"/>
              </w:rPr>
            </w:pPr>
          </w:p>
        </w:tc>
        <w:tc>
          <w:tcPr>
            <w:tcW w:w="2190" w:type="dxa"/>
          </w:tcPr>
          <w:p w14:paraId="52DC0FAD" w14:textId="5377FC6B" w:rsidR="3BC9AAC1" w:rsidRDefault="3BC9AAC1" w:rsidP="3BC9AAC1">
            <w:pPr>
              <w:rPr>
                <w:rFonts w:ascii="Arial" w:hAnsi="Arial" w:cs="Arial"/>
              </w:rPr>
            </w:pPr>
          </w:p>
        </w:tc>
        <w:tc>
          <w:tcPr>
            <w:tcW w:w="2010" w:type="dxa"/>
          </w:tcPr>
          <w:p w14:paraId="1D058969" w14:textId="5377FC6B" w:rsidR="3BC9AAC1" w:rsidRDefault="3BC9AAC1" w:rsidP="3BC9AAC1">
            <w:pPr>
              <w:rPr>
                <w:rFonts w:ascii="Arial" w:hAnsi="Arial" w:cs="Arial"/>
              </w:rPr>
            </w:pPr>
          </w:p>
        </w:tc>
        <w:tc>
          <w:tcPr>
            <w:tcW w:w="1236" w:type="dxa"/>
          </w:tcPr>
          <w:p w14:paraId="3AA11DCC" w14:textId="5377FC6B" w:rsidR="3BC9AAC1" w:rsidRDefault="3BC9AAC1" w:rsidP="3BC9AAC1">
            <w:pPr>
              <w:rPr>
                <w:rFonts w:ascii="Arial" w:hAnsi="Arial" w:cs="Arial"/>
              </w:rPr>
            </w:pPr>
          </w:p>
        </w:tc>
        <w:tc>
          <w:tcPr>
            <w:tcW w:w="1812" w:type="dxa"/>
          </w:tcPr>
          <w:p w14:paraId="5978365A" w14:textId="5377FC6B" w:rsidR="3BC9AAC1" w:rsidRDefault="3BC9AAC1" w:rsidP="3BC9AAC1">
            <w:pPr>
              <w:rPr>
                <w:rFonts w:ascii="Arial" w:hAnsi="Arial" w:cs="Arial"/>
              </w:rPr>
            </w:pPr>
          </w:p>
        </w:tc>
      </w:tr>
      <w:tr w:rsidR="3BC9AAC1" w14:paraId="40079A9A" w14:textId="77777777" w:rsidTr="3BC9AAC1">
        <w:trPr>
          <w:trHeight w:val="300"/>
        </w:trPr>
        <w:tc>
          <w:tcPr>
            <w:tcW w:w="1812" w:type="dxa"/>
          </w:tcPr>
          <w:p w14:paraId="01B5A755" w14:textId="5377FC6B" w:rsidR="3BC9AAC1" w:rsidRDefault="3BC9AAC1" w:rsidP="3BC9AAC1">
            <w:pPr>
              <w:rPr>
                <w:rFonts w:ascii="Arial" w:hAnsi="Arial" w:cs="Arial"/>
              </w:rPr>
            </w:pPr>
          </w:p>
        </w:tc>
        <w:tc>
          <w:tcPr>
            <w:tcW w:w="2190" w:type="dxa"/>
          </w:tcPr>
          <w:p w14:paraId="2F4E08C6" w14:textId="5377FC6B" w:rsidR="3BC9AAC1" w:rsidRDefault="3BC9AAC1" w:rsidP="3BC9AAC1">
            <w:pPr>
              <w:rPr>
                <w:rFonts w:ascii="Arial" w:hAnsi="Arial" w:cs="Arial"/>
              </w:rPr>
            </w:pPr>
          </w:p>
        </w:tc>
        <w:tc>
          <w:tcPr>
            <w:tcW w:w="2010" w:type="dxa"/>
          </w:tcPr>
          <w:p w14:paraId="70F21978" w14:textId="5377FC6B" w:rsidR="3BC9AAC1" w:rsidRDefault="3BC9AAC1" w:rsidP="3BC9AAC1">
            <w:pPr>
              <w:rPr>
                <w:rFonts w:ascii="Arial" w:hAnsi="Arial" w:cs="Arial"/>
              </w:rPr>
            </w:pPr>
          </w:p>
        </w:tc>
        <w:tc>
          <w:tcPr>
            <w:tcW w:w="1236" w:type="dxa"/>
          </w:tcPr>
          <w:p w14:paraId="3C351FB6" w14:textId="5377FC6B" w:rsidR="3BC9AAC1" w:rsidRDefault="3BC9AAC1" w:rsidP="3BC9AAC1">
            <w:pPr>
              <w:rPr>
                <w:rFonts w:ascii="Arial" w:hAnsi="Arial" w:cs="Arial"/>
              </w:rPr>
            </w:pPr>
          </w:p>
        </w:tc>
        <w:tc>
          <w:tcPr>
            <w:tcW w:w="1812" w:type="dxa"/>
          </w:tcPr>
          <w:p w14:paraId="4FB31946" w14:textId="5377FC6B" w:rsidR="3BC9AAC1" w:rsidRDefault="3BC9AAC1" w:rsidP="3BC9AAC1">
            <w:pPr>
              <w:rPr>
                <w:rFonts w:ascii="Arial" w:hAnsi="Arial" w:cs="Arial"/>
              </w:rPr>
            </w:pPr>
          </w:p>
        </w:tc>
      </w:tr>
    </w:tbl>
    <w:p w14:paraId="590719DA" w14:textId="12605E23" w:rsidR="005F04AB" w:rsidRPr="005F04AB" w:rsidRDefault="005F04AB" w:rsidP="3037FFF3">
      <w:pPr>
        <w:spacing w:line="360" w:lineRule="auto"/>
        <w:rPr>
          <w:rFonts w:ascii="Arial" w:hAnsi="Arial" w:cs="Arial"/>
        </w:rPr>
      </w:pPr>
    </w:p>
    <w:p w14:paraId="2069C242" w14:textId="77777777" w:rsidR="004A34E3" w:rsidRDefault="004A34E3">
      <w:pPr>
        <w:spacing w:after="200" w:line="276" w:lineRule="auto"/>
        <w:jc w:val="left"/>
        <w:rPr>
          <w:rFonts w:ascii="Arial" w:hAnsi="Arial" w:cs="Arial"/>
          <w:b/>
          <w:bCs/>
          <w:color w:val="000000" w:themeColor="text1"/>
          <w:sz w:val="26"/>
          <w:szCs w:val="28"/>
        </w:rPr>
      </w:pPr>
      <w:bookmarkStart w:id="49" w:name="_Toc132203685"/>
      <w:bookmarkStart w:id="50" w:name="_Toc132211905"/>
      <w:bookmarkStart w:id="51" w:name="_Toc132203686"/>
      <w:bookmarkStart w:id="52" w:name="_Toc132211906"/>
      <w:bookmarkStart w:id="53" w:name="_Toc132203687"/>
      <w:bookmarkStart w:id="54" w:name="_Toc132211907"/>
      <w:bookmarkStart w:id="55" w:name="_Toc132203688"/>
      <w:bookmarkStart w:id="56" w:name="_Toc132211908"/>
      <w:bookmarkStart w:id="57" w:name="_Toc132203689"/>
      <w:bookmarkStart w:id="58" w:name="_Toc132211909"/>
      <w:bookmarkStart w:id="59" w:name="_Toc132199767"/>
      <w:bookmarkStart w:id="60" w:name="_Toc132200113"/>
      <w:bookmarkStart w:id="61" w:name="_Toc132200283"/>
      <w:bookmarkStart w:id="62" w:name="_Toc132201231"/>
      <w:bookmarkStart w:id="63" w:name="_Toc132202848"/>
      <w:bookmarkStart w:id="64" w:name="_Toc132203690"/>
      <w:bookmarkStart w:id="65" w:name="_Toc132211910"/>
      <w:bookmarkStart w:id="66" w:name="_Toc132203691"/>
      <w:bookmarkStart w:id="67" w:name="_Toc132211911"/>
      <w:bookmarkStart w:id="68" w:name="_Toc132203692"/>
      <w:bookmarkStart w:id="69" w:name="_Toc132211912"/>
      <w:bookmarkEnd w:id="21"/>
      <w:bookmarkEnd w:id="22"/>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r>
        <w:rPr>
          <w:rFonts w:ascii="Arial" w:hAnsi="Arial" w:cs="Arial"/>
          <w:caps/>
          <w:color w:val="000000" w:themeColor="text1"/>
        </w:rPr>
        <w:br w:type="page"/>
      </w:r>
    </w:p>
    <w:p w14:paraId="4B671651" w14:textId="795A833D" w:rsidR="00D40C2A" w:rsidRPr="005F04AB" w:rsidRDefault="00B7402A" w:rsidP="3BC9AAC1">
      <w:pPr>
        <w:pStyle w:val="Ttulo1"/>
        <w:spacing w:line="360" w:lineRule="auto"/>
        <w:rPr>
          <w:rFonts w:ascii="Arial" w:hAnsi="Arial" w:cs="Arial"/>
          <w:caps w:val="0"/>
          <w:color w:val="000000" w:themeColor="text1"/>
        </w:rPr>
      </w:pPr>
      <w:bookmarkStart w:id="70" w:name="_Toc191454482"/>
      <w:r w:rsidRPr="3BC9AAC1">
        <w:rPr>
          <w:rFonts w:ascii="Arial" w:hAnsi="Arial" w:cs="Arial"/>
          <w:caps w:val="0"/>
          <w:color w:val="000000" w:themeColor="text1"/>
        </w:rPr>
        <w:lastRenderedPageBreak/>
        <w:t>REFERENCIAS</w:t>
      </w:r>
      <w:bookmarkEnd w:id="70"/>
    </w:p>
    <w:p w14:paraId="087291F5" w14:textId="77777777" w:rsidR="005F04AB" w:rsidRPr="005F04AB" w:rsidRDefault="005F04AB" w:rsidP="005F04AB">
      <w:pPr>
        <w:pStyle w:val="Vieta2"/>
        <w:numPr>
          <w:ilvl w:val="0"/>
          <w:numId w:val="39"/>
        </w:numPr>
        <w:spacing w:line="360" w:lineRule="auto"/>
        <w:ind w:hanging="357"/>
        <w:rPr>
          <w:rFonts w:ascii="Arial" w:hAnsi="Arial" w:cs="Arial"/>
        </w:rPr>
      </w:pPr>
      <w:r w:rsidRPr="005F04AB">
        <w:rPr>
          <w:rFonts w:ascii="Arial" w:hAnsi="Arial" w:cs="Arial"/>
        </w:rPr>
        <w:t>ISO/ IEC 27001:2022:</w:t>
      </w:r>
    </w:p>
    <w:p w14:paraId="06CA880A" w14:textId="38DD6445" w:rsidR="00836708" w:rsidRPr="005F04AB" w:rsidRDefault="005F04AB" w:rsidP="005F04AB">
      <w:pPr>
        <w:pStyle w:val="Vieta1"/>
        <w:numPr>
          <w:ilvl w:val="1"/>
          <w:numId w:val="3"/>
        </w:numPr>
        <w:spacing w:line="360" w:lineRule="auto"/>
        <w:rPr>
          <w:rFonts w:ascii="Arial" w:hAnsi="Arial" w:cs="Arial"/>
        </w:rPr>
      </w:pPr>
      <w:r w:rsidRPr="005F04AB">
        <w:rPr>
          <w:rFonts w:ascii="Arial" w:hAnsi="Arial" w:cs="Arial"/>
          <w:lang w:eastAsia="es-ES"/>
        </w:rPr>
        <w:t xml:space="preserve">8.8 Gestión de Vulnerabilidades técnicas. </w:t>
      </w:r>
    </w:p>
    <w:p w14:paraId="1F7932C3" w14:textId="77777777" w:rsidR="00C71124" w:rsidRDefault="005F04AB" w:rsidP="00C71124">
      <w:pPr>
        <w:pStyle w:val="Vieta1"/>
        <w:numPr>
          <w:ilvl w:val="1"/>
          <w:numId w:val="3"/>
        </w:numPr>
        <w:spacing w:line="360" w:lineRule="auto"/>
        <w:rPr>
          <w:rFonts w:ascii="Arial" w:hAnsi="Arial" w:cs="Arial"/>
        </w:rPr>
      </w:pPr>
      <w:r w:rsidRPr="005F04AB">
        <w:rPr>
          <w:rFonts w:ascii="Arial" w:hAnsi="Arial" w:cs="Arial"/>
        </w:rPr>
        <w:t>8.9 Gestión de la configuración.</w:t>
      </w:r>
    </w:p>
    <w:p w14:paraId="0186F75E" w14:textId="76EDE50E" w:rsidR="00137C9B" w:rsidRPr="00C71124" w:rsidRDefault="00C71124" w:rsidP="36E76976">
      <w:pPr>
        <w:pStyle w:val="Vieta1"/>
        <w:spacing w:line="360" w:lineRule="auto"/>
        <w:rPr>
          <w:rFonts w:ascii="Arial" w:hAnsi="Arial" w:cs="Arial"/>
        </w:rPr>
      </w:pPr>
      <w:r w:rsidRPr="36E76976">
        <w:rPr>
          <w:rFonts w:ascii="Arial" w:eastAsiaTheme="minorEastAsia" w:hAnsi="Arial" w:cs="Arial"/>
        </w:rPr>
        <w:t>8.21 Seguridad de los servicios de red.</w:t>
      </w:r>
    </w:p>
    <w:p w14:paraId="74A536F4" w14:textId="19FE0B09" w:rsidR="00D40C2A" w:rsidRPr="00DA6040" w:rsidRDefault="01426E45" w:rsidP="00DA6040">
      <w:pPr>
        <w:pStyle w:val="Vieta1"/>
        <w:spacing w:line="360" w:lineRule="auto"/>
      </w:pPr>
      <w:r w:rsidRPr="36E76976">
        <w:rPr>
          <w:rFonts w:ascii="Arial" w:eastAsia="Arial" w:hAnsi="Arial" w:cs="Arial"/>
          <w:iCs w:val="0"/>
          <w:color w:val="000000" w:themeColor="text1"/>
        </w:rPr>
        <w:t>7.13 Mantenimiento de equipos.</w:t>
      </w:r>
      <w:bookmarkStart w:id="71" w:name="_CONTROL_DE_ACCESO"/>
      <w:bookmarkEnd w:id="23"/>
      <w:bookmarkEnd w:id="71"/>
    </w:p>
    <w:p w14:paraId="0AB23C7B" w14:textId="30063636" w:rsidR="004A2B2A" w:rsidRPr="00DA6040" w:rsidRDefault="004A2B2A" w:rsidP="004A34E3">
      <w:pPr>
        <w:pStyle w:val="Vieta1"/>
        <w:numPr>
          <w:ilvl w:val="0"/>
          <w:numId w:val="0"/>
        </w:numPr>
        <w:spacing w:line="360" w:lineRule="auto"/>
        <w:ind w:left="720" w:hanging="360"/>
      </w:pPr>
    </w:p>
    <w:sectPr w:rsidR="004A2B2A" w:rsidRPr="00DA6040" w:rsidSect="005A3712">
      <w:headerReference w:type="default" r:id="rId12"/>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0CD35862" w14:textId="7784162F" w:rsidR="00773142" w:rsidRDefault="00CB241D">
      <w:r>
        <w:annotationRef/>
      </w:r>
      <w:r w:rsidRPr="4C6FD1D1">
        <w:t xml:space="preserve">Un par de dudas generales: </w:t>
      </w:r>
    </w:p>
    <w:p w14:paraId="1BE24DAA" w14:textId="56434344" w:rsidR="00773142" w:rsidRDefault="00CB241D">
      <w:r w:rsidRPr="7AB5FD4B">
        <w:t>- ¿Se puede usar el mismo correo electrónico que para otros controles como el reporte de seguridad?</w:t>
      </w:r>
    </w:p>
    <w:p w14:paraId="058BA184" w14:textId="1D5F328A" w:rsidR="00773142" w:rsidRDefault="00CB241D">
      <w:r w:rsidRPr="4026976D">
        <w:t>- ¿Los planes de revisión tienen que quedar registrados en un documento no? En caso de que si haría falta un anexo o algo así para usarlo como plantilla</w:t>
      </w:r>
    </w:p>
  </w:comment>
  <w:comment w:id="2" w:author="Autor" w:initials="A">
    <w:p w14:paraId="445425C1" w14:textId="72EEA693" w:rsidR="00773142" w:rsidRDefault="00CB241D">
      <w:r>
        <w:annotationRef/>
      </w:r>
      <w:r w:rsidRPr="376F8899">
        <w:t xml:space="preserve">Si, se puede utilizar el mismo correo que sirva para comunicar aspectos relacionados con la seguridad. Los planes de revisión deberían quedar en una plantilla si. Por ejmplo en el caso de aplicaciones en la misma plantilla de HADES debería haber una plantilla de aplicaciones a realizar pentest o escaneos junto con el responsable y las fechas. Dejamos una propuesta de anexo para la restante gestión de vulnerabilidades. </w:t>
      </w:r>
    </w:p>
  </w:comment>
  <w:comment w:id="3" w:author="Autor" w:initials="A">
    <w:p w14:paraId="0B38F0EE" w14:textId="6B80F0BD" w:rsidR="00773142" w:rsidRDefault="00CB241D">
      <w:r>
        <w:annotationRef/>
      </w:r>
      <w:r w:rsidRPr="7D24EE10">
        <w:t>De acuerdo perfecto. Las plantillas las pasaré a documentos independientes y los guardaré todos en una carpeta aparte</w:t>
      </w:r>
    </w:p>
  </w:comment>
  <w:comment w:id="27" w:author="Autor" w:initials="A">
    <w:p w14:paraId="7087E4A3" w14:textId="116BA73C" w:rsidR="00773142" w:rsidRDefault="00CB241D">
      <w:r>
        <w:annotationRef/>
      </w:r>
      <w:r w:rsidRPr="1CCF85A6">
        <w:t>Con monitorización permanente ¿se refiere a un sistema que registre todas las acciones de todos los activos? ¿O a un sistema de acceso remoto a todos los activos para poder acceder en cualquier momento?</w:t>
      </w:r>
    </w:p>
  </w:comment>
  <w:comment w:id="28" w:author="Autor" w:initials="A">
    <w:p w14:paraId="44D0C6D9" w14:textId="77E6657F" w:rsidR="00773142" w:rsidRDefault="00CB241D">
      <w:r>
        <w:annotationRef/>
      </w:r>
      <w:r w:rsidRPr="1C5C3456">
        <w:t xml:space="preserve">Registro de acciones de los activos, para mantenerlos protegidos (básicamente es contar con herramientas de seguridad). </w:t>
      </w:r>
    </w:p>
  </w:comment>
  <w:comment w:id="29" w:author="Autor" w:initials="A">
    <w:p w14:paraId="3B705704" w14:textId="10DA90EC" w:rsidR="00773142" w:rsidRDefault="00CB241D">
      <w:r>
        <w:annotationRef/>
      </w:r>
      <w:r w:rsidRPr="39EB5293">
        <w:t>Okey</w:t>
      </w:r>
    </w:p>
  </w:comment>
  <w:comment w:id="31" w:author="Autor" w:initials="A">
    <w:p w14:paraId="0964E21B" w14:textId="77777777" w:rsidR="00FA39D1" w:rsidRDefault="00FA39D1" w:rsidP="00FA39D1">
      <w:pPr>
        <w:pStyle w:val="Textocomentario"/>
        <w:jc w:val="left"/>
      </w:pPr>
      <w:r>
        <w:rPr>
          <w:rStyle w:val="Refdecomentario"/>
        </w:rPr>
        <w:annotationRef/>
      </w:r>
      <w:r>
        <w:t xml:space="preserve">Poner quien va a ser el encargado y dentro de que área de ejecutar este plan de mantenimiento de vulnerabilidades </w:t>
      </w:r>
    </w:p>
  </w:comment>
  <w:comment w:id="32" w:author="Autor" w:initials="A">
    <w:p w14:paraId="70AD22E6" w14:textId="5F926C86" w:rsidR="00773142" w:rsidRDefault="00CB241D">
      <w:r>
        <w:annotationRef/>
      </w:r>
      <w:r w:rsidRPr="141EAE2B">
        <w:t>Rellenado</w:t>
      </w:r>
    </w:p>
  </w:comment>
  <w:comment w:id="36" w:author="Autor" w:initials="A">
    <w:p w14:paraId="08AD6C54" w14:textId="77777777" w:rsidR="00FA39D1" w:rsidRDefault="00FA39D1" w:rsidP="00FA39D1">
      <w:pPr>
        <w:pStyle w:val="Textocomentario"/>
        <w:jc w:val="left"/>
      </w:pPr>
      <w:r>
        <w:rPr>
          <w:rStyle w:val="Refdecomentario"/>
        </w:rPr>
        <w:annotationRef/>
      </w:r>
      <w:r>
        <w:t>Insertar el responsable dentro de la organización</w:t>
      </w:r>
    </w:p>
  </w:comment>
  <w:comment w:id="37" w:author="Autor" w:initials="A">
    <w:p w14:paraId="48ECDE09" w14:textId="50A44946" w:rsidR="00773142" w:rsidRDefault="00CB241D">
      <w:r>
        <w:annotationRef/>
      </w:r>
      <w:r w:rsidRPr="3E5F8966">
        <w:t>Rellenado</w:t>
      </w:r>
    </w:p>
  </w:comment>
  <w:comment w:id="39" w:author="Autor" w:initials="A">
    <w:p w14:paraId="0B818B2B" w14:textId="77777777" w:rsidR="00FA39D1" w:rsidRDefault="00FA39D1" w:rsidP="00FA39D1">
      <w:pPr>
        <w:pStyle w:val="Textocomentario"/>
        <w:jc w:val="left"/>
      </w:pPr>
      <w:r>
        <w:rPr>
          <w:rStyle w:val="Refdecomentario"/>
        </w:rPr>
        <w:annotationRef/>
      </w:r>
      <w:r>
        <w:t>Incluir el responsable</w:t>
      </w:r>
    </w:p>
  </w:comment>
  <w:comment w:id="40" w:author="Autor" w:initials="A">
    <w:p w14:paraId="10C8B7B1" w14:textId="58A5F901" w:rsidR="00773142" w:rsidRDefault="00CB241D">
      <w:r>
        <w:annotationRef/>
      </w:r>
      <w:r w:rsidRPr="3EAC4CC1">
        <w:t>Rellenado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8BA184" w15:done="1"/>
  <w15:commentEx w15:paraId="445425C1" w15:paraIdParent="058BA184" w15:done="1"/>
  <w15:commentEx w15:paraId="0B38F0EE" w15:paraIdParent="058BA184" w15:done="1"/>
  <w15:commentEx w15:paraId="7087E4A3" w15:done="1"/>
  <w15:commentEx w15:paraId="44D0C6D9" w15:paraIdParent="7087E4A3" w15:done="1"/>
  <w15:commentEx w15:paraId="3B705704" w15:paraIdParent="7087E4A3" w15:done="1"/>
  <w15:commentEx w15:paraId="0964E21B" w15:done="1"/>
  <w15:commentEx w15:paraId="70AD22E6" w15:paraIdParent="0964E21B" w15:done="1"/>
  <w15:commentEx w15:paraId="08AD6C54" w15:done="1"/>
  <w15:commentEx w15:paraId="48ECDE09" w15:paraIdParent="08AD6C54" w15:done="1"/>
  <w15:commentEx w15:paraId="0B818B2B" w15:done="1"/>
  <w15:commentEx w15:paraId="10C8B7B1" w15:paraIdParent="0B818B2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8BA184" w16cid:durableId="778ECC7D"/>
  <w16cid:commentId w16cid:paraId="445425C1" w16cid:durableId="3F9DCF9E"/>
  <w16cid:commentId w16cid:paraId="0B38F0EE" w16cid:durableId="7E1FE508"/>
  <w16cid:commentId w16cid:paraId="7087E4A3" w16cid:durableId="3E857C43"/>
  <w16cid:commentId w16cid:paraId="44D0C6D9" w16cid:durableId="7386FB03"/>
  <w16cid:commentId w16cid:paraId="3B705704" w16cid:durableId="4BF9897C"/>
  <w16cid:commentId w16cid:paraId="0964E21B" w16cid:durableId="23B0368D"/>
  <w16cid:commentId w16cid:paraId="70AD22E6" w16cid:durableId="71DB9956"/>
  <w16cid:commentId w16cid:paraId="08AD6C54" w16cid:durableId="355FEFFF"/>
  <w16cid:commentId w16cid:paraId="48ECDE09" w16cid:durableId="444473BB"/>
  <w16cid:commentId w16cid:paraId="0B818B2B" w16cid:durableId="70C6A94B"/>
  <w16cid:commentId w16cid:paraId="10C8B7B1" w16cid:durableId="4EF90D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87941" w14:textId="77777777" w:rsidR="00AF0C4E" w:rsidRDefault="00AF0C4E" w:rsidP="00BC403B">
      <w:r>
        <w:separator/>
      </w:r>
    </w:p>
  </w:endnote>
  <w:endnote w:type="continuationSeparator" w:id="0">
    <w:p w14:paraId="34EE789C" w14:textId="77777777" w:rsidR="00AF0C4E" w:rsidRDefault="00AF0C4E" w:rsidP="00BC403B">
      <w:r>
        <w:continuationSeparator/>
      </w:r>
    </w:p>
  </w:endnote>
  <w:endnote w:type="continuationNotice" w:id="1">
    <w:p w14:paraId="7CC56840" w14:textId="77777777" w:rsidR="00AF0C4E" w:rsidRDefault="00AF0C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849C2" w14:textId="77777777" w:rsidR="00AF0C4E" w:rsidRDefault="00AF0C4E" w:rsidP="00BC403B">
      <w:r>
        <w:separator/>
      </w:r>
    </w:p>
  </w:footnote>
  <w:footnote w:type="continuationSeparator" w:id="0">
    <w:p w14:paraId="5E056EE6" w14:textId="77777777" w:rsidR="00AF0C4E" w:rsidRDefault="00AF0C4E" w:rsidP="00BC403B">
      <w:r>
        <w:continuationSeparator/>
      </w:r>
    </w:p>
  </w:footnote>
  <w:footnote w:type="continuationNotice" w:id="1">
    <w:p w14:paraId="6B60B61B" w14:textId="77777777" w:rsidR="00AF0C4E" w:rsidRDefault="00AF0C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BC7A9B" w:rsidRPr="006F1462" w14:paraId="05BA3206" w14:textId="77777777" w:rsidTr="00197C22">
      <w:trPr>
        <w:trHeight w:val="699"/>
      </w:trPr>
      <w:tc>
        <w:tcPr>
          <w:tcW w:w="3026" w:type="dxa"/>
          <w:vMerge w:val="restart"/>
        </w:tcPr>
        <w:p w14:paraId="0D883946" w14:textId="77777777" w:rsidR="00BC7A9B" w:rsidRPr="002B4B7B" w:rsidRDefault="00BC7A9B" w:rsidP="00BC7A9B">
          <w:pPr>
            <w:pStyle w:val="Encabezado"/>
            <w:jc w:val="both"/>
            <w:rPr>
              <w:i w:val="0"/>
              <w:iCs/>
            </w:rPr>
          </w:pPr>
          <w:r w:rsidRPr="002B4B7B">
            <w:rPr>
              <w:i w:val="0"/>
              <w:iCs/>
            </w:rPr>
            <w:drawing>
              <wp:anchor distT="0" distB="0" distL="114300" distR="114300" simplePos="0" relativeHeight="251659264" behindDoc="0" locked="0" layoutInCell="1" allowOverlap="1" wp14:anchorId="4B0060F4" wp14:editId="68944EE6">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77DA08D1" w14:textId="77777777" w:rsidR="00BC7A9B" w:rsidRDefault="00BC7A9B" w:rsidP="00BC7A9B">
          <w:pPr>
            <w:pStyle w:val="Encabezado"/>
            <w:jc w:val="left"/>
            <w:rPr>
              <w:i w:val="0"/>
              <w:iCs/>
              <w:szCs w:val="20"/>
            </w:rPr>
          </w:pPr>
          <w:r w:rsidRPr="00E63947">
            <w:rPr>
              <w:i w:val="0"/>
              <w:iCs/>
              <w:szCs w:val="20"/>
            </w:rPr>
            <w:t>NORMA DE</w:t>
          </w:r>
          <w:r>
            <w:rPr>
              <w:i w:val="0"/>
              <w:iCs/>
              <w:szCs w:val="20"/>
            </w:rPr>
            <w:t xml:space="preserve"> GESTIÓN DE</w:t>
          </w:r>
        </w:p>
        <w:p w14:paraId="5BAC3568" w14:textId="77777777" w:rsidR="00BC7A9B" w:rsidRDefault="00BC7A9B" w:rsidP="00BC7A9B">
          <w:pPr>
            <w:pStyle w:val="Encabezado"/>
            <w:jc w:val="left"/>
            <w:rPr>
              <w:i w:val="0"/>
              <w:iCs/>
              <w:szCs w:val="20"/>
            </w:rPr>
          </w:pPr>
          <w:r>
            <w:rPr>
              <w:i w:val="0"/>
              <w:iCs/>
              <w:szCs w:val="20"/>
            </w:rPr>
            <w:t>VULNERABILIDADES</w:t>
          </w:r>
        </w:p>
        <w:p w14:paraId="1F43EA3F" w14:textId="54283861" w:rsidR="00BC7A9B" w:rsidRPr="00E63947" w:rsidRDefault="00BC7A9B" w:rsidP="00BC7A9B">
          <w:pPr>
            <w:pStyle w:val="Encabezado"/>
            <w:jc w:val="left"/>
            <w:rPr>
              <w:i w:val="0"/>
              <w:iCs/>
              <w:szCs w:val="20"/>
            </w:rPr>
          </w:pPr>
          <w:r>
            <w:rPr>
              <w:i w:val="0"/>
              <w:iCs/>
              <w:szCs w:val="20"/>
            </w:rPr>
            <w:t>TÉCNICAS</w:t>
          </w:r>
        </w:p>
      </w:tc>
      <w:tc>
        <w:tcPr>
          <w:tcW w:w="3026" w:type="dxa"/>
        </w:tcPr>
        <w:p w14:paraId="0B7E2BC3" w14:textId="77777777" w:rsidR="00BC7A9B" w:rsidRDefault="00BC7A9B" w:rsidP="00BC7A9B">
          <w:pPr>
            <w:pStyle w:val="Encabezado"/>
            <w:jc w:val="left"/>
            <w:rPr>
              <w:i w:val="0"/>
              <w:iCs/>
            </w:rPr>
          </w:pPr>
        </w:p>
        <w:p w14:paraId="02618626" w14:textId="116FE224" w:rsidR="00BC7A9B" w:rsidRDefault="00BC7A9B" w:rsidP="00BC7A9B">
          <w:pPr>
            <w:pStyle w:val="Encabezado"/>
            <w:jc w:val="left"/>
            <w:rPr>
              <w:i w:val="0"/>
              <w:iCs/>
            </w:rPr>
          </w:pPr>
          <w:r>
            <w:rPr>
              <w:i w:val="0"/>
              <w:iCs/>
            </w:rPr>
            <w:t>Código: NRM-005.01</w:t>
          </w:r>
        </w:p>
        <w:p w14:paraId="72641D05" w14:textId="77777777" w:rsidR="00BC7A9B" w:rsidRPr="006F1462" w:rsidRDefault="00BC7A9B" w:rsidP="00BC7A9B">
          <w:pPr>
            <w:pStyle w:val="Encabezado"/>
            <w:jc w:val="left"/>
            <w:rPr>
              <w:i w:val="0"/>
              <w:iCs/>
            </w:rPr>
          </w:pPr>
        </w:p>
      </w:tc>
    </w:tr>
    <w:tr w:rsidR="00BC7A9B" w:rsidRPr="006F1462" w14:paraId="2F6B85FF" w14:textId="77777777" w:rsidTr="00197C22">
      <w:trPr>
        <w:trHeight w:val="746"/>
      </w:trPr>
      <w:tc>
        <w:tcPr>
          <w:tcW w:w="3026" w:type="dxa"/>
          <w:vMerge/>
        </w:tcPr>
        <w:p w14:paraId="531DB545" w14:textId="77777777" w:rsidR="00BC7A9B" w:rsidRDefault="00BC7A9B" w:rsidP="00BC7A9B">
          <w:pPr>
            <w:pStyle w:val="Encabezado"/>
            <w:rPr>
              <w:b/>
              <w:bCs/>
            </w:rPr>
          </w:pPr>
        </w:p>
      </w:tc>
      <w:tc>
        <w:tcPr>
          <w:tcW w:w="3026" w:type="dxa"/>
        </w:tcPr>
        <w:p w14:paraId="35BFEE89" w14:textId="25DAA1A9" w:rsidR="00BC7A9B" w:rsidRDefault="00BC7A9B" w:rsidP="00BC7A9B">
          <w:pPr>
            <w:pStyle w:val="Encabezado"/>
            <w:jc w:val="left"/>
            <w:rPr>
              <w:i w:val="0"/>
              <w:iCs/>
            </w:rPr>
          </w:pPr>
          <w:r>
            <w:rPr>
              <w:i w:val="0"/>
              <w:iCs/>
            </w:rPr>
            <w:t>USO OFICIAL INTERNO</w:t>
          </w:r>
        </w:p>
        <w:p w14:paraId="1F2EC8C6" w14:textId="77777777" w:rsidR="00BC7A9B" w:rsidRPr="006F1462" w:rsidRDefault="00BC7A9B" w:rsidP="00BC7A9B">
          <w:pPr>
            <w:pStyle w:val="Encabezado"/>
            <w:jc w:val="left"/>
            <w:rPr>
              <w:i w:val="0"/>
              <w:iCs/>
            </w:rPr>
          </w:pPr>
          <w:r>
            <w:rPr>
              <w:i w:val="0"/>
              <w:iCs/>
            </w:rPr>
            <w:t>RESTRINGIDO</w:t>
          </w:r>
        </w:p>
      </w:tc>
      <w:tc>
        <w:tcPr>
          <w:tcW w:w="3026" w:type="dxa"/>
        </w:tcPr>
        <w:p w14:paraId="60D926F3" w14:textId="77777777" w:rsidR="00BC7A9B" w:rsidRDefault="00BC7A9B" w:rsidP="00BC7A9B">
          <w:pPr>
            <w:pStyle w:val="Encabezado"/>
            <w:jc w:val="left"/>
            <w:rPr>
              <w:i w:val="0"/>
              <w:iCs/>
            </w:rPr>
          </w:pPr>
        </w:p>
        <w:p w14:paraId="05B81C03" w14:textId="77777777" w:rsidR="00BC7A9B" w:rsidRDefault="00BC7A9B" w:rsidP="00BC7A9B">
          <w:pPr>
            <w:pStyle w:val="Encabezado"/>
            <w:jc w:val="left"/>
            <w:rPr>
              <w:i w:val="0"/>
              <w:iCs/>
            </w:rPr>
          </w:pPr>
          <w:r>
            <w:rPr>
              <w:i w:val="0"/>
              <w:iCs/>
            </w:rPr>
            <w:t>Fecha de vigor: 26/02/2025</w:t>
          </w:r>
        </w:p>
        <w:p w14:paraId="03174981" w14:textId="77777777" w:rsidR="00BC7A9B" w:rsidRPr="006F1462" w:rsidRDefault="00BC7A9B" w:rsidP="00BC7A9B">
          <w:pPr>
            <w:pStyle w:val="Encabezado"/>
            <w:jc w:val="left"/>
            <w:rPr>
              <w:i w:val="0"/>
              <w:iCs/>
            </w:rPr>
          </w:pPr>
        </w:p>
      </w:tc>
    </w:tr>
  </w:tbl>
  <w:p w14:paraId="53FA1762" w14:textId="77777777" w:rsidR="00FA39D1" w:rsidRDefault="00FA39D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E89"/>
    <w:multiLevelType w:val="hybridMultilevel"/>
    <w:tmpl w:val="234EADB8"/>
    <w:lvl w:ilvl="0" w:tplc="FFFFFFFF">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0ED12D7B"/>
    <w:multiLevelType w:val="hybridMultilevel"/>
    <w:tmpl w:val="31BC805C"/>
    <w:lvl w:ilvl="0" w:tplc="0C0A000B">
      <w:start w:val="1"/>
      <w:numFmt w:val="bullet"/>
      <w:lvlText w:val=""/>
      <w:lvlJc w:val="left"/>
      <w:pPr>
        <w:ind w:left="2520" w:hanging="360"/>
      </w:pPr>
      <w:rPr>
        <w:rFonts w:ascii="Wingdings" w:hAnsi="Wingdings" w:hint="default"/>
      </w:rPr>
    </w:lvl>
    <w:lvl w:ilvl="1" w:tplc="F05ECF78">
      <w:start w:val="2"/>
      <w:numFmt w:val="bullet"/>
      <w:lvlText w:val="-"/>
      <w:lvlJc w:val="left"/>
      <w:pPr>
        <w:ind w:left="3590" w:hanging="710"/>
      </w:pPr>
      <w:rPr>
        <w:rFonts w:ascii="Calibri Light" w:eastAsiaTheme="minorHAnsi" w:hAnsi="Calibri Light" w:cs="Calibri Light"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3" w15:restartNumberingAfterBreak="0">
    <w:nsid w:val="10F70423"/>
    <w:multiLevelType w:val="hybridMultilevel"/>
    <w:tmpl w:val="C63A22BA"/>
    <w:lvl w:ilvl="0" w:tplc="AD5410A8">
      <w:start w:val="1"/>
      <w:numFmt w:val="bullet"/>
      <w:lvlText w:val=""/>
      <w:lvlJc w:val="left"/>
      <w:pPr>
        <w:ind w:left="720" w:hanging="360"/>
      </w:pPr>
      <w:rPr>
        <w:rFonts w:ascii="Symbol" w:hAnsi="Symbol" w:hint="default"/>
      </w:rPr>
    </w:lvl>
    <w:lvl w:ilvl="1" w:tplc="782A6BAE">
      <w:start w:val="1"/>
      <w:numFmt w:val="bullet"/>
      <w:lvlText w:val="o"/>
      <w:lvlJc w:val="left"/>
      <w:pPr>
        <w:ind w:left="1440" w:hanging="360"/>
      </w:pPr>
      <w:rPr>
        <w:rFonts w:ascii="Courier New" w:hAnsi="Courier New" w:hint="default"/>
      </w:rPr>
    </w:lvl>
    <w:lvl w:ilvl="2" w:tplc="6AC6AB62">
      <w:start w:val="1"/>
      <w:numFmt w:val="bullet"/>
      <w:lvlText w:val=""/>
      <w:lvlJc w:val="left"/>
      <w:pPr>
        <w:ind w:left="2160" w:hanging="360"/>
      </w:pPr>
      <w:rPr>
        <w:rFonts w:ascii="Wingdings" w:hAnsi="Wingdings" w:hint="default"/>
      </w:rPr>
    </w:lvl>
    <w:lvl w:ilvl="3" w:tplc="3B9ACB46">
      <w:start w:val="1"/>
      <w:numFmt w:val="bullet"/>
      <w:lvlText w:val=""/>
      <w:lvlJc w:val="left"/>
      <w:pPr>
        <w:ind w:left="2880" w:hanging="360"/>
      </w:pPr>
      <w:rPr>
        <w:rFonts w:ascii="Symbol" w:hAnsi="Symbol" w:hint="default"/>
      </w:rPr>
    </w:lvl>
    <w:lvl w:ilvl="4" w:tplc="C980B8F2">
      <w:start w:val="1"/>
      <w:numFmt w:val="bullet"/>
      <w:lvlText w:val="o"/>
      <w:lvlJc w:val="left"/>
      <w:pPr>
        <w:ind w:left="3600" w:hanging="360"/>
      </w:pPr>
      <w:rPr>
        <w:rFonts w:ascii="Courier New" w:hAnsi="Courier New" w:hint="default"/>
      </w:rPr>
    </w:lvl>
    <w:lvl w:ilvl="5" w:tplc="B5980E0E">
      <w:start w:val="1"/>
      <w:numFmt w:val="bullet"/>
      <w:lvlText w:val=""/>
      <w:lvlJc w:val="left"/>
      <w:pPr>
        <w:ind w:left="4320" w:hanging="360"/>
      </w:pPr>
      <w:rPr>
        <w:rFonts w:ascii="Wingdings" w:hAnsi="Wingdings" w:hint="default"/>
      </w:rPr>
    </w:lvl>
    <w:lvl w:ilvl="6" w:tplc="7AE2C572">
      <w:start w:val="1"/>
      <w:numFmt w:val="bullet"/>
      <w:lvlText w:val=""/>
      <w:lvlJc w:val="left"/>
      <w:pPr>
        <w:ind w:left="5040" w:hanging="360"/>
      </w:pPr>
      <w:rPr>
        <w:rFonts w:ascii="Symbol" w:hAnsi="Symbol" w:hint="default"/>
      </w:rPr>
    </w:lvl>
    <w:lvl w:ilvl="7" w:tplc="334E8E28">
      <w:start w:val="1"/>
      <w:numFmt w:val="bullet"/>
      <w:lvlText w:val="o"/>
      <w:lvlJc w:val="left"/>
      <w:pPr>
        <w:ind w:left="5760" w:hanging="360"/>
      </w:pPr>
      <w:rPr>
        <w:rFonts w:ascii="Courier New" w:hAnsi="Courier New" w:hint="default"/>
      </w:rPr>
    </w:lvl>
    <w:lvl w:ilvl="8" w:tplc="2DF6BBDE">
      <w:start w:val="1"/>
      <w:numFmt w:val="bullet"/>
      <w:lvlText w:val=""/>
      <w:lvlJc w:val="left"/>
      <w:pPr>
        <w:ind w:left="6480" w:hanging="360"/>
      </w:pPr>
      <w:rPr>
        <w:rFonts w:ascii="Wingdings" w:hAnsi="Wingdings" w:hint="default"/>
      </w:rPr>
    </w:lvl>
  </w:abstractNum>
  <w:abstractNum w:abstractNumId="4" w15:restartNumberingAfterBreak="0">
    <w:nsid w:val="17293F4D"/>
    <w:multiLevelType w:val="hybridMultilevel"/>
    <w:tmpl w:val="51FA7364"/>
    <w:lvl w:ilvl="0" w:tplc="4072B516">
      <w:start w:val="1"/>
      <w:numFmt w:val="bullet"/>
      <w:lvlText w:val=""/>
      <w:lvlJc w:val="left"/>
      <w:pPr>
        <w:ind w:left="720" w:hanging="360"/>
      </w:pPr>
      <w:rPr>
        <w:rFonts w:ascii="Symbol" w:hAnsi="Symbol" w:hint="default"/>
      </w:rPr>
    </w:lvl>
    <w:lvl w:ilvl="1" w:tplc="99CCAB2C">
      <w:start w:val="1"/>
      <w:numFmt w:val="bullet"/>
      <w:lvlText w:val="o"/>
      <w:lvlJc w:val="left"/>
      <w:pPr>
        <w:ind w:left="1440" w:hanging="360"/>
      </w:pPr>
      <w:rPr>
        <w:rFonts w:ascii="Courier New" w:hAnsi="Courier New" w:hint="default"/>
      </w:rPr>
    </w:lvl>
    <w:lvl w:ilvl="2" w:tplc="4DFAE732">
      <w:start w:val="1"/>
      <w:numFmt w:val="bullet"/>
      <w:lvlText w:val=""/>
      <w:lvlJc w:val="left"/>
      <w:pPr>
        <w:ind w:left="2160" w:hanging="360"/>
      </w:pPr>
      <w:rPr>
        <w:rFonts w:ascii="Wingdings" w:hAnsi="Wingdings" w:hint="default"/>
      </w:rPr>
    </w:lvl>
    <w:lvl w:ilvl="3" w:tplc="1A0CC3DA">
      <w:start w:val="1"/>
      <w:numFmt w:val="bullet"/>
      <w:lvlText w:val=""/>
      <w:lvlJc w:val="left"/>
      <w:pPr>
        <w:ind w:left="2880" w:hanging="360"/>
      </w:pPr>
      <w:rPr>
        <w:rFonts w:ascii="Symbol" w:hAnsi="Symbol" w:hint="default"/>
      </w:rPr>
    </w:lvl>
    <w:lvl w:ilvl="4" w:tplc="0B8430F2">
      <w:start w:val="1"/>
      <w:numFmt w:val="bullet"/>
      <w:lvlText w:val="o"/>
      <w:lvlJc w:val="left"/>
      <w:pPr>
        <w:ind w:left="3600" w:hanging="360"/>
      </w:pPr>
      <w:rPr>
        <w:rFonts w:ascii="Courier New" w:hAnsi="Courier New" w:hint="default"/>
      </w:rPr>
    </w:lvl>
    <w:lvl w:ilvl="5" w:tplc="FE9AF6C0">
      <w:start w:val="1"/>
      <w:numFmt w:val="bullet"/>
      <w:lvlText w:val=""/>
      <w:lvlJc w:val="left"/>
      <w:pPr>
        <w:ind w:left="4320" w:hanging="360"/>
      </w:pPr>
      <w:rPr>
        <w:rFonts w:ascii="Wingdings" w:hAnsi="Wingdings" w:hint="default"/>
      </w:rPr>
    </w:lvl>
    <w:lvl w:ilvl="6" w:tplc="B45A94D2">
      <w:start w:val="1"/>
      <w:numFmt w:val="bullet"/>
      <w:lvlText w:val=""/>
      <w:lvlJc w:val="left"/>
      <w:pPr>
        <w:ind w:left="5040" w:hanging="360"/>
      </w:pPr>
      <w:rPr>
        <w:rFonts w:ascii="Symbol" w:hAnsi="Symbol" w:hint="default"/>
      </w:rPr>
    </w:lvl>
    <w:lvl w:ilvl="7" w:tplc="D9D4306E">
      <w:start w:val="1"/>
      <w:numFmt w:val="bullet"/>
      <w:lvlText w:val="o"/>
      <w:lvlJc w:val="left"/>
      <w:pPr>
        <w:ind w:left="5760" w:hanging="360"/>
      </w:pPr>
      <w:rPr>
        <w:rFonts w:ascii="Courier New" w:hAnsi="Courier New" w:hint="default"/>
      </w:rPr>
    </w:lvl>
    <w:lvl w:ilvl="8" w:tplc="6696F83A">
      <w:start w:val="1"/>
      <w:numFmt w:val="bullet"/>
      <w:lvlText w:val=""/>
      <w:lvlJc w:val="left"/>
      <w:pPr>
        <w:ind w:left="6480" w:hanging="360"/>
      </w:pPr>
      <w:rPr>
        <w:rFonts w:ascii="Wingdings" w:hAnsi="Wingdings" w:hint="default"/>
      </w:rPr>
    </w:lvl>
  </w:abstractNum>
  <w:abstractNum w:abstractNumId="5" w15:restartNumberingAfterBreak="0">
    <w:nsid w:val="1CE41800"/>
    <w:multiLevelType w:val="hybridMultilevel"/>
    <w:tmpl w:val="49828F5A"/>
    <w:lvl w:ilvl="0" w:tplc="0288850A">
      <w:numFmt w:val="bullet"/>
      <w:lvlText w:val="-"/>
      <w:lvlJc w:val="left"/>
      <w:pPr>
        <w:ind w:left="720" w:hanging="360"/>
      </w:pPr>
      <w:rPr>
        <w:rFonts w:ascii="Lato" w:eastAsia="Calibri"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9C1BA6"/>
    <w:multiLevelType w:val="hybridMultilevel"/>
    <w:tmpl w:val="EFC852E0"/>
    <w:lvl w:ilvl="0" w:tplc="D37E44AA">
      <w:start w:val="1"/>
      <w:numFmt w:val="bullet"/>
      <w:lvlText w:val=""/>
      <w:lvlJc w:val="left"/>
      <w:pPr>
        <w:ind w:left="720" w:hanging="360"/>
      </w:pPr>
      <w:rPr>
        <w:rFonts w:ascii="Symbol" w:hAnsi="Symbol" w:hint="default"/>
      </w:rPr>
    </w:lvl>
    <w:lvl w:ilvl="1" w:tplc="85D2636E">
      <w:start w:val="1"/>
      <w:numFmt w:val="bullet"/>
      <w:lvlText w:val="o"/>
      <w:lvlJc w:val="left"/>
      <w:pPr>
        <w:ind w:left="1440" w:hanging="360"/>
      </w:pPr>
      <w:rPr>
        <w:rFonts w:ascii="Courier New" w:hAnsi="Courier New" w:hint="default"/>
      </w:rPr>
    </w:lvl>
    <w:lvl w:ilvl="2" w:tplc="DF96F7F6">
      <w:start w:val="1"/>
      <w:numFmt w:val="bullet"/>
      <w:lvlText w:val=""/>
      <w:lvlJc w:val="left"/>
      <w:pPr>
        <w:ind w:left="2160" w:hanging="360"/>
      </w:pPr>
      <w:rPr>
        <w:rFonts w:ascii="Wingdings" w:hAnsi="Wingdings" w:hint="default"/>
      </w:rPr>
    </w:lvl>
    <w:lvl w:ilvl="3" w:tplc="364EBB7A">
      <w:start w:val="1"/>
      <w:numFmt w:val="bullet"/>
      <w:lvlText w:val=""/>
      <w:lvlJc w:val="left"/>
      <w:pPr>
        <w:ind w:left="2880" w:hanging="360"/>
      </w:pPr>
      <w:rPr>
        <w:rFonts w:ascii="Symbol" w:hAnsi="Symbol" w:hint="default"/>
      </w:rPr>
    </w:lvl>
    <w:lvl w:ilvl="4" w:tplc="EDA09CFC">
      <w:start w:val="1"/>
      <w:numFmt w:val="bullet"/>
      <w:lvlText w:val="o"/>
      <w:lvlJc w:val="left"/>
      <w:pPr>
        <w:ind w:left="3600" w:hanging="360"/>
      </w:pPr>
      <w:rPr>
        <w:rFonts w:ascii="Courier New" w:hAnsi="Courier New" w:hint="default"/>
      </w:rPr>
    </w:lvl>
    <w:lvl w:ilvl="5" w:tplc="E0C0D97E">
      <w:start w:val="1"/>
      <w:numFmt w:val="bullet"/>
      <w:lvlText w:val=""/>
      <w:lvlJc w:val="left"/>
      <w:pPr>
        <w:ind w:left="4320" w:hanging="360"/>
      </w:pPr>
      <w:rPr>
        <w:rFonts w:ascii="Wingdings" w:hAnsi="Wingdings" w:hint="default"/>
      </w:rPr>
    </w:lvl>
    <w:lvl w:ilvl="6" w:tplc="30882E92">
      <w:start w:val="1"/>
      <w:numFmt w:val="bullet"/>
      <w:lvlText w:val=""/>
      <w:lvlJc w:val="left"/>
      <w:pPr>
        <w:ind w:left="5040" w:hanging="360"/>
      </w:pPr>
      <w:rPr>
        <w:rFonts w:ascii="Symbol" w:hAnsi="Symbol" w:hint="default"/>
      </w:rPr>
    </w:lvl>
    <w:lvl w:ilvl="7" w:tplc="FC5011A4">
      <w:start w:val="1"/>
      <w:numFmt w:val="bullet"/>
      <w:lvlText w:val="o"/>
      <w:lvlJc w:val="left"/>
      <w:pPr>
        <w:ind w:left="5760" w:hanging="360"/>
      </w:pPr>
      <w:rPr>
        <w:rFonts w:ascii="Courier New" w:hAnsi="Courier New" w:hint="default"/>
      </w:rPr>
    </w:lvl>
    <w:lvl w:ilvl="8" w:tplc="0F70BC7A">
      <w:start w:val="1"/>
      <w:numFmt w:val="bullet"/>
      <w:lvlText w:val=""/>
      <w:lvlJc w:val="left"/>
      <w:pPr>
        <w:ind w:left="6480" w:hanging="360"/>
      </w:pPr>
      <w:rPr>
        <w:rFonts w:ascii="Wingdings" w:hAnsi="Wingdings" w:hint="default"/>
      </w:rPr>
    </w:lvl>
  </w:abstractNum>
  <w:abstractNum w:abstractNumId="7" w15:restartNumberingAfterBreak="0">
    <w:nsid w:val="27CA36D1"/>
    <w:multiLevelType w:val="hybridMultilevel"/>
    <w:tmpl w:val="793C608C"/>
    <w:lvl w:ilvl="0" w:tplc="73BA3316">
      <w:start w:val="1"/>
      <w:numFmt w:val="bullet"/>
      <w:lvlText w:val="•"/>
      <w:lvlJc w:val="left"/>
      <w:pPr>
        <w:tabs>
          <w:tab w:val="num" w:pos="720"/>
        </w:tabs>
        <w:ind w:left="720" w:hanging="360"/>
      </w:pPr>
      <w:rPr>
        <w:rFonts w:ascii="Verdana" w:hAnsi="Verdana" w:hint="default"/>
      </w:rPr>
    </w:lvl>
    <w:lvl w:ilvl="1" w:tplc="1D20BEBC">
      <w:start w:val="1"/>
      <w:numFmt w:val="bullet"/>
      <w:lvlText w:val="•"/>
      <w:lvlJc w:val="left"/>
      <w:pPr>
        <w:tabs>
          <w:tab w:val="num" w:pos="1440"/>
        </w:tabs>
        <w:ind w:left="1440" w:hanging="360"/>
      </w:pPr>
      <w:rPr>
        <w:rFonts w:ascii="Verdana" w:hAnsi="Verdana" w:hint="default"/>
      </w:rPr>
    </w:lvl>
    <w:lvl w:ilvl="2" w:tplc="D12C4590" w:tentative="1">
      <w:start w:val="1"/>
      <w:numFmt w:val="bullet"/>
      <w:lvlText w:val="•"/>
      <w:lvlJc w:val="left"/>
      <w:pPr>
        <w:tabs>
          <w:tab w:val="num" w:pos="2160"/>
        </w:tabs>
        <w:ind w:left="2160" w:hanging="360"/>
      </w:pPr>
      <w:rPr>
        <w:rFonts w:ascii="Verdana" w:hAnsi="Verdana" w:hint="default"/>
      </w:rPr>
    </w:lvl>
    <w:lvl w:ilvl="3" w:tplc="F2646F34" w:tentative="1">
      <w:start w:val="1"/>
      <w:numFmt w:val="bullet"/>
      <w:lvlText w:val="•"/>
      <w:lvlJc w:val="left"/>
      <w:pPr>
        <w:tabs>
          <w:tab w:val="num" w:pos="2880"/>
        </w:tabs>
        <w:ind w:left="2880" w:hanging="360"/>
      </w:pPr>
      <w:rPr>
        <w:rFonts w:ascii="Verdana" w:hAnsi="Verdana" w:hint="default"/>
      </w:rPr>
    </w:lvl>
    <w:lvl w:ilvl="4" w:tplc="78525B0E" w:tentative="1">
      <w:start w:val="1"/>
      <w:numFmt w:val="bullet"/>
      <w:lvlText w:val="•"/>
      <w:lvlJc w:val="left"/>
      <w:pPr>
        <w:tabs>
          <w:tab w:val="num" w:pos="3600"/>
        </w:tabs>
        <w:ind w:left="3600" w:hanging="360"/>
      </w:pPr>
      <w:rPr>
        <w:rFonts w:ascii="Verdana" w:hAnsi="Verdana" w:hint="default"/>
      </w:rPr>
    </w:lvl>
    <w:lvl w:ilvl="5" w:tplc="95B4A56E" w:tentative="1">
      <w:start w:val="1"/>
      <w:numFmt w:val="bullet"/>
      <w:lvlText w:val="•"/>
      <w:lvlJc w:val="left"/>
      <w:pPr>
        <w:tabs>
          <w:tab w:val="num" w:pos="4320"/>
        </w:tabs>
        <w:ind w:left="4320" w:hanging="360"/>
      </w:pPr>
      <w:rPr>
        <w:rFonts w:ascii="Verdana" w:hAnsi="Verdana" w:hint="default"/>
      </w:rPr>
    </w:lvl>
    <w:lvl w:ilvl="6" w:tplc="F20687F6" w:tentative="1">
      <w:start w:val="1"/>
      <w:numFmt w:val="bullet"/>
      <w:lvlText w:val="•"/>
      <w:lvlJc w:val="left"/>
      <w:pPr>
        <w:tabs>
          <w:tab w:val="num" w:pos="5040"/>
        </w:tabs>
        <w:ind w:left="5040" w:hanging="360"/>
      </w:pPr>
      <w:rPr>
        <w:rFonts w:ascii="Verdana" w:hAnsi="Verdana" w:hint="default"/>
      </w:rPr>
    </w:lvl>
    <w:lvl w:ilvl="7" w:tplc="6FDCAFE8" w:tentative="1">
      <w:start w:val="1"/>
      <w:numFmt w:val="bullet"/>
      <w:lvlText w:val="•"/>
      <w:lvlJc w:val="left"/>
      <w:pPr>
        <w:tabs>
          <w:tab w:val="num" w:pos="5760"/>
        </w:tabs>
        <w:ind w:left="5760" w:hanging="360"/>
      </w:pPr>
      <w:rPr>
        <w:rFonts w:ascii="Verdana" w:hAnsi="Verdana" w:hint="default"/>
      </w:rPr>
    </w:lvl>
    <w:lvl w:ilvl="8" w:tplc="0B1EC438" w:tentative="1">
      <w:start w:val="1"/>
      <w:numFmt w:val="bullet"/>
      <w:lvlText w:val="•"/>
      <w:lvlJc w:val="left"/>
      <w:pPr>
        <w:tabs>
          <w:tab w:val="num" w:pos="6480"/>
        </w:tabs>
        <w:ind w:left="6480" w:hanging="360"/>
      </w:pPr>
      <w:rPr>
        <w:rFonts w:ascii="Verdana" w:hAnsi="Verdana" w:hint="default"/>
      </w:rPr>
    </w:lvl>
  </w:abstractNum>
  <w:abstractNum w:abstractNumId="8"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30A01C83"/>
    <w:multiLevelType w:val="hybridMultilevel"/>
    <w:tmpl w:val="F544D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AD5D1B"/>
    <w:multiLevelType w:val="hybridMultilevel"/>
    <w:tmpl w:val="3AAEA6E4"/>
    <w:lvl w:ilvl="0" w:tplc="FD7E7912">
      <w:start w:val="1"/>
      <w:numFmt w:val="bullet"/>
      <w:lvlText w:val=""/>
      <w:lvlJc w:val="left"/>
      <w:pPr>
        <w:ind w:left="720" w:hanging="360"/>
      </w:pPr>
      <w:rPr>
        <w:rFonts w:ascii="Symbol" w:hAnsi="Symbol" w:hint="default"/>
      </w:rPr>
    </w:lvl>
    <w:lvl w:ilvl="1" w:tplc="249CC3FC">
      <w:start w:val="1"/>
      <w:numFmt w:val="bullet"/>
      <w:lvlText w:val="o"/>
      <w:lvlJc w:val="left"/>
      <w:pPr>
        <w:ind w:left="1440" w:hanging="360"/>
      </w:pPr>
      <w:rPr>
        <w:rFonts w:ascii="Courier New" w:hAnsi="Courier New" w:hint="default"/>
      </w:rPr>
    </w:lvl>
    <w:lvl w:ilvl="2" w:tplc="388A5826">
      <w:start w:val="1"/>
      <w:numFmt w:val="bullet"/>
      <w:lvlText w:val=""/>
      <w:lvlJc w:val="left"/>
      <w:pPr>
        <w:ind w:left="2160" w:hanging="360"/>
      </w:pPr>
      <w:rPr>
        <w:rFonts w:ascii="Wingdings" w:hAnsi="Wingdings" w:hint="default"/>
      </w:rPr>
    </w:lvl>
    <w:lvl w:ilvl="3" w:tplc="158AD5C8">
      <w:start w:val="1"/>
      <w:numFmt w:val="bullet"/>
      <w:lvlText w:val=""/>
      <w:lvlJc w:val="left"/>
      <w:pPr>
        <w:ind w:left="2880" w:hanging="360"/>
      </w:pPr>
      <w:rPr>
        <w:rFonts w:ascii="Symbol" w:hAnsi="Symbol" w:hint="default"/>
      </w:rPr>
    </w:lvl>
    <w:lvl w:ilvl="4" w:tplc="09F8B69A">
      <w:start w:val="1"/>
      <w:numFmt w:val="bullet"/>
      <w:lvlText w:val="o"/>
      <w:lvlJc w:val="left"/>
      <w:pPr>
        <w:ind w:left="3600" w:hanging="360"/>
      </w:pPr>
      <w:rPr>
        <w:rFonts w:ascii="Courier New" w:hAnsi="Courier New" w:hint="default"/>
      </w:rPr>
    </w:lvl>
    <w:lvl w:ilvl="5" w:tplc="B2FAC310">
      <w:start w:val="1"/>
      <w:numFmt w:val="bullet"/>
      <w:lvlText w:val=""/>
      <w:lvlJc w:val="left"/>
      <w:pPr>
        <w:ind w:left="4320" w:hanging="360"/>
      </w:pPr>
      <w:rPr>
        <w:rFonts w:ascii="Wingdings" w:hAnsi="Wingdings" w:hint="default"/>
      </w:rPr>
    </w:lvl>
    <w:lvl w:ilvl="6" w:tplc="AF106AF2">
      <w:start w:val="1"/>
      <w:numFmt w:val="bullet"/>
      <w:lvlText w:val=""/>
      <w:lvlJc w:val="left"/>
      <w:pPr>
        <w:ind w:left="5040" w:hanging="360"/>
      </w:pPr>
      <w:rPr>
        <w:rFonts w:ascii="Symbol" w:hAnsi="Symbol" w:hint="default"/>
      </w:rPr>
    </w:lvl>
    <w:lvl w:ilvl="7" w:tplc="580886F8">
      <w:start w:val="1"/>
      <w:numFmt w:val="bullet"/>
      <w:lvlText w:val="o"/>
      <w:lvlJc w:val="left"/>
      <w:pPr>
        <w:ind w:left="5760" w:hanging="360"/>
      </w:pPr>
      <w:rPr>
        <w:rFonts w:ascii="Courier New" w:hAnsi="Courier New" w:hint="default"/>
      </w:rPr>
    </w:lvl>
    <w:lvl w:ilvl="8" w:tplc="636CC2B2">
      <w:start w:val="1"/>
      <w:numFmt w:val="bullet"/>
      <w:lvlText w:val=""/>
      <w:lvlJc w:val="left"/>
      <w:pPr>
        <w:ind w:left="6480" w:hanging="360"/>
      </w:pPr>
      <w:rPr>
        <w:rFonts w:ascii="Wingdings" w:hAnsi="Wingdings" w:hint="default"/>
      </w:rPr>
    </w:lvl>
  </w:abstractNum>
  <w:abstractNum w:abstractNumId="13" w15:restartNumberingAfterBreak="0">
    <w:nsid w:val="39CA3FCE"/>
    <w:multiLevelType w:val="hybridMultilevel"/>
    <w:tmpl w:val="1ED88B4A"/>
    <w:lvl w:ilvl="0" w:tplc="C0E463E2">
      <w:start w:val="1"/>
      <w:numFmt w:val="decimal"/>
      <w:lvlText w:val="%1."/>
      <w:lvlJc w:val="left"/>
      <w:pPr>
        <w:ind w:left="1430" w:hanging="71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3D4665DB"/>
    <w:multiLevelType w:val="hybridMultilevel"/>
    <w:tmpl w:val="AD1227EC"/>
    <w:lvl w:ilvl="0" w:tplc="F8ECFE56">
      <w:start w:val="1"/>
      <w:numFmt w:val="bullet"/>
      <w:lvlText w:val=""/>
      <w:lvlJc w:val="left"/>
      <w:pPr>
        <w:ind w:left="720" w:hanging="360"/>
      </w:pPr>
      <w:rPr>
        <w:rFonts w:ascii="Symbol" w:hAnsi="Symbol" w:hint="default"/>
      </w:rPr>
    </w:lvl>
    <w:lvl w:ilvl="1" w:tplc="B43E534E">
      <w:start w:val="1"/>
      <w:numFmt w:val="bullet"/>
      <w:lvlText w:val="o"/>
      <w:lvlJc w:val="left"/>
      <w:pPr>
        <w:ind w:left="1440" w:hanging="360"/>
      </w:pPr>
      <w:rPr>
        <w:rFonts w:ascii="Courier New" w:hAnsi="Courier New" w:hint="default"/>
      </w:rPr>
    </w:lvl>
    <w:lvl w:ilvl="2" w:tplc="326E1DA8">
      <w:start w:val="1"/>
      <w:numFmt w:val="bullet"/>
      <w:lvlText w:val=""/>
      <w:lvlJc w:val="left"/>
      <w:pPr>
        <w:ind w:left="2160" w:hanging="360"/>
      </w:pPr>
      <w:rPr>
        <w:rFonts w:ascii="Wingdings" w:hAnsi="Wingdings" w:hint="default"/>
      </w:rPr>
    </w:lvl>
    <w:lvl w:ilvl="3" w:tplc="0CB25F44">
      <w:start w:val="1"/>
      <w:numFmt w:val="bullet"/>
      <w:lvlText w:val=""/>
      <w:lvlJc w:val="left"/>
      <w:pPr>
        <w:ind w:left="2880" w:hanging="360"/>
      </w:pPr>
      <w:rPr>
        <w:rFonts w:ascii="Symbol" w:hAnsi="Symbol" w:hint="default"/>
      </w:rPr>
    </w:lvl>
    <w:lvl w:ilvl="4" w:tplc="14A2D4CE">
      <w:start w:val="1"/>
      <w:numFmt w:val="bullet"/>
      <w:lvlText w:val="o"/>
      <w:lvlJc w:val="left"/>
      <w:pPr>
        <w:ind w:left="3600" w:hanging="360"/>
      </w:pPr>
      <w:rPr>
        <w:rFonts w:ascii="Courier New" w:hAnsi="Courier New" w:hint="default"/>
      </w:rPr>
    </w:lvl>
    <w:lvl w:ilvl="5" w:tplc="965AA6BE">
      <w:start w:val="1"/>
      <w:numFmt w:val="bullet"/>
      <w:lvlText w:val=""/>
      <w:lvlJc w:val="left"/>
      <w:pPr>
        <w:ind w:left="4320" w:hanging="360"/>
      </w:pPr>
      <w:rPr>
        <w:rFonts w:ascii="Wingdings" w:hAnsi="Wingdings" w:hint="default"/>
      </w:rPr>
    </w:lvl>
    <w:lvl w:ilvl="6" w:tplc="316E98C0">
      <w:start w:val="1"/>
      <w:numFmt w:val="bullet"/>
      <w:lvlText w:val=""/>
      <w:lvlJc w:val="left"/>
      <w:pPr>
        <w:ind w:left="5040" w:hanging="360"/>
      </w:pPr>
      <w:rPr>
        <w:rFonts w:ascii="Symbol" w:hAnsi="Symbol" w:hint="default"/>
      </w:rPr>
    </w:lvl>
    <w:lvl w:ilvl="7" w:tplc="9D0C6582">
      <w:start w:val="1"/>
      <w:numFmt w:val="bullet"/>
      <w:lvlText w:val="o"/>
      <w:lvlJc w:val="left"/>
      <w:pPr>
        <w:ind w:left="5760" w:hanging="360"/>
      </w:pPr>
      <w:rPr>
        <w:rFonts w:ascii="Courier New" w:hAnsi="Courier New" w:hint="default"/>
      </w:rPr>
    </w:lvl>
    <w:lvl w:ilvl="8" w:tplc="96E44722">
      <w:start w:val="1"/>
      <w:numFmt w:val="bullet"/>
      <w:lvlText w:val=""/>
      <w:lvlJc w:val="left"/>
      <w:pPr>
        <w:ind w:left="6480" w:hanging="360"/>
      </w:pPr>
      <w:rPr>
        <w:rFonts w:ascii="Wingdings" w:hAnsi="Wingdings" w:hint="default"/>
      </w:rPr>
    </w:lvl>
  </w:abstractNum>
  <w:abstractNum w:abstractNumId="16"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5B07A9"/>
    <w:multiLevelType w:val="hybridMultilevel"/>
    <w:tmpl w:val="0CBA8232"/>
    <w:lvl w:ilvl="0" w:tplc="0C0A000B">
      <w:start w:val="1"/>
      <w:numFmt w:val="bullet"/>
      <w:lvlText w:val=""/>
      <w:lvlJc w:val="left"/>
      <w:pPr>
        <w:ind w:left="3600" w:hanging="360"/>
      </w:pPr>
      <w:rPr>
        <w:rFonts w:ascii="Wingdings" w:hAnsi="Wingdings" w:hint="default"/>
      </w:rPr>
    </w:lvl>
    <w:lvl w:ilvl="1" w:tplc="0C0A0003">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8" w15:restartNumberingAfterBreak="0">
    <w:nsid w:val="46FC63EC"/>
    <w:multiLevelType w:val="hybridMultilevel"/>
    <w:tmpl w:val="1E948580"/>
    <w:lvl w:ilvl="0" w:tplc="150CB24C">
      <w:start w:val="1"/>
      <w:numFmt w:val="bullet"/>
      <w:lvlText w:val=""/>
      <w:lvlJc w:val="left"/>
      <w:pPr>
        <w:ind w:left="720" w:hanging="360"/>
      </w:pPr>
      <w:rPr>
        <w:rFonts w:ascii="Symbol" w:hAnsi="Symbol" w:hint="default"/>
      </w:rPr>
    </w:lvl>
    <w:lvl w:ilvl="1" w:tplc="C3C4BE28">
      <w:start w:val="1"/>
      <w:numFmt w:val="bullet"/>
      <w:lvlText w:val="o"/>
      <w:lvlJc w:val="left"/>
      <w:pPr>
        <w:ind w:left="1440" w:hanging="360"/>
      </w:pPr>
      <w:rPr>
        <w:rFonts w:ascii="Courier New" w:hAnsi="Courier New" w:hint="default"/>
      </w:rPr>
    </w:lvl>
    <w:lvl w:ilvl="2" w:tplc="B5EE0812">
      <w:start w:val="1"/>
      <w:numFmt w:val="bullet"/>
      <w:lvlText w:val=""/>
      <w:lvlJc w:val="left"/>
      <w:pPr>
        <w:ind w:left="2160" w:hanging="360"/>
      </w:pPr>
      <w:rPr>
        <w:rFonts w:ascii="Wingdings" w:hAnsi="Wingdings" w:hint="default"/>
      </w:rPr>
    </w:lvl>
    <w:lvl w:ilvl="3" w:tplc="1F2E88E2">
      <w:start w:val="1"/>
      <w:numFmt w:val="bullet"/>
      <w:lvlText w:val=""/>
      <w:lvlJc w:val="left"/>
      <w:pPr>
        <w:ind w:left="2880" w:hanging="360"/>
      </w:pPr>
      <w:rPr>
        <w:rFonts w:ascii="Symbol" w:hAnsi="Symbol" w:hint="default"/>
      </w:rPr>
    </w:lvl>
    <w:lvl w:ilvl="4" w:tplc="E2D80628">
      <w:start w:val="1"/>
      <w:numFmt w:val="bullet"/>
      <w:lvlText w:val="o"/>
      <w:lvlJc w:val="left"/>
      <w:pPr>
        <w:ind w:left="3600" w:hanging="360"/>
      </w:pPr>
      <w:rPr>
        <w:rFonts w:ascii="Courier New" w:hAnsi="Courier New" w:hint="default"/>
      </w:rPr>
    </w:lvl>
    <w:lvl w:ilvl="5" w:tplc="80A23AB0">
      <w:start w:val="1"/>
      <w:numFmt w:val="bullet"/>
      <w:lvlText w:val=""/>
      <w:lvlJc w:val="left"/>
      <w:pPr>
        <w:ind w:left="4320" w:hanging="360"/>
      </w:pPr>
      <w:rPr>
        <w:rFonts w:ascii="Wingdings" w:hAnsi="Wingdings" w:hint="default"/>
      </w:rPr>
    </w:lvl>
    <w:lvl w:ilvl="6" w:tplc="ED3CBC9A">
      <w:start w:val="1"/>
      <w:numFmt w:val="bullet"/>
      <w:lvlText w:val=""/>
      <w:lvlJc w:val="left"/>
      <w:pPr>
        <w:ind w:left="5040" w:hanging="360"/>
      </w:pPr>
      <w:rPr>
        <w:rFonts w:ascii="Symbol" w:hAnsi="Symbol" w:hint="default"/>
      </w:rPr>
    </w:lvl>
    <w:lvl w:ilvl="7" w:tplc="D6109E58">
      <w:start w:val="1"/>
      <w:numFmt w:val="bullet"/>
      <w:lvlText w:val="o"/>
      <w:lvlJc w:val="left"/>
      <w:pPr>
        <w:ind w:left="5760" w:hanging="360"/>
      </w:pPr>
      <w:rPr>
        <w:rFonts w:ascii="Courier New" w:hAnsi="Courier New" w:hint="default"/>
      </w:rPr>
    </w:lvl>
    <w:lvl w:ilvl="8" w:tplc="06FAFB28">
      <w:start w:val="1"/>
      <w:numFmt w:val="bullet"/>
      <w:lvlText w:val=""/>
      <w:lvlJc w:val="left"/>
      <w:pPr>
        <w:ind w:left="6480" w:hanging="360"/>
      </w:pPr>
      <w:rPr>
        <w:rFonts w:ascii="Wingdings" w:hAnsi="Wingdings" w:hint="default"/>
      </w:rPr>
    </w:lvl>
  </w:abstractNum>
  <w:abstractNum w:abstractNumId="19" w15:restartNumberingAfterBreak="0">
    <w:nsid w:val="48BD45F4"/>
    <w:multiLevelType w:val="hybridMultilevel"/>
    <w:tmpl w:val="C59A3356"/>
    <w:lvl w:ilvl="0" w:tplc="CBCAB06C">
      <w:start w:val="1"/>
      <w:numFmt w:val="bullet"/>
      <w:lvlText w:val=""/>
      <w:lvlJc w:val="left"/>
      <w:pPr>
        <w:ind w:left="720" w:hanging="360"/>
      </w:pPr>
      <w:rPr>
        <w:rFonts w:ascii="Symbol" w:hAnsi="Symbol" w:hint="default"/>
      </w:rPr>
    </w:lvl>
    <w:lvl w:ilvl="1" w:tplc="B16035EA">
      <w:start w:val="1"/>
      <w:numFmt w:val="bullet"/>
      <w:lvlText w:val="o"/>
      <w:lvlJc w:val="left"/>
      <w:pPr>
        <w:ind w:left="1440" w:hanging="360"/>
      </w:pPr>
      <w:rPr>
        <w:rFonts w:ascii="Courier New" w:hAnsi="Courier New" w:hint="default"/>
      </w:rPr>
    </w:lvl>
    <w:lvl w:ilvl="2" w:tplc="DD8CD49E">
      <w:start w:val="1"/>
      <w:numFmt w:val="bullet"/>
      <w:lvlText w:val=""/>
      <w:lvlJc w:val="left"/>
      <w:pPr>
        <w:ind w:left="2160" w:hanging="360"/>
      </w:pPr>
      <w:rPr>
        <w:rFonts w:ascii="Wingdings" w:hAnsi="Wingdings" w:hint="default"/>
      </w:rPr>
    </w:lvl>
    <w:lvl w:ilvl="3" w:tplc="3B04845E">
      <w:start w:val="1"/>
      <w:numFmt w:val="bullet"/>
      <w:lvlText w:val=""/>
      <w:lvlJc w:val="left"/>
      <w:pPr>
        <w:ind w:left="2880" w:hanging="360"/>
      </w:pPr>
      <w:rPr>
        <w:rFonts w:ascii="Symbol" w:hAnsi="Symbol" w:hint="default"/>
      </w:rPr>
    </w:lvl>
    <w:lvl w:ilvl="4" w:tplc="724C5976">
      <w:start w:val="1"/>
      <w:numFmt w:val="bullet"/>
      <w:lvlText w:val="o"/>
      <w:lvlJc w:val="left"/>
      <w:pPr>
        <w:ind w:left="3600" w:hanging="360"/>
      </w:pPr>
      <w:rPr>
        <w:rFonts w:ascii="Courier New" w:hAnsi="Courier New" w:hint="default"/>
      </w:rPr>
    </w:lvl>
    <w:lvl w:ilvl="5" w:tplc="96A0F1A4">
      <w:start w:val="1"/>
      <w:numFmt w:val="bullet"/>
      <w:lvlText w:val=""/>
      <w:lvlJc w:val="left"/>
      <w:pPr>
        <w:ind w:left="4320" w:hanging="360"/>
      </w:pPr>
      <w:rPr>
        <w:rFonts w:ascii="Wingdings" w:hAnsi="Wingdings" w:hint="default"/>
      </w:rPr>
    </w:lvl>
    <w:lvl w:ilvl="6" w:tplc="E02223FE">
      <w:start w:val="1"/>
      <w:numFmt w:val="bullet"/>
      <w:lvlText w:val=""/>
      <w:lvlJc w:val="left"/>
      <w:pPr>
        <w:ind w:left="5040" w:hanging="360"/>
      </w:pPr>
      <w:rPr>
        <w:rFonts w:ascii="Symbol" w:hAnsi="Symbol" w:hint="default"/>
      </w:rPr>
    </w:lvl>
    <w:lvl w:ilvl="7" w:tplc="28243A50">
      <w:start w:val="1"/>
      <w:numFmt w:val="bullet"/>
      <w:lvlText w:val="o"/>
      <w:lvlJc w:val="left"/>
      <w:pPr>
        <w:ind w:left="5760" w:hanging="360"/>
      </w:pPr>
      <w:rPr>
        <w:rFonts w:ascii="Courier New" w:hAnsi="Courier New" w:hint="default"/>
      </w:rPr>
    </w:lvl>
    <w:lvl w:ilvl="8" w:tplc="7E3E95C4">
      <w:start w:val="1"/>
      <w:numFmt w:val="bullet"/>
      <w:lvlText w:val=""/>
      <w:lvlJc w:val="left"/>
      <w:pPr>
        <w:ind w:left="6480" w:hanging="360"/>
      </w:pPr>
      <w:rPr>
        <w:rFonts w:ascii="Wingdings" w:hAnsi="Wingdings" w:hint="default"/>
      </w:rPr>
    </w:lvl>
  </w:abstractNum>
  <w:abstractNum w:abstractNumId="20" w15:restartNumberingAfterBreak="0">
    <w:nsid w:val="48BF7F7B"/>
    <w:multiLevelType w:val="hybridMultilevel"/>
    <w:tmpl w:val="E4C29F5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B50001F"/>
    <w:multiLevelType w:val="hybridMultilevel"/>
    <w:tmpl w:val="84C2648C"/>
    <w:lvl w:ilvl="0" w:tplc="C158EC0E">
      <w:start w:val="1"/>
      <w:numFmt w:val="bullet"/>
      <w:lvlText w:val=""/>
      <w:lvlJc w:val="left"/>
      <w:pPr>
        <w:ind w:left="720" w:hanging="360"/>
      </w:pPr>
      <w:rPr>
        <w:rFonts w:ascii="Symbol" w:hAnsi="Symbol" w:hint="default"/>
      </w:rPr>
    </w:lvl>
    <w:lvl w:ilvl="1" w:tplc="9D94D7DA">
      <w:start w:val="1"/>
      <w:numFmt w:val="bullet"/>
      <w:lvlText w:val="o"/>
      <w:lvlJc w:val="left"/>
      <w:pPr>
        <w:ind w:left="1440" w:hanging="360"/>
      </w:pPr>
      <w:rPr>
        <w:rFonts w:ascii="Courier New" w:hAnsi="Courier New" w:hint="default"/>
      </w:rPr>
    </w:lvl>
    <w:lvl w:ilvl="2" w:tplc="531A5FB8">
      <w:start w:val="1"/>
      <w:numFmt w:val="bullet"/>
      <w:lvlText w:val=""/>
      <w:lvlJc w:val="left"/>
      <w:pPr>
        <w:ind w:left="2160" w:hanging="360"/>
      </w:pPr>
      <w:rPr>
        <w:rFonts w:ascii="Wingdings" w:hAnsi="Wingdings" w:hint="default"/>
      </w:rPr>
    </w:lvl>
    <w:lvl w:ilvl="3" w:tplc="7600517E">
      <w:start w:val="1"/>
      <w:numFmt w:val="bullet"/>
      <w:lvlText w:val=""/>
      <w:lvlJc w:val="left"/>
      <w:pPr>
        <w:ind w:left="2880" w:hanging="360"/>
      </w:pPr>
      <w:rPr>
        <w:rFonts w:ascii="Symbol" w:hAnsi="Symbol" w:hint="default"/>
      </w:rPr>
    </w:lvl>
    <w:lvl w:ilvl="4" w:tplc="C4160828">
      <w:start w:val="1"/>
      <w:numFmt w:val="bullet"/>
      <w:lvlText w:val="o"/>
      <w:lvlJc w:val="left"/>
      <w:pPr>
        <w:ind w:left="3600" w:hanging="360"/>
      </w:pPr>
      <w:rPr>
        <w:rFonts w:ascii="Courier New" w:hAnsi="Courier New" w:hint="default"/>
      </w:rPr>
    </w:lvl>
    <w:lvl w:ilvl="5" w:tplc="255A7542">
      <w:start w:val="1"/>
      <w:numFmt w:val="bullet"/>
      <w:lvlText w:val=""/>
      <w:lvlJc w:val="left"/>
      <w:pPr>
        <w:ind w:left="4320" w:hanging="360"/>
      </w:pPr>
      <w:rPr>
        <w:rFonts w:ascii="Wingdings" w:hAnsi="Wingdings" w:hint="default"/>
      </w:rPr>
    </w:lvl>
    <w:lvl w:ilvl="6" w:tplc="D05AC612">
      <w:start w:val="1"/>
      <w:numFmt w:val="bullet"/>
      <w:lvlText w:val=""/>
      <w:lvlJc w:val="left"/>
      <w:pPr>
        <w:ind w:left="5040" w:hanging="360"/>
      </w:pPr>
      <w:rPr>
        <w:rFonts w:ascii="Symbol" w:hAnsi="Symbol" w:hint="default"/>
      </w:rPr>
    </w:lvl>
    <w:lvl w:ilvl="7" w:tplc="2142667A">
      <w:start w:val="1"/>
      <w:numFmt w:val="bullet"/>
      <w:lvlText w:val="o"/>
      <w:lvlJc w:val="left"/>
      <w:pPr>
        <w:ind w:left="5760" w:hanging="360"/>
      </w:pPr>
      <w:rPr>
        <w:rFonts w:ascii="Courier New" w:hAnsi="Courier New" w:hint="default"/>
      </w:rPr>
    </w:lvl>
    <w:lvl w:ilvl="8" w:tplc="B082020A">
      <w:start w:val="1"/>
      <w:numFmt w:val="bullet"/>
      <w:lvlText w:val=""/>
      <w:lvlJc w:val="left"/>
      <w:pPr>
        <w:ind w:left="6480" w:hanging="360"/>
      </w:pPr>
      <w:rPr>
        <w:rFonts w:ascii="Wingdings" w:hAnsi="Wingdings" w:hint="default"/>
      </w:rPr>
    </w:lvl>
  </w:abstractNum>
  <w:abstractNum w:abstractNumId="22" w15:restartNumberingAfterBreak="0">
    <w:nsid w:val="4E892901"/>
    <w:multiLevelType w:val="hybridMultilevel"/>
    <w:tmpl w:val="93D60DD6"/>
    <w:lvl w:ilvl="0" w:tplc="1FE03D50">
      <w:start w:val="1"/>
      <w:numFmt w:val="bullet"/>
      <w:lvlText w:val=""/>
      <w:lvlJc w:val="left"/>
      <w:pPr>
        <w:ind w:left="720" w:hanging="360"/>
      </w:pPr>
      <w:rPr>
        <w:rFonts w:ascii="Symbol" w:hAnsi="Symbol" w:hint="default"/>
      </w:rPr>
    </w:lvl>
    <w:lvl w:ilvl="1" w:tplc="ADECE75A">
      <w:start w:val="1"/>
      <w:numFmt w:val="bullet"/>
      <w:lvlText w:val="o"/>
      <w:lvlJc w:val="left"/>
      <w:pPr>
        <w:ind w:left="1440" w:hanging="360"/>
      </w:pPr>
      <w:rPr>
        <w:rFonts w:ascii="Courier New" w:hAnsi="Courier New" w:hint="default"/>
      </w:rPr>
    </w:lvl>
    <w:lvl w:ilvl="2" w:tplc="02BC621A">
      <w:start w:val="1"/>
      <w:numFmt w:val="bullet"/>
      <w:lvlText w:val=""/>
      <w:lvlJc w:val="left"/>
      <w:pPr>
        <w:ind w:left="2160" w:hanging="360"/>
      </w:pPr>
      <w:rPr>
        <w:rFonts w:ascii="Wingdings" w:hAnsi="Wingdings" w:hint="default"/>
      </w:rPr>
    </w:lvl>
    <w:lvl w:ilvl="3" w:tplc="FD50AF50">
      <w:start w:val="1"/>
      <w:numFmt w:val="bullet"/>
      <w:lvlText w:val=""/>
      <w:lvlJc w:val="left"/>
      <w:pPr>
        <w:ind w:left="2880" w:hanging="360"/>
      </w:pPr>
      <w:rPr>
        <w:rFonts w:ascii="Symbol" w:hAnsi="Symbol" w:hint="default"/>
      </w:rPr>
    </w:lvl>
    <w:lvl w:ilvl="4" w:tplc="247E6032">
      <w:start w:val="1"/>
      <w:numFmt w:val="bullet"/>
      <w:lvlText w:val="o"/>
      <w:lvlJc w:val="left"/>
      <w:pPr>
        <w:ind w:left="3600" w:hanging="360"/>
      </w:pPr>
      <w:rPr>
        <w:rFonts w:ascii="Courier New" w:hAnsi="Courier New" w:hint="default"/>
      </w:rPr>
    </w:lvl>
    <w:lvl w:ilvl="5" w:tplc="CF36C762">
      <w:start w:val="1"/>
      <w:numFmt w:val="bullet"/>
      <w:lvlText w:val=""/>
      <w:lvlJc w:val="left"/>
      <w:pPr>
        <w:ind w:left="4320" w:hanging="360"/>
      </w:pPr>
      <w:rPr>
        <w:rFonts w:ascii="Wingdings" w:hAnsi="Wingdings" w:hint="default"/>
      </w:rPr>
    </w:lvl>
    <w:lvl w:ilvl="6" w:tplc="880A88CA">
      <w:start w:val="1"/>
      <w:numFmt w:val="bullet"/>
      <w:lvlText w:val=""/>
      <w:lvlJc w:val="left"/>
      <w:pPr>
        <w:ind w:left="5040" w:hanging="360"/>
      </w:pPr>
      <w:rPr>
        <w:rFonts w:ascii="Symbol" w:hAnsi="Symbol" w:hint="default"/>
      </w:rPr>
    </w:lvl>
    <w:lvl w:ilvl="7" w:tplc="21148206">
      <w:start w:val="1"/>
      <w:numFmt w:val="bullet"/>
      <w:lvlText w:val="o"/>
      <w:lvlJc w:val="left"/>
      <w:pPr>
        <w:ind w:left="5760" w:hanging="360"/>
      </w:pPr>
      <w:rPr>
        <w:rFonts w:ascii="Courier New" w:hAnsi="Courier New" w:hint="default"/>
      </w:rPr>
    </w:lvl>
    <w:lvl w:ilvl="8" w:tplc="BBD6801C">
      <w:start w:val="1"/>
      <w:numFmt w:val="bullet"/>
      <w:lvlText w:val=""/>
      <w:lvlJc w:val="left"/>
      <w:pPr>
        <w:ind w:left="6480" w:hanging="360"/>
      </w:pPr>
      <w:rPr>
        <w:rFonts w:ascii="Wingdings" w:hAnsi="Wingdings" w:hint="default"/>
      </w:rPr>
    </w:lvl>
  </w:abstractNum>
  <w:abstractNum w:abstractNumId="23"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7F0E5B"/>
    <w:multiLevelType w:val="hybridMultilevel"/>
    <w:tmpl w:val="ED1CE212"/>
    <w:lvl w:ilvl="0" w:tplc="6ADE27CE">
      <w:start w:val="1"/>
      <w:numFmt w:val="bullet"/>
      <w:lvlText w:val=""/>
      <w:lvlJc w:val="left"/>
      <w:pPr>
        <w:ind w:left="720" w:hanging="360"/>
      </w:pPr>
      <w:rPr>
        <w:rFonts w:ascii="Symbol" w:hAnsi="Symbol" w:hint="default"/>
      </w:rPr>
    </w:lvl>
    <w:lvl w:ilvl="1" w:tplc="711EEBE8">
      <w:start w:val="1"/>
      <w:numFmt w:val="bullet"/>
      <w:lvlText w:val="o"/>
      <w:lvlJc w:val="left"/>
      <w:pPr>
        <w:ind w:left="1440" w:hanging="360"/>
      </w:pPr>
      <w:rPr>
        <w:rFonts w:ascii="Courier New" w:hAnsi="Courier New" w:hint="default"/>
      </w:rPr>
    </w:lvl>
    <w:lvl w:ilvl="2" w:tplc="B1F46A8C">
      <w:start w:val="1"/>
      <w:numFmt w:val="bullet"/>
      <w:lvlText w:val=""/>
      <w:lvlJc w:val="left"/>
      <w:pPr>
        <w:ind w:left="2160" w:hanging="360"/>
      </w:pPr>
      <w:rPr>
        <w:rFonts w:ascii="Wingdings" w:hAnsi="Wingdings" w:hint="default"/>
      </w:rPr>
    </w:lvl>
    <w:lvl w:ilvl="3" w:tplc="D3A84AD4">
      <w:start w:val="1"/>
      <w:numFmt w:val="bullet"/>
      <w:lvlText w:val=""/>
      <w:lvlJc w:val="left"/>
      <w:pPr>
        <w:ind w:left="2880" w:hanging="360"/>
      </w:pPr>
      <w:rPr>
        <w:rFonts w:ascii="Symbol" w:hAnsi="Symbol" w:hint="default"/>
      </w:rPr>
    </w:lvl>
    <w:lvl w:ilvl="4" w:tplc="293ADA3E">
      <w:start w:val="1"/>
      <w:numFmt w:val="bullet"/>
      <w:lvlText w:val="o"/>
      <w:lvlJc w:val="left"/>
      <w:pPr>
        <w:ind w:left="3600" w:hanging="360"/>
      </w:pPr>
      <w:rPr>
        <w:rFonts w:ascii="Courier New" w:hAnsi="Courier New" w:hint="default"/>
      </w:rPr>
    </w:lvl>
    <w:lvl w:ilvl="5" w:tplc="279CE556">
      <w:start w:val="1"/>
      <w:numFmt w:val="bullet"/>
      <w:lvlText w:val=""/>
      <w:lvlJc w:val="left"/>
      <w:pPr>
        <w:ind w:left="4320" w:hanging="360"/>
      </w:pPr>
      <w:rPr>
        <w:rFonts w:ascii="Wingdings" w:hAnsi="Wingdings" w:hint="default"/>
      </w:rPr>
    </w:lvl>
    <w:lvl w:ilvl="6" w:tplc="B48E2DDA">
      <w:start w:val="1"/>
      <w:numFmt w:val="bullet"/>
      <w:lvlText w:val=""/>
      <w:lvlJc w:val="left"/>
      <w:pPr>
        <w:ind w:left="5040" w:hanging="360"/>
      </w:pPr>
      <w:rPr>
        <w:rFonts w:ascii="Symbol" w:hAnsi="Symbol" w:hint="default"/>
      </w:rPr>
    </w:lvl>
    <w:lvl w:ilvl="7" w:tplc="901E4E2E">
      <w:start w:val="1"/>
      <w:numFmt w:val="bullet"/>
      <w:lvlText w:val="o"/>
      <w:lvlJc w:val="left"/>
      <w:pPr>
        <w:ind w:left="5760" w:hanging="360"/>
      </w:pPr>
      <w:rPr>
        <w:rFonts w:ascii="Courier New" w:hAnsi="Courier New" w:hint="default"/>
      </w:rPr>
    </w:lvl>
    <w:lvl w:ilvl="8" w:tplc="99B414A6">
      <w:start w:val="1"/>
      <w:numFmt w:val="bullet"/>
      <w:lvlText w:val=""/>
      <w:lvlJc w:val="left"/>
      <w:pPr>
        <w:ind w:left="6480" w:hanging="360"/>
      </w:pPr>
      <w:rPr>
        <w:rFonts w:ascii="Wingdings" w:hAnsi="Wingdings" w:hint="default"/>
      </w:rPr>
    </w:lvl>
  </w:abstractNum>
  <w:abstractNum w:abstractNumId="25" w15:restartNumberingAfterBreak="0">
    <w:nsid w:val="531C2657"/>
    <w:multiLevelType w:val="hybridMultilevel"/>
    <w:tmpl w:val="8B9C55E4"/>
    <w:lvl w:ilvl="0" w:tplc="0C0A0001">
      <w:start w:val="1"/>
      <w:numFmt w:val="bullet"/>
      <w:lvlText w:val=""/>
      <w:lvlJc w:val="left"/>
      <w:pPr>
        <w:ind w:left="720" w:hanging="360"/>
      </w:pPr>
      <w:rPr>
        <w:rFonts w:ascii="Symbol" w:hAnsi="Symbol" w:hint="default"/>
      </w:rPr>
    </w:lvl>
    <w:lvl w:ilvl="1" w:tplc="8BE8DF6A">
      <w:numFmt w:val="bullet"/>
      <w:lvlText w:val="•"/>
      <w:lvlJc w:val="left"/>
      <w:pPr>
        <w:ind w:left="1440" w:hanging="360"/>
      </w:pPr>
      <w:rPr>
        <w:rFonts w:ascii="Lato" w:eastAsiaTheme="minorHAnsi" w:hAnsi="Lato"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9235471"/>
    <w:multiLevelType w:val="multilevel"/>
    <w:tmpl w:val="A39C1F20"/>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7"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74A4995"/>
    <w:multiLevelType w:val="hybridMultilevel"/>
    <w:tmpl w:val="4078A1F8"/>
    <w:lvl w:ilvl="0" w:tplc="2A0A37BA">
      <w:start w:val="1"/>
      <w:numFmt w:val="bullet"/>
      <w:lvlText w:val=""/>
      <w:lvlJc w:val="left"/>
      <w:pPr>
        <w:ind w:left="720" w:hanging="360"/>
      </w:pPr>
      <w:rPr>
        <w:rFonts w:ascii="Symbol" w:hAnsi="Symbol" w:hint="default"/>
      </w:rPr>
    </w:lvl>
    <w:lvl w:ilvl="1" w:tplc="2668EFE4">
      <w:start w:val="1"/>
      <w:numFmt w:val="bullet"/>
      <w:lvlText w:val="o"/>
      <w:lvlJc w:val="left"/>
      <w:pPr>
        <w:ind w:left="1440" w:hanging="360"/>
      </w:pPr>
      <w:rPr>
        <w:rFonts w:ascii="Courier New" w:hAnsi="Courier New" w:hint="default"/>
      </w:rPr>
    </w:lvl>
    <w:lvl w:ilvl="2" w:tplc="B7085B64">
      <w:start w:val="1"/>
      <w:numFmt w:val="bullet"/>
      <w:lvlText w:val=""/>
      <w:lvlJc w:val="left"/>
      <w:pPr>
        <w:ind w:left="2160" w:hanging="360"/>
      </w:pPr>
      <w:rPr>
        <w:rFonts w:ascii="Wingdings" w:hAnsi="Wingdings" w:hint="default"/>
      </w:rPr>
    </w:lvl>
    <w:lvl w:ilvl="3" w:tplc="67CC71C2">
      <w:start w:val="1"/>
      <w:numFmt w:val="bullet"/>
      <w:lvlText w:val=""/>
      <w:lvlJc w:val="left"/>
      <w:pPr>
        <w:ind w:left="2880" w:hanging="360"/>
      </w:pPr>
      <w:rPr>
        <w:rFonts w:ascii="Symbol" w:hAnsi="Symbol" w:hint="default"/>
      </w:rPr>
    </w:lvl>
    <w:lvl w:ilvl="4" w:tplc="797638E0">
      <w:start w:val="1"/>
      <w:numFmt w:val="bullet"/>
      <w:lvlText w:val="o"/>
      <w:lvlJc w:val="left"/>
      <w:pPr>
        <w:ind w:left="3600" w:hanging="360"/>
      </w:pPr>
      <w:rPr>
        <w:rFonts w:ascii="Courier New" w:hAnsi="Courier New" w:hint="default"/>
      </w:rPr>
    </w:lvl>
    <w:lvl w:ilvl="5" w:tplc="3AD0C890">
      <w:start w:val="1"/>
      <w:numFmt w:val="bullet"/>
      <w:lvlText w:val=""/>
      <w:lvlJc w:val="left"/>
      <w:pPr>
        <w:ind w:left="4320" w:hanging="360"/>
      </w:pPr>
      <w:rPr>
        <w:rFonts w:ascii="Wingdings" w:hAnsi="Wingdings" w:hint="default"/>
      </w:rPr>
    </w:lvl>
    <w:lvl w:ilvl="6" w:tplc="EAE050A4">
      <w:start w:val="1"/>
      <w:numFmt w:val="bullet"/>
      <w:lvlText w:val=""/>
      <w:lvlJc w:val="left"/>
      <w:pPr>
        <w:ind w:left="5040" w:hanging="360"/>
      </w:pPr>
      <w:rPr>
        <w:rFonts w:ascii="Symbol" w:hAnsi="Symbol" w:hint="default"/>
      </w:rPr>
    </w:lvl>
    <w:lvl w:ilvl="7" w:tplc="F2A42EEE">
      <w:start w:val="1"/>
      <w:numFmt w:val="bullet"/>
      <w:lvlText w:val="o"/>
      <w:lvlJc w:val="left"/>
      <w:pPr>
        <w:ind w:left="5760" w:hanging="360"/>
      </w:pPr>
      <w:rPr>
        <w:rFonts w:ascii="Courier New" w:hAnsi="Courier New" w:hint="default"/>
      </w:rPr>
    </w:lvl>
    <w:lvl w:ilvl="8" w:tplc="D2CC6528">
      <w:start w:val="1"/>
      <w:numFmt w:val="bullet"/>
      <w:lvlText w:val=""/>
      <w:lvlJc w:val="left"/>
      <w:pPr>
        <w:ind w:left="6480" w:hanging="360"/>
      </w:pPr>
      <w:rPr>
        <w:rFonts w:ascii="Wingdings" w:hAnsi="Wingdings" w:hint="default"/>
      </w:rPr>
    </w:lvl>
  </w:abstractNum>
  <w:abstractNum w:abstractNumId="30" w15:restartNumberingAfterBreak="0">
    <w:nsid w:val="67DA68AE"/>
    <w:multiLevelType w:val="hybridMultilevel"/>
    <w:tmpl w:val="EDE61FE4"/>
    <w:lvl w:ilvl="0" w:tplc="2CAE7DD6">
      <w:numFmt w:val="bullet"/>
      <w:lvlText w:val="-"/>
      <w:lvlJc w:val="left"/>
      <w:pPr>
        <w:ind w:left="720" w:hanging="360"/>
      </w:pPr>
      <w:rPr>
        <w:rFonts w:ascii="Lato" w:eastAsia="Calibri" w:hAnsi="Lato"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2" w15:restartNumberingAfterBreak="0">
    <w:nsid w:val="73EF6A42"/>
    <w:multiLevelType w:val="hybridMultilevel"/>
    <w:tmpl w:val="B374D6B2"/>
    <w:lvl w:ilvl="0" w:tplc="78C46B10">
      <w:numFmt w:val="bullet"/>
      <w:lvlText w:val="-"/>
      <w:lvlJc w:val="left"/>
      <w:pPr>
        <w:ind w:left="720" w:hanging="360"/>
      </w:pPr>
      <w:rPr>
        <w:rFonts w:ascii="Lato" w:eastAsia="Calibri" w:hAnsi="Lato"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564CDF"/>
    <w:multiLevelType w:val="hybridMultilevel"/>
    <w:tmpl w:val="9050C08E"/>
    <w:lvl w:ilvl="0" w:tplc="90301842">
      <w:start w:val="1"/>
      <w:numFmt w:val="bullet"/>
      <w:lvlText w:val=""/>
      <w:lvlJc w:val="left"/>
      <w:pPr>
        <w:ind w:left="720" w:hanging="360"/>
      </w:pPr>
      <w:rPr>
        <w:rFonts w:ascii="Symbol" w:hAnsi="Symbol" w:hint="default"/>
      </w:rPr>
    </w:lvl>
    <w:lvl w:ilvl="1" w:tplc="F2CC0CB8">
      <w:start w:val="1"/>
      <w:numFmt w:val="bullet"/>
      <w:lvlText w:val="o"/>
      <w:lvlJc w:val="left"/>
      <w:pPr>
        <w:ind w:left="1440" w:hanging="360"/>
      </w:pPr>
      <w:rPr>
        <w:rFonts w:ascii="Courier New" w:hAnsi="Courier New" w:hint="default"/>
      </w:rPr>
    </w:lvl>
    <w:lvl w:ilvl="2" w:tplc="40709BE4">
      <w:start w:val="1"/>
      <w:numFmt w:val="bullet"/>
      <w:lvlText w:val=""/>
      <w:lvlJc w:val="left"/>
      <w:pPr>
        <w:ind w:left="2160" w:hanging="360"/>
      </w:pPr>
      <w:rPr>
        <w:rFonts w:ascii="Wingdings" w:hAnsi="Wingdings" w:hint="default"/>
      </w:rPr>
    </w:lvl>
    <w:lvl w:ilvl="3" w:tplc="E8C43EF8">
      <w:start w:val="1"/>
      <w:numFmt w:val="bullet"/>
      <w:lvlText w:val=""/>
      <w:lvlJc w:val="left"/>
      <w:pPr>
        <w:ind w:left="2880" w:hanging="360"/>
      </w:pPr>
      <w:rPr>
        <w:rFonts w:ascii="Symbol" w:hAnsi="Symbol" w:hint="default"/>
      </w:rPr>
    </w:lvl>
    <w:lvl w:ilvl="4" w:tplc="1062D230">
      <w:start w:val="1"/>
      <w:numFmt w:val="bullet"/>
      <w:lvlText w:val="o"/>
      <w:lvlJc w:val="left"/>
      <w:pPr>
        <w:ind w:left="3600" w:hanging="360"/>
      </w:pPr>
      <w:rPr>
        <w:rFonts w:ascii="Courier New" w:hAnsi="Courier New" w:hint="default"/>
      </w:rPr>
    </w:lvl>
    <w:lvl w:ilvl="5" w:tplc="05B8DC50">
      <w:start w:val="1"/>
      <w:numFmt w:val="bullet"/>
      <w:lvlText w:val=""/>
      <w:lvlJc w:val="left"/>
      <w:pPr>
        <w:ind w:left="4320" w:hanging="360"/>
      </w:pPr>
      <w:rPr>
        <w:rFonts w:ascii="Wingdings" w:hAnsi="Wingdings" w:hint="default"/>
      </w:rPr>
    </w:lvl>
    <w:lvl w:ilvl="6" w:tplc="A6F802C8">
      <w:start w:val="1"/>
      <w:numFmt w:val="bullet"/>
      <w:lvlText w:val=""/>
      <w:lvlJc w:val="left"/>
      <w:pPr>
        <w:ind w:left="5040" w:hanging="360"/>
      </w:pPr>
      <w:rPr>
        <w:rFonts w:ascii="Symbol" w:hAnsi="Symbol" w:hint="default"/>
      </w:rPr>
    </w:lvl>
    <w:lvl w:ilvl="7" w:tplc="27EAC5C8">
      <w:start w:val="1"/>
      <w:numFmt w:val="bullet"/>
      <w:lvlText w:val="o"/>
      <w:lvlJc w:val="left"/>
      <w:pPr>
        <w:ind w:left="5760" w:hanging="360"/>
      </w:pPr>
      <w:rPr>
        <w:rFonts w:ascii="Courier New" w:hAnsi="Courier New" w:hint="default"/>
      </w:rPr>
    </w:lvl>
    <w:lvl w:ilvl="8" w:tplc="3F109C62">
      <w:start w:val="1"/>
      <w:numFmt w:val="bullet"/>
      <w:lvlText w:val=""/>
      <w:lvlJc w:val="left"/>
      <w:pPr>
        <w:ind w:left="6480" w:hanging="360"/>
      </w:pPr>
      <w:rPr>
        <w:rFonts w:ascii="Wingdings" w:hAnsi="Wingdings" w:hint="default"/>
      </w:rPr>
    </w:lvl>
  </w:abstractNum>
  <w:abstractNum w:abstractNumId="34" w15:restartNumberingAfterBreak="0">
    <w:nsid w:val="74803286"/>
    <w:multiLevelType w:val="hybridMultilevel"/>
    <w:tmpl w:val="D97AC542"/>
    <w:lvl w:ilvl="0" w:tplc="ECF40B32">
      <w:start w:val="1"/>
      <w:numFmt w:val="bullet"/>
      <w:lvlText w:val=""/>
      <w:lvlJc w:val="left"/>
      <w:pPr>
        <w:ind w:left="720" w:hanging="360"/>
      </w:pPr>
      <w:rPr>
        <w:rFonts w:ascii="Symbol" w:hAnsi="Symbol" w:hint="default"/>
      </w:rPr>
    </w:lvl>
    <w:lvl w:ilvl="1" w:tplc="FC32A8DE">
      <w:start w:val="1"/>
      <w:numFmt w:val="bullet"/>
      <w:lvlText w:val="o"/>
      <w:lvlJc w:val="left"/>
      <w:pPr>
        <w:ind w:left="1440" w:hanging="360"/>
      </w:pPr>
      <w:rPr>
        <w:rFonts w:ascii="Courier New" w:hAnsi="Courier New" w:hint="default"/>
      </w:rPr>
    </w:lvl>
    <w:lvl w:ilvl="2" w:tplc="FCFC0342">
      <w:start w:val="1"/>
      <w:numFmt w:val="bullet"/>
      <w:lvlText w:val=""/>
      <w:lvlJc w:val="left"/>
      <w:pPr>
        <w:ind w:left="2160" w:hanging="360"/>
      </w:pPr>
      <w:rPr>
        <w:rFonts w:ascii="Wingdings" w:hAnsi="Wingdings" w:hint="default"/>
      </w:rPr>
    </w:lvl>
    <w:lvl w:ilvl="3" w:tplc="73645506">
      <w:start w:val="1"/>
      <w:numFmt w:val="bullet"/>
      <w:lvlText w:val=""/>
      <w:lvlJc w:val="left"/>
      <w:pPr>
        <w:ind w:left="2880" w:hanging="360"/>
      </w:pPr>
      <w:rPr>
        <w:rFonts w:ascii="Symbol" w:hAnsi="Symbol" w:hint="default"/>
      </w:rPr>
    </w:lvl>
    <w:lvl w:ilvl="4" w:tplc="3AF8B18C">
      <w:start w:val="1"/>
      <w:numFmt w:val="bullet"/>
      <w:lvlText w:val="o"/>
      <w:lvlJc w:val="left"/>
      <w:pPr>
        <w:ind w:left="3600" w:hanging="360"/>
      </w:pPr>
      <w:rPr>
        <w:rFonts w:ascii="Courier New" w:hAnsi="Courier New" w:hint="default"/>
      </w:rPr>
    </w:lvl>
    <w:lvl w:ilvl="5" w:tplc="BF7211C2">
      <w:start w:val="1"/>
      <w:numFmt w:val="bullet"/>
      <w:lvlText w:val=""/>
      <w:lvlJc w:val="left"/>
      <w:pPr>
        <w:ind w:left="4320" w:hanging="360"/>
      </w:pPr>
      <w:rPr>
        <w:rFonts w:ascii="Wingdings" w:hAnsi="Wingdings" w:hint="default"/>
      </w:rPr>
    </w:lvl>
    <w:lvl w:ilvl="6" w:tplc="BF6AF8E8">
      <w:start w:val="1"/>
      <w:numFmt w:val="bullet"/>
      <w:lvlText w:val=""/>
      <w:lvlJc w:val="left"/>
      <w:pPr>
        <w:ind w:left="5040" w:hanging="360"/>
      </w:pPr>
      <w:rPr>
        <w:rFonts w:ascii="Symbol" w:hAnsi="Symbol" w:hint="default"/>
      </w:rPr>
    </w:lvl>
    <w:lvl w:ilvl="7" w:tplc="61F8EE7A">
      <w:start w:val="1"/>
      <w:numFmt w:val="bullet"/>
      <w:lvlText w:val="o"/>
      <w:lvlJc w:val="left"/>
      <w:pPr>
        <w:ind w:left="5760" w:hanging="360"/>
      </w:pPr>
      <w:rPr>
        <w:rFonts w:ascii="Courier New" w:hAnsi="Courier New" w:hint="default"/>
      </w:rPr>
    </w:lvl>
    <w:lvl w:ilvl="8" w:tplc="6346132A">
      <w:start w:val="1"/>
      <w:numFmt w:val="bullet"/>
      <w:lvlText w:val=""/>
      <w:lvlJc w:val="left"/>
      <w:pPr>
        <w:ind w:left="6480" w:hanging="360"/>
      </w:pPr>
      <w:rPr>
        <w:rFonts w:ascii="Wingdings" w:hAnsi="Wingdings" w:hint="default"/>
      </w:rPr>
    </w:lvl>
  </w:abstractNum>
  <w:abstractNum w:abstractNumId="35" w15:restartNumberingAfterBreak="0">
    <w:nsid w:val="74A06803"/>
    <w:multiLevelType w:val="hybridMultilevel"/>
    <w:tmpl w:val="3CD627E0"/>
    <w:lvl w:ilvl="0" w:tplc="41C0E5C2">
      <w:start w:val="1"/>
      <w:numFmt w:val="decimal"/>
      <w:lvlText w:val="%1."/>
      <w:lvlJc w:val="left"/>
      <w:pPr>
        <w:ind w:left="720" w:hanging="360"/>
      </w:pPr>
    </w:lvl>
    <w:lvl w:ilvl="1" w:tplc="C316D69E">
      <w:start w:val="1"/>
      <w:numFmt w:val="lowerLetter"/>
      <w:lvlText w:val="%2."/>
      <w:lvlJc w:val="left"/>
      <w:pPr>
        <w:ind w:left="1440" w:hanging="360"/>
      </w:pPr>
    </w:lvl>
    <w:lvl w:ilvl="2" w:tplc="0CDCBA6C">
      <w:start w:val="1"/>
      <w:numFmt w:val="lowerRoman"/>
      <w:lvlText w:val="%3."/>
      <w:lvlJc w:val="right"/>
      <w:pPr>
        <w:ind w:left="2160" w:hanging="180"/>
      </w:pPr>
    </w:lvl>
    <w:lvl w:ilvl="3" w:tplc="6C185356">
      <w:start w:val="1"/>
      <w:numFmt w:val="decimal"/>
      <w:lvlText w:val="%4."/>
      <w:lvlJc w:val="left"/>
      <w:pPr>
        <w:ind w:left="2880" w:hanging="360"/>
      </w:pPr>
    </w:lvl>
    <w:lvl w:ilvl="4" w:tplc="953A6932">
      <w:start w:val="1"/>
      <w:numFmt w:val="lowerLetter"/>
      <w:lvlText w:val="%5."/>
      <w:lvlJc w:val="left"/>
      <w:pPr>
        <w:ind w:left="3600" w:hanging="360"/>
      </w:pPr>
    </w:lvl>
    <w:lvl w:ilvl="5" w:tplc="4210EBCA">
      <w:start w:val="1"/>
      <w:numFmt w:val="lowerRoman"/>
      <w:lvlText w:val="%6."/>
      <w:lvlJc w:val="right"/>
      <w:pPr>
        <w:ind w:left="4320" w:hanging="180"/>
      </w:pPr>
    </w:lvl>
    <w:lvl w:ilvl="6" w:tplc="64F0D644">
      <w:start w:val="1"/>
      <w:numFmt w:val="decimal"/>
      <w:lvlText w:val="%7."/>
      <w:lvlJc w:val="left"/>
      <w:pPr>
        <w:ind w:left="5040" w:hanging="360"/>
      </w:pPr>
    </w:lvl>
    <w:lvl w:ilvl="7" w:tplc="708ACE62">
      <w:start w:val="1"/>
      <w:numFmt w:val="lowerLetter"/>
      <w:lvlText w:val="%8."/>
      <w:lvlJc w:val="left"/>
      <w:pPr>
        <w:ind w:left="5760" w:hanging="360"/>
      </w:pPr>
    </w:lvl>
    <w:lvl w:ilvl="8" w:tplc="38E07C98">
      <w:start w:val="1"/>
      <w:numFmt w:val="lowerRoman"/>
      <w:lvlText w:val="%9."/>
      <w:lvlJc w:val="right"/>
      <w:pPr>
        <w:ind w:left="6480" w:hanging="180"/>
      </w:pPr>
    </w:lvl>
  </w:abstractNum>
  <w:abstractNum w:abstractNumId="36"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03720200">
    <w:abstractNumId w:val="35"/>
  </w:num>
  <w:num w:numId="2" w16cid:durableId="931475829">
    <w:abstractNumId w:val="26"/>
  </w:num>
  <w:num w:numId="3" w16cid:durableId="995569147">
    <w:abstractNumId w:val="1"/>
  </w:num>
  <w:num w:numId="4" w16cid:durableId="769198218">
    <w:abstractNumId w:val="31"/>
  </w:num>
  <w:num w:numId="5" w16cid:durableId="1225794395">
    <w:abstractNumId w:val="11"/>
  </w:num>
  <w:num w:numId="6" w16cid:durableId="1045981955">
    <w:abstractNumId w:val="23"/>
  </w:num>
  <w:num w:numId="7" w16cid:durableId="1220361359">
    <w:abstractNumId w:val="16"/>
  </w:num>
  <w:num w:numId="8" w16cid:durableId="643047417">
    <w:abstractNumId w:val="37"/>
  </w:num>
  <w:num w:numId="9" w16cid:durableId="1542396504">
    <w:abstractNumId w:val="27"/>
  </w:num>
  <w:num w:numId="10" w16cid:durableId="36517883">
    <w:abstractNumId w:val="36"/>
  </w:num>
  <w:num w:numId="11" w16cid:durableId="483856250">
    <w:abstractNumId w:val="8"/>
  </w:num>
  <w:num w:numId="12" w16cid:durableId="497310933">
    <w:abstractNumId w:val="14"/>
  </w:num>
  <w:num w:numId="13" w16cid:durableId="829902262">
    <w:abstractNumId w:val="28"/>
  </w:num>
  <w:num w:numId="14" w16cid:durableId="1351296794">
    <w:abstractNumId w:val="6"/>
  </w:num>
  <w:num w:numId="15" w16cid:durableId="1952004370">
    <w:abstractNumId w:val="22"/>
  </w:num>
  <w:num w:numId="16" w16cid:durableId="800003091">
    <w:abstractNumId w:val="3"/>
  </w:num>
  <w:num w:numId="17" w16cid:durableId="663553340">
    <w:abstractNumId w:val="24"/>
  </w:num>
  <w:num w:numId="18" w16cid:durableId="1933196">
    <w:abstractNumId w:val="12"/>
  </w:num>
  <w:num w:numId="19" w16cid:durableId="561912992">
    <w:abstractNumId w:val="30"/>
  </w:num>
  <w:num w:numId="20" w16cid:durableId="1282499113">
    <w:abstractNumId w:val="5"/>
  </w:num>
  <w:num w:numId="21" w16cid:durableId="986517272">
    <w:abstractNumId w:val="33"/>
  </w:num>
  <w:num w:numId="22" w16cid:durableId="1790204940">
    <w:abstractNumId w:val="29"/>
  </w:num>
  <w:num w:numId="23" w16cid:durableId="443305018">
    <w:abstractNumId w:val="0"/>
  </w:num>
  <w:num w:numId="24" w16cid:durableId="217591828">
    <w:abstractNumId w:val="21"/>
  </w:num>
  <w:num w:numId="25" w16cid:durableId="1204445012">
    <w:abstractNumId w:val="19"/>
  </w:num>
  <w:num w:numId="26" w16cid:durableId="541288640">
    <w:abstractNumId w:val="32"/>
  </w:num>
  <w:num w:numId="27" w16cid:durableId="863903242">
    <w:abstractNumId w:val="4"/>
  </w:num>
  <w:num w:numId="28" w16cid:durableId="970862864">
    <w:abstractNumId w:val="34"/>
  </w:num>
  <w:num w:numId="29" w16cid:durableId="386492150">
    <w:abstractNumId w:val="15"/>
  </w:num>
  <w:num w:numId="30" w16cid:durableId="662707425">
    <w:abstractNumId w:val="18"/>
  </w:num>
  <w:num w:numId="31" w16cid:durableId="1847791661">
    <w:abstractNumId w:val="2"/>
  </w:num>
  <w:num w:numId="32" w16cid:durableId="1894734533">
    <w:abstractNumId w:val="13"/>
  </w:num>
  <w:num w:numId="33" w16cid:durableId="66466910">
    <w:abstractNumId w:val="20"/>
  </w:num>
  <w:num w:numId="34" w16cid:durableId="757866809">
    <w:abstractNumId w:val="25"/>
  </w:num>
  <w:num w:numId="35" w16cid:durableId="1490562734">
    <w:abstractNumId w:val="7"/>
  </w:num>
  <w:num w:numId="36" w16cid:durableId="506556810">
    <w:abstractNumId w:val="10"/>
  </w:num>
  <w:num w:numId="37" w16cid:durableId="441148392">
    <w:abstractNumId w:val="17"/>
  </w:num>
  <w:num w:numId="38" w16cid:durableId="1481728532">
    <w:abstractNumId w:val="26"/>
  </w:num>
  <w:num w:numId="39" w16cid:durableId="2005742856">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4C8"/>
    <w:rsid w:val="00000D69"/>
    <w:rsid w:val="000014FB"/>
    <w:rsid w:val="00002DD6"/>
    <w:rsid w:val="00003B22"/>
    <w:rsid w:val="00004622"/>
    <w:rsid w:val="00004DB1"/>
    <w:rsid w:val="00005D6E"/>
    <w:rsid w:val="0000619E"/>
    <w:rsid w:val="0000636B"/>
    <w:rsid w:val="00006666"/>
    <w:rsid w:val="00006DD2"/>
    <w:rsid w:val="00007251"/>
    <w:rsid w:val="00007A44"/>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19"/>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37"/>
    <w:rsid w:val="00062A46"/>
    <w:rsid w:val="00062B2E"/>
    <w:rsid w:val="00062E78"/>
    <w:rsid w:val="000655CC"/>
    <w:rsid w:val="000657DD"/>
    <w:rsid w:val="000666F6"/>
    <w:rsid w:val="0007052D"/>
    <w:rsid w:val="000706F1"/>
    <w:rsid w:val="00071087"/>
    <w:rsid w:val="00071248"/>
    <w:rsid w:val="0007147A"/>
    <w:rsid w:val="000727BE"/>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1A2"/>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22CB"/>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015A"/>
    <w:rsid w:val="000F2D2D"/>
    <w:rsid w:val="000F39DC"/>
    <w:rsid w:val="000F4F56"/>
    <w:rsid w:val="000F5130"/>
    <w:rsid w:val="000F587D"/>
    <w:rsid w:val="00100564"/>
    <w:rsid w:val="00101216"/>
    <w:rsid w:val="00101272"/>
    <w:rsid w:val="00103038"/>
    <w:rsid w:val="001030E2"/>
    <w:rsid w:val="001047D3"/>
    <w:rsid w:val="0010653C"/>
    <w:rsid w:val="00110420"/>
    <w:rsid w:val="0011341A"/>
    <w:rsid w:val="00113E33"/>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971"/>
    <w:rsid w:val="00137C9B"/>
    <w:rsid w:val="00137D28"/>
    <w:rsid w:val="001412AA"/>
    <w:rsid w:val="00141705"/>
    <w:rsid w:val="0014266A"/>
    <w:rsid w:val="00142EA9"/>
    <w:rsid w:val="0014374E"/>
    <w:rsid w:val="001438FC"/>
    <w:rsid w:val="00144B78"/>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5D5"/>
    <w:rsid w:val="001667B2"/>
    <w:rsid w:val="00166D2B"/>
    <w:rsid w:val="00166F11"/>
    <w:rsid w:val="001672EB"/>
    <w:rsid w:val="00170004"/>
    <w:rsid w:val="00170B78"/>
    <w:rsid w:val="001725C9"/>
    <w:rsid w:val="001726D3"/>
    <w:rsid w:val="00172C39"/>
    <w:rsid w:val="00173511"/>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8C5"/>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06AE"/>
    <w:rsid w:val="001A247E"/>
    <w:rsid w:val="001A3AF7"/>
    <w:rsid w:val="001A3C94"/>
    <w:rsid w:val="001A407A"/>
    <w:rsid w:val="001A4916"/>
    <w:rsid w:val="001A5010"/>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2A2"/>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4624"/>
    <w:rsid w:val="001F62CA"/>
    <w:rsid w:val="001F65B0"/>
    <w:rsid w:val="001F6A83"/>
    <w:rsid w:val="001F791A"/>
    <w:rsid w:val="001F7B16"/>
    <w:rsid w:val="001F7E8C"/>
    <w:rsid w:val="0020075E"/>
    <w:rsid w:val="00200975"/>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5C77"/>
    <w:rsid w:val="0021607D"/>
    <w:rsid w:val="0021636C"/>
    <w:rsid w:val="002169A8"/>
    <w:rsid w:val="00217333"/>
    <w:rsid w:val="00217371"/>
    <w:rsid w:val="00217471"/>
    <w:rsid w:val="002203B1"/>
    <w:rsid w:val="0022116E"/>
    <w:rsid w:val="00221679"/>
    <w:rsid w:val="002224BC"/>
    <w:rsid w:val="00222EF5"/>
    <w:rsid w:val="00223ECD"/>
    <w:rsid w:val="00224AA6"/>
    <w:rsid w:val="00224D65"/>
    <w:rsid w:val="002258F6"/>
    <w:rsid w:val="00225925"/>
    <w:rsid w:val="00225CEC"/>
    <w:rsid w:val="00226ABD"/>
    <w:rsid w:val="00226FE4"/>
    <w:rsid w:val="00227542"/>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67F1B"/>
    <w:rsid w:val="00270322"/>
    <w:rsid w:val="00270ACE"/>
    <w:rsid w:val="0027140E"/>
    <w:rsid w:val="0027193B"/>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78B"/>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954"/>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3B9"/>
    <w:rsid w:val="002D05E1"/>
    <w:rsid w:val="002D0F90"/>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BD7"/>
    <w:rsid w:val="002E2CD8"/>
    <w:rsid w:val="002E3171"/>
    <w:rsid w:val="002E3CA6"/>
    <w:rsid w:val="002E4BB5"/>
    <w:rsid w:val="002E516C"/>
    <w:rsid w:val="002F0B50"/>
    <w:rsid w:val="002F1E0C"/>
    <w:rsid w:val="002F1E2E"/>
    <w:rsid w:val="002F2053"/>
    <w:rsid w:val="002F26B9"/>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3D97"/>
    <w:rsid w:val="003041D8"/>
    <w:rsid w:val="0030436C"/>
    <w:rsid w:val="0030517F"/>
    <w:rsid w:val="003061A0"/>
    <w:rsid w:val="00306867"/>
    <w:rsid w:val="00306DB4"/>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55E4"/>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5B9"/>
    <w:rsid w:val="00332DA5"/>
    <w:rsid w:val="00333406"/>
    <w:rsid w:val="00333D75"/>
    <w:rsid w:val="003346F0"/>
    <w:rsid w:val="00336730"/>
    <w:rsid w:val="00337521"/>
    <w:rsid w:val="0034190C"/>
    <w:rsid w:val="003427E2"/>
    <w:rsid w:val="003439DF"/>
    <w:rsid w:val="003440BF"/>
    <w:rsid w:val="00345889"/>
    <w:rsid w:val="00345978"/>
    <w:rsid w:val="00345D0B"/>
    <w:rsid w:val="00345ECD"/>
    <w:rsid w:val="0034620E"/>
    <w:rsid w:val="00346EE5"/>
    <w:rsid w:val="0035077B"/>
    <w:rsid w:val="00351AAF"/>
    <w:rsid w:val="00351AED"/>
    <w:rsid w:val="00351BC3"/>
    <w:rsid w:val="00351D62"/>
    <w:rsid w:val="00351DDE"/>
    <w:rsid w:val="00352F3C"/>
    <w:rsid w:val="00353117"/>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882"/>
    <w:rsid w:val="00363A45"/>
    <w:rsid w:val="00363FF5"/>
    <w:rsid w:val="00364B19"/>
    <w:rsid w:val="00365577"/>
    <w:rsid w:val="00365A33"/>
    <w:rsid w:val="003660DC"/>
    <w:rsid w:val="00366322"/>
    <w:rsid w:val="00366E77"/>
    <w:rsid w:val="00367A6D"/>
    <w:rsid w:val="0037100E"/>
    <w:rsid w:val="0037140B"/>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2B1"/>
    <w:rsid w:val="00387468"/>
    <w:rsid w:val="003878ED"/>
    <w:rsid w:val="00387A7E"/>
    <w:rsid w:val="00387B31"/>
    <w:rsid w:val="00387CE1"/>
    <w:rsid w:val="00390690"/>
    <w:rsid w:val="003914DC"/>
    <w:rsid w:val="00391D21"/>
    <w:rsid w:val="00392BDE"/>
    <w:rsid w:val="00392DFF"/>
    <w:rsid w:val="003935C5"/>
    <w:rsid w:val="00394959"/>
    <w:rsid w:val="00395282"/>
    <w:rsid w:val="00395782"/>
    <w:rsid w:val="003957D1"/>
    <w:rsid w:val="0039680D"/>
    <w:rsid w:val="003A064E"/>
    <w:rsid w:val="003A1CAC"/>
    <w:rsid w:val="003A219F"/>
    <w:rsid w:val="003A427D"/>
    <w:rsid w:val="003A4662"/>
    <w:rsid w:val="003A484E"/>
    <w:rsid w:val="003A5526"/>
    <w:rsid w:val="003A583D"/>
    <w:rsid w:val="003A5B6F"/>
    <w:rsid w:val="003A5BD7"/>
    <w:rsid w:val="003A60FF"/>
    <w:rsid w:val="003A61A6"/>
    <w:rsid w:val="003A6C44"/>
    <w:rsid w:val="003B3E73"/>
    <w:rsid w:val="003B4142"/>
    <w:rsid w:val="003B4321"/>
    <w:rsid w:val="003B482F"/>
    <w:rsid w:val="003B4CAF"/>
    <w:rsid w:val="003B4E28"/>
    <w:rsid w:val="003B5C6F"/>
    <w:rsid w:val="003B6281"/>
    <w:rsid w:val="003B6728"/>
    <w:rsid w:val="003B69A5"/>
    <w:rsid w:val="003B6BA0"/>
    <w:rsid w:val="003B7091"/>
    <w:rsid w:val="003B7A96"/>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1CD9"/>
    <w:rsid w:val="003E2517"/>
    <w:rsid w:val="003E2FFA"/>
    <w:rsid w:val="003E320F"/>
    <w:rsid w:val="003E5258"/>
    <w:rsid w:val="003F06E6"/>
    <w:rsid w:val="003F077A"/>
    <w:rsid w:val="003F145E"/>
    <w:rsid w:val="003F1C39"/>
    <w:rsid w:val="003F4102"/>
    <w:rsid w:val="003F4377"/>
    <w:rsid w:val="003F480B"/>
    <w:rsid w:val="003F5A3B"/>
    <w:rsid w:val="003F711B"/>
    <w:rsid w:val="00400591"/>
    <w:rsid w:val="004006FE"/>
    <w:rsid w:val="00401251"/>
    <w:rsid w:val="00402156"/>
    <w:rsid w:val="00402597"/>
    <w:rsid w:val="00402B97"/>
    <w:rsid w:val="00402EB4"/>
    <w:rsid w:val="004042A6"/>
    <w:rsid w:val="004046ED"/>
    <w:rsid w:val="00404A42"/>
    <w:rsid w:val="00404C0A"/>
    <w:rsid w:val="00406D9A"/>
    <w:rsid w:val="00406EAF"/>
    <w:rsid w:val="0040767F"/>
    <w:rsid w:val="004104C8"/>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7B2"/>
    <w:rsid w:val="00423F96"/>
    <w:rsid w:val="00424186"/>
    <w:rsid w:val="004243AB"/>
    <w:rsid w:val="0042553E"/>
    <w:rsid w:val="004259B4"/>
    <w:rsid w:val="00425C97"/>
    <w:rsid w:val="0042790C"/>
    <w:rsid w:val="00427ADB"/>
    <w:rsid w:val="00427B2E"/>
    <w:rsid w:val="004307FC"/>
    <w:rsid w:val="00430C97"/>
    <w:rsid w:val="0043117D"/>
    <w:rsid w:val="00431261"/>
    <w:rsid w:val="00431753"/>
    <w:rsid w:val="00431B06"/>
    <w:rsid w:val="00431C16"/>
    <w:rsid w:val="00431C47"/>
    <w:rsid w:val="00431CB6"/>
    <w:rsid w:val="00432073"/>
    <w:rsid w:val="00432E71"/>
    <w:rsid w:val="00433BDE"/>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C38"/>
    <w:rsid w:val="00444C3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4937"/>
    <w:rsid w:val="0047613F"/>
    <w:rsid w:val="0047710A"/>
    <w:rsid w:val="004775BE"/>
    <w:rsid w:val="00477C67"/>
    <w:rsid w:val="004814E5"/>
    <w:rsid w:val="00484C4C"/>
    <w:rsid w:val="00484E8D"/>
    <w:rsid w:val="004857A6"/>
    <w:rsid w:val="00485AC5"/>
    <w:rsid w:val="00485E31"/>
    <w:rsid w:val="0048618E"/>
    <w:rsid w:val="004867A1"/>
    <w:rsid w:val="00486FB9"/>
    <w:rsid w:val="00491498"/>
    <w:rsid w:val="00491AEF"/>
    <w:rsid w:val="00491DEC"/>
    <w:rsid w:val="00491FF8"/>
    <w:rsid w:val="004932E7"/>
    <w:rsid w:val="00494507"/>
    <w:rsid w:val="00494C06"/>
    <w:rsid w:val="00495116"/>
    <w:rsid w:val="00495CDD"/>
    <w:rsid w:val="00495D08"/>
    <w:rsid w:val="00495EDB"/>
    <w:rsid w:val="004978B6"/>
    <w:rsid w:val="004A0165"/>
    <w:rsid w:val="004A0905"/>
    <w:rsid w:val="004A0A39"/>
    <w:rsid w:val="004A0CB7"/>
    <w:rsid w:val="004A0F1D"/>
    <w:rsid w:val="004A2B2A"/>
    <w:rsid w:val="004A325D"/>
    <w:rsid w:val="004A34E3"/>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4EA4"/>
    <w:rsid w:val="004C5C97"/>
    <w:rsid w:val="004C5EA0"/>
    <w:rsid w:val="004C67E0"/>
    <w:rsid w:val="004C69B3"/>
    <w:rsid w:val="004C70EA"/>
    <w:rsid w:val="004C72F3"/>
    <w:rsid w:val="004C7868"/>
    <w:rsid w:val="004D0E79"/>
    <w:rsid w:val="004D1DE0"/>
    <w:rsid w:val="004D20B5"/>
    <w:rsid w:val="004D23A6"/>
    <w:rsid w:val="004D2CF7"/>
    <w:rsid w:val="004D3410"/>
    <w:rsid w:val="004D34E7"/>
    <w:rsid w:val="004D4DA1"/>
    <w:rsid w:val="004D5005"/>
    <w:rsid w:val="004D556E"/>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75F"/>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8BC"/>
    <w:rsid w:val="00516DAE"/>
    <w:rsid w:val="00517CCE"/>
    <w:rsid w:val="00518268"/>
    <w:rsid w:val="005205E6"/>
    <w:rsid w:val="0052117A"/>
    <w:rsid w:val="00521F93"/>
    <w:rsid w:val="00521FDC"/>
    <w:rsid w:val="005223F3"/>
    <w:rsid w:val="00522596"/>
    <w:rsid w:val="005227E8"/>
    <w:rsid w:val="00522A8D"/>
    <w:rsid w:val="00522BA7"/>
    <w:rsid w:val="00522D9A"/>
    <w:rsid w:val="00523F67"/>
    <w:rsid w:val="005268D8"/>
    <w:rsid w:val="005274D5"/>
    <w:rsid w:val="00527765"/>
    <w:rsid w:val="005277E4"/>
    <w:rsid w:val="00530109"/>
    <w:rsid w:val="005309B2"/>
    <w:rsid w:val="0053235A"/>
    <w:rsid w:val="00533614"/>
    <w:rsid w:val="00533900"/>
    <w:rsid w:val="005342B3"/>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87B"/>
    <w:rsid w:val="00551A7B"/>
    <w:rsid w:val="005528CE"/>
    <w:rsid w:val="005537E4"/>
    <w:rsid w:val="005537F5"/>
    <w:rsid w:val="005539A9"/>
    <w:rsid w:val="005542B8"/>
    <w:rsid w:val="00554B74"/>
    <w:rsid w:val="0055541E"/>
    <w:rsid w:val="0055561B"/>
    <w:rsid w:val="005558CA"/>
    <w:rsid w:val="005567CB"/>
    <w:rsid w:val="005567E1"/>
    <w:rsid w:val="00556A10"/>
    <w:rsid w:val="00556B61"/>
    <w:rsid w:val="005600DD"/>
    <w:rsid w:val="00562808"/>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864D2"/>
    <w:rsid w:val="00587D01"/>
    <w:rsid w:val="0059074C"/>
    <w:rsid w:val="00590F6E"/>
    <w:rsid w:val="0059374D"/>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CAA"/>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2DD5"/>
    <w:rsid w:val="005C5149"/>
    <w:rsid w:val="005C526D"/>
    <w:rsid w:val="005C5313"/>
    <w:rsid w:val="005C54B6"/>
    <w:rsid w:val="005C608B"/>
    <w:rsid w:val="005C61E2"/>
    <w:rsid w:val="005C6581"/>
    <w:rsid w:val="005C730A"/>
    <w:rsid w:val="005C7F5F"/>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4AB"/>
    <w:rsid w:val="005F0710"/>
    <w:rsid w:val="005F23F6"/>
    <w:rsid w:val="005F270F"/>
    <w:rsid w:val="005F2BC0"/>
    <w:rsid w:val="005F3317"/>
    <w:rsid w:val="005F3490"/>
    <w:rsid w:val="005F3C55"/>
    <w:rsid w:val="005F3E2C"/>
    <w:rsid w:val="005F433E"/>
    <w:rsid w:val="005F50AE"/>
    <w:rsid w:val="005F67FA"/>
    <w:rsid w:val="005F6875"/>
    <w:rsid w:val="005F6ADE"/>
    <w:rsid w:val="005F7FF5"/>
    <w:rsid w:val="006008F6"/>
    <w:rsid w:val="006019F5"/>
    <w:rsid w:val="006026DD"/>
    <w:rsid w:val="006028BD"/>
    <w:rsid w:val="00602F81"/>
    <w:rsid w:val="00603F96"/>
    <w:rsid w:val="006051B4"/>
    <w:rsid w:val="0060527E"/>
    <w:rsid w:val="00606495"/>
    <w:rsid w:val="0060684E"/>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178D8"/>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27F33"/>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17D"/>
    <w:rsid w:val="0064558B"/>
    <w:rsid w:val="006455CD"/>
    <w:rsid w:val="00645C13"/>
    <w:rsid w:val="006461E0"/>
    <w:rsid w:val="00646340"/>
    <w:rsid w:val="006465D8"/>
    <w:rsid w:val="006466D4"/>
    <w:rsid w:val="00646F52"/>
    <w:rsid w:val="006476A3"/>
    <w:rsid w:val="00650089"/>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0874"/>
    <w:rsid w:val="00660A0E"/>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43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87D8D"/>
    <w:rsid w:val="0069067C"/>
    <w:rsid w:val="00690DC2"/>
    <w:rsid w:val="006929CF"/>
    <w:rsid w:val="00692A15"/>
    <w:rsid w:val="00693649"/>
    <w:rsid w:val="00694858"/>
    <w:rsid w:val="00695A3D"/>
    <w:rsid w:val="00696AAD"/>
    <w:rsid w:val="00697007"/>
    <w:rsid w:val="00697053"/>
    <w:rsid w:val="0069750A"/>
    <w:rsid w:val="006977B1"/>
    <w:rsid w:val="006A190D"/>
    <w:rsid w:val="006A2197"/>
    <w:rsid w:val="006A2635"/>
    <w:rsid w:val="006A2D48"/>
    <w:rsid w:val="006A3AAD"/>
    <w:rsid w:val="006A3DDC"/>
    <w:rsid w:val="006A4C8D"/>
    <w:rsid w:val="006A50CA"/>
    <w:rsid w:val="006A534A"/>
    <w:rsid w:val="006A57FD"/>
    <w:rsid w:val="006A59E5"/>
    <w:rsid w:val="006A5F04"/>
    <w:rsid w:val="006A61FA"/>
    <w:rsid w:val="006A6677"/>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7A8"/>
    <w:rsid w:val="006D0DB7"/>
    <w:rsid w:val="006D18CB"/>
    <w:rsid w:val="006D1A00"/>
    <w:rsid w:val="006D1CBE"/>
    <w:rsid w:val="006D1CC9"/>
    <w:rsid w:val="006D20A4"/>
    <w:rsid w:val="006D2316"/>
    <w:rsid w:val="006D258E"/>
    <w:rsid w:val="006D3F05"/>
    <w:rsid w:val="006D5001"/>
    <w:rsid w:val="006D527E"/>
    <w:rsid w:val="006D6BBD"/>
    <w:rsid w:val="006D6D6A"/>
    <w:rsid w:val="006D761A"/>
    <w:rsid w:val="006D776F"/>
    <w:rsid w:val="006D7C73"/>
    <w:rsid w:val="006D7EF5"/>
    <w:rsid w:val="006D7FBD"/>
    <w:rsid w:val="006E05D1"/>
    <w:rsid w:val="006E0E9E"/>
    <w:rsid w:val="006E1999"/>
    <w:rsid w:val="006E1A28"/>
    <w:rsid w:val="006E3059"/>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6F6F85"/>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2E06"/>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36BBC"/>
    <w:rsid w:val="0074028D"/>
    <w:rsid w:val="007408C5"/>
    <w:rsid w:val="007413EC"/>
    <w:rsid w:val="007414A3"/>
    <w:rsid w:val="007432D7"/>
    <w:rsid w:val="00744914"/>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3579"/>
    <w:rsid w:val="00763816"/>
    <w:rsid w:val="00764420"/>
    <w:rsid w:val="00765BE4"/>
    <w:rsid w:val="00766C86"/>
    <w:rsid w:val="007670A0"/>
    <w:rsid w:val="007678BA"/>
    <w:rsid w:val="00770021"/>
    <w:rsid w:val="007708D9"/>
    <w:rsid w:val="007719A4"/>
    <w:rsid w:val="007726C9"/>
    <w:rsid w:val="00772D73"/>
    <w:rsid w:val="00773142"/>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2225"/>
    <w:rsid w:val="00784638"/>
    <w:rsid w:val="00784CF6"/>
    <w:rsid w:val="00786D1A"/>
    <w:rsid w:val="00790167"/>
    <w:rsid w:val="007908D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6FB7"/>
    <w:rsid w:val="007972B4"/>
    <w:rsid w:val="00797640"/>
    <w:rsid w:val="007A0FB3"/>
    <w:rsid w:val="007A286B"/>
    <w:rsid w:val="007A314F"/>
    <w:rsid w:val="007A4029"/>
    <w:rsid w:val="007A4371"/>
    <w:rsid w:val="007A51CD"/>
    <w:rsid w:val="007A57A9"/>
    <w:rsid w:val="007A58DC"/>
    <w:rsid w:val="007A6547"/>
    <w:rsid w:val="007A796E"/>
    <w:rsid w:val="007B3542"/>
    <w:rsid w:val="007B3B4A"/>
    <w:rsid w:val="007B3F05"/>
    <w:rsid w:val="007B4433"/>
    <w:rsid w:val="007B5CE2"/>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192"/>
    <w:rsid w:val="007D1704"/>
    <w:rsid w:val="007D1AA0"/>
    <w:rsid w:val="007D2962"/>
    <w:rsid w:val="007D2D05"/>
    <w:rsid w:val="007D4122"/>
    <w:rsid w:val="007D5BDE"/>
    <w:rsid w:val="007D6BD7"/>
    <w:rsid w:val="007E009C"/>
    <w:rsid w:val="007E012A"/>
    <w:rsid w:val="007E0B0D"/>
    <w:rsid w:val="007E0E97"/>
    <w:rsid w:val="007E2808"/>
    <w:rsid w:val="007E2C56"/>
    <w:rsid w:val="007E2F37"/>
    <w:rsid w:val="007E498C"/>
    <w:rsid w:val="007E5368"/>
    <w:rsid w:val="007E5536"/>
    <w:rsid w:val="007E59E8"/>
    <w:rsid w:val="007E5CD9"/>
    <w:rsid w:val="007E60B3"/>
    <w:rsid w:val="007E6E7E"/>
    <w:rsid w:val="007E74BA"/>
    <w:rsid w:val="007E77C5"/>
    <w:rsid w:val="007E79BB"/>
    <w:rsid w:val="007F064A"/>
    <w:rsid w:val="007F09E3"/>
    <w:rsid w:val="007F104C"/>
    <w:rsid w:val="007F144B"/>
    <w:rsid w:val="007F1AF9"/>
    <w:rsid w:val="007F1D52"/>
    <w:rsid w:val="007F2824"/>
    <w:rsid w:val="007F2E62"/>
    <w:rsid w:val="007F3132"/>
    <w:rsid w:val="007F34AE"/>
    <w:rsid w:val="007F3AD7"/>
    <w:rsid w:val="007F3B0C"/>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030"/>
    <w:rsid w:val="008246CE"/>
    <w:rsid w:val="0082480D"/>
    <w:rsid w:val="0082482D"/>
    <w:rsid w:val="00824A5E"/>
    <w:rsid w:val="00825BB2"/>
    <w:rsid w:val="0082646C"/>
    <w:rsid w:val="00827F2B"/>
    <w:rsid w:val="0083044C"/>
    <w:rsid w:val="00830C82"/>
    <w:rsid w:val="00831967"/>
    <w:rsid w:val="00833767"/>
    <w:rsid w:val="008337FA"/>
    <w:rsid w:val="00836708"/>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1BF"/>
    <w:rsid w:val="00857508"/>
    <w:rsid w:val="0085759A"/>
    <w:rsid w:val="00857918"/>
    <w:rsid w:val="0086064C"/>
    <w:rsid w:val="008618E2"/>
    <w:rsid w:val="0086236C"/>
    <w:rsid w:val="00862A35"/>
    <w:rsid w:val="00862DCC"/>
    <w:rsid w:val="0086420F"/>
    <w:rsid w:val="00864856"/>
    <w:rsid w:val="0086497D"/>
    <w:rsid w:val="00865240"/>
    <w:rsid w:val="0086611F"/>
    <w:rsid w:val="00866732"/>
    <w:rsid w:val="00866934"/>
    <w:rsid w:val="008676EC"/>
    <w:rsid w:val="0087015E"/>
    <w:rsid w:val="00872847"/>
    <w:rsid w:val="008733EA"/>
    <w:rsid w:val="00873496"/>
    <w:rsid w:val="00873793"/>
    <w:rsid w:val="008739E5"/>
    <w:rsid w:val="00873D94"/>
    <w:rsid w:val="00873E0C"/>
    <w:rsid w:val="008742CC"/>
    <w:rsid w:val="00875A29"/>
    <w:rsid w:val="00875C05"/>
    <w:rsid w:val="008762EF"/>
    <w:rsid w:val="008770C6"/>
    <w:rsid w:val="00877D78"/>
    <w:rsid w:val="008800EB"/>
    <w:rsid w:val="008809CE"/>
    <w:rsid w:val="00881542"/>
    <w:rsid w:val="008822A3"/>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5B3F"/>
    <w:rsid w:val="0089626A"/>
    <w:rsid w:val="0089649D"/>
    <w:rsid w:val="00896618"/>
    <w:rsid w:val="008968B8"/>
    <w:rsid w:val="00896F5D"/>
    <w:rsid w:val="008972A4"/>
    <w:rsid w:val="008A0472"/>
    <w:rsid w:val="008A0DFF"/>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52E3"/>
    <w:rsid w:val="008C64BA"/>
    <w:rsid w:val="008C7C70"/>
    <w:rsid w:val="008D0A8F"/>
    <w:rsid w:val="008D0DC3"/>
    <w:rsid w:val="008D1F60"/>
    <w:rsid w:val="008D27B2"/>
    <w:rsid w:val="008D2B20"/>
    <w:rsid w:val="008D2BF4"/>
    <w:rsid w:val="008D2ED8"/>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1CF2"/>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4ADE"/>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25BD"/>
    <w:rsid w:val="00933715"/>
    <w:rsid w:val="00933C56"/>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4E9"/>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67EA8"/>
    <w:rsid w:val="0097520D"/>
    <w:rsid w:val="00976B9F"/>
    <w:rsid w:val="00977BFB"/>
    <w:rsid w:val="00980983"/>
    <w:rsid w:val="00980F14"/>
    <w:rsid w:val="009812DC"/>
    <w:rsid w:val="00983129"/>
    <w:rsid w:val="009836FA"/>
    <w:rsid w:val="009847B2"/>
    <w:rsid w:val="00984A7E"/>
    <w:rsid w:val="00985E86"/>
    <w:rsid w:val="0098719A"/>
    <w:rsid w:val="00987D3E"/>
    <w:rsid w:val="0099019B"/>
    <w:rsid w:val="009909CF"/>
    <w:rsid w:val="00990B78"/>
    <w:rsid w:val="009929B9"/>
    <w:rsid w:val="00992A27"/>
    <w:rsid w:val="009938DD"/>
    <w:rsid w:val="009938FD"/>
    <w:rsid w:val="00994844"/>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2E66"/>
    <w:rsid w:val="009D40E7"/>
    <w:rsid w:val="009D4243"/>
    <w:rsid w:val="009D455E"/>
    <w:rsid w:val="009D457E"/>
    <w:rsid w:val="009D5012"/>
    <w:rsid w:val="009D54F1"/>
    <w:rsid w:val="009D5A81"/>
    <w:rsid w:val="009D74A6"/>
    <w:rsid w:val="009D7622"/>
    <w:rsid w:val="009D7740"/>
    <w:rsid w:val="009E0C28"/>
    <w:rsid w:val="009E1B1F"/>
    <w:rsid w:val="009E1BFF"/>
    <w:rsid w:val="009E1D3C"/>
    <w:rsid w:val="009E2A03"/>
    <w:rsid w:val="009E2CAD"/>
    <w:rsid w:val="009E331C"/>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1C1"/>
    <w:rsid w:val="00A024E0"/>
    <w:rsid w:val="00A02A6B"/>
    <w:rsid w:val="00A0317B"/>
    <w:rsid w:val="00A03439"/>
    <w:rsid w:val="00A03D05"/>
    <w:rsid w:val="00A04314"/>
    <w:rsid w:val="00A07BEF"/>
    <w:rsid w:val="00A123F5"/>
    <w:rsid w:val="00A12781"/>
    <w:rsid w:val="00A12902"/>
    <w:rsid w:val="00A1321A"/>
    <w:rsid w:val="00A13F3F"/>
    <w:rsid w:val="00A13F42"/>
    <w:rsid w:val="00A1446E"/>
    <w:rsid w:val="00A14482"/>
    <w:rsid w:val="00A14EC8"/>
    <w:rsid w:val="00A157F9"/>
    <w:rsid w:val="00A16B0F"/>
    <w:rsid w:val="00A16B5A"/>
    <w:rsid w:val="00A16DBD"/>
    <w:rsid w:val="00A1734C"/>
    <w:rsid w:val="00A17A4F"/>
    <w:rsid w:val="00A17C07"/>
    <w:rsid w:val="00A17D83"/>
    <w:rsid w:val="00A2087F"/>
    <w:rsid w:val="00A20939"/>
    <w:rsid w:val="00A20A8E"/>
    <w:rsid w:val="00A20D46"/>
    <w:rsid w:val="00A21BA9"/>
    <w:rsid w:val="00A22C69"/>
    <w:rsid w:val="00A24748"/>
    <w:rsid w:val="00A24828"/>
    <w:rsid w:val="00A24840"/>
    <w:rsid w:val="00A256C1"/>
    <w:rsid w:val="00A25AE9"/>
    <w:rsid w:val="00A25B17"/>
    <w:rsid w:val="00A25BA0"/>
    <w:rsid w:val="00A270C5"/>
    <w:rsid w:val="00A273A8"/>
    <w:rsid w:val="00A27F14"/>
    <w:rsid w:val="00A30F56"/>
    <w:rsid w:val="00A313FB"/>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3A03"/>
    <w:rsid w:val="00A441F8"/>
    <w:rsid w:val="00A44730"/>
    <w:rsid w:val="00A44774"/>
    <w:rsid w:val="00A44CD8"/>
    <w:rsid w:val="00A44D7C"/>
    <w:rsid w:val="00A452E7"/>
    <w:rsid w:val="00A453A7"/>
    <w:rsid w:val="00A47B00"/>
    <w:rsid w:val="00A47C0F"/>
    <w:rsid w:val="00A47D0E"/>
    <w:rsid w:val="00A50105"/>
    <w:rsid w:val="00A506EB"/>
    <w:rsid w:val="00A51346"/>
    <w:rsid w:val="00A515B6"/>
    <w:rsid w:val="00A529F1"/>
    <w:rsid w:val="00A529F9"/>
    <w:rsid w:val="00A52DBA"/>
    <w:rsid w:val="00A53EB2"/>
    <w:rsid w:val="00A54005"/>
    <w:rsid w:val="00A5486E"/>
    <w:rsid w:val="00A5590A"/>
    <w:rsid w:val="00A56679"/>
    <w:rsid w:val="00A6078F"/>
    <w:rsid w:val="00A60C53"/>
    <w:rsid w:val="00A61F78"/>
    <w:rsid w:val="00A6491C"/>
    <w:rsid w:val="00A6562E"/>
    <w:rsid w:val="00A65DD2"/>
    <w:rsid w:val="00A65F5E"/>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7C3"/>
    <w:rsid w:val="00A819A4"/>
    <w:rsid w:val="00A8263B"/>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53C"/>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3E3"/>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BC5"/>
    <w:rsid w:val="00AE5DBD"/>
    <w:rsid w:val="00AE60F7"/>
    <w:rsid w:val="00AE6A53"/>
    <w:rsid w:val="00AE7E8E"/>
    <w:rsid w:val="00AF04A1"/>
    <w:rsid w:val="00AF0C4E"/>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1978"/>
    <w:rsid w:val="00B02755"/>
    <w:rsid w:val="00B02AD6"/>
    <w:rsid w:val="00B03090"/>
    <w:rsid w:val="00B03736"/>
    <w:rsid w:val="00B04A84"/>
    <w:rsid w:val="00B051AD"/>
    <w:rsid w:val="00B05272"/>
    <w:rsid w:val="00B05693"/>
    <w:rsid w:val="00B0571A"/>
    <w:rsid w:val="00B06553"/>
    <w:rsid w:val="00B06BE2"/>
    <w:rsid w:val="00B07BB9"/>
    <w:rsid w:val="00B07E58"/>
    <w:rsid w:val="00B10548"/>
    <w:rsid w:val="00B1282A"/>
    <w:rsid w:val="00B12E9D"/>
    <w:rsid w:val="00B14A67"/>
    <w:rsid w:val="00B158FA"/>
    <w:rsid w:val="00B159C6"/>
    <w:rsid w:val="00B16239"/>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4F8"/>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0E0"/>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77C29"/>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2D1E"/>
    <w:rsid w:val="00B9385B"/>
    <w:rsid w:val="00B93B89"/>
    <w:rsid w:val="00B93C7C"/>
    <w:rsid w:val="00B940F5"/>
    <w:rsid w:val="00B949F4"/>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5A0B"/>
    <w:rsid w:val="00BA60BB"/>
    <w:rsid w:val="00BA6A94"/>
    <w:rsid w:val="00BA7198"/>
    <w:rsid w:val="00BA7E8B"/>
    <w:rsid w:val="00BAFC2A"/>
    <w:rsid w:val="00BB008E"/>
    <w:rsid w:val="00BB033E"/>
    <w:rsid w:val="00BB1775"/>
    <w:rsid w:val="00BB1B0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C7A9B"/>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01D9"/>
    <w:rsid w:val="00BE1ECD"/>
    <w:rsid w:val="00BE21CB"/>
    <w:rsid w:val="00BE26D9"/>
    <w:rsid w:val="00BE2C4A"/>
    <w:rsid w:val="00BE3B66"/>
    <w:rsid w:val="00BE3BA3"/>
    <w:rsid w:val="00BE47E0"/>
    <w:rsid w:val="00BE4A9F"/>
    <w:rsid w:val="00BE4D83"/>
    <w:rsid w:val="00BE5561"/>
    <w:rsid w:val="00BE55B5"/>
    <w:rsid w:val="00BE6570"/>
    <w:rsid w:val="00BE6A89"/>
    <w:rsid w:val="00BE7C11"/>
    <w:rsid w:val="00BF0344"/>
    <w:rsid w:val="00BF14BA"/>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8FB"/>
    <w:rsid w:val="00C05A90"/>
    <w:rsid w:val="00C05B7D"/>
    <w:rsid w:val="00C0648C"/>
    <w:rsid w:val="00C0683A"/>
    <w:rsid w:val="00C06D90"/>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2274"/>
    <w:rsid w:val="00C52D81"/>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2B"/>
    <w:rsid w:val="00C63FB5"/>
    <w:rsid w:val="00C64094"/>
    <w:rsid w:val="00C64F6A"/>
    <w:rsid w:val="00C65390"/>
    <w:rsid w:val="00C66985"/>
    <w:rsid w:val="00C66990"/>
    <w:rsid w:val="00C67419"/>
    <w:rsid w:val="00C674EB"/>
    <w:rsid w:val="00C70588"/>
    <w:rsid w:val="00C7072E"/>
    <w:rsid w:val="00C70865"/>
    <w:rsid w:val="00C71124"/>
    <w:rsid w:val="00C712F7"/>
    <w:rsid w:val="00C71EE9"/>
    <w:rsid w:val="00C72813"/>
    <w:rsid w:val="00C72FDD"/>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236"/>
    <w:rsid w:val="00C84E91"/>
    <w:rsid w:val="00C8525F"/>
    <w:rsid w:val="00C85F93"/>
    <w:rsid w:val="00C8604E"/>
    <w:rsid w:val="00C86144"/>
    <w:rsid w:val="00C86394"/>
    <w:rsid w:val="00C86832"/>
    <w:rsid w:val="00C87173"/>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3DDE"/>
    <w:rsid w:val="00CA52A2"/>
    <w:rsid w:val="00CA52CE"/>
    <w:rsid w:val="00CA57AC"/>
    <w:rsid w:val="00CA70BE"/>
    <w:rsid w:val="00CA76A2"/>
    <w:rsid w:val="00CA77C9"/>
    <w:rsid w:val="00CB050C"/>
    <w:rsid w:val="00CB1F42"/>
    <w:rsid w:val="00CB1FC8"/>
    <w:rsid w:val="00CB241D"/>
    <w:rsid w:val="00CB2A15"/>
    <w:rsid w:val="00CB37F3"/>
    <w:rsid w:val="00CB3986"/>
    <w:rsid w:val="00CB4975"/>
    <w:rsid w:val="00CB49E1"/>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4F56"/>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3900"/>
    <w:rsid w:val="00CD48FA"/>
    <w:rsid w:val="00CD5F05"/>
    <w:rsid w:val="00CD67C1"/>
    <w:rsid w:val="00CD6B0C"/>
    <w:rsid w:val="00CD7179"/>
    <w:rsid w:val="00CD7707"/>
    <w:rsid w:val="00CD78EC"/>
    <w:rsid w:val="00CD7DA2"/>
    <w:rsid w:val="00CE0453"/>
    <w:rsid w:val="00CE0DE7"/>
    <w:rsid w:val="00CE239E"/>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8B5"/>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060"/>
    <w:rsid w:val="00D23EC2"/>
    <w:rsid w:val="00D24113"/>
    <w:rsid w:val="00D25968"/>
    <w:rsid w:val="00D25A83"/>
    <w:rsid w:val="00D26AFD"/>
    <w:rsid w:val="00D26EBA"/>
    <w:rsid w:val="00D273DE"/>
    <w:rsid w:val="00D3007C"/>
    <w:rsid w:val="00D3056C"/>
    <w:rsid w:val="00D3083F"/>
    <w:rsid w:val="00D325E6"/>
    <w:rsid w:val="00D3271C"/>
    <w:rsid w:val="00D329F8"/>
    <w:rsid w:val="00D32C91"/>
    <w:rsid w:val="00D3419D"/>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626"/>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67DC8"/>
    <w:rsid w:val="00D7042A"/>
    <w:rsid w:val="00D71030"/>
    <w:rsid w:val="00D715B2"/>
    <w:rsid w:val="00D7177E"/>
    <w:rsid w:val="00D72A2B"/>
    <w:rsid w:val="00D72E16"/>
    <w:rsid w:val="00D72E5D"/>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769"/>
    <w:rsid w:val="00D8482C"/>
    <w:rsid w:val="00D852B3"/>
    <w:rsid w:val="00D8615A"/>
    <w:rsid w:val="00D8638E"/>
    <w:rsid w:val="00D863F3"/>
    <w:rsid w:val="00D869B9"/>
    <w:rsid w:val="00D8721C"/>
    <w:rsid w:val="00D87C55"/>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040"/>
    <w:rsid w:val="00DA6D54"/>
    <w:rsid w:val="00DA717E"/>
    <w:rsid w:val="00DA782C"/>
    <w:rsid w:val="00DA7B1A"/>
    <w:rsid w:val="00DA7C85"/>
    <w:rsid w:val="00DB17FE"/>
    <w:rsid w:val="00DB1F5E"/>
    <w:rsid w:val="00DB2B4B"/>
    <w:rsid w:val="00DB30E5"/>
    <w:rsid w:val="00DB400C"/>
    <w:rsid w:val="00DB424A"/>
    <w:rsid w:val="00DB4FCE"/>
    <w:rsid w:val="00DB693B"/>
    <w:rsid w:val="00DB7B3C"/>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6835"/>
    <w:rsid w:val="00DD6E29"/>
    <w:rsid w:val="00DD7F23"/>
    <w:rsid w:val="00DE0ECD"/>
    <w:rsid w:val="00DE1211"/>
    <w:rsid w:val="00DE198A"/>
    <w:rsid w:val="00DE274C"/>
    <w:rsid w:val="00DE2A0C"/>
    <w:rsid w:val="00DE2BFC"/>
    <w:rsid w:val="00DE3158"/>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483"/>
    <w:rsid w:val="00E13AAE"/>
    <w:rsid w:val="00E1449B"/>
    <w:rsid w:val="00E14CBB"/>
    <w:rsid w:val="00E15479"/>
    <w:rsid w:val="00E1585D"/>
    <w:rsid w:val="00E15860"/>
    <w:rsid w:val="00E15ABE"/>
    <w:rsid w:val="00E16249"/>
    <w:rsid w:val="00E17567"/>
    <w:rsid w:val="00E20220"/>
    <w:rsid w:val="00E2059B"/>
    <w:rsid w:val="00E2179F"/>
    <w:rsid w:val="00E21B8C"/>
    <w:rsid w:val="00E22539"/>
    <w:rsid w:val="00E227E4"/>
    <w:rsid w:val="00E24646"/>
    <w:rsid w:val="00E248F8"/>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047"/>
    <w:rsid w:val="00E4044A"/>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5FF7"/>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691D"/>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2F53"/>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15BD"/>
    <w:rsid w:val="00E9362E"/>
    <w:rsid w:val="00E945D4"/>
    <w:rsid w:val="00EA07F7"/>
    <w:rsid w:val="00EA0C87"/>
    <w:rsid w:val="00EA2015"/>
    <w:rsid w:val="00EA2989"/>
    <w:rsid w:val="00EA3246"/>
    <w:rsid w:val="00EA37E4"/>
    <w:rsid w:val="00EA43FB"/>
    <w:rsid w:val="00EA58D8"/>
    <w:rsid w:val="00EA5F16"/>
    <w:rsid w:val="00EA78DA"/>
    <w:rsid w:val="00EA7E2B"/>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03A"/>
    <w:rsid w:val="00ED716A"/>
    <w:rsid w:val="00ED7AB3"/>
    <w:rsid w:val="00EE059C"/>
    <w:rsid w:val="00EE1BC5"/>
    <w:rsid w:val="00EE1C69"/>
    <w:rsid w:val="00EE214B"/>
    <w:rsid w:val="00EE27BB"/>
    <w:rsid w:val="00EE2912"/>
    <w:rsid w:val="00EE30EB"/>
    <w:rsid w:val="00EE354F"/>
    <w:rsid w:val="00EE4478"/>
    <w:rsid w:val="00EE4AB2"/>
    <w:rsid w:val="00EE50F7"/>
    <w:rsid w:val="00EE519A"/>
    <w:rsid w:val="00EE5C5A"/>
    <w:rsid w:val="00EE5FF2"/>
    <w:rsid w:val="00EE641E"/>
    <w:rsid w:val="00EE6B15"/>
    <w:rsid w:val="00EE73C0"/>
    <w:rsid w:val="00EE7989"/>
    <w:rsid w:val="00EE7E47"/>
    <w:rsid w:val="00EF01EC"/>
    <w:rsid w:val="00EF02F1"/>
    <w:rsid w:val="00EF09F5"/>
    <w:rsid w:val="00EF0C6A"/>
    <w:rsid w:val="00EF1E5E"/>
    <w:rsid w:val="00EF240F"/>
    <w:rsid w:val="00EF476B"/>
    <w:rsid w:val="00EF4833"/>
    <w:rsid w:val="00EF6522"/>
    <w:rsid w:val="00EF6D8B"/>
    <w:rsid w:val="00EF7CC6"/>
    <w:rsid w:val="00EF7EE2"/>
    <w:rsid w:val="00F02168"/>
    <w:rsid w:val="00F02344"/>
    <w:rsid w:val="00F03295"/>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6445"/>
    <w:rsid w:val="00F17580"/>
    <w:rsid w:val="00F20B74"/>
    <w:rsid w:val="00F211F1"/>
    <w:rsid w:val="00F2134E"/>
    <w:rsid w:val="00F217DD"/>
    <w:rsid w:val="00F21FE0"/>
    <w:rsid w:val="00F232AC"/>
    <w:rsid w:val="00F232D8"/>
    <w:rsid w:val="00F23483"/>
    <w:rsid w:val="00F23C36"/>
    <w:rsid w:val="00F25C7D"/>
    <w:rsid w:val="00F267F5"/>
    <w:rsid w:val="00F26AAD"/>
    <w:rsid w:val="00F27903"/>
    <w:rsid w:val="00F30DA8"/>
    <w:rsid w:val="00F3174A"/>
    <w:rsid w:val="00F323EF"/>
    <w:rsid w:val="00F32A26"/>
    <w:rsid w:val="00F33038"/>
    <w:rsid w:val="00F343F0"/>
    <w:rsid w:val="00F35132"/>
    <w:rsid w:val="00F353CA"/>
    <w:rsid w:val="00F3575E"/>
    <w:rsid w:val="00F378DB"/>
    <w:rsid w:val="00F37985"/>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1F15"/>
    <w:rsid w:val="00F5387A"/>
    <w:rsid w:val="00F539B0"/>
    <w:rsid w:val="00F544D4"/>
    <w:rsid w:val="00F548E0"/>
    <w:rsid w:val="00F54E3A"/>
    <w:rsid w:val="00F5526D"/>
    <w:rsid w:val="00F56E18"/>
    <w:rsid w:val="00F57DEF"/>
    <w:rsid w:val="00F611A6"/>
    <w:rsid w:val="00F62123"/>
    <w:rsid w:val="00F62462"/>
    <w:rsid w:val="00F631C0"/>
    <w:rsid w:val="00F63347"/>
    <w:rsid w:val="00F63A58"/>
    <w:rsid w:val="00F654A9"/>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9D1"/>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2D03"/>
    <w:rsid w:val="00FC3990"/>
    <w:rsid w:val="00FC5F40"/>
    <w:rsid w:val="00FC637F"/>
    <w:rsid w:val="00FC780D"/>
    <w:rsid w:val="00FC78AB"/>
    <w:rsid w:val="00FC7D70"/>
    <w:rsid w:val="00FC7FDB"/>
    <w:rsid w:val="00FD008D"/>
    <w:rsid w:val="00FD0450"/>
    <w:rsid w:val="00FD04EA"/>
    <w:rsid w:val="00FD154D"/>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1330EE4"/>
    <w:rsid w:val="01426E45"/>
    <w:rsid w:val="029DE59A"/>
    <w:rsid w:val="033F1FB8"/>
    <w:rsid w:val="051629B3"/>
    <w:rsid w:val="05A3DD3C"/>
    <w:rsid w:val="067B0BB2"/>
    <w:rsid w:val="0758EDE4"/>
    <w:rsid w:val="07BBDF9A"/>
    <w:rsid w:val="07C9BE2A"/>
    <w:rsid w:val="07CCEE4A"/>
    <w:rsid w:val="07D8694B"/>
    <w:rsid w:val="07DC7F19"/>
    <w:rsid w:val="07EBBBDE"/>
    <w:rsid w:val="07EF9287"/>
    <w:rsid w:val="0808C8C3"/>
    <w:rsid w:val="084F2E46"/>
    <w:rsid w:val="0954BD1B"/>
    <w:rsid w:val="0967F484"/>
    <w:rsid w:val="097A4D9C"/>
    <w:rsid w:val="0A9712C6"/>
    <w:rsid w:val="0AA4CD71"/>
    <w:rsid w:val="0B015EEC"/>
    <w:rsid w:val="0B1B94B5"/>
    <w:rsid w:val="0B5C8A3F"/>
    <w:rsid w:val="0BA32908"/>
    <w:rsid w:val="0C7EBE2B"/>
    <w:rsid w:val="0C82041A"/>
    <w:rsid w:val="0D40216C"/>
    <w:rsid w:val="0DC9A3E5"/>
    <w:rsid w:val="0E8CD274"/>
    <w:rsid w:val="0F0FA44D"/>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3FCD009"/>
    <w:rsid w:val="147C907B"/>
    <w:rsid w:val="147E24DF"/>
    <w:rsid w:val="14AD15B6"/>
    <w:rsid w:val="14C832BD"/>
    <w:rsid w:val="14D5CA26"/>
    <w:rsid w:val="152B73BD"/>
    <w:rsid w:val="16F4C439"/>
    <w:rsid w:val="176F942C"/>
    <w:rsid w:val="182035FD"/>
    <w:rsid w:val="187013BF"/>
    <w:rsid w:val="1890828C"/>
    <w:rsid w:val="18A9AAE9"/>
    <w:rsid w:val="1905BB5A"/>
    <w:rsid w:val="1A2942A9"/>
    <w:rsid w:val="1B34B80B"/>
    <w:rsid w:val="1BCC6A45"/>
    <w:rsid w:val="1C2ACEF1"/>
    <w:rsid w:val="1C8CE15A"/>
    <w:rsid w:val="1CB8279B"/>
    <w:rsid w:val="1DC6CCE1"/>
    <w:rsid w:val="1E1F6154"/>
    <w:rsid w:val="1E567C3B"/>
    <w:rsid w:val="1EFF18C2"/>
    <w:rsid w:val="1F3E3E8E"/>
    <w:rsid w:val="1F7DEA38"/>
    <w:rsid w:val="1F9ADE99"/>
    <w:rsid w:val="203E29AE"/>
    <w:rsid w:val="20A372D0"/>
    <w:rsid w:val="21770666"/>
    <w:rsid w:val="21DCFA1D"/>
    <w:rsid w:val="21FC30B6"/>
    <w:rsid w:val="235283D1"/>
    <w:rsid w:val="23731EA4"/>
    <w:rsid w:val="246A19D8"/>
    <w:rsid w:val="24FDB42E"/>
    <w:rsid w:val="24FFDCF6"/>
    <w:rsid w:val="250EEF05"/>
    <w:rsid w:val="2540FCCC"/>
    <w:rsid w:val="256BC092"/>
    <w:rsid w:val="266E534E"/>
    <w:rsid w:val="2A16CD38"/>
    <w:rsid w:val="2A64CFFE"/>
    <w:rsid w:val="2B28F1F6"/>
    <w:rsid w:val="2B6CF5B2"/>
    <w:rsid w:val="2D55F03E"/>
    <w:rsid w:val="2DA684F9"/>
    <w:rsid w:val="2DDCBB25"/>
    <w:rsid w:val="2E153C9A"/>
    <w:rsid w:val="3037FFF3"/>
    <w:rsid w:val="308274E4"/>
    <w:rsid w:val="30DAF1DA"/>
    <w:rsid w:val="31D1EAC1"/>
    <w:rsid w:val="32C0460A"/>
    <w:rsid w:val="33089D2D"/>
    <w:rsid w:val="33309073"/>
    <w:rsid w:val="346315C6"/>
    <w:rsid w:val="34F5CA53"/>
    <w:rsid w:val="352512CF"/>
    <w:rsid w:val="35DB5DC5"/>
    <w:rsid w:val="365A08F3"/>
    <w:rsid w:val="36616F96"/>
    <w:rsid w:val="36E76976"/>
    <w:rsid w:val="38346A2A"/>
    <w:rsid w:val="387D89C4"/>
    <w:rsid w:val="38D9E7B8"/>
    <w:rsid w:val="38E09161"/>
    <w:rsid w:val="393E9F1D"/>
    <w:rsid w:val="3A1A39DB"/>
    <w:rsid w:val="3A46BAFC"/>
    <w:rsid w:val="3A4BB234"/>
    <w:rsid w:val="3A52D6DA"/>
    <w:rsid w:val="3A60FD2A"/>
    <w:rsid w:val="3B6DA98D"/>
    <w:rsid w:val="3BC9AAC1"/>
    <w:rsid w:val="3D0293CE"/>
    <w:rsid w:val="3D32195E"/>
    <w:rsid w:val="3D428E6C"/>
    <w:rsid w:val="3D8A9035"/>
    <w:rsid w:val="3E9E00D6"/>
    <w:rsid w:val="3EB67C37"/>
    <w:rsid w:val="3F1F8C1B"/>
    <w:rsid w:val="3F40904C"/>
    <w:rsid w:val="3F973CB1"/>
    <w:rsid w:val="3FC0B2DB"/>
    <w:rsid w:val="403A6836"/>
    <w:rsid w:val="40932966"/>
    <w:rsid w:val="40C9F3B0"/>
    <w:rsid w:val="40D10A17"/>
    <w:rsid w:val="412F6B45"/>
    <w:rsid w:val="41F25B00"/>
    <w:rsid w:val="436996DC"/>
    <w:rsid w:val="4499D79F"/>
    <w:rsid w:val="44B6B827"/>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66582E"/>
    <w:rsid w:val="527B8250"/>
    <w:rsid w:val="5280BAED"/>
    <w:rsid w:val="530B6E8C"/>
    <w:rsid w:val="536CD08E"/>
    <w:rsid w:val="53B89ACE"/>
    <w:rsid w:val="53E26FC0"/>
    <w:rsid w:val="54249BB2"/>
    <w:rsid w:val="543F5490"/>
    <w:rsid w:val="5448AC57"/>
    <w:rsid w:val="54503F5D"/>
    <w:rsid w:val="54CA1FE5"/>
    <w:rsid w:val="54DF125E"/>
    <w:rsid w:val="561DF263"/>
    <w:rsid w:val="576DEE00"/>
    <w:rsid w:val="581F7A03"/>
    <w:rsid w:val="587C803B"/>
    <w:rsid w:val="59525AE4"/>
    <w:rsid w:val="5993CEB0"/>
    <w:rsid w:val="59D125E2"/>
    <w:rsid w:val="5A6CAC6A"/>
    <w:rsid w:val="5AE09760"/>
    <w:rsid w:val="5B44A72C"/>
    <w:rsid w:val="5B7AD0A0"/>
    <w:rsid w:val="5B98B021"/>
    <w:rsid w:val="5BA51348"/>
    <w:rsid w:val="5BE52679"/>
    <w:rsid w:val="5C625E92"/>
    <w:rsid w:val="5C737596"/>
    <w:rsid w:val="5C9206A1"/>
    <w:rsid w:val="5CBA4BF7"/>
    <w:rsid w:val="5D10E35F"/>
    <w:rsid w:val="5D437570"/>
    <w:rsid w:val="5E10D98E"/>
    <w:rsid w:val="5E9248C1"/>
    <w:rsid w:val="5EF14D00"/>
    <w:rsid w:val="5F22B66F"/>
    <w:rsid w:val="5F6E82A9"/>
    <w:rsid w:val="5F89CA2F"/>
    <w:rsid w:val="60421ADA"/>
    <w:rsid w:val="612B88B5"/>
    <w:rsid w:val="61B96F6A"/>
    <w:rsid w:val="61BD4E36"/>
    <w:rsid w:val="62283814"/>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9DD83C2"/>
    <w:rsid w:val="6A270704"/>
    <w:rsid w:val="6A3D809E"/>
    <w:rsid w:val="6AB199F7"/>
    <w:rsid w:val="6ACAF67C"/>
    <w:rsid w:val="6B6FB20C"/>
    <w:rsid w:val="6B88D134"/>
    <w:rsid w:val="6C4D501A"/>
    <w:rsid w:val="6C598906"/>
    <w:rsid w:val="6C5C5771"/>
    <w:rsid w:val="6CA01F70"/>
    <w:rsid w:val="6CF5480B"/>
    <w:rsid w:val="6D0B826D"/>
    <w:rsid w:val="6D341920"/>
    <w:rsid w:val="6D3B38FE"/>
    <w:rsid w:val="6E22C774"/>
    <w:rsid w:val="6E24BB95"/>
    <w:rsid w:val="6E4A7AB8"/>
    <w:rsid w:val="6E7CD58A"/>
    <w:rsid w:val="6ECE28A9"/>
    <w:rsid w:val="6EEC1971"/>
    <w:rsid w:val="6F76B304"/>
    <w:rsid w:val="6F9C6075"/>
    <w:rsid w:val="7011BB7F"/>
    <w:rsid w:val="7047A2A6"/>
    <w:rsid w:val="70815210"/>
    <w:rsid w:val="710B8861"/>
    <w:rsid w:val="7187637D"/>
    <w:rsid w:val="722B71C1"/>
    <w:rsid w:val="7255001C"/>
    <w:rsid w:val="726CC73E"/>
    <w:rsid w:val="72704A19"/>
    <w:rsid w:val="729F2974"/>
    <w:rsid w:val="7344365A"/>
    <w:rsid w:val="73658AB2"/>
    <w:rsid w:val="738686DF"/>
    <w:rsid w:val="73A14443"/>
    <w:rsid w:val="73A9F231"/>
    <w:rsid w:val="73B41FF6"/>
    <w:rsid w:val="7516576F"/>
    <w:rsid w:val="766FA858"/>
    <w:rsid w:val="770B4466"/>
    <w:rsid w:val="77442A4A"/>
    <w:rsid w:val="779E6379"/>
    <w:rsid w:val="78D0029B"/>
    <w:rsid w:val="78EEB691"/>
    <w:rsid w:val="7A5BBE98"/>
    <w:rsid w:val="7A7D8B32"/>
    <w:rsid w:val="7BC9A238"/>
    <w:rsid w:val="7BDDEDCC"/>
    <w:rsid w:val="7C35C795"/>
    <w:rsid w:val="7C5D2392"/>
    <w:rsid w:val="7D268E8C"/>
    <w:rsid w:val="7DF4B860"/>
    <w:rsid w:val="7DFF2EC8"/>
    <w:rsid w:val="7E1D61DF"/>
    <w:rsid w:val="7E7365EC"/>
    <w:rsid w:val="7ED2D845"/>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2"/>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2"/>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2"/>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2"/>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1"/>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3"/>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4"/>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5"/>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5"/>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6"/>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ui-provider">
    <w:name w:val="ui-provider"/>
    <w:basedOn w:val="Fuentedeprrafopredeter"/>
    <w:rsid w:val="00F23C36"/>
  </w:style>
  <w:style w:type="table" w:styleId="Tablaconcuadrcula4-nfasis1">
    <w:name w:val="Grid Table 4 Accent 1"/>
    <w:basedOn w:val="Tablanormal"/>
    <w:uiPriority w:val="49"/>
    <w:rsid w:val="00C674EB"/>
    <w:pPr>
      <w:spacing w:after="0" w:line="240" w:lineRule="auto"/>
    </w:pPr>
    <w:rPr>
      <w:rFonts w:eastAsiaTheme="minorHAnsi" w:cstheme="minorBidi"/>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85696235">
      <w:bodyDiv w:val="1"/>
      <w:marLeft w:val="0"/>
      <w:marRight w:val="0"/>
      <w:marTop w:val="0"/>
      <w:marBottom w:val="0"/>
      <w:divBdr>
        <w:top w:val="none" w:sz="0" w:space="0" w:color="auto"/>
        <w:left w:val="none" w:sz="0" w:space="0" w:color="auto"/>
        <w:bottom w:val="none" w:sz="0" w:space="0" w:color="auto"/>
        <w:right w:val="none" w:sz="0" w:space="0" w:color="auto"/>
      </w:divBdr>
    </w:div>
    <w:div w:id="289478886">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720834113">
      <w:bodyDiv w:val="1"/>
      <w:marLeft w:val="0"/>
      <w:marRight w:val="0"/>
      <w:marTop w:val="0"/>
      <w:marBottom w:val="0"/>
      <w:divBdr>
        <w:top w:val="none" w:sz="0" w:space="0" w:color="auto"/>
        <w:left w:val="none" w:sz="0" w:space="0" w:color="auto"/>
        <w:bottom w:val="none" w:sz="0" w:space="0" w:color="auto"/>
        <w:right w:val="none" w:sz="0" w:space="0" w:color="auto"/>
      </w:divBdr>
    </w:div>
    <w:div w:id="743995810">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481145935">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customXml" Target="../customXml/item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ADCFC1ED-A222-4F2E-B473-640195C7E183}">
  <ds:schemaRefs>
    <ds:schemaRef ds:uri="http://schemas.openxmlformats.org/officeDocument/2006/bibliography"/>
  </ds:schemaRefs>
</ds:datastoreItem>
</file>

<file path=customXml/itemProps2.xml><?xml version="1.0" encoding="utf-8"?>
<ds:datastoreItem xmlns:ds="http://schemas.openxmlformats.org/officeDocument/2006/customXml" ds:itemID="{4EE93E70-C24D-478C-9692-A5A50133E129}"/>
</file>

<file path=customXml/itemProps3.xml><?xml version="1.0" encoding="utf-8"?>
<ds:datastoreItem xmlns:ds="http://schemas.openxmlformats.org/officeDocument/2006/customXml" ds:itemID="{EB61206A-684A-4AED-85DB-BBF678DA0DAD}"/>
</file>

<file path=customXml/itemProps4.xml><?xml version="1.0" encoding="utf-8"?>
<ds:datastoreItem xmlns:ds="http://schemas.openxmlformats.org/officeDocument/2006/customXml" ds:itemID="{527ECC92-AC5F-43E2-9EF8-66B9BD640CE1}"/>
</file>

<file path=docProps/app.xml><?xml version="1.0" encoding="utf-8"?>
<Properties xmlns="http://schemas.openxmlformats.org/officeDocument/2006/extended-properties" xmlns:vt="http://schemas.openxmlformats.org/officeDocument/2006/docPropsVTypes">
  <Template>Normal.dotm</Template>
  <TotalTime>0</TotalTime>
  <Pages>12</Pages>
  <Words>1878</Words>
  <Characters>11982</Characters>
  <Application>Microsoft Office Word</Application>
  <DocSecurity>0</DocSecurity>
  <Lines>99</Lines>
  <Paragraphs>27</Paragraphs>
  <ScaleCrop>false</ScaleCrop>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2024-11-23T12:07:00Z</dcterms:created>
  <dcterms:modified xsi:type="dcterms:W3CDTF">2025-02-26T16:26:00Z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