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E0A7E" w:rsidR="00006FF5" w:rsidRDefault="00006FF5" w14:paraId="1C835DEF" w14:textId="77777777">
      <w:pPr>
        <w:rPr>
          <w:szCs w:val="24"/>
        </w:rPr>
      </w:pPr>
    </w:p>
    <w:p w:rsidRPr="007E0A7E" w:rsidR="00006FF5" w:rsidRDefault="00006FF5" w14:paraId="1C835DF0" w14:textId="77777777">
      <w:pPr>
        <w:rPr>
          <w:szCs w:val="24"/>
        </w:rPr>
      </w:pPr>
    </w:p>
    <w:p w:rsidRPr="007E0A7E" w:rsidR="00006FF5" w:rsidRDefault="00006FF5" w14:paraId="1C835DF2" w14:textId="77777777">
      <w:pPr>
        <w:rPr>
          <w:szCs w:val="24"/>
        </w:rPr>
      </w:pPr>
    </w:p>
    <w:p w:rsidRPr="007E0A7E" w:rsidR="00006FF5" w:rsidRDefault="00006FF5" w14:paraId="1C835DF3" w14:textId="77777777">
      <w:pPr>
        <w:rPr>
          <w:szCs w:val="24"/>
        </w:rPr>
      </w:pPr>
    </w:p>
    <w:p w:rsidRPr="007E0A7E" w:rsidR="00006FF5" w:rsidP="00621B59" w:rsidRDefault="00E45FE2" w14:paraId="1C835DF4" w14:textId="5FC117D3">
      <w:pPr>
        <w:pStyle w:val="TituloportadaSP"/>
      </w:pPr>
      <w:r w:rsidRPr="007E0A7E">
        <w:t xml:space="preserve">INFRAESTRUCTURA </w:t>
      </w:r>
    </w:p>
    <w:p w:rsidRPr="007E0A7E" w:rsidR="00006FF5" w:rsidRDefault="00006FF5" w14:paraId="1C835DF5" w14:textId="77777777">
      <w:pPr>
        <w:rPr>
          <w:szCs w:val="24"/>
        </w:rPr>
      </w:pPr>
    </w:p>
    <w:p w:rsidRPr="007E0A7E" w:rsidR="00006FF5" w:rsidRDefault="00006FF5" w14:paraId="1C835DF6" w14:textId="77777777">
      <w:pPr>
        <w:rPr>
          <w:szCs w:val="24"/>
        </w:rPr>
      </w:pPr>
    </w:p>
    <w:p w:rsidRPr="007E0A7E" w:rsidR="00006FF5" w:rsidRDefault="00006FF5" w14:paraId="1C835DF7" w14:textId="77777777">
      <w:pPr>
        <w:rPr>
          <w:szCs w:val="24"/>
        </w:rPr>
      </w:pPr>
    </w:p>
    <w:p w:rsidRPr="007E0A7E" w:rsidR="00006FF5" w:rsidRDefault="00006FF5" w14:paraId="1C835DF8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Pr="007E0A7E" w:rsidR="00006FF5" w:rsidTr="00E4294F" w14:paraId="1C835DFD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7E0A7E" w:rsidR="00006FF5" w:rsidRDefault="00A377B9" w14:paraId="1C835DF9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hAnsi="Roboto Light" w:eastAsia="Times New Roman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:rsidRPr="007E0A7E" w:rsidR="00006FF5" w:rsidRDefault="00A377B9" w14:paraId="1C835DFA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hAnsi="Roboto Light" w:eastAsia="Times New Roman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:rsidRPr="007E0A7E" w:rsidR="00006FF5" w:rsidRDefault="00A377B9" w14:paraId="1C835DFB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hAnsi="Roboto Light" w:eastAsia="Times New Roman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7E0A7E" w:rsidR="00006FF5" w:rsidRDefault="00A377B9" w14:paraId="1C835DFC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hAnsi="Roboto Light" w:eastAsia="Times New Roman" w:cs="Open Sans"/>
                <w:sz w:val="24"/>
                <w:szCs w:val="24"/>
              </w:rPr>
              <w:t>Aprobado por:</w:t>
            </w:r>
          </w:p>
        </w:tc>
      </w:tr>
      <w:tr w:rsidRPr="007E0A7E" w:rsidR="006470CF" w:rsidTr="00E4294F" w14:paraId="1C835E02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7E0A7E" w:rsidR="006470CF" w:rsidP="006470CF" w:rsidRDefault="006470CF" w14:paraId="1C835DFE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hAnsi="Roboto Light" w:eastAsia="Times New Roman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:rsidRPr="007E0A7E" w:rsidR="006470CF" w:rsidP="006470CF" w:rsidRDefault="006470CF" w14:paraId="1C835DFF" w14:textId="7FA4EDB1">
            <w:pPr>
              <w:pStyle w:val="Cabeceraypie"/>
            </w:pPr>
            <w:r>
              <w:t>Garantía de Calidad</w:t>
            </w:r>
          </w:p>
        </w:tc>
        <w:tc>
          <w:tcPr>
            <w:tcW w:w="2596" w:type="dxa"/>
          </w:tcPr>
          <w:p w:rsidRPr="007E0A7E" w:rsidR="006470CF" w:rsidP="006470CF" w:rsidRDefault="006470CF" w14:paraId="1C835E00" w14:textId="24610EFD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7E0A7E" w:rsidR="006470CF" w:rsidP="006470CF" w:rsidRDefault="006470CF" w14:paraId="1C835E01" w14:textId="2DB1FC76">
            <w:pPr>
              <w:pStyle w:val="Cabeceraypie"/>
            </w:pPr>
            <w:r>
              <w:t>Garantía de Calidad</w:t>
            </w:r>
          </w:p>
        </w:tc>
      </w:tr>
      <w:tr w:rsidRPr="007E0A7E" w:rsidR="006470CF" w:rsidTr="00E4294F" w14:paraId="1C835E07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7E0A7E" w:rsidR="006470CF" w:rsidP="006470CF" w:rsidRDefault="006470CF" w14:paraId="1C835E03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hAnsi="Roboto Light" w:eastAsia="Times New Roman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:rsidRPr="007E0A7E" w:rsidR="006470CF" w:rsidP="006470CF" w:rsidRDefault="006470CF" w14:paraId="1C835E04" w14:textId="4540A335">
            <w:pPr>
              <w:pStyle w:val="Cabeceraypie"/>
            </w:pPr>
            <w:r>
              <w:t>Iván Pérez</w:t>
            </w:r>
          </w:p>
        </w:tc>
        <w:tc>
          <w:tcPr>
            <w:tcW w:w="2596" w:type="dxa"/>
          </w:tcPr>
          <w:p w:rsidRPr="007E0A7E" w:rsidR="006470CF" w:rsidP="006470CF" w:rsidRDefault="006470CF" w14:paraId="1C835E05" w14:textId="5BC202B1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:rsidRPr="007E0A7E" w:rsidR="006470CF" w:rsidP="006470CF" w:rsidRDefault="006470CF" w14:paraId="1C835E06" w14:textId="3CEE235B">
            <w:pPr>
              <w:pStyle w:val="Cabeceraypie"/>
            </w:pPr>
            <w:r>
              <w:t>Fernando Pozo</w:t>
            </w:r>
          </w:p>
        </w:tc>
      </w:tr>
      <w:tr w:rsidRPr="007E0A7E" w:rsidR="006470CF" w:rsidTr="00E4294F" w14:paraId="1C835E0C" w14:textId="77777777">
        <w:trPr>
          <w:trHeight w:val="850"/>
        </w:trPr>
        <w:tc>
          <w:tcPr>
            <w:tcW w:w="1843" w:type="dxa"/>
            <w:shd w:val="clear" w:color="auto" w:fill="4D868E"/>
          </w:tcPr>
          <w:p w:rsidRPr="007E0A7E" w:rsidR="006470CF" w:rsidP="006470CF" w:rsidRDefault="006470CF" w14:paraId="1C835E08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hAnsi="Roboto Light" w:eastAsia="Times New Roman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:rsidRPr="007E0A7E" w:rsidR="006470CF" w:rsidP="006470CF" w:rsidRDefault="006470CF" w14:paraId="1C835E09" w14:textId="77777777">
            <w:pPr>
              <w:pStyle w:val="Cabeceraypie"/>
            </w:pPr>
          </w:p>
        </w:tc>
        <w:tc>
          <w:tcPr>
            <w:tcW w:w="2596" w:type="dxa"/>
          </w:tcPr>
          <w:p w:rsidRPr="007E0A7E" w:rsidR="006470CF" w:rsidP="006470CF" w:rsidRDefault="006470CF" w14:paraId="1C835E0A" w14:textId="77777777">
            <w:pPr>
              <w:pStyle w:val="Cabeceraypie"/>
            </w:pPr>
          </w:p>
        </w:tc>
        <w:tc>
          <w:tcPr>
            <w:tcW w:w="2597" w:type="dxa"/>
          </w:tcPr>
          <w:p w:rsidRPr="007E0A7E" w:rsidR="006470CF" w:rsidP="006470CF" w:rsidRDefault="006470CF" w14:paraId="1C835E0B" w14:textId="77777777">
            <w:pPr>
              <w:pStyle w:val="Cabeceraypie"/>
            </w:pPr>
          </w:p>
        </w:tc>
      </w:tr>
      <w:tr w:rsidRPr="007E0A7E" w:rsidR="006470CF" w:rsidTr="00E4294F" w14:paraId="1C835E11" w14:textId="77777777">
        <w:trPr>
          <w:trHeight w:val="461"/>
        </w:trPr>
        <w:tc>
          <w:tcPr>
            <w:tcW w:w="1843" w:type="dxa"/>
            <w:shd w:val="clear" w:color="auto" w:fill="4D868E"/>
          </w:tcPr>
          <w:p w:rsidRPr="007E0A7E" w:rsidR="006470CF" w:rsidP="006470CF" w:rsidRDefault="006470CF" w14:paraId="1C835E0D" w14:textId="77777777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7E0A7E">
              <w:rPr>
                <w:rFonts w:ascii="Roboto Light" w:hAnsi="Roboto Light" w:eastAsia="Times New Roman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:rsidRPr="007E0A7E" w:rsidR="006470CF" w:rsidP="006470CF" w:rsidRDefault="006470CF" w14:paraId="1C835E0E" w14:textId="00572FE3">
            <w:pPr>
              <w:pStyle w:val="Cabeceraypie"/>
            </w:pPr>
          </w:p>
        </w:tc>
        <w:tc>
          <w:tcPr>
            <w:tcW w:w="2596" w:type="dxa"/>
          </w:tcPr>
          <w:p w:rsidRPr="007E0A7E" w:rsidR="006470CF" w:rsidP="006470CF" w:rsidRDefault="006470CF" w14:paraId="1C835E0F" w14:textId="2BD4B596">
            <w:pPr>
              <w:pStyle w:val="Cabeceraypie"/>
            </w:pPr>
          </w:p>
        </w:tc>
        <w:tc>
          <w:tcPr>
            <w:tcW w:w="2597" w:type="dxa"/>
          </w:tcPr>
          <w:p w:rsidRPr="007E0A7E" w:rsidR="006470CF" w:rsidP="006470CF" w:rsidRDefault="006470CF" w14:paraId="1C835E10" w14:textId="1A471616">
            <w:pPr>
              <w:pStyle w:val="Cabeceraypie"/>
            </w:pPr>
          </w:p>
        </w:tc>
      </w:tr>
    </w:tbl>
    <w:p w:rsidRPr="007E0A7E" w:rsidR="00006FF5" w:rsidRDefault="00006FF5" w14:paraId="1C835E12" w14:textId="77777777">
      <w:pPr>
        <w:rPr>
          <w:szCs w:val="24"/>
        </w:rPr>
      </w:pPr>
    </w:p>
    <w:p w:rsidRPr="007E0A7E" w:rsidR="00006FF5" w:rsidRDefault="00006FF5" w14:paraId="1C835E13" w14:textId="77777777">
      <w:pPr>
        <w:rPr>
          <w:szCs w:val="24"/>
        </w:rPr>
      </w:pPr>
    </w:p>
    <w:p w:rsidRPr="007E0A7E" w:rsidR="00006FF5" w:rsidRDefault="00006FF5" w14:paraId="1C835E14" w14:textId="77777777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Pr="007E0A7E" w:rsidR="00006FF5" w:rsidTr="007E0A7E" w14:paraId="1C835E17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7E0A7E" w:rsidR="00006FF5" w:rsidRDefault="00A377B9" w14:paraId="1C835E15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</w:tcPr>
          <w:p w:rsidRPr="007E0A7E" w:rsidR="00006FF5" w:rsidRDefault="006470CF" w14:paraId="1C835E16" w14:textId="39D04059">
            <w:pPr>
              <w:widowControl w:val="0"/>
              <w:spacing w:after="0"/>
              <w:rPr>
                <w:szCs w:val="24"/>
              </w:rPr>
            </w:pPr>
            <w:r w:rsidRPr="006470CF">
              <w:rPr>
                <w:szCs w:val="24"/>
              </w:rPr>
              <w:t>02/06/202</w:t>
            </w:r>
            <w:r>
              <w:rPr>
                <w:szCs w:val="24"/>
              </w:rPr>
              <w:t>8</w:t>
            </w:r>
          </w:p>
        </w:tc>
      </w:tr>
    </w:tbl>
    <w:p w:rsidRPr="007E0A7E" w:rsidR="00006FF5" w:rsidRDefault="00006FF5" w14:paraId="1C835E18" w14:textId="77777777">
      <w:pPr>
        <w:rPr>
          <w:szCs w:val="24"/>
        </w:rPr>
        <w:sectPr w:rsidRPr="007E0A7E" w:rsidR="00006FF5" w:rsidSect="00442C0B">
          <w:headerReference w:type="default" r:id="rId11"/>
          <w:footerReference w:type="default" r:id="rId12"/>
          <w:pgSz w:w="11906" w:h="16838" w:orient="portrait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:rsidRPr="007E0A7E" w:rsidR="00006FF5" w:rsidRDefault="00006FF5" w14:paraId="1C835E19" w14:textId="77777777">
      <w:pPr>
        <w:spacing w:line="259" w:lineRule="auto"/>
        <w:jc w:val="left"/>
        <w:rPr>
          <w:szCs w:val="24"/>
        </w:rPr>
      </w:pPr>
    </w:p>
    <w:p w:rsidRPr="007E0A7E" w:rsidR="00006FF5" w:rsidRDefault="00006FF5" w14:paraId="1C835E1A" w14:textId="77777777">
      <w:pPr>
        <w:rPr>
          <w:szCs w:val="24"/>
        </w:rPr>
      </w:pPr>
    </w:p>
    <w:p w:rsidRPr="007E0A7E" w:rsidR="00006FF5" w:rsidRDefault="00006FF5" w14:paraId="1C835E1B" w14:textId="77777777">
      <w:pPr>
        <w:rPr>
          <w:szCs w:val="24"/>
        </w:rPr>
      </w:pPr>
    </w:p>
    <w:p w:rsidRPr="007E0A7E" w:rsidR="00006FF5" w:rsidRDefault="00006FF5" w14:paraId="1C835E1C" w14:textId="77777777">
      <w:pPr>
        <w:rPr>
          <w:szCs w:val="24"/>
        </w:rPr>
      </w:pPr>
    </w:p>
    <w:p w:rsidRPr="007E0A7E" w:rsidR="00006FF5" w:rsidRDefault="00006FF5" w14:paraId="1C835E1D" w14:textId="77777777">
      <w:pPr>
        <w:rPr>
          <w:szCs w:val="24"/>
        </w:rPr>
      </w:pPr>
    </w:p>
    <w:p w:rsidRPr="007E0A7E" w:rsidR="00006FF5" w:rsidRDefault="00006FF5" w14:paraId="1C835E1E" w14:textId="77777777">
      <w:pPr>
        <w:rPr>
          <w:szCs w:val="24"/>
        </w:rPr>
      </w:pPr>
    </w:p>
    <w:p w:rsidRPr="007E0A7E" w:rsidR="00006FF5" w:rsidRDefault="00006FF5" w14:paraId="1C835E1F" w14:textId="77777777">
      <w:pPr>
        <w:rPr>
          <w:szCs w:val="24"/>
        </w:rPr>
      </w:pPr>
    </w:p>
    <w:p w:rsidRPr="007E0A7E" w:rsidR="00006FF5" w:rsidRDefault="00006FF5" w14:paraId="1C835E20" w14:textId="77777777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5183"/>
        <w:gridCol w:w="1482"/>
        <w:gridCol w:w="1701"/>
      </w:tblGrid>
      <w:tr w:rsidRPr="007E0A7E" w:rsidR="00006FF5" w:rsidTr="5FE72F44" w14:paraId="1C835E22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7E0A7E" w:rsidR="00006FF5" w:rsidRDefault="00A377B9" w14:paraId="1C835E21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Pr="007E0A7E" w:rsidR="00006FF5" w:rsidTr="5FE72F44" w14:paraId="1C835E27" w14:textId="77777777">
        <w:trPr>
          <w:trHeight w:val="672"/>
        </w:trPr>
        <w:tc>
          <w:tcPr>
            <w:tcW w:w="1268" w:type="dxa"/>
            <w:shd w:val="clear" w:color="auto" w:fill="4D868E"/>
            <w:tcMar/>
            <w:vAlign w:val="center"/>
          </w:tcPr>
          <w:p w:rsidRPr="00621B59" w:rsidR="00006FF5" w:rsidRDefault="00621B59" w14:paraId="1C835E23" w14:textId="577DB1BE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621B59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5183" w:type="dxa"/>
            <w:shd w:val="clear" w:color="auto" w:fill="4D868E"/>
            <w:tcMar/>
            <w:vAlign w:val="center"/>
          </w:tcPr>
          <w:p w:rsidRPr="00621B59" w:rsidR="00006FF5" w:rsidRDefault="00621B59" w14:paraId="1C835E24" w14:textId="2B20B73D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621B59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482" w:type="dxa"/>
            <w:shd w:val="clear" w:color="auto" w:fill="4D868E"/>
            <w:tcMar/>
            <w:vAlign w:val="center"/>
          </w:tcPr>
          <w:p w:rsidRPr="00621B59" w:rsidR="00006FF5" w:rsidRDefault="00621B59" w14:paraId="1C835E25" w14:textId="3E1C39A0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621B59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701" w:type="dxa"/>
            <w:shd w:val="clear" w:color="auto" w:fill="4D868E"/>
            <w:tcMar/>
            <w:vAlign w:val="center"/>
          </w:tcPr>
          <w:p w:rsidRPr="00621B59" w:rsidR="00006FF5" w:rsidRDefault="00621B59" w14:paraId="1C835E26" w14:textId="2BBF00DE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621B59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Pr="007E0A7E" w:rsidR="00006FF5" w:rsidTr="5FE72F44" w14:paraId="1C835E2C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7E0A7E" w:rsidR="00006FF5" w:rsidRDefault="00A377B9" w14:paraId="1C835E28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5183" w:type="dxa"/>
            <w:tcMar/>
            <w:vAlign w:val="center"/>
          </w:tcPr>
          <w:p w:rsidRPr="007E0A7E" w:rsidR="00006FF5" w:rsidRDefault="00E45FE2" w14:paraId="1C835E29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482" w:type="dxa"/>
            <w:tcMar/>
            <w:vAlign w:val="center"/>
          </w:tcPr>
          <w:p w:rsidRPr="007E0A7E" w:rsidR="00006FF5" w:rsidRDefault="00E4294F" w14:paraId="1C835E2A" w14:textId="4F21A4CC">
            <w:pPr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>
              <w:rPr>
                <w:szCs w:val="24"/>
              </w:rPr>
              <w:t>22/02/2024</w:t>
            </w:r>
          </w:p>
        </w:tc>
        <w:tc>
          <w:tcPr>
            <w:tcW w:w="1701" w:type="dxa"/>
            <w:tcMar/>
            <w:vAlign w:val="center"/>
          </w:tcPr>
          <w:p w:rsidRPr="007E0A7E" w:rsidR="00006FF5" w:rsidRDefault="00A377B9" w14:paraId="1C835E2B" w14:textId="77777777">
            <w:pPr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N/A</w:t>
            </w:r>
          </w:p>
        </w:tc>
      </w:tr>
      <w:tr w:rsidRPr="007E0A7E" w:rsidR="002D19C5" w:rsidTr="5FE72F44" w14:paraId="4C938A46" w14:textId="77777777">
        <w:trPr>
          <w:trHeight w:val="646"/>
        </w:trPr>
        <w:tc>
          <w:tcPr>
            <w:tcW w:w="1268" w:type="dxa"/>
            <w:tcMar/>
            <w:vAlign w:val="center"/>
          </w:tcPr>
          <w:p w:rsidRPr="007E0A7E" w:rsidR="002D19C5" w:rsidRDefault="002D19C5" w14:paraId="00D664D2" w14:textId="6B0A2B3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02</w:t>
            </w:r>
          </w:p>
        </w:tc>
        <w:tc>
          <w:tcPr>
            <w:tcW w:w="5183" w:type="dxa"/>
            <w:tcMar/>
            <w:vAlign w:val="center"/>
          </w:tcPr>
          <w:p w:rsidRPr="007E0A7E" w:rsidR="002D19C5" w:rsidRDefault="0041087A" w14:paraId="3BE67B32" w14:textId="7F590F53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41087A">
              <w:rPr>
                <w:rFonts w:eastAsia="Times New Roman"/>
                <w:szCs w:val="24"/>
              </w:rPr>
              <w:t>Cambio en los departamentos de Spika</w:t>
            </w:r>
          </w:p>
        </w:tc>
        <w:tc>
          <w:tcPr>
            <w:tcW w:w="1482" w:type="dxa"/>
            <w:tcMar/>
            <w:vAlign w:val="center"/>
          </w:tcPr>
          <w:p w:rsidR="002D19C5" w:rsidRDefault="002D19C5" w14:paraId="1410FBC5" w14:textId="73F55731">
            <w:pPr>
              <w:widowControl w:val="0"/>
              <w:spacing w:after="0"/>
              <w:jc w:val="center"/>
            </w:pPr>
            <w:r w:rsidR="349CA7EE">
              <w:rPr/>
              <w:t>02/06/2025</w:t>
            </w:r>
          </w:p>
        </w:tc>
        <w:tc>
          <w:tcPr>
            <w:tcW w:w="1701" w:type="dxa"/>
            <w:tcMar/>
            <w:vAlign w:val="center"/>
          </w:tcPr>
          <w:p w:rsidRPr="007E0A7E" w:rsidR="002D19C5" w:rsidRDefault="002D19C5" w14:paraId="6A9761E5" w14:textId="4579AC0A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PNT-022.02</w:t>
            </w:r>
          </w:p>
        </w:tc>
      </w:tr>
    </w:tbl>
    <w:p w:rsidRPr="007E0A7E" w:rsidR="00006FF5" w:rsidRDefault="00006FF5" w14:paraId="1C835E2D" w14:textId="4F89B883">
      <w:pPr>
        <w:rPr>
          <w:szCs w:val="24"/>
        </w:rPr>
      </w:pPr>
    </w:p>
    <w:p w:rsidRPr="007E0A7E" w:rsidR="00006FF5" w:rsidRDefault="00A377B9" w14:paraId="1C835E2E" w14:textId="77777777">
      <w:pPr>
        <w:spacing w:line="259" w:lineRule="auto"/>
        <w:jc w:val="left"/>
        <w:rPr>
          <w:szCs w:val="24"/>
        </w:rPr>
      </w:pPr>
      <w:r w:rsidRPr="007E0A7E">
        <w:rPr>
          <w:szCs w:val="24"/>
        </w:rPr>
        <w:br w:type="page"/>
      </w:r>
    </w:p>
    <w:p w:rsidRPr="007E0A7E" w:rsidR="00006FF5" w:rsidRDefault="00006FF5" w14:paraId="1C835E2F" w14:textId="77777777">
      <w:pPr>
        <w:rPr>
          <w:szCs w:val="24"/>
        </w:rPr>
      </w:pPr>
    </w:p>
    <w:sdt>
      <w:sdtPr>
        <w:id w:val="-301462019"/>
        <w:docPartObj>
          <w:docPartGallery w:val="Table of Contents"/>
          <w:docPartUnique/>
        </w:docPartObj>
        <w:rPr>
          <w:rFonts w:eastAsia="Calibri" w:cs="Open Sans" w:eastAsiaTheme="minorAscii"/>
          <w:b w:val="0"/>
          <w:bCs w:val="0"/>
          <w:sz w:val="24"/>
          <w:szCs w:val="24"/>
          <w:lang w:eastAsia="en-US"/>
        </w:rPr>
      </w:sdtPr>
      <w:sdtEndPr>
        <w:rPr>
          <w:rFonts w:eastAsia="Calibri" w:cs="Open Sans" w:eastAsiaTheme="minorAscii"/>
          <w:b w:val="0"/>
          <w:bCs w:val="0"/>
          <w:sz w:val="24"/>
          <w:szCs w:val="24"/>
          <w:lang w:eastAsia="en-US"/>
        </w:rPr>
      </w:sdtEndPr>
      <w:sdtContent>
        <w:p w:rsidRPr="007E0A7E" w:rsidR="00006FF5" w:rsidRDefault="00A377B9" w14:paraId="1C835E30" w14:textId="77777777">
          <w:pPr>
            <w:pStyle w:val="TtuloTDC"/>
            <w:jc w:val="center"/>
            <w:rPr>
              <w:rFonts w:cs="Open Sans"/>
              <w:sz w:val="24"/>
              <w:szCs w:val="24"/>
            </w:rPr>
          </w:pPr>
          <w:r w:rsidRPr="007E0A7E">
            <w:rPr>
              <w:rFonts w:cs="Open Sans"/>
              <w:sz w:val="24"/>
              <w:szCs w:val="24"/>
            </w:rPr>
            <w:t>ÍNDICE</w:t>
          </w:r>
        </w:p>
        <w:p w:rsidR="00DE10F0" w:rsidRDefault="00A377B9" w14:paraId="73344C46" w14:textId="5797DD04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r w:rsidRPr="007E0A7E">
            <w:rPr>
              <w:rFonts w:cs="Open Sans"/>
              <w:szCs w:val="24"/>
            </w:rPr>
            <w:fldChar w:fldCharType="begin"/>
          </w:r>
          <w:r w:rsidRPr="007E0A7E">
            <w:rPr>
              <w:rStyle w:val="Enlacedelndice"/>
              <w:rFonts w:cs="Open Sans"/>
              <w:webHidden/>
              <w:szCs w:val="24"/>
            </w:rPr>
            <w:instrText xml:space="preserve"> TOC \z \o "1-3" \u \h</w:instrText>
          </w:r>
          <w:r w:rsidRPr="007E0A7E">
            <w:rPr>
              <w:rStyle w:val="Enlacedelndice"/>
              <w:rFonts w:ascii="Arial" w:hAnsi="Arial"/>
              <w:sz w:val="22"/>
              <w:szCs w:val="22"/>
            </w:rPr>
            <w:fldChar w:fldCharType="separate"/>
          </w:r>
          <w:hyperlink w:history="1" w:anchor="_Toc159501401">
            <w:r w:rsidRPr="00767297" w:rsidR="00DE10F0">
              <w:rPr>
                <w:rStyle w:val="Hipervnculo"/>
                <w:noProof/>
              </w:rPr>
              <w:t>1.</w:t>
            </w:r>
            <w:r w:rsidR="00DE10F0"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 w:rsidR="00DE10F0">
              <w:rPr>
                <w:rStyle w:val="Hipervnculo"/>
                <w:noProof/>
              </w:rPr>
              <w:t>Objetivo</w:t>
            </w:r>
            <w:r w:rsidR="00DE10F0">
              <w:rPr>
                <w:noProof/>
                <w:webHidden/>
              </w:rPr>
              <w:tab/>
            </w:r>
            <w:r w:rsidR="00DE10F0">
              <w:rPr>
                <w:noProof/>
                <w:webHidden/>
              </w:rPr>
              <w:fldChar w:fldCharType="begin"/>
            </w:r>
            <w:r w:rsidR="00DE10F0">
              <w:rPr>
                <w:noProof/>
                <w:webHidden/>
              </w:rPr>
              <w:instrText xml:space="preserve"> PAGEREF _Toc159501401 \h </w:instrText>
            </w:r>
            <w:r w:rsidR="00DE10F0">
              <w:rPr>
                <w:noProof/>
                <w:webHidden/>
              </w:rPr>
            </w:r>
            <w:r w:rsidR="00DE10F0">
              <w:rPr>
                <w:noProof/>
                <w:webHidden/>
              </w:rPr>
              <w:fldChar w:fldCharType="separate"/>
            </w:r>
            <w:r w:rsidR="00DE10F0">
              <w:rPr>
                <w:noProof/>
                <w:webHidden/>
              </w:rPr>
              <w:t>4</w:t>
            </w:r>
            <w:r w:rsidR="00DE10F0"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385F058D" w14:textId="26197D0C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02">
            <w:r w:rsidRPr="00767297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3064D042" w14:textId="0A56402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03">
            <w:r w:rsidRPr="00767297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26964C3E" w14:textId="22F67F78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04">
            <w:r w:rsidRPr="00767297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6EF7BF50" w14:textId="0FA00B99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05">
            <w:r w:rsidRPr="00767297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31734345" w14:textId="5147F580">
          <w:pPr>
            <w:pStyle w:val="TDC2"/>
            <w:tabs>
              <w:tab w:val="left" w:pos="88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06">
            <w:r w:rsidRPr="00767297">
              <w:rPr>
                <w:rStyle w:val="Hipervnculo"/>
                <w:rFonts w:cs="Open Sans"/>
                <w:noProof/>
              </w:rPr>
              <w:t>5.1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rFonts w:cs="Open Sans"/>
                <w:noProof/>
              </w:rPr>
              <w:t>Servicios de apoyo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2DE8746D" w14:textId="27B1895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07">
            <w:r w:rsidRPr="00767297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49C74294" w14:textId="0B79184D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08">
            <w:r w:rsidRPr="00767297">
              <w:rPr>
                <w:rStyle w:val="Hipervnculo"/>
                <w:rFonts w:cs="Open Sans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rFonts w:cs="Open Sans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7C51FE74" w14:textId="27395D3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09">
            <w:r w:rsidRPr="00767297">
              <w:rPr>
                <w:rStyle w:val="Hipervnculo"/>
                <w:rFonts w:cs="Open Sans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rFonts w:cs="Open Sans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E10F0" w:rsidRDefault="00DE10F0" w14:paraId="709BAE69" w14:textId="5693B8A3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 w:val="22"/>
              <w:szCs w:val="22"/>
              <w:lang w:val="es-ES"/>
              <w14:ligatures w14:val="standardContextual"/>
            </w:rPr>
          </w:pPr>
          <w:hyperlink w:history="1" w:anchor="_Toc159501410">
            <w:r w:rsidRPr="00767297">
              <w:rPr>
                <w:rStyle w:val="Hipervnculo"/>
                <w:rFonts w:cs="Open Sans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 w:val="22"/>
                <w:szCs w:val="22"/>
                <w:lang w:val="es-ES"/>
                <w14:ligatures w14:val="standardContextual"/>
              </w:rPr>
              <w:tab/>
            </w:r>
            <w:r w:rsidRPr="00767297">
              <w:rPr>
                <w:rStyle w:val="Hipervnculo"/>
                <w:rFonts w:cs="Open Sans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_Toc159501410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7E0A7E" w:rsidR="00006FF5" w:rsidRDefault="00A377B9" w14:paraId="1C835E3B" w14:textId="1F7EDF2B">
          <w:pPr>
            <w:rPr>
              <w:bCs/>
              <w:szCs w:val="24"/>
            </w:rPr>
          </w:pPr>
          <w:r w:rsidRPr="007E0A7E">
            <w:rPr>
              <w:bCs/>
              <w:szCs w:val="24"/>
            </w:rPr>
            <w:fldChar w:fldCharType="end"/>
          </w:r>
        </w:p>
      </w:sdtContent>
    </w:sdt>
    <w:p w:rsidRPr="007E0A7E" w:rsidR="00006FF5" w:rsidRDefault="00006FF5" w14:paraId="1C835E3C" w14:textId="77777777">
      <w:pPr>
        <w:rPr>
          <w:bCs/>
          <w:szCs w:val="24"/>
        </w:rPr>
      </w:pPr>
    </w:p>
    <w:p w:rsidRPr="007E0A7E" w:rsidR="00006FF5" w:rsidRDefault="00A377B9" w14:paraId="1C835E3F" w14:textId="1D684FE1">
      <w:pPr>
        <w:rPr>
          <w:bCs/>
          <w:color w:val="2F5496" w:themeColor="accent5" w:themeShade="BF"/>
          <w:szCs w:val="24"/>
        </w:rPr>
      </w:pPr>
      <w:r w:rsidRPr="007E0A7E">
        <w:rPr>
          <w:szCs w:val="24"/>
        </w:rPr>
        <w:br w:type="page"/>
      </w:r>
    </w:p>
    <w:p w:rsidRPr="007E0A7E" w:rsidR="00006FF5" w:rsidP="00E23E62" w:rsidRDefault="00A377B9" w14:paraId="1C835E41" w14:textId="77777777">
      <w:pPr>
        <w:pStyle w:val="Titulo1SP"/>
      </w:pPr>
      <w:bookmarkStart w:name="_Toc159501401" w:id="0"/>
      <w:r w:rsidRPr="007E0A7E">
        <w:lastRenderedPageBreak/>
        <w:t>Objetivo</w:t>
      </w:r>
      <w:bookmarkEnd w:id="0"/>
    </w:p>
    <w:p w:rsidRPr="007E0A7E" w:rsidR="00006FF5" w:rsidP="00E45FE2" w:rsidRDefault="00A377B9" w14:paraId="1C835E42" w14:textId="77777777">
      <w:pPr>
        <w:rPr>
          <w:color w:val="0070C0"/>
          <w:szCs w:val="24"/>
        </w:rPr>
      </w:pPr>
      <w:r w:rsidRPr="007E0A7E">
        <w:rPr>
          <w:szCs w:val="24"/>
        </w:rPr>
        <w:t xml:space="preserve">El objetivo del presente procedimiento es </w:t>
      </w:r>
      <w:r w:rsidRPr="007E0A7E" w:rsidR="00E45FE2">
        <w:rPr>
          <w:szCs w:val="24"/>
        </w:rPr>
        <w:t xml:space="preserve">describir la infraestructura de </w:t>
      </w:r>
      <w:r w:rsidR="007E0A7E">
        <w:rPr>
          <w:szCs w:val="24"/>
        </w:rPr>
        <w:t>Spika Tech</w:t>
      </w:r>
      <w:r w:rsidRPr="007E0A7E" w:rsidR="00E45FE2">
        <w:rPr>
          <w:szCs w:val="24"/>
        </w:rPr>
        <w:t xml:space="preserve">, en adelante </w:t>
      </w:r>
      <w:r w:rsidR="007E0A7E">
        <w:rPr>
          <w:szCs w:val="24"/>
        </w:rPr>
        <w:t>SPIKA</w:t>
      </w:r>
      <w:r w:rsidRPr="007E0A7E" w:rsidR="00E45FE2">
        <w:rPr>
          <w:szCs w:val="24"/>
        </w:rPr>
        <w:t>, para la realización de las actividades de productos sanitarios, su mantenimiento, condiciones ambientales</w:t>
      </w:r>
    </w:p>
    <w:p w:rsidRPr="007E0A7E" w:rsidR="00006FF5" w:rsidP="00E23E62" w:rsidRDefault="00A377B9" w14:paraId="1C835E43" w14:textId="77777777">
      <w:pPr>
        <w:pStyle w:val="Titulo1SP"/>
      </w:pPr>
      <w:bookmarkStart w:name="_Toc159501402" w:id="1"/>
      <w:r w:rsidRPr="007E0A7E">
        <w:t>Alcance</w:t>
      </w:r>
      <w:bookmarkEnd w:id="1"/>
    </w:p>
    <w:p w:rsidRPr="007E0A7E" w:rsidR="00E45FE2" w:rsidP="00E45FE2" w:rsidRDefault="00E45FE2" w14:paraId="1C835E44" w14:textId="77777777">
      <w:pPr>
        <w:rPr>
          <w:szCs w:val="24"/>
        </w:rPr>
      </w:pPr>
      <w:r w:rsidRPr="007E0A7E">
        <w:rPr>
          <w:szCs w:val="24"/>
        </w:rPr>
        <w:t xml:space="preserve">Este procedimiento aplica a la infraestructura para la realización de las actividades de productos sanitarios, su mantenimiento y condiciones medioambientales. </w:t>
      </w:r>
    </w:p>
    <w:p w:rsidRPr="007E0A7E" w:rsidR="00006FF5" w:rsidP="00E23E62" w:rsidRDefault="00A377B9" w14:paraId="1C835E46" w14:textId="77777777">
      <w:pPr>
        <w:pStyle w:val="Titulo1SP"/>
      </w:pPr>
      <w:r w:rsidRPr="007E0A7E">
        <w:t xml:space="preserve"> </w:t>
      </w:r>
      <w:bookmarkStart w:name="_Toc159501403" w:id="2"/>
      <w:r w:rsidRPr="007E0A7E">
        <w:t>Responsabilidades y Departamentos afectados</w:t>
      </w:r>
      <w:bookmarkEnd w:id="2"/>
    </w:p>
    <w:p w:rsidRPr="007E0A7E" w:rsidR="00E45FE2" w:rsidRDefault="00E45FE2" w14:paraId="1C835E47" w14:textId="3D852E86">
      <w:pPr>
        <w:spacing w:line="259" w:lineRule="auto"/>
        <w:jc w:val="left"/>
        <w:rPr>
          <w:szCs w:val="24"/>
        </w:rPr>
      </w:pPr>
      <w:r w:rsidRPr="007E0A7E">
        <w:rPr>
          <w:szCs w:val="24"/>
        </w:rPr>
        <w:t xml:space="preserve">Es responsabilidad del </w:t>
      </w:r>
      <w:r w:rsidR="007E0A7E">
        <w:rPr>
          <w:szCs w:val="24"/>
        </w:rPr>
        <w:t>Garantía de Calidad</w:t>
      </w:r>
      <w:r w:rsidRPr="007E0A7E">
        <w:rPr>
          <w:szCs w:val="24"/>
        </w:rPr>
        <w:t xml:space="preserve"> mantener este procedimiento actualizado</w:t>
      </w:r>
      <w:r w:rsidR="00AA2FEB">
        <w:rPr>
          <w:szCs w:val="24"/>
        </w:rPr>
        <w:t>.</w:t>
      </w:r>
    </w:p>
    <w:p w:rsidRPr="007E0A7E" w:rsidR="00E45FE2" w:rsidP="00E45FE2" w:rsidRDefault="00E45FE2" w14:paraId="1C835E48" w14:textId="77777777">
      <w:pPr>
        <w:rPr>
          <w:bCs/>
          <w:szCs w:val="24"/>
        </w:rPr>
      </w:pPr>
      <w:r w:rsidRPr="007E0A7E">
        <w:rPr>
          <w:bCs/>
          <w:szCs w:val="24"/>
        </w:rPr>
        <w:t>Los departamentos afectados son los señalados en la siguiente tabla: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41087A" w:rsidR="0041087A" w:rsidTr="025947AF" w14:paraId="1199B40B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41087A" w:rsidR="0041087A" w:rsidP="0041087A" w:rsidRDefault="0041087A" w14:paraId="729CA620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tcMar/>
            <w:hideMark/>
          </w:tcPr>
          <w:p w:rsidRPr="0041087A" w:rsidR="0041087A" w:rsidP="0041087A" w:rsidRDefault="0041087A" w14:paraId="7E9E1507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>Aplica</w:t>
            </w:r>
          </w:p>
        </w:tc>
      </w:tr>
      <w:tr w:rsidRPr="0041087A" w:rsidR="0041087A" w:rsidTr="025947AF" w14:paraId="0325FBD5" w14:textId="77777777">
        <w:trPr>
          <w:trHeight w:val="92"/>
          <w:jc w:val="center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41087A" w:rsidR="0041087A" w:rsidP="0041087A" w:rsidRDefault="0041087A" w14:paraId="509CBF45" w14:textId="77777777">
            <w:pPr>
              <w:rPr>
                <w:bCs/>
                <w:szCs w:val="24"/>
              </w:rPr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tcMar/>
            <w:hideMark/>
          </w:tcPr>
          <w:p w:rsidRPr="0041087A" w:rsidR="0041087A" w:rsidP="0041087A" w:rsidRDefault="0041087A" w14:paraId="28629987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tcMar/>
            <w:hideMark/>
          </w:tcPr>
          <w:p w:rsidRPr="0041087A" w:rsidR="0041087A" w:rsidP="0041087A" w:rsidRDefault="0041087A" w14:paraId="69A89340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>No</w:t>
            </w:r>
          </w:p>
        </w:tc>
      </w:tr>
      <w:tr w:rsidRPr="0041087A" w:rsidR="0041087A" w:rsidTr="025947AF" w14:paraId="7FAEBDC8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1087A" w:rsidR="0041087A" w:rsidP="0041087A" w:rsidRDefault="0041087A" w14:paraId="633ADE56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41087A" w:rsidR="0041087A" w:rsidP="0041087A" w:rsidRDefault="0041087A" w14:paraId="64707FC7" w14:textId="77777777">
                <w:pPr>
                  <w:rPr>
                    <w:bCs/>
                    <w:szCs w:val="24"/>
                    <w:lang w:val="es-ES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41087A" w:rsidR="0041087A" w:rsidP="0041087A" w:rsidRDefault="0041087A" w14:paraId="4AE2F3C6" w14:textId="77777777">
                <w:pPr>
                  <w:rPr>
                    <w:bCs/>
                    <w:szCs w:val="24"/>
                    <w:lang w:val="es-ES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1087A" w:rsidR="00BE4544" w:rsidTr="025947AF" w14:paraId="27F9FA44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1087A" w:rsidR="00BE4544" w:rsidP="00BE4544" w:rsidRDefault="00BE4544" w14:paraId="12BFF487" w14:textId="5F86E168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93986781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BE4544" w:rsidP="025947AF" w:rsidRDefault="00BE4544" w14:paraId="6914A878" w14:textId="6372A2A9">
                <w:pPr>
                  <w:rPr>
                    <w:lang w:val="es-ES"/>
                  </w:rPr>
                </w:pPr>
                <w:r w:rsidRPr="025947AF" w:rsidR="58B25508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-206494165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BE4544" w:rsidP="00BE4544" w:rsidRDefault="00BE4544" w14:paraId="58900418" w14:textId="0CA3BE10">
                <w:pPr>
                  <w:rPr>
                    <w:bCs/>
                    <w:szCs w:val="24"/>
                    <w:lang w:val="es-ES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  <w:tr w:rsidRPr="0041087A" w:rsidR="0041087A" w:rsidTr="025947AF" w14:paraId="54743062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1087A" w:rsidR="0041087A" w:rsidP="0041087A" w:rsidRDefault="0041087A" w14:paraId="6DB38D1A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 xml:space="preserve">Garantía de Calidad 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41087A" w:rsidR="0041087A" w:rsidP="0041087A" w:rsidRDefault="0041087A" w14:paraId="1C390A92" w14:textId="77777777">
                <w:pPr>
                  <w:rPr>
                    <w:bCs/>
                    <w:szCs w:val="24"/>
                    <w:lang w:val="es-ES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41087A" w:rsidR="0041087A" w:rsidP="0041087A" w:rsidRDefault="0041087A" w14:paraId="53573AB6" w14:textId="77777777">
                <w:pPr>
                  <w:rPr>
                    <w:bCs/>
                    <w:szCs w:val="24"/>
                    <w:lang w:val="es-ES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1087A" w:rsidR="0041087A" w:rsidTr="025947AF" w14:paraId="7939000A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1087A" w:rsidR="0041087A" w:rsidP="0041087A" w:rsidRDefault="0041087A" w14:paraId="0870F865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41087A" w:rsidR="0041087A" w:rsidP="0041087A" w:rsidRDefault="0041087A" w14:paraId="70F5F788" w14:textId="77777777">
                <w:pPr>
                  <w:rPr>
                    <w:bCs/>
                    <w:szCs w:val="24"/>
                    <w:lang w:val="es-ES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41087A" w:rsidR="0041087A" w:rsidP="0041087A" w:rsidRDefault="0041087A" w14:paraId="27260921" w14:textId="77777777">
                <w:pPr>
                  <w:rPr>
                    <w:bCs/>
                    <w:szCs w:val="24"/>
                    <w:lang w:val="es-ES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1087A" w:rsidR="0041087A" w:rsidTr="025947AF" w14:paraId="0200B8E8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1087A" w:rsidR="0041087A" w:rsidP="0041087A" w:rsidRDefault="0041087A" w14:paraId="1AC383A9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41087A" w:rsidR="0041087A" w:rsidP="0041087A" w:rsidRDefault="0041087A" w14:paraId="599E9FF8" w14:textId="77777777">
                <w:pPr>
                  <w:rPr>
                    <w:bCs/>
                    <w:szCs w:val="24"/>
                    <w:lang w:val="es-ES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  <w:rPr>
                <w:lang w:val="es-ES"/>
              </w:rPr>
            </w:sdtPr>
            <w:sdtEndPr>
              <w:rPr>
                <w:lang w:val="es-ES"/>
              </w:rPr>
            </w:sdtEndPr>
            <w:sdtContent>
              <w:p w:rsidRPr="0041087A" w:rsidR="0041087A" w:rsidP="0041087A" w:rsidRDefault="0041087A" w14:paraId="356BC210" w14:textId="77777777">
                <w:pPr>
                  <w:rPr>
                    <w:bCs/>
                    <w:szCs w:val="24"/>
                    <w:lang w:val="es-ES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  <w:lang w:val="es-ES"/>
                  </w:rPr>
                  <w:t>☐</w:t>
                </w:r>
              </w:p>
            </w:sdtContent>
          </w:sdt>
        </w:tc>
      </w:tr>
      <w:tr w:rsidRPr="0041087A" w:rsidR="0041087A" w:rsidTr="025947AF" w14:paraId="7F281FA4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41087A" w:rsidR="0041087A" w:rsidP="0041087A" w:rsidRDefault="0041087A" w14:paraId="70C24EA1" w14:textId="77777777">
            <w:pPr>
              <w:rPr>
                <w:bCs/>
                <w:szCs w:val="24"/>
              </w:rPr>
            </w:pPr>
            <w:r w:rsidRPr="0041087A">
              <w:rPr>
                <w:bCs/>
                <w:szCs w:val="24"/>
              </w:rPr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bCs/>
                <w:szCs w:val="24"/>
              </w:r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1087A" w:rsidR="0041087A" w:rsidP="0041087A" w:rsidRDefault="0041087A" w14:paraId="694F7917" w14:textId="77777777">
                <w:pPr>
                  <w:rPr>
                    <w:bCs/>
                    <w:szCs w:val="24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sdt>
            <w:sdtPr>
              <w:rPr>
                <w:bCs/>
                <w:szCs w:val="24"/>
              </w:r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41087A" w:rsidR="0041087A" w:rsidP="0041087A" w:rsidRDefault="0041087A" w14:paraId="28E548D7" w14:textId="77777777">
                <w:pPr>
                  <w:rPr>
                    <w:bCs/>
                    <w:szCs w:val="24"/>
                  </w:rPr>
                </w:pPr>
                <w:r w:rsidRPr="0041087A">
                  <w:rPr>
                    <w:rFonts w:ascii="Segoe UI Symbol" w:hAnsi="Segoe UI Symbol" w:cs="Segoe UI Symbol"/>
                    <w:bCs/>
                    <w:szCs w:val="24"/>
                  </w:rPr>
                  <w:t>☐</w:t>
                </w:r>
              </w:p>
            </w:sdtContent>
          </w:sdt>
        </w:tc>
      </w:tr>
      <w:tr w:rsidRPr="0041087A" w:rsidR="00BE4544" w:rsidTr="025947AF" w14:paraId="398D9023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41087A" w:rsidR="00BE4544" w:rsidP="00BE4544" w:rsidRDefault="00BE4544" w14:paraId="207C0B19" w14:textId="2E277F39">
            <w:pPr>
              <w:rPr>
                <w:bCs/>
                <w:szCs w:val="24"/>
              </w:rPr>
            </w:pPr>
            <w:r>
              <w:rPr>
                <w:bCs/>
                <w:szCs w:val="24"/>
              </w:rPr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1989427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BE4544" w:rsidP="00BE4544" w:rsidRDefault="00BE4544" w14:paraId="51C270E2" w14:textId="5E4E8878">
                <w:pPr/>
                <w:r w:rsidRPr="025947AF" w:rsidR="151FB6E4">
                  <w:rPr>
                    <w:rFonts w:ascii="MS Gothic" w:hAnsi="MS Gothic" w:eastAsia="MS Gothic" w:cs="MS Gothic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sdt>
            <w:sdtPr>
              <w:rPr>
                <w:lang w:eastAsia="de-DE"/>
              </w:rPr>
              <w:id w:val="194017273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>
              <w:rPr>
                <w:lang w:eastAsia="de-DE"/>
              </w:rPr>
            </w:sdtEndPr>
            <w:sdtContent>
              <w:p w:rsidR="00BE4544" w:rsidP="00BE4544" w:rsidRDefault="00BE4544" w14:paraId="2B716DC9" w14:textId="7A1D1AF1">
                <w:pPr>
                  <w:rPr>
                    <w:bCs/>
                    <w:szCs w:val="24"/>
                  </w:rPr>
                </w:pPr>
                <w:r>
                  <w:rPr>
                    <w:rFonts w:hint="eastAsia" w:ascii="MS Gothic" w:hAnsi="MS Gothic" w:eastAsia="MS Gothic"/>
                    <w:lang w:val="de-DE"/>
                  </w:rPr>
                  <w:t>☐</w:t>
                </w:r>
              </w:p>
            </w:sdtContent>
          </w:sdt>
        </w:tc>
      </w:tr>
    </w:tbl>
    <w:p w:rsidRPr="007E0A7E" w:rsidR="00006FF5" w:rsidRDefault="00006FF5" w14:paraId="1C835E64" w14:textId="77777777">
      <w:pPr>
        <w:rPr>
          <w:bCs/>
          <w:szCs w:val="24"/>
        </w:rPr>
      </w:pPr>
    </w:p>
    <w:p w:rsidRPr="007E0A7E" w:rsidR="00006FF5" w:rsidP="00E23E62" w:rsidRDefault="00A377B9" w14:paraId="1C835E65" w14:textId="77777777">
      <w:pPr>
        <w:pStyle w:val="Titulo1SP"/>
      </w:pPr>
      <w:bookmarkStart w:name="_Toc159501404" w:id="3"/>
      <w:r w:rsidRPr="007E0A7E">
        <w:lastRenderedPageBreak/>
        <w:t>Definiciones y Acrónimos</w:t>
      </w:r>
      <w:bookmarkEnd w:id="3"/>
    </w:p>
    <w:p w:rsidRPr="007E0A7E" w:rsidR="00E45FE2" w:rsidP="00E23E62" w:rsidRDefault="00E45FE2" w14:paraId="1C835E66" w14:textId="77777777">
      <w:pPr>
        <w:pStyle w:val="Listavietas1"/>
      </w:pPr>
      <w:r w:rsidRPr="007E0A7E">
        <w:rPr>
          <w:u w:val="single"/>
        </w:rPr>
        <w:t xml:space="preserve">Producto sanitario: </w:t>
      </w:r>
      <w:r w:rsidRPr="007E0A7E">
        <w:t xml:space="preserve">todo instrumento, dispositivo, equipo, programa informático, implante, reactivo, material u otro artículo destinado por el fabricante a ser utilizado en personas, por separado o en combinación, con alguno de los siguientes fines médicos específicos: </w:t>
      </w:r>
    </w:p>
    <w:p w:rsidRPr="00BE4544" w:rsidR="00E45FE2" w:rsidP="00E23E62" w:rsidRDefault="00E45FE2" w14:paraId="1C835E67" w14:textId="77777777">
      <w:pPr>
        <w:pStyle w:val="Listaconvietas3"/>
        <w:rPr>
          <w:lang w:val="es-ES"/>
        </w:rPr>
      </w:pPr>
      <w:r w:rsidRPr="00BE4544">
        <w:rPr>
          <w:lang w:val="es-ES"/>
        </w:rPr>
        <w:t xml:space="preserve">diagnóstico, prevención, seguimiento, predicción, pronóstico, tratamiento o alivio de una enfermedad, </w:t>
      </w:r>
    </w:p>
    <w:p w:rsidRPr="00BE4544" w:rsidR="00E45FE2" w:rsidP="00E23E62" w:rsidRDefault="00E45FE2" w14:paraId="1C835E68" w14:textId="77777777">
      <w:pPr>
        <w:pStyle w:val="Listaconvietas3"/>
        <w:rPr>
          <w:lang w:val="es-ES"/>
        </w:rPr>
      </w:pPr>
      <w:r w:rsidRPr="00BE4544">
        <w:rPr>
          <w:lang w:val="es-ES"/>
        </w:rPr>
        <w:t>diagnóstico, seguimiento, tratamiento, alivio o compensación de una lesión o de una discapacidad,</w:t>
      </w:r>
    </w:p>
    <w:p w:rsidRPr="00646B2A" w:rsidR="00006FF5" w:rsidP="00E45FE2" w:rsidRDefault="00E45FE2" w14:paraId="1C835E6A" w14:textId="06C3C277">
      <w:pPr>
        <w:pStyle w:val="Listaconvietas3"/>
        <w:rPr>
          <w:lang w:val="es-ES"/>
        </w:rPr>
      </w:pPr>
      <w:r w:rsidRPr="00BE4544">
        <w:rPr>
          <w:lang w:val="es-ES"/>
        </w:rPr>
        <w:t xml:space="preserve">investigación, sustitución o modificación de la anatomía o de un proceso o estado fisiológico o patológico, </w:t>
      </w:r>
      <w:r w:rsidRPr="006771EF">
        <w:rPr>
          <w:rFonts w:cs="Arial"/>
          <w:szCs w:val="24"/>
          <w:lang w:val="es-ES"/>
        </w:rPr>
        <w:t>obtención de información mediante el examen in vitro de muestras procedentes del cuerpo humano, incluyendo donaciones de órganos, sangre y tejidos, y que no ejerce su acción principal prevista en el interior o en la superficie del cuerpo humano por mecanismos farmacológicos, inmunológicos ni metabólicos, pero a cuya función puedan contribuir tales mecanismos</w:t>
      </w:r>
      <w:r w:rsidRPr="006771EF">
        <w:rPr>
          <w:szCs w:val="24"/>
          <w:lang w:val="es-ES"/>
        </w:rPr>
        <w:t>.</w:t>
      </w:r>
    </w:p>
    <w:p w:rsidRPr="00980E70" w:rsidR="00006FF5" w:rsidP="00E23E62" w:rsidRDefault="00A377B9" w14:paraId="1C835E6B" w14:textId="77777777">
      <w:pPr>
        <w:pStyle w:val="Titulo1SP"/>
      </w:pPr>
      <w:bookmarkStart w:name="_Toc159501405" w:id="4"/>
      <w:r w:rsidRPr="00980E70">
        <w:t>Procedimiento</w:t>
      </w:r>
      <w:bookmarkEnd w:id="4"/>
    </w:p>
    <w:p w:rsidR="006771EF" w:rsidP="00E45FE2" w:rsidRDefault="006771EF" w14:paraId="564AD43C" w14:textId="77777777">
      <w:pPr>
        <w:rPr>
          <w:lang w:val="es-ES"/>
        </w:rPr>
      </w:pPr>
      <w:r w:rsidRPr="2F2FA21C">
        <w:rPr>
          <w:lang w:val="es-ES"/>
        </w:rPr>
        <w:t>SPIKA se sitúa dentro de los campus de la Universidad Rey Juan Carlos (</w:t>
      </w:r>
      <w:r w:rsidRPr="00414AF1">
        <w:rPr>
          <w:lang w:val="es-ES"/>
        </w:rPr>
        <w:t>https://www.urjc.es/</w:t>
      </w:r>
      <w:r w:rsidRPr="2F2FA21C">
        <w:rPr>
          <w:lang w:val="es-ES"/>
        </w:rPr>
        <w:t xml:space="preserve">). </w:t>
      </w:r>
      <w:r>
        <w:rPr>
          <w:lang w:val="es-ES"/>
        </w:rPr>
        <w:t>El</w:t>
      </w:r>
      <w:r w:rsidRPr="2F2FA21C">
        <w:rPr>
          <w:lang w:val="es-ES"/>
        </w:rPr>
        <w:t xml:space="preserve"> campus cuenta con biblioteca y varios laboratorios docentes y de investigación, así como el Centro de Apoyo Tecnológico y el Rectorado de la Universidad. de 280 metros cuadrados</w:t>
      </w:r>
    </w:p>
    <w:p w:rsidRPr="00C80AB2" w:rsidR="007E0A7E" w:rsidP="00E45FE2" w:rsidRDefault="007E0A7E" w14:paraId="1C835E6D" w14:textId="5E1A534A">
      <w:pPr>
        <w:rPr>
          <w:szCs w:val="24"/>
          <w:highlight w:val="yellow"/>
        </w:rPr>
      </w:pPr>
      <w:r w:rsidRPr="00C80AB2">
        <w:rPr>
          <w:szCs w:val="24"/>
        </w:rPr>
        <w:t xml:space="preserve">En esta sede ubicada en Madrid se desarrolla el </w:t>
      </w:r>
      <w:r w:rsidR="008F264F">
        <w:rPr>
          <w:szCs w:val="24"/>
        </w:rPr>
        <w:t>software</w:t>
      </w:r>
      <w:r w:rsidRPr="00C80AB2">
        <w:rPr>
          <w:szCs w:val="24"/>
        </w:rPr>
        <w:t xml:space="preserve">, mediante una arquitectura de sistemas </w:t>
      </w:r>
      <w:r w:rsidRPr="00EE1A58">
        <w:rPr>
          <w:szCs w:val="24"/>
        </w:rPr>
        <w:t>de</w:t>
      </w:r>
      <w:r w:rsidRPr="00EE1A58" w:rsidR="00EE1A58">
        <w:rPr>
          <w:szCs w:val="24"/>
        </w:rPr>
        <w:t xml:space="preserve"> alamcenad</w:t>
      </w:r>
      <w:r w:rsidR="00EE1A58">
        <w:rPr>
          <w:szCs w:val="24"/>
        </w:rPr>
        <w:t>o en la plataforma electrónica de GitHub (</w:t>
      </w:r>
      <w:r w:rsidRPr="00A00BD8" w:rsidR="00A00BD8">
        <w:rPr>
          <w:szCs w:val="24"/>
        </w:rPr>
        <w:t>https://github.com/</w:t>
      </w:r>
      <w:r w:rsidR="00A00BD8">
        <w:rPr>
          <w:szCs w:val="24"/>
        </w:rPr>
        <w:t>)</w:t>
      </w:r>
    </w:p>
    <w:p w:rsidRPr="008861A9" w:rsidR="007E0A7E" w:rsidP="00E45FE2" w:rsidRDefault="007E0A7E" w14:paraId="1C835E6E" w14:textId="6210F188">
      <w:pPr>
        <w:rPr>
          <w:szCs w:val="24"/>
        </w:rPr>
      </w:pPr>
      <w:r w:rsidRPr="008861A9">
        <w:rPr>
          <w:szCs w:val="24"/>
        </w:rPr>
        <w:t>Nº de servidores</w:t>
      </w:r>
      <w:r w:rsidRPr="008861A9" w:rsidR="008861A9">
        <w:rPr>
          <w:szCs w:val="24"/>
        </w:rPr>
        <w:t>: 38 ser</w:t>
      </w:r>
      <w:r w:rsidR="008861A9">
        <w:rPr>
          <w:szCs w:val="24"/>
        </w:rPr>
        <w:t>vidores portátiles ubicados en las oficinas de SpikaTech en el campúes de la Universidad Rey Juan Carlos de Móstoles</w:t>
      </w:r>
      <w:r w:rsidR="00DD0193">
        <w:rPr>
          <w:szCs w:val="24"/>
        </w:rPr>
        <w:t xml:space="preserve"> (a excepción de los trabajadores en remoto o tengan su sede fuera de la Universidad Rey Juan Carlos, teniendo sus servi</w:t>
      </w:r>
      <w:r w:rsidR="005C153C">
        <w:rPr>
          <w:szCs w:val="24"/>
        </w:rPr>
        <w:t>dores alojados en su puesto de tranbajo deslocalizado)</w:t>
      </w:r>
    </w:p>
    <w:p w:rsidRPr="005C153C" w:rsidR="007E0A7E" w:rsidP="00E45FE2" w:rsidRDefault="007E0A7E" w14:paraId="1C835E6F" w14:textId="4E68DC05">
      <w:pPr>
        <w:rPr>
          <w:szCs w:val="24"/>
        </w:rPr>
      </w:pPr>
      <w:r w:rsidRPr="005C153C">
        <w:rPr>
          <w:szCs w:val="24"/>
        </w:rPr>
        <w:t>Tipo de conexiones/servicios</w:t>
      </w:r>
      <w:r w:rsidR="005C153C">
        <w:rPr>
          <w:szCs w:val="24"/>
        </w:rPr>
        <w:t>: Todos los tipos de conexiones se realizan de forma inalambr</w:t>
      </w:r>
      <w:r w:rsidR="009C718C">
        <w:rPr>
          <w:szCs w:val="24"/>
        </w:rPr>
        <w:t xml:space="preserve">ica o vía cable de conexión </w:t>
      </w:r>
      <w:r w:rsidR="005C153C">
        <w:rPr>
          <w:szCs w:val="24"/>
        </w:rPr>
        <w:t>wifi</w:t>
      </w:r>
    </w:p>
    <w:p w:rsidR="00006FF5" w:rsidP="00B122B7" w:rsidRDefault="00845A59" w14:paraId="1C835E74" w14:textId="02C721D8">
      <w:pPr>
        <w:jc w:val="left"/>
        <w:rPr>
          <w:szCs w:val="24"/>
        </w:rPr>
      </w:pPr>
      <w:r w:rsidRPr="00B122B7">
        <w:rPr>
          <w:szCs w:val="24"/>
        </w:rPr>
        <w:lastRenderedPageBreak/>
        <w:t xml:space="preserve">Copias de seguridad: </w:t>
      </w:r>
      <w:r w:rsidRPr="00B122B7" w:rsidR="001F29F7">
        <w:rPr>
          <w:szCs w:val="24"/>
        </w:rPr>
        <w:t>de todos los datos disponibles de la aplicacion vr-cardio, se realiza una copia de s</w:t>
      </w:r>
      <w:r w:rsidRPr="00B122B7" w:rsidR="000E6F24">
        <w:rPr>
          <w:szCs w:val="24"/>
        </w:rPr>
        <w:t xml:space="preserve">eguridad en una base de datos ubicada en Firebase </w:t>
      </w:r>
      <w:r w:rsidRPr="00B122B7" w:rsidR="00B122B7">
        <w:rPr>
          <w:szCs w:val="24"/>
        </w:rPr>
        <w:t xml:space="preserve"> </w:t>
      </w:r>
      <w:r w:rsidRPr="00B122B7" w:rsidR="000E6F24">
        <w:rPr>
          <w:szCs w:val="24"/>
        </w:rPr>
        <w:t>(</w:t>
      </w:r>
      <w:hyperlink w:history="1" r:id="rId13">
        <w:r w:rsidRPr="00512F91" w:rsidR="008F264F">
          <w:rPr>
            <w:rStyle w:val="Hipervnculo"/>
            <w:szCs w:val="24"/>
          </w:rPr>
          <w:t>https://firebase.google.com/?hl=es-419</w:t>
        </w:r>
      </w:hyperlink>
      <w:r w:rsidRPr="00B122B7" w:rsidR="00B122B7">
        <w:rPr>
          <w:szCs w:val="24"/>
        </w:rPr>
        <w:t>)</w:t>
      </w:r>
    </w:p>
    <w:p w:rsidRPr="00B122B7" w:rsidR="008F264F" w:rsidP="00B122B7" w:rsidRDefault="008F264F" w14:paraId="41D12A55" w14:textId="77777777">
      <w:pPr>
        <w:jc w:val="left"/>
        <w:rPr>
          <w:szCs w:val="24"/>
        </w:rPr>
      </w:pPr>
    </w:p>
    <w:p w:rsidRPr="0076354E" w:rsidR="00006FF5" w:rsidP="008F264F" w:rsidRDefault="00E45FE2" w14:paraId="1C835E75" w14:textId="3EC5A40A">
      <w:pPr>
        <w:pStyle w:val="Ttulo2"/>
        <w:numPr>
          <w:ilvl w:val="1"/>
          <w:numId w:val="25"/>
        </w:numPr>
        <w:spacing w:line="276" w:lineRule="auto"/>
        <w:rPr>
          <w:rFonts w:cs="Open Sans"/>
          <w:szCs w:val="24"/>
        </w:rPr>
      </w:pPr>
      <w:bookmarkStart w:name="_Toc159501406" w:id="5"/>
      <w:r w:rsidRPr="0076354E">
        <w:rPr>
          <w:rFonts w:cs="Open Sans"/>
          <w:szCs w:val="24"/>
        </w:rPr>
        <w:t>Servicios de apoyo</w:t>
      </w:r>
      <w:bookmarkEnd w:id="5"/>
      <w:r w:rsidRPr="0076354E">
        <w:rPr>
          <w:rFonts w:cs="Open Sans"/>
          <w:szCs w:val="24"/>
        </w:rPr>
        <w:t xml:space="preserve"> </w:t>
      </w:r>
    </w:p>
    <w:p w:rsidRPr="0076354E" w:rsidR="00006FF5" w:rsidRDefault="0076354E" w14:paraId="1C835E76" w14:textId="3479CF6B">
      <w:pPr>
        <w:rPr>
          <w:szCs w:val="24"/>
        </w:rPr>
      </w:pPr>
      <w:r w:rsidRPr="0076354E">
        <w:rPr>
          <w:szCs w:val="24"/>
        </w:rPr>
        <w:t xml:space="preserve">Existe un departamento de IT que puebre brindar apoyo técnico </w:t>
      </w:r>
      <w:r w:rsidR="00C26409">
        <w:rPr>
          <w:szCs w:val="24"/>
        </w:rPr>
        <w:t xml:space="preserve">durante </w:t>
      </w:r>
      <w:r w:rsidR="00262BDE">
        <w:rPr>
          <w:szCs w:val="24"/>
        </w:rPr>
        <w:t>24 horas tanto para apoyo interno como externo (potenciales clientes).</w:t>
      </w:r>
    </w:p>
    <w:p w:rsidRPr="007E0A7E" w:rsidR="00006FF5" w:rsidRDefault="00006FF5" w14:paraId="1C835E77" w14:textId="77777777">
      <w:pPr>
        <w:rPr>
          <w:szCs w:val="24"/>
        </w:rPr>
      </w:pPr>
    </w:p>
    <w:p w:rsidRPr="00980E70" w:rsidR="00006FF5" w:rsidP="00DE10F0" w:rsidRDefault="00A377B9" w14:paraId="1C835E78" w14:textId="5E855717">
      <w:pPr>
        <w:pStyle w:val="Titulo1SP"/>
      </w:pPr>
      <w:bookmarkStart w:name="_Toc159501407" w:id="6"/>
      <w:r w:rsidRPr="00980E70">
        <w:t>Distribución del Procedimiento</w:t>
      </w:r>
      <w:bookmarkEnd w:id="6"/>
    </w:p>
    <w:p w:rsidRPr="007E0A7E" w:rsidR="00006FF5" w:rsidRDefault="00A377B9" w14:paraId="1C835E79" w14:textId="77777777">
      <w:pPr>
        <w:rPr>
          <w:szCs w:val="24"/>
        </w:rPr>
      </w:pPr>
      <w:r w:rsidRPr="007E0A7E">
        <w:rPr>
          <w:iCs/>
          <w:szCs w:val="24"/>
        </w:rPr>
        <w:t xml:space="preserve">El personal perteneciente a los </w:t>
      </w:r>
      <w:r w:rsidRPr="007E0A7E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:rsidRPr="007E0A7E" w:rsidR="00006FF5" w:rsidRDefault="00A377B9" w14:paraId="1C835E7A" w14:textId="77777777">
      <w:pPr>
        <w:rPr>
          <w:szCs w:val="24"/>
        </w:rPr>
      </w:pPr>
      <w:r w:rsidRPr="007E0A7E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Pr="007E0A7E" w:rsidR="00006FF5" w:rsidTr="00A377B9" w14:paraId="1C835E7D" w14:textId="77777777">
        <w:trPr>
          <w:jc w:val="center"/>
        </w:trPr>
        <w:tc>
          <w:tcPr>
            <w:tcW w:w="2841" w:type="dxa"/>
            <w:shd w:val="clear" w:color="auto" w:fill="D9D9D9" w:themeFill="background1" w:themeFillShade="D9"/>
          </w:tcPr>
          <w:p w:rsidRPr="007E0A7E" w:rsidR="00006FF5" w:rsidRDefault="00A377B9" w14:paraId="1C835E7B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7E0A7E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D9D9D9" w:themeFill="background1" w:themeFillShade="D9"/>
            <w:vAlign w:val="center"/>
          </w:tcPr>
          <w:p w:rsidRPr="007E0A7E" w:rsidR="00006FF5" w:rsidRDefault="00A377B9" w14:paraId="1C835E7C" w14:textId="77777777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7E0A7E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7E0A7E" w:rsidR="00006FF5" w:rsidTr="00A377B9" w14:paraId="1C835E80" w14:textId="77777777">
        <w:trPr>
          <w:jc w:val="center"/>
        </w:trPr>
        <w:tc>
          <w:tcPr>
            <w:tcW w:w="2841" w:type="dxa"/>
          </w:tcPr>
          <w:p w:rsidRPr="007E0A7E" w:rsidR="00006FF5" w:rsidRDefault="00A377B9" w14:paraId="1C835E7E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:rsidRPr="007E0A7E" w:rsidR="00006FF5" w:rsidRDefault="00A377B9" w14:paraId="1C835E7F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Archivo</w:t>
            </w:r>
          </w:p>
        </w:tc>
      </w:tr>
    </w:tbl>
    <w:p w:rsidRPr="007E0A7E" w:rsidR="00006FF5" w:rsidRDefault="00006FF5" w14:paraId="1C835E81" w14:textId="77777777">
      <w:pPr>
        <w:rPr>
          <w:szCs w:val="24"/>
        </w:rPr>
      </w:pPr>
    </w:p>
    <w:p w:rsidRPr="00980E70" w:rsidR="00006FF5" w:rsidP="00DE10F0" w:rsidRDefault="00A377B9" w14:paraId="1C835E82" w14:textId="77777777">
      <w:pPr>
        <w:pStyle w:val="Titulo1SP"/>
        <w:rPr>
          <w:rFonts w:cs="Open Sans"/>
          <w:sz w:val="24"/>
          <w:szCs w:val="24"/>
        </w:rPr>
      </w:pPr>
      <w:bookmarkStart w:name="_Toc159501408" w:id="7"/>
      <w:r w:rsidRPr="00980E70">
        <w:rPr>
          <w:rFonts w:cs="Open Sans"/>
          <w:sz w:val="24"/>
          <w:szCs w:val="24"/>
        </w:rPr>
        <w:t>Anexos</w:t>
      </w:r>
      <w:bookmarkEnd w:id="7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Pr="007E0A7E" w:rsidR="00A377B9" w:rsidTr="00A377B9" w14:paraId="1C835E85" w14:textId="77777777">
        <w:trPr>
          <w:trHeight w:val="674"/>
        </w:trPr>
        <w:tc>
          <w:tcPr>
            <w:tcW w:w="988" w:type="dxa"/>
            <w:shd w:val="clear" w:color="auto" w:fill="D9D9D9" w:themeFill="background1" w:themeFillShade="D9"/>
            <w:vAlign w:val="center"/>
          </w:tcPr>
          <w:p w:rsidRPr="007E0A7E" w:rsidR="00A377B9" w:rsidRDefault="00A377B9" w14:paraId="1C835E83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D9D9D9" w:themeFill="background1" w:themeFillShade="D9"/>
            <w:vAlign w:val="center"/>
          </w:tcPr>
          <w:p w:rsidRPr="007E0A7E" w:rsidR="00A377B9" w:rsidRDefault="00A377B9" w14:paraId="1C835E84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7E0A7E" w:rsidR="00A377B9" w:rsidTr="00A377B9" w14:paraId="1C835E88" w14:textId="77777777">
        <w:trPr>
          <w:trHeight w:val="677"/>
        </w:trPr>
        <w:tc>
          <w:tcPr>
            <w:tcW w:w="988" w:type="dxa"/>
            <w:vAlign w:val="center"/>
          </w:tcPr>
          <w:p w:rsidRPr="007E0A7E" w:rsidR="00A377B9" w:rsidRDefault="00E45FE2" w14:paraId="1C835E86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363" w:type="dxa"/>
            <w:vAlign w:val="center"/>
          </w:tcPr>
          <w:p w:rsidRPr="007E0A7E" w:rsidR="00A377B9" w:rsidRDefault="00E45FE2" w14:paraId="1C835E87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N/A</w:t>
            </w:r>
          </w:p>
        </w:tc>
      </w:tr>
    </w:tbl>
    <w:p w:rsidR="007E0A7E" w:rsidRDefault="007E0A7E" w14:paraId="1C835E89" w14:textId="77777777">
      <w:pPr>
        <w:rPr>
          <w:szCs w:val="24"/>
        </w:rPr>
      </w:pPr>
    </w:p>
    <w:p w:rsidR="007E0A7E" w:rsidRDefault="007E0A7E" w14:paraId="1C835E8A" w14:textId="77777777">
      <w:pPr>
        <w:spacing w:after="0"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:rsidRPr="00980E70" w:rsidR="00006FF5" w:rsidP="00DE10F0" w:rsidRDefault="00A377B9" w14:paraId="1C835E8C" w14:textId="77777777">
      <w:pPr>
        <w:pStyle w:val="Titulo1SP"/>
        <w:rPr>
          <w:rFonts w:cs="Open Sans"/>
          <w:sz w:val="24"/>
          <w:szCs w:val="24"/>
        </w:rPr>
      </w:pPr>
      <w:bookmarkStart w:name="_Toc159501409" w:id="8"/>
      <w:r w:rsidRPr="00980E70">
        <w:rPr>
          <w:rFonts w:cs="Open Sans"/>
          <w:sz w:val="24"/>
          <w:szCs w:val="24"/>
        </w:rPr>
        <w:lastRenderedPageBreak/>
        <w:t>Documentación relacionada</w:t>
      </w:r>
      <w:bookmarkEnd w:id="8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Pr="007E0A7E" w:rsidR="00006FF5" w:rsidTr="00A377B9" w14:paraId="1C835E90" w14:textId="77777777">
        <w:tc>
          <w:tcPr>
            <w:tcW w:w="1836" w:type="dxa"/>
            <w:shd w:val="clear" w:color="auto" w:fill="D9D9D9" w:themeFill="background1" w:themeFillShade="D9"/>
          </w:tcPr>
          <w:p w:rsidRPr="007E0A7E" w:rsidR="00006FF5" w:rsidRDefault="00A377B9" w14:paraId="1C835E8D" w14:textId="77777777">
            <w:pPr>
              <w:widowControl w:val="0"/>
              <w:spacing w:after="0"/>
              <w:jc w:val="center"/>
              <w:rPr>
                <w:b/>
                <w:color w:val="0070C0"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Código</w:t>
            </w:r>
          </w:p>
          <w:p w:rsidRPr="007E0A7E" w:rsidR="00006FF5" w:rsidRDefault="00006FF5" w14:paraId="1C835E8E" w14:textId="77777777">
            <w:pPr>
              <w:widowControl w:val="0"/>
              <w:spacing w:after="0"/>
              <w:jc w:val="center"/>
              <w:rPr>
                <w:b/>
                <w:color w:val="0070C0"/>
                <w:szCs w:val="24"/>
              </w:rPr>
            </w:pPr>
          </w:p>
        </w:tc>
        <w:tc>
          <w:tcPr>
            <w:tcW w:w="8053" w:type="dxa"/>
            <w:shd w:val="clear" w:color="auto" w:fill="D9D9D9" w:themeFill="background1" w:themeFillShade="D9"/>
          </w:tcPr>
          <w:p w:rsidRPr="007E0A7E" w:rsidR="00006FF5" w:rsidRDefault="00A377B9" w14:paraId="1C835E8F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Pr="007E0A7E" w:rsidR="00006FF5" w:rsidTr="00A377B9" w14:paraId="1C835E93" w14:textId="77777777">
        <w:tc>
          <w:tcPr>
            <w:tcW w:w="1836" w:type="dxa"/>
          </w:tcPr>
          <w:p w:rsidRPr="007E0A7E" w:rsidR="00006FF5" w:rsidRDefault="00E45FE2" w14:paraId="1C835E91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3" w:type="dxa"/>
          </w:tcPr>
          <w:p w:rsidRPr="007E0A7E" w:rsidR="00006FF5" w:rsidRDefault="00E45FE2" w14:paraId="1C835E92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Manual de calidad</w:t>
            </w:r>
          </w:p>
        </w:tc>
      </w:tr>
      <w:tr w:rsidRPr="007E0A7E" w:rsidR="00006FF5" w:rsidTr="00A377B9" w14:paraId="1C835E96" w14:textId="77777777">
        <w:tc>
          <w:tcPr>
            <w:tcW w:w="1836" w:type="dxa"/>
          </w:tcPr>
          <w:p w:rsidRPr="007E0A7E" w:rsidR="00006FF5" w:rsidRDefault="00E45FE2" w14:paraId="1C835E94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053" w:type="dxa"/>
          </w:tcPr>
          <w:p w:rsidRPr="007E0A7E" w:rsidR="00006FF5" w:rsidRDefault="00E45FE2" w14:paraId="1C835E95" w14:textId="77777777">
            <w:pPr>
              <w:widowControl w:val="0"/>
              <w:spacing w:after="0"/>
              <w:jc w:val="center"/>
              <w:rPr>
                <w:szCs w:val="24"/>
              </w:rPr>
            </w:pPr>
            <w:r w:rsidRPr="007E0A7E">
              <w:rPr>
                <w:rFonts w:eastAsia="Times New Roman"/>
                <w:szCs w:val="24"/>
              </w:rPr>
              <w:t>UNE EN ISO 13485</w:t>
            </w:r>
          </w:p>
        </w:tc>
      </w:tr>
    </w:tbl>
    <w:p w:rsidRPr="007E0A7E" w:rsidR="00E45FE2" w:rsidP="00E45FE2" w:rsidRDefault="00E45FE2" w14:paraId="1C835E97" w14:textId="77777777">
      <w:pPr>
        <w:pStyle w:val="Ttulo1"/>
        <w:rPr>
          <w:rFonts w:cs="Open Sans"/>
          <w:sz w:val="24"/>
          <w:szCs w:val="24"/>
        </w:rPr>
      </w:pPr>
    </w:p>
    <w:p w:rsidRPr="00980E70" w:rsidR="00006FF5" w:rsidP="00DE10F0" w:rsidRDefault="00A377B9" w14:paraId="1C835E98" w14:textId="77777777">
      <w:pPr>
        <w:pStyle w:val="Titulo1SP"/>
        <w:rPr>
          <w:rFonts w:cs="Open Sans"/>
          <w:sz w:val="24"/>
          <w:szCs w:val="24"/>
        </w:rPr>
      </w:pPr>
      <w:bookmarkStart w:name="_Toc159501410" w:id="9"/>
      <w:r w:rsidRPr="00980E70">
        <w:rPr>
          <w:rFonts w:cs="Open Sans"/>
          <w:sz w:val="24"/>
          <w:szCs w:val="24"/>
        </w:rPr>
        <w:t>Formación</w:t>
      </w:r>
      <w:bookmarkEnd w:id="9"/>
    </w:p>
    <w:p w:rsidRPr="007E0A7E" w:rsidR="00006FF5" w:rsidRDefault="00A377B9" w14:paraId="1C835E99" w14:textId="77777777">
      <w:pPr>
        <w:rPr>
          <w:szCs w:val="24"/>
        </w:rPr>
      </w:pPr>
      <w:r w:rsidRPr="007E0A7E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Pr="007E0A7E" w:rsidR="00006FF5" w14:paraId="1C835E9C" w14:textId="77777777">
        <w:tc>
          <w:tcPr>
            <w:tcW w:w="1555" w:type="dxa"/>
            <w:shd w:val="clear" w:color="auto" w:fill="D9D9D9" w:themeFill="background1" w:themeFillShade="D9"/>
          </w:tcPr>
          <w:p w:rsidRPr="007E0A7E" w:rsidR="00006FF5" w:rsidRDefault="00A377B9" w14:paraId="1C835E9A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5" w:type="dxa"/>
            <w:shd w:val="clear" w:color="auto" w:fill="D9D9D9" w:themeFill="background1" w:themeFillShade="D9"/>
          </w:tcPr>
          <w:p w:rsidRPr="007E0A7E" w:rsidR="00006FF5" w:rsidRDefault="00A377B9" w14:paraId="1C835E9B" w14:textId="77777777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Pr="007E0A7E" w:rsidR="00006FF5" w14:paraId="1C835E9F" w14:textId="77777777">
        <w:tc>
          <w:tcPr>
            <w:tcW w:w="1555" w:type="dxa"/>
          </w:tcPr>
          <w:sdt>
            <w:sdtPr>
              <w:rPr>
                <w:szCs w:val="24"/>
              </w:rPr>
              <w:id w:val="1261451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7E0A7E" w:rsidR="00006FF5" w:rsidRDefault="00E45FE2" w14:paraId="1C835E9D" w14:textId="77777777">
                <w:pPr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7E0A7E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:rsidRPr="007E0A7E" w:rsidR="00006FF5" w:rsidRDefault="00A377B9" w14:paraId="1C835E9E" w14:textId="77777777">
            <w:pPr>
              <w:widowControl w:val="0"/>
              <w:spacing w:after="0"/>
              <w:jc w:val="left"/>
              <w:rPr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 xml:space="preserve">Teórica </w:t>
            </w:r>
            <w:r w:rsidRPr="007E0A7E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Pr="007E0A7E" w:rsidR="00006FF5" w14:paraId="1C835EA2" w14:textId="77777777">
        <w:tc>
          <w:tcPr>
            <w:tcW w:w="155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sdt>
            <w:sdtPr>
              <w:rPr>
                <w:szCs w:val="24"/>
              </w:rPr>
              <w:id w:val="123446024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7E0A7E" w:rsidR="00006FF5" w:rsidRDefault="00A377B9" w14:paraId="1C835EA0" w14:textId="77777777">
                <w:pPr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7E0A7E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 w:rsidRPr="007E0A7E" w:rsidR="00006FF5" w:rsidRDefault="00A377B9" w14:paraId="1C835EA1" w14:textId="77777777">
            <w:pPr>
              <w:widowControl w:val="0"/>
              <w:spacing w:after="0"/>
              <w:jc w:val="left"/>
              <w:rPr>
                <w:b/>
                <w:szCs w:val="24"/>
              </w:rPr>
            </w:pPr>
            <w:r w:rsidRPr="007E0A7E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7E0A7E">
              <w:rPr>
                <w:rFonts w:eastAsia="Times New Roman"/>
                <w:szCs w:val="24"/>
              </w:rPr>
              <w:t xml:space="preserve">(En caso de seleccionar esta opción, </w:t>
            </w:r>
            <w:r w:rsidRPr="007E0A7E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:rsidRPr="007E0A7E" w:rsidR="00006FF5" w:rsidRDefault="00006FF5" w14:paraId="1C835EA3" w14:textId="77777777">
      <w:pPr>
        <w:rPr>
          <w:szCs w:val="24"/>
        </w:rPr>
      </w:pPr>
    </w:p>
    <w:p w:rsidRPr="007E0A7E" w:rsidR="00006FF5" w:rsidRDefault="00006FF5" w14:paraId="1C835EA4" w14:textId="77777777">
      <w:pPr>
        <w:rPr>
          <w:color w:val="0070C0"/>
          <w:szCs w:val="24"/>
        </w:rPr>
      </w:pPr>
    </w:p>
    <w:p w:rsidRPr="007E0A7E" w:rsidR="00006FF5" w:rsidRDefault="00006FF5" w14:paraId="1C835EA5" w14:textId="77777777">
      <w:pPr>
        <w:rPr>
          <w:color w:val="0070C0"/>
          <w:szCs w:val="24"/>
        </w:rPr>
      </w:pPr>
    </w:p>
    <w:p w:rsidRPr="007E0A7E" w:rsidR="00006FF5" w:rsidRDefault="00006FF5" w14:paraId="1C835EA6" w14:textId="77777777">
      <w:pPr>
        <w:pStyle w:val="Ttulo1"/>
        <w:rPr>
          <w:rFonts w:cs="Open Sans"/>
          <w:sz w:val="24"/>
          <w:szCs w:val="24"/>
        </w:rPr>
      </w:pPr>
    </w:p>
    <w:sectPr w:rsidRPr="007E0A7E" w:rsidR="00006FF5">
      <w:headerReference w:type="default" r:id="rId14"/>
      <w:footerReference w:type="default" r:id="rId15"/>
      <w:headerReference w:type="first" r:id="rId16"/>
      <w:footerReference w:type="first" r:id="rId17"/>
      <w:pgSz w:w="11906" w:h="16838" w:orient="portrait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0C1A" w:rsidRDefault="00F90C1A" w14:paraId="126C8A26" w14:textId="77777777">
      <w:pPr>
        <w:spacing w:after="0" w:line="240" w:lineRule="auto"/>
      </w:pPr>
      <w:r>
        <w:separator/>
      </w:r>
    </w:p>
  </w:endnote>
  <w:endnote w:type="continuationSeparator" w:id="0">
    <w:p w:rsidR="00F90C1A" w:rsidRDefault="00F90C1A" w14:paraId="3C17F8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pilogue">
    <w:altName w:val="Arial"/>
    <w:charset w:val="00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1C835EB5" w14:textId="77777777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E0A7E" w:rsidR="00006FF5" w:rsidRDefault="007E0A7E" w14:paraId="1C835EC0" w14:textId="77777777">
    <w:pPr>
      <w:pStyle w:val="Piedepgina"/>
      <w:jc w:val="right"/>
      <w:rPr>
        <w:rFonts w:ascii="Montserrat Light" w:hAnsi="Montserrat Light" w:cs="Arial"/>
        <w:sz w:val="24"/>
        <w:szCs w:val="24"/>
      </w:rPr>
    </w:pPr>
    <w:r w:rsidRPr="007E0A7E">
      <w:rPr>
        <w:rFonts w:ascii="Montserrat Light" w:hAnsi="Montserrat Light" w:cs="Arial"/>
        <w:sz w:val="24"/>
        <w:szCs w:val="24"/>
      </w:rPr>
      <w:t xml:space="preserve">Página </w: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begin"/>
    </w:r>
    <w:r w:rsidRPr="007E0A7E">
      <w:rPr>
        <w:rFonts w:ascii="Montserrat Light" w:hAnsi="Montserrat Light" w:cs="Arial"/>
        <w:b/>
        <w:bCs/>
        <w:sz w:val="24"/>
        <w:szCs w:val="24"/>
      </w:rPr>
      <w:instrText>PAGE  \* Arabic  \* MERGEFORMAT</w:instrTex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separate"/>
    </w:r>
    <w:r w:rsidR="00D11355">
      <w:rPr>
        <w:rFonts w:ascii="Montserrat Light" w:hAnsi="Montserrat Light" w:cs="Arial"/>
        <w:b/>
        <w:bCs/>
        <w:noProof/>
        <w:sz w:val="24"/>
        <w:szCs w:val="24"/>
      </w:rPr>
      <w:t>3</w: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end"/>
    </w:r>
    <w:r w:rsidRPr="007E0A7E">
      <w:rPr>
        <w:rFonts w:ascii="Montserrat Light" w:hAnsi="Montserrat Light" w:cs="Arial"/>
        <w:sz w:val="24"/>
        <w:szCs w:val="24"/>
      </w:rPr>
      <w:t xml:space="preserve"> de </w: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begin"/>
    </w:r>
    <w:r w:rsidRPr="007E0A7E">
      <w:rPr>
        <w:rFonts w:ascii="Montserrat Light" w:hAnsi="Montserrat Light" w:cs="Arial"/>
        <w:b/>
        <w:bCs/>
        <w:sz w:val="24"/>
        <w:szCs w:val="24"/>
      </w:rPr>
      <w:instrText>NUMPAGES  \* Arabic  \* MERGEFORMAT</w:instrTex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separate"/>
    </w:r>
    <w:r w:rsidR="00D11355">
      <w:rPr>
        <w:rFonts w:ascii="Montserrat Light" w:hAnsi="Montserrat Light" w:cs="Arial"/>
        <w:b/>
        <w:bCs/>
        <w:noProof/>
        <w:sz w:val="24"/>
        <w:szCs w:val="24"/>
      </w:rPr>
      <w:t>7</w:t>
    </w:r>
    <w:r w:rsidRPr="007E0A7E">
      <w:rPr>
        <w:rFonts w:ascii="Montserrat Light" w:hAnsi="Montserrat Light" w:cs="Arial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1C835EC2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0C1A" w:rsidRDefault="00F90C1A" w14:paraId="7B097892" w14:textId="77777777">
      <w:pPr>
        <w:spacing w:after="0" w:line="240" w:lineRule="auto"/>
      </w:pPr>
      <w:r>
        <w:separator/>
      </w:r>
    </w:p>
  </w:footnote>
  <w:footnote w:type="continuationSeparator" w:id="0">
    <w:p w:rsidR="00F90C1A" w:rsidRDefault="00F90C1A" w14:paraId="43FE338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06FF5" w:rsidRDefault="00006FF5" w14:paraId="1C835EAB" w14:textId="77777777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7E0A7E" w:rsidTr="00695108" w14:paraId="1C835EAF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7E0A7E" w:rsidP="007E0A7E" w:rsidRDefault="007E0A7E" w14:paraId="1C835EAC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C835EC3" wp14:editId="1C835EC4">
                <wp:extent cx="1427480" cy="560070"/>
                <wp:effectExtent l="0" t="0" r="0" b="889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7E0A7E" w:rsidP="007E0A7E" w:rsidRDefault="007E0A7E" w14:paraId="1C835EAD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INFRAESTRUCTURA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7E0A7E" w:rsidP="007E0A7E" w:rsidRDefault="007E0A7E" w14:paraId="1C835EAE" w14:textId="7F850B3F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022.0</w:t>
          </w:r>
          <w:r w:rsidR="002D19C5">
            <w:rPr>
              <w:szCs w:val="24"/>
            </w:rPr>
            <w:t>2</w:t>
          </w:r>
        </w:p>
      </w:tc>
    </w:tr>
    <w:tr w:rsidRPr="001C0EDF" w:rsidR="007E0A7E" w:rsidTr="00695108" w14:paraId="1C835EB3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7E0A7E" w:rsidP="007E0A7E" w:rsidRDefault="007E0A7E" w14:paraId="1C835EB0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7E0A7E" w:rsidP="007E0A7E" w:rsidRDefault="00695108" w14:paraId="1C835EB1" w14:textId="3806617F">
          <w:pPr>
            <w:pStyle w:val="Contenidodelatabla"/>
            <w:jc w:val="center"/>
            <w:rPr>
              <w:szCs w:val="24"/>
            </w:rPr>
          </w:pPr>
          <w:r w:rsidRPr="00695108">
            <w:rPr>
              <w:szCs w:val="24"/>
            </w:rPr>
            <w:t xml:space="preserve">USO </w:t>
          </w:r>
          <w:r w:rsidRPr="004A2EA9" w:rsidR="004A2EA9">
            <w:rPr>
              <w:bCs/>
              <w:szCs w:val="24"/>
            </w:rPr>
            <w:t>OFICIAL</w:t>
          </w:r>
          <w:r w:rsidRPr="004A2EA9" w:rsidR="004A2EA9">
            <w:rPr>
              <w:b/>
              <w:szCs w:val="24"/>
            </w:rPr>
            <w:t xml:space="preserve"> </w:t>
          </w:r>
          <w:r w:rsidRPr="00695108">
            <w:rPr>
              <w:szCs w:val="24"/>
            </w:rPr>
            <w:t>INTERNO</w:t>
          </w: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7E0A7E" w:rsidP="007E0A7E" w:rsidRDefault="007E0A7E" w14:paraId="1C835EB2" w14:textId="231C25A3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6470CF" w:rsidR="006470CF">
            <w:rPr>
              <w:szCs w:val="24"/>
            </w:rPr>
            <w:t>02/06/2025</w:t>
          </w:r>
        </w:p>
      </w:tc>
    </w:tr>
  </w:tbl>
  <w:p w:rsidR="00006FF5" w:rsidRDefault="00006FF5" w14:paraId="1C835EB4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06FF5" w:rsidRDefault="00006FF5" w14:paraId="1C835EB6" w14:textId="77777777">
    <w:pPr>
      <w:rPr>
        <w:rFonts w:cs="Arial"/>
        <w:b/>
        <w:color w:val="0070C0"/>
        <w:u w:val="single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7E0A7E" w:rsidTr="00A54170" w14:paraId="1C835EBA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7E0A7E" w:rsidP="007E0A7E" w:rsidRDefault="007E0A7E" w14:paraId="1C835EB7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1C835EC5" wp14:editId="1C835EC6">
                <wp:extent cx="1427480" cy="560070"/>
                <wp:effectExtent l="0" t="0" r="0" b="889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color="000000" w:sz="4" w:space="0"/>
            <w:left w:val="single" w:color="000000" w:sz="4" w:space="0"/>
          </w:tcBorders>
        </w:tcPr>
        <w:p w:rsidRPr="0071356F" w:rsidR="007E0A7E" w:rsidP="007E0A7E" w:rsidRDefault="007E0A7E" w14:paraId="1C835EB8" w14:textId="77777777">
          <w:pPr>
            <w:pStyle w:val="Contenidodelatabla"/>
            <w:rPr>
              <w:szCs w:val="24"/>
            </w:rPr>
          </w:pPr>
          <w:r>
            <w:rPr>
              <w:szCs w:val="24"/>
            </w:rPr>
            <w:t>INFRAESTRUCTURA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7E0A7E" w:rsidP="007E0A7E" w:rsidRDefault="007E0A7E" w14:paraId="1C835EB9" w14:textId="498BBFE1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022.0</w:t>
          </w:r>
          <w:r w:rsidR="002D19C5">
            <w:rPr>
              <w:szCs w:val="24"/>
            </w:rPr>
            <w:t>2</w:t>
          </w:r>
        </w:p>
      </w:tc>
    </w:tr>
    <w:tr w:rsidRPr="001C0EDF" w:rsidR="007E0A7E" w:rsidTr="00A54170" w14:paraId="1C835EBE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7E0A7E" w:rsidP="007E0A7E" w:rsidRDefault="007E0A7E" w14:paraId="1C835EBB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color="000000" w:sz="4" w:space="0"/>
            <w:bottom w:val="single" w:color="000000" w:sz="4" w:space="0"/>
          </w:tcBorders>
        </w:tcPr>
        <w:p w:rsidRPr="0071356F" w:rsidR="007E0A7E" w:rsidP="007E0A7E" w:rsidRDefault="007E0A7E" w14:paraId="1C835EBC" w14:textId="7777777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7E0A7E" w:rsidP="007E0A7E" w:rsidRDefault="007E0A7E" w14:paraId="1C835EBD" w14:textId="2D89EB9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Pr="006470CF" w:rsidR="006470CF">
            <w:rPr>
              <w:szCs w:val="24"/>
            </w:rPr>
            <w:t>02/06/2025</w:t>
          </w:r>
        </w:p>
      </w:tc>
    </w:tr>
  </w:tbl>
  <w:p w:rsidR="00006FF5" w:rsidRDefault="00006FF5" w14:paraId="1C835EBF" w14:textId="7777777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6FF5" w:rsidRDefault="00006FF5" w14:paraId="1C835EC1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9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11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428B0B42"/>
    <w:multiLevelType w:val="multilevel"/>
    <w:tmpl w:val="274CDB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606A7EFB"/>
    <w:multiLevelType w:val="hybridMultilevel"/>
    <w:tmpl w:val="D20813F8"/>
    <w:lvl w:ilvl="0" w:tplc="0F1CE64E">
      <w:numFmt w:val="bullet"/>
      <w:lvlText w:val="-"/>
      <w:lvlJc w:val="left"/>
      <w:pPr>
        <w:ind w:left="360" w:hanging="360"/>
      </w:pPr>
      <w:rPr>
        <w:rFonts w:hint="default" w:ascii="Arial" w:hAnsi="Arial" w:eastAsia="Calibri" w:cs="Arial"/>
        <w:color w:val="auto"/>
      </w:rPr>
    </w:lvl>
    <w:lvl w:ilvl="1" w:tplc="0F1CE64E">
      <w:numFmt w:val="bullet"/>
      <w:lvlText w:val="-"/>
      <w:lvlJc w:val="left"/>
      <w:pPr>
        <w:ind w:left="1080" w:hanging="360"/>
      </w:pPr>
      <w:rPr>
        <w:rFonts w:hint="default" w:ascii="Arial" w:hAnsi="Arial" w:eastAsia="Calibri" w:cs="Arial"/>
        <w:color w:val="auto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2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804154028">
    <w:abstractNumId w:val="15"/>
  </w:num>
  <w:num w:numId="2" w16cid:durableId="1864440959">
    <w:abstractNumId w:val="22"/>
  </w:num>
  <w:num w:numId="3" w16cid:durableId="214389521">
    <w:abstractNumId w:val="6"/>
  </w:num>
  <w:num w:numId="4" w16cid:durableId="194468822">
    <w:abstractNumId w:val="23"/>
  </w:num>
  <w:num w:numId="5" w16cid:durableId="316686160">
    <w:abstractNumId w:val="13"/>
  </w:num>
  <w:num w:numId="6" w16cid:durableId="231159712">
    <w:abstractNumId w:val="8"/>
  </w:num>
  <w:num w:numId="7" w16cid:durableId="2120837064">
    <w:abstractNumId w:val="18"/>
  </w:num>
  <w:num w:numId="8" w16cid:durableId="1960183654">
    <w:abstractNumId w:val="12"/>
  </w:num>
  <w:num w:numId="9" w16cid:durableId="120151296">
    <w:abstractNumId w:val="19"/>
  </w:num>
  <w:num w:numId="10" w16cid:durableId="1615213720">
    <w:abstractNumId w:val="17"/>
  </w:num>
  <w:num w:numId="11" w16cid:durableId="491529074">
    <w:abstractNumId w:val="4"/>
  </w:num>
  <w:num w:numId="12" w16cid:durableId="557857230">
    <w:abstractNumId w:val="21"/>
  </w:num>
  <w:num w:numId="13" w16cid:durableId="1166095977">
    <w:abstractNumId w:val="11"/>
  </w:num>
  <w:num w:numId="14" w16cid:durableId="427240300">
    <w:abstractNumId w:val="14"/>
  </w:num>
  <w:num w:numId="15" w16cid:durableId="620722761">
    <w:abstractNumId w:val="24"/>
  </w:num>
  <w:num w:numId="16" w16cid:durableId="1008946368">
    <w:abstractNumId w:val="9"/>
  </w:num>
  <w:num w:numId="17" w16cid:durableId="1142576760">
    <w:abstractNumId w:val="5"/>
  </w:num>
  <w:num w:numId="18" w16cid:durableId="403184555">
    <w:abstractNumId w:val="1"/>
  </w:num>
  <w:num w:numId="19" w16cid:durableId="525019269">
    <w:abstractNumId w:val="7"/>
  </w:num>
  <w:num w:numId="20" w16cid:durableId="549920474">
    <w:abstractNumId w:val="3"/>
  </w:num>
  <w:num w:numId="21" w16cid:durableId="426462896">
    <w:abstractNumId w:val="2"/>
  </w:num>
  <w:num w:numId="22" w16cid:durableId="2067340514">
    <w:abstractNumId w:val="0"/>
  </w:num>
  <w:num w:numId="23" w16cid:durableId="1328509387">
    <w:abstractNumId w:val="10"/>
  </w:num>
  <w:num w:numId="24" w16cid:durableId="325011520">
    <w:abstractNumId w:val="20"/>
  </w:num>
  <w:num w:numId="25" w16cid:durableId="5202393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E6F24"/>
    <w:rsid w:val="001F29F7"/>
    <w:rsid w:val="00262BDE"/>
    <w:rsid w:val="002D19C5"/>
    <w:rsid w:val="002F3B13"/>
    <w:rsid w:val="003153BA"/>
    <w:rsid w:val="003D32B9"/>
    <w:rsid w:val="003E0AC3"/>
    <w:rsid w:val="003F049D"/>
    <w:rsid w:val="0041087A"/>
    <w:rsid w:val="00442C0B"/>
    <w:rsid w:val="004A2EA9"/>
    <w:rsid w:val="005C153C"/>
    <w:rsid w:val="005E176C"/>
    <w:rsid w:val="00621B59"/>
    <w:rsid w:val="00646B2A"/>
    <w:rsid w:val="006470CF"/>
    <w:rsid w:val="006771EF"/>
    <w:rsid w:val="00695108"/>
    <w:rsid w:val="006A750C"/>
    <w:rsid w:val="006C6E16"/>
    <w:rsid w:val="0076354E"/>
    <w:rsid w:val="007E0A7E"/>
    <w:rsid w:val="00800632"/>
    <w:rsid w:val="00845A59"/>
    <w:rsid w:val="008478FD"/>
    <w:rsid w:val="008861A9"/>
    <w:rsid w:val="008F264F"/>
    <w:rsid w:val="008F2A42"/>
    <w:rsid w:val="00980E70"/>
    <w:rsid w:val="009C718C"/>
    <w:rsid w:val="009F4FC3"/>
    <w:rsid w:val="00A00BD8"/>
    <w:rsid w:val="00A14401"/>
    <w:rsid w:val="00A35CF6"/>
    <w:rsid w:val="00A377B9"/>
    <w:rsid w:val="00AA2FEB"/>
    <w:rsid w:val="00B122B7"/>
    <w:rsid w:val="00B241F5"/>
    <w:rsid w:val="00B31DA2"/>
    <w:rsid w:val="00B755F9"/>
    <w:rsid w:val="00BE4544"/>
    <w:rsid w:val="00BF55E6"/>
    <w:rsid w:val="00C26409"/>
    <w:rsid w:val="00C80AB2"/>
    <w:rsid w:val="00D11355"/>
    <w:rsid w:val="00DD0193"/>
    <w:rsid w:val="00DE10F0"/>
    <w:rsid w:val="00E23E62"/>
    <w:rsid w:val="00E31D06"/>
    <w:rsid w:val="00E4294F"/>
    <w:rsid w:val="00E45FE2"/>
    <w:rsid w:val="00EE1A58"/>
    <w:rsid w:val="00F82898"/>
    <w:rsid w:val="00F90C1A"/>
    <w:rsid w:val="00F9504F"/>
    <w:rsid w:val="025947AF"/>
    <w:rsid w:val="151FB6E4"/>
    <w:rsid w:val="349CA7EE"/>
    <w:rsid w:val="58B25508"/>
    <w:rsid w:val="5FE7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835DEF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1B59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621B59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621B59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621B59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621B59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itulo1Car" w:customStyle="1">
    <w:name w:val="Titulo1 Car"/>
    <w:basedOn w:val="Fuentedeprrafopredeter"/>
    <w:link w:val="Titulo1"/>
    <w:qFormat/>
    <w:rsid w:val="00621B59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621B59"/>
    <w:rPr>
      <w:rFonts w:ascii="Roboto Light" w:hAnsi="Roboto Light" w:eastAsiaTheme="majorEastAsia" w:cstheme="majorBidi"/>
      <w:b/>
      <w:sz w:val="28"/>
      <w:szCs w:val="32"/>
      <w:lang w:val="hsb-DE"/>
    </w:rPr>
  </w:style>
  <w:style w:type="character" w:styleId="Titulo1Car0" w:customStyle="1">
    <w:name w:val="Titulo_1 Car"/>
    <w:basedOn w:val="Fuentedeprrafopredeter"/>
    <w:link w:val="Titulo10"/>
    <w:qFormat/>
    <w:rsid w:val="00621B59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621B59"/>
    <w:rPr>
      <w:rFonts w:ascii="Arial" w:hAnsi="Arial"/>
      <w:b/>
      <w:sz w:val="28"/>
    </w:rPr>
  </w:style>
  <w:style w:type="character" w:styleId="EncabezadoCar" w:customStyle="1">
    <w:name w:val="Encabezado Car"/>
    <w:basedOn w:val="Fuentedeprrafopredeter"/>
    <w:link w:val="Encabezado"/>
    <w:qFormat/>
    <w:rsid w:val="00621B59"/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621B59"/>
  </w:style>
  <w:style w:type="character" w:styleId="Nmerodepgina">
    <w:name w:val="page number"/>
    <w:basedOn w:val="Fuentedeprrafopredeter"/>
    <w:qFormat/>
    <w:rsid w:val="00621B59"/>
  </w:style>
  <w:style w:type="character" w:styleId="Hipervnculo">
    <w:name w:val="Hyperlink"/>
    <w:basedOn w:val="Fuentedeprrafopredeter"/>
    <w:uiPriority w:val="99"/>
    <w:unhideWhenUsed/>
    <w:rsid w:val="00621B59"/>
    <w:rPr>
      <w:color w:val="0563C1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621B59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621B59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621B59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621B59"/>
    <w:rPr>
      <w:rFonts w:ascii="Arial" w:hAnsi="Arial" w:eastAsia="Times New Roman" w:cs="Times New Roman"/>
      <w:szCs w:val="20"/>
      <w:lang w:val="de-DE" w:eastAsia="de-DE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621B59"/>
    <w:rPr>
      <w:rFonts w:ascii="Segoe UI" w:hAnsi="Segoe UI" w:cs="Segoe UI"/>
      <w:sz w:val="18"/>
      <w:szCs w:val="18"/>
    </w:rPr>
  </w:style>
  <w:style w:type="character" w:styleId="Enlacedelndice" w:customStyle="1">
    <w:name w:val="Enlace del índice"/>
    <w:qFormat/>
    <w:rsid w:val="00621B59"/>
  </w:style>
  <w:style w:type="paragraph" w:styleId="Ttulo">
    <w:name w:val="Title"/>
    <w:basedOn w:val="Normal"/>
    <w:next w:val="Textoindependiente"/>
    <w:rsid w:val="00621B59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621B59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paragraph" w:styleId="Lista">
    <w:name w:val="List"/>
    <w:basedOn w:val="Textoindependiente"/>
    <w:rsid w:val="00621B59"/>
    <w:rPr>
      <w:rFonts w:cs="Lucida Sans"/>
    </w:rPr>
  </w:style>
  <w:style w:type="paragraph" w:styleId="Descripcin">
    <w:name w:val="caption"/>
    <w:basedOn w:val="Normal"/>
    <w:qFormat/>
    <w:rsid w:val="00621B59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621B59"/>
    <w:pPr>
      <w:suppressLineNumbers/>
    </w:pPr>
    <w:rPr>
      <w:rFonts w:cs="Lucida Sans"/>
    </w:rPr>
  </w:style>
  <w:style w:type="paragraph" w:styleId="Titulo1" w:customStyle="1">
    <w:name w:val="Titulo1"/>
    <w:basedOn w:val="Normal"/>
    <w:next w:val="Normal"/>
    <w:link w:val="Titulo1Car"/>
    <w:rsid w:val="00621B59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621B59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621B59"/>
  </w:style>
  <w:style w:type="paragraph" w:styleId="TtuloTDC">
    <w:name w:val="TOC Heading"/>
    <w:basedOn w:val="Ttulo1"/>
    <w:next w:val="Normal"/>
    <w:uiPriority w:val="39"/>
    <w:unhideWhenUsed/>
    <w:qFormat/>
    <w:rsid w:val="00621B59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621B59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21B59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621B59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621B59"/>
  </w:style>
  <w:style w:type="paragraph" w:styleId="Titulo2" w:customStyle="1">
    <w:name w:val="Titulo2"/>
    <w:basedOn w:val="Normal"/>
    <w:next w:val="Normal"/>
    <w:link w:val="Titulo2Car"/>
    <w:qFormat/>
    <w:rsid w:val="00621B59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621B59"/>
    <w:pPr>
      <w:ind w:left="720"/>
      <w:contextualSpacing/>
    </w:pPr>
  </w:style>
  <w:style w:type="paragraph" w:styleId="Titulo4" w:customStyle="1">
    <w:name w:val="Titulo4"/>
    <w:basedOn w:val="Normal"/>
    <w:next w:val="Normal"/>
    <w:rsid w:val="00621B59"/>
    <w:pPr>
      <w:numPr>
        <w:numId w:val="2"/>
      </w:numPr>
    </w:pPr>
    <w:rPr>
      <w:b/>
    </w:rPr>
  </w:style>
  <w:style w:type="paragraph" w:styleId="Cabeceraypie" w:customStyle="1">
    <w:name w:val="Cabecera y pie"/>
    <w:basedOn w:val="Normal"/>
    <w:qFormat/>
    <w:rsid w:val="00621B59"/>
  </w:style>
  <w:style w:type="paragraph" w:styleId="Encabezado">
    <w:name w:val="header"/>
    <w:basedOn w:val="Normal"/>
    <w:link w:val="EncabezadoCar"/>
    <w:unhideWhenUsed/>
    <w:rsid w:val="00621B59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21B59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Vorspannberschrift" w:customStyle="1">
    <w:name w:val="Vorspann_Überschrift"/>
    <w:basedOn w:val="Normal"/>
    <w:next w:val="Normal"/>
    <w:rsid w:val="00621B59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621B59"/>
    <w:pPr>
      <w:numPr>
        <w:numId w:val="23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621B59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621B59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styleId="TableParagraph" w:customStyle="1">
    <w:name w:val="Table Paragraph"/>
    <w:basedOn w:val="Normal"/>
    <w:uiPriority w:val="1"/>
    <w:rsid w:val="00621B59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Contenidodelmarco" w:customStyle="1">
    <w:name w:val="Contenido del marco"/>
    <w:basedOn w:val="Normal"/>
    <w:qFormat/>
    <w:rsid w:val="00621B59"/>
  </w:style>
  <w:style w:type="paragraph" w:styleId="Contenidodelatabla" w:customStyle="1">
    <w:name w:val="Contenido de la tabla"/>
    <w:basedOn w:val="Normal"/>
    <w:qFormat/>
    <w:rsid w:val="00621B59"/>
    <w:pPr>
      <w:widowControl w:val="0"/>
      <w:suppressLineNumbers/>
      <w:jc w:val="left"/>
    </w:pPr>
  </w:style>
  <w:style w:type="paragraph" w:styleId="Ttulodelatabla" w:customStyle="1">
    <w:name w:val="Título de la tabla"/>
    <w:basedOn w:val="Contenidodelatabla"/>
    <w:qFormat/>
    <w:rsid w:val="00621B59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621B59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Normal" w:customStyle="1">
    <w:name w:val="Table Normal"/>
    <w:uiPriority w:val="2"/>
    <w:semiHidden/>
    <w:unhideWhenUsed/>
    <w:qFormat/>
    <w:rsid w:val="00621B59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621B59"/>
    <w:pPr>
      <w:spacing w:before="120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621B59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Listavietas1" w:customStyle="1">
    <w:name w:val="Lista viñetas 1"/>
    <w:basedOn w:val="Prrafodelista"/>
    <w:link w:val="Listavietas1Car"/>
    <w:qFormat/>
    <w:rsid w:val="00621B59"/>
    <w:pPr>
      <w:numPr>
        <w:numId w:val="17"/>
      </w:numPr>
      <w:tabs>
        <w:tab w:val="clear" w:pos="926"/>
        <w:tab w:val="num" w:pos="709"/>
      </w:tabs>
      <w:ind w:left="709" w:hanging="567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621B59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21B59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621B59"/>
    <w:rPr>
      <w:rFonts w:ascii="Arial" w:hAnsi="Arial"/>
    </w:rPr>
  </w:style>
  <w:style w:type="paragraph" w:styleId="paragraph" w:customStyle="1">
    <w:name w:val="paragraph"/>
    <w:basedOn w:val="Normal"/>
    <w:rsid w:val="00621B59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621B59"/>
  </w:style>
  <w:style w:type="character" w:styleId="eop" w:customStyle="1">
    <w:name w:val="eop"/>
    <w:basedOn w:val="Fuentedeprrafopredeter"/>
    <w:rsid w:val="00621B59"/>
  </w:style>
  <w:style w:type="paragraph" w:styleId="TituloportadaSP" w:customStyle="1">
    <w:name w:val="Titulo portada SP"/>
    <w:basedOn w:val="Normal"/>
    <w:link w:val="TituloportadaSPCar"/>
    <w:qFormat/>
    <w:rsid w:val="00621B59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621B59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621B59"/>
    <w:pPr>
      <w:numPr>
        <w:numId w:val="16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621B59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621B59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621B59"/>
    <w:pPr>
      <w:numPr>
        <w:numId w:val="18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rsid w:val="00621B59"/>
    <w:pPr>
      <w:numPr>
        <w:numId w:val="21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621B59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621B59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621B59"/>
    <w:rPr>
      <w:rFonts w:ascii="Roboto Light" w:hAnsi="Roboto Light" w:cs="Open Sans"/>
      <w:sz w:val="24"/>
      <w:szCs w:val="20"/>
      <w:lang w:val="hsb-DE"/>
    </w:rPr>
  </w:style>
  <w:style w:type="character" w:styleId="Mencinsinresolver">
    <w:name w:val="Unresolved Mention"/>
    <w:basedOn w:val="Fuentedeprrafopredeter"/>
    <w:uiPriority w:val="99"/>
    <w:semiHidden/>
    <w:unhideWhenUsed/>
    <w:rsid w:val="008F2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firebase.google.com/?hl=es-419" TargetMode="Externa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853FA4-DE75-4B7C-8D34-C9426848E488}"/>
</file>

<file path=customXml/itemProps2.xml><?xml version="1.0" encoding="utf-8"?>
<ds:datastoreItem xmlns:ds="http://schemas.openxmlformats.org/officeDocument/2006/customXml" ds:itemID="{AEF4E9FD-83A9-4ECD-B45D-7F41DC745A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5AD0B7-ED5D-4B1B-A5C4-10C895D60959}">
  <ds:schemaRefs>
    <ds:schemaRef ds:uri="9c84046b-1756-41ad-84ec-826e2bed40c8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5C8FA20-A589-4ED1-92C1-1D28A03777F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62</cp:revision>
  <cp:lastPrinted>2023-10-26T14:51:00Z</cp:lastPrinted>
  <dcterms:created xsi:type="dcterms:W3CDTF">2021-03-23T15:57:00Z</dcterms:created>
  <dcterms:modified xsi:type="dcterms:W3CDTF">2025-05-30T18:16:35Z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