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1437FA94" w:rsidR="00225BF0" w:rsidRPr="00731375" w:rsidRDefault="00121E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Responsable Cumplimiento Normativo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3342E974" w:rsidR="00225BF0" w:rsidRPr="00731375" w:rsidRDefault="00121EB2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Garantía de Calidad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7E245380" w:rsidR="00225BF0" w:rsidRPr="00731375" w:rsidRDefault="00D44A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3AD4FCBC" w14:textId="77777777" w:rsidR="00121EB2" w:rsidRPr="00121EB2" w:rsidRDefault="00121EB2" w:rsidP="00121EB2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121EB2">
              <w:rPr>
                <w:sz w:val="22"/>
                <w:szCs w:val="22"/>
                <w:lang w:val="es-ES"/>
              </w:rPr>
              <w:t>Garantizar el cumplimiento de normativas legales y estándares del sector.</w:t>
            </w:r>
          </w:p>
          <w:p w14:paraId="17F09BA8" w14:textId="77777777" w:rsidR="00121EB2" w:rsidRPr="00121EB2" w:rsidRDefault="00121EB2" w:rsidP="00121EB2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121EB2">
              <w:rPr>
                <w:sz w:val="22"/>
                <w:szCs w:val="22"/>
                <w:lang w:val="es-ES"/>
              </w:rPr>
              <w:t>Identificar riesgos de incumplimiento y establecer planes correctivos.</w:t>
            </w:r>
          </w:p>
          <w:p w14:paraId="049029F7" w14:textId="77777777" w:rsidR="00121EB2" w:rsidRPr="00121EB2" w:rsidRDefault="00121EB2" w:rsidP="00121EB2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121EB2">
              <w:rPr>
                <w:sz w:val="22"/>
                <w:szCs w:val="22"/>
                <w:lang w:val="es-ES"/>
              </w:rPr>
              <w:t>Diseñar políticas y procedimientos de cumplimiento normativo.</w:t>
            </w:r>
          </w:p>
          <w:p w14:paraId="29A6A978" w14:textId="77777777" w:rsidR="00121EB2" w:rsidRPr="00121EB2" w:rsidRDefault="00121EB2" w:rsidP="00121EB2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121EB2">
              <w:rPr>
                <w:sz w:val="22"/>
                <w:szCs w:val="22"/>
                <w:lang w:val="es-ES"/>
              </w:rPr>
              <w:t>Monitorizar cambios en la legislación aplicable y adaptar procesos.</w:t>
            </w:r>
          </w:p>
          <w:p w14:paraId="7D1B93EA" w14:textId="79C03808" w:rsidR="00DD11F3" w:rsidRPr="00CA6905" w:rsidRDefault="00121EB2" w:rsidP="00121EB2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121EB2">
              <w:rPr>
                <w:sz w:val="22"/>
                <w:szCs w:val="22"/>
                <w:lang w:val="es-ES"/>
              </w:rPr>
              <w:t>Formar al personal en buenas prácticas y normativas relevantes.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48A3FD14" w14:textId="77777777" w:rsidR="00121EB2" w:rsidRPr="00121EB2" w:rsidRDefault="00121EB2" w:rsidP="00121EB2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</w:rPr>
            </w:pPr>
            <w:r w:rsidRPr="00121EB2">
              <w:rPr>
                <w:sz w:val="22"/>
                <w:szCs w:val="22"/>
              </w:rPr>
              <w:t>Un diploma, certificado u otra prueba de cualificación formal, otorgada al término de un título universitario o de un curso de estudios reconocido como equivalente por el Estado miembro en cuestión, en derecho, medicina, farmacia, ingeniería u otra disciplina científica pertinente, y al menos un año de experiencia profesional en asuntos reglamentarios o en sistemas de gestión de la calidad relacionados con productos sanitarios.</w:t>
            </w:r>
          </w:p>
          <w:p w14:paraId="5630CF2A" w14:textId="77777777" w:rsidR="00121EB2" w:rsidRPr="00121EB2" w:rsidRDefault="00121EB2" w:rsidP="00121EB2">
            <w:pPr>
              <w:pStyle w:val="Prrafodelista"/>
              <w:rPr>
                <w:sz w:val="22"/>
                <w:szCs w:val="22"/>
              </w:rPr>
            </w:pPr>
            <w:r w:rsidRPr="00121EB2">
              <w:rPr>
                <w:sz w:val="22"/>
                <w:szCs w:val="22"/>
              </w:rPr>
              <w:t>o</w:t>
            </w:r>
          </w:p>
          <w:p w14:paraId="7D1B93EF" w14:textId="29884FEE" w:rsidR="00DD11F3" w:rsidRPr="000E127B" w:rsidRDefault="00121EB2" w:rsidP="00121EB2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121EB2">
              <w:rPr>
                <w:sz w:val="22"/>
                <w:szCs w:val="22"/>
              </w:rPr>
              <w:t>Cuatro años de experiencia profesional en asuntos reglamentarios o en sistemas de gestión de la calidad relacionados con productos sanitarios.</w:t>
            </w:r>
          </w:p>
        </w:tc>
      </w:tr>
      <w:tr w:rsidR="00DD11F3" w:rsidRPr="00225BF0" w14:paraId="7D1B93F4" w14:textId="77777777" w:rsidTr="00121EB2">
        <w:trPr>
          <w:trHeight w:val="591"/>
        </w:trPr>
        <w:tc>
          <w:tcPr>
            <w:tcW w:w="9209" w:type="dxa"/>
            <w:gridSpan w:val="4"/>
          </w:tcPr>
          <w:p w14:paraId="7D1B93F3" w14:textId="6D6F36D9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1662AF">
        <w:trPr>
          <w:trHeight w:val="841"/>
        </w:trPr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1662AF">
        <w:trPr>
          <w:trHeight w:val="785"/>
        </w:trPr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52563A9F" w14:textId="77777777" w:rsidR="007A1AD5" w:rsidRPr="00225BF0" w:rsidRDefault="007A1AD5" w:rsidP="001662AF">
      <w:pPr>
        <w:rPr>
          <w:szCs w:val="24"/>
        </w:rPr>
      </w:pPr>
    </w:p>
    <w:sectPr w:rsidR="007A1AD5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9BEE1" w14:textId="77777777" w:rsidR="006A3C8C" w:rsidRDefault="006A3C8C">
      <w:pPr>
        <w:spacing w:after="0" w:line="240" w:lineRule="auto"/>
      </w:pPr>
      <w:r>
        <w:separator/>
      </w:r>
    </w:p>
  </w:endnote>
  <w:endnote w:type="continuationSeparator" w:id="0">
    <w:p w14:paraId="60ACF02A" w14:textId="77777777" w:rsidR="006A3C8C" w:rsidRDefault="006A3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025D2" w14:textId="77777777" w:rsidR="006A3C8C" w:rsidRDefault="006A3C8C">
      <w:pPr>
        <w:spacing w:after="0" w:line="240" w:lineRule="auto"/>
      </w:pPr>
      <w:r>
        <w:separator/>
      </w:r>
    </w:p>
  </w:footnote>
  <w:footnote w:type="continuationSeparator" w:id="0">
    <w:p w14:paraId="01F6BAAE" w14:textId="77777777" w:rsidR="006A3C8C" w:rsidRDefault="006A3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96A67"/>
    <w:rsid w:val="00097A45"/>
    <w:rsid w:val="000A525E"/>
    <w:rsid w:val="000A6ED9"/>
    <w:rsid w:val="000E127B"/>
    <w:rsid w:val="00104C67"/>
    <w:rsid w:val="00110510"/>
    <w:rsid w:val="00121EB2"/>
    <w:rsid w:val="00153247"/>
    <w:rsid w:val="00153439"/>
    <w:rsid w:val="001540A0"/>
    <w:rsid w:val="00161808"/>
    <w:rsid w:val="00162B8A"/>
    <w:rsid w:val="001662AF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B3EE5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6A3C8C"/>
    <w:rsid w:val="0073056B"/>
    <w:rsid w:val="00731375"/>
    <w:rsid w:val="00771700"/>
    <w:rsid w:val="007853FC"/>
    <w:rsid w:val="00791EA2"/>
    <w:rsid w:val="007A1AD5"/>
    <w:rsid w:val="007A58F3"/>
    <w:rsid w:val="007B1A89"/>
    <w:rsid w:val="007D346D"/>
    <w:rsid w:val="008310DF"/>
    <w:rsid w:val="00876EDD"/>
    <w:rsid w:val="00883C00"/>
    <w:rsid w:val="00887931"/>
    <w:rsid w:val="00897568"/>
    <w:rsid w:val="008B605D"/>
    <w:rsid w:val="008E258C"/>
    <w:rsid w:val="008E5B2A"/>
    <w:rsid w:val="00900AD0"/>
    <w:rsid w:val="00914292"/>
    <w:rsid w:val="009175E3"/>
    <w:rsid w:val="00934401"/>
    <w:rsid w:val="00961CA1"/>
    <w:rsid w:val="00986E88"/>
    <w:rsid w:val="009D1BC1"/>
    <w:rsid w:val="009D7A7C"/>
    <w:rsid w:val="009E4BC8"/>
    <w:rsid w:val="009E693F"/>
    <w:rsid w:val="009E6E4D"/>
    <w:rsid w:val="00A41096"/>
    <w:rsid w:val="00A568EB"/>
    <w:rsid w:val="00A833FD"/>
    <w:rsid w:val="00AA1136"/>
    <w:rsid w:val="00AD56B0"/>
    <w:rsid w:val="00AE7AFA"/>
    <w:rsid w:val="00B31612"/>
    <w:rsid w:val="00B37E35"/>
    <w:rsid w:val="00B6046F"/>
    <w:rsid w:val="00B60E8A"/>
    <w:rsid w:val="00B74B41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D11F3"/>
    <w:rsid w:val="00DD12E3"/>
    <w:rsid w:val="00E01882"/>
    <w:rsid w:val="00E50D49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B1824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658592-3FD6-4226-8F07-523A079C2539}"/>
</file>

<file path=customXml/itemProps3.xml><?xml version="1.0" encoding="utf-8"?>
<ds:datastoreItem xmlns:ds="http://schemas.openxmlformats.org/officeDocument/2006/customXml" ds:itemID="{AE26C0CE-7BE9-4A84-B13C-997A2E59BFCC}"/>
</file>

<file path=customXml/itemProps4.xml><?xml version="1.0" encoding="utf-8"?>
<ds:datastoreItem xmlns:ds="http://schemas.openxmlformats.org/officeDocument/2006/customXml" ds:itemID="{8C4D06FE-72D6-4377-986D-18B7D19DE0D5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4</TotalTime>
  <Pages>2</Pages>
  <Words>203</Words>
  <Characters>1119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4</cp:revision>
  <cp:lastPrinted>2021-06-25T13:03:00Z</cp:lastPrinted>
  <dcterms:created xsi:type="dcterms:W3CDTF">2025-02-03T11:46:00Z</dcterms:created>
  <dcterms:modified xsi:type="dcterms:W3CDTF">2025-02-03T13:07:00Z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</Properties>
</file>