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UJI KOMPETENSI KEAHLIAN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TAHUN PELAJARAN 2023/2024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SOAL PRAKTIK KEJURUAN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00" w:firstLine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Satuan Pendidikan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Sekolah Menengah Kejuruan</w:t>
      </w:r>
    </w:p>
    <w:p w:rsidR="00000000" w:rsidDel="00000000" w:rsidP="00000000" w:rsidRDefault="00000000" w:rsidRPr="00000000" w14:paraId="00000007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Kompetensi Keahlian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Rekayasa Perangkat Lunak</w:t>
      </w:r>
    </w:p>
    <w:p w:rsidR="00000000" w:rsidDel="00000000" w:rsidP="00000000" w:rsidRDefault="00000000" w:rsidRPr="00000000" w14:paraId="00000008">
      <w:pPr>
        <w:ind w:left="1701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Kode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KM3063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Alokasi Waktu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24 jam</w:t>
      </w:r>
    </w:p>
    <w:p w:rsidR="00000000" w:rsidDel="00000000" w:rsidP="00000000" w:rsidRDefault="00000000" w:rsidRPr="00000000" w14:paraId="0000000A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Bentuk Soal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Penugasan Perorangan</w:t>
      </w:r>
    </w:p>
    <w:p w:rsidR="00000000" w:rsidDel="00000000" w:rsidP="00000000" w:rsidRDefault="00000000" w:rsidRPr="00000000" w14:paraId="0000000B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Judul Tugas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Aplikasi Perpustakaan Digital</w:t>
      </w:r>
    </w:p>
    <w:p w:rsidR="00000000" w:rsidDel="00000000" w:rsidP="00000000" w:rsidRDefault="00000000" w:rsidRPr="00000000" w14:paraId="0000000C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30495</wp:posOffset>
                </wp:positionV>
                <wp:extent cx="0" cy="381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750" y="378000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30495</wp:posOffset>
                </wp:positionV>
                <wp:extent cx="0" cy="381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ind w:left="567" w:firstLine="0"/>
        <w:jc w:val="both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I. </w:t>
        <w:tab/>
        <w:t xml:space="preserve">PETUNJUK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dengan teliti dokumen soal ujian praktik !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peralatan dan bahan yang dibutuhkan !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utama dan peralatan keselamatan kerja yang telah disediakan!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sesuai dengan SOP (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Standard Operating Procedure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Bekerjalah dengan memperhatikan petunjuk Pembimbing/Penguji !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567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II.</w:t>
        <w:tab/>
        <w:t xml:space="preserve">DAFTAR PERALATAN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2864"/>
        <w:gridCol w:w="3090"/>
        <w:gridCol w:w="1276"/>
        <w:gridCol w:w="1559"/>
        <w:tblGridChange w:id="0">
          <w:tblGrid>
            <w:gridCol w:w="817"/>
            <w:gridCol w:w="2864"/>
            <w:gridCol w:w="3090"/>
            <w:gridCol w:w="1276"/>
            <w:gridCol w:w="1559"/>
          </w:tblGrid>
        </w:tblGridChange>
      </w:tblGrid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Alat  dan 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Spesifikasi 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 Unit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Smart 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Android /IOS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Koneksi Internet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Minimal 1 Mbps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3"/>
        </w:numPr>
        <w:tabs>
          <w:tab w:val="left" w:leader="none" w:pos="2268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SOAL/TUGAS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Tugas</w:t>
        <w:tab/>
        <w:t xml:space="preserve">: </w:t>
        <w:tab/>
        <w:t xml:space="preserve">Aplikasi Perpustakaan Digital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Kerja</w:t>
        <w:tab/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daftar kebutuhan teknis dan spesifikasi perangkat yang dibutuhkan pada lembar yang disediakan 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Siapkan perlatan dan bahan yang diperlukan sesuai dengan daftar peralatan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Instalah text editor dan software pendukung lainnya yang digunakan untuk memprogram aplikasi website perpustakaan digital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Interpretasikan spesifikasi program yang diberikan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berbasis sistem client-server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dapat dibuat berbasis desktop, web atau perangkat bergerak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menggunakan pembagian privilege dengan tingkatan (administrator, petugas,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peminjam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Desain User Interface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minimal dan pembagian privilege dalam aplikasi</w:t>
      </w:r>
    </w:p>
    <w:tbl>
      <w:tblPr>
        <w:tblStyle w:val="Table2"/>
        <w:tblW w:w="7479.000000000001" w:type="dxa"/>
        <w:jc w:val="left"/>
        <w:tblInd w:w="1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8"/>
        <w:gridCol w:w="1643"/>
        <w:gridCol w:w="1358"/>
        <w:gridCol w:w="1430"/>
        <w:tblGridChange w:id="0">
          <w:tblGrid>
            <w:gridCol w:w="3048"/>
            <w:gridCol w:w="1643"/>
            <w:gridCol w:w="1358"/>
            <w:gridCol w:w="143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petugas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peminjam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Pendataan Barang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Peminjaman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 Laporan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dibuat dengan memperhatikan kaidah UI/UX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pelaporan dibuat sekomunikatif mungkin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Terapkan pemrograman berbasis obyek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database perpustakaan yang digunakan untuk menambah, mengedit, menghapus, dan melihat data peminjaman buku di perpustakaan sesuai gambar kerja !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dan testing hasil program 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dikumentasi kode program dan upload portofolio pada github !</w:t>
      </w:r>
    </w:p>
    <w:p w:rsidR="00000000" w:rsidDel="00000000" w:rsidP="00000000" w:rsidRDefault="00000000" w:rsidRPr="00000000" w14:paraId="00000073">
      <w:pPr>
        <w:pStyle w:val="Heading4"/>
        <w:ind w:left="720" w:firstLine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0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GAMBAR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89270" cy="3683000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“SELAMAT &amp; SUKSES”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701" w:top="1418" w:left="1701" w:right="1418" w:header="73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G Time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04.0" w:type="dxa"/>
      <w:jc w:val="left"/>
      <w:tblInd w:w="-108.0" w:type="dxa"/>
      <w:tblLayout w:type="fixed"/>
      <w:tblLook w:val="0000"/>
    </w:tblPr>
    <w:tblGrid>
      <w:gridCol w:w="2860"/>
      <w:gridCol w:w="3283"/>
      <w:gridCol w:w="2861"/>
      <w:tblGridChange w:id="0">
        <w:tblGrid>
          <w:gridCol w:w="2860"/>
          <w:gridCol w:w="3283"/>
          <w:gridCol w:w="286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P1-23/24     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Hak Cipta pada Kemendikbudristek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SPK-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26361</wp:posOffset>
              </wp:positionH>
              <wp:positionV relativeFrom="paragraph">
                <wp:posOffset>0</wp:posOffset>
              </wp:positionV>
              <wp:extent cx="5667375" cy="401955"/>
              <wp:effectExtent b="0" l="0" r="0" t="0"/>
              <wp:wrapNone/>
              <wp:docPr id="10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05950" y="3572650"/>
                        <a:ext cx="5667375" cy="401955"/>
                        <a:chOff x="2505950" y="3572650"/>
                        <a:chExt cx="5680100" cy="414700"/>
                      </a:xfrm>
                    </wpg:grpSpPr>
                    <wpg:grpSp>
                      <wpg:cNvGrpSpPr/>
                      <wpg:grpSpPr>
                        <a:xfrm>
                          <a:off x="2512313" y="3579023"/>
                          <a:ext cx="5667375" cy="401955"/>
                          <a:chOff x="1425" y="375"/>
                          <a:chExt cx="8925" cy="63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5" y="375"/>
                            <a:ext cx="8925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188" y="375"/>
                            <a:ext cx="1162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Paket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2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10800" lIns="18000" spcFirstLastPara="1" rIns="18000" wrap="square" tIns="108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25" y="420"/>
                            <a:ext cx="221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DOKUMEN NEGARA</w:t>
                              </w:r>
                            </w:p>
                          </w:txbxContent>
                        </wps:txbx>
                        <wps:bodyPr anchorCtr="0" anchor="ctr" bIns="10800" lIns="18000" spcFirstLastPara="1" rIns="18000" wrap="square" tIns="108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26361</wp:posOffset>
              </wp:positionH>
              <wp:positionV relativeFrom="paragraph">
                <wp:posOffset>0</wp:posOffset>
              </wp:positionV>
              <wp:extent cx="5667375" cy="40195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7375" cy="401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G Times" w:cs="CG Times" w:eastAsia="CG Times" w:hAnsi="CG Times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ind w:left="876" w:hanging="36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30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" w:hAnsi="CG Times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00" w:leftChars="-1" w:rightChars="0" w:firstLineChars="-1"/>
      <w:jc w:val="center"/>
      <w:textDirection w:val="btLr"/>
      <w:textAlignment w:val="top"/>
      <w:outlineLvl w:val="2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Times New Roman" w:hAnsi="Times New Roman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CG Times" w:hAnsi="CG Times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1800"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_Style4">
    <w:name w:val="_Style 4"/>
    <w:basedOn w:val="Normal"/>
    <w:next w:val="_Style4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GTimes-regular.ttf"/><Relationship Id="rId4" Type="http://schemas.openxmlformats.org/officeDocument/2006/relationships/font" Target="fonts/CGTimes-bold.ttf"/><Relationship Id="rId5" Type="http://schemas.openxmlformats.org/officeDocument/2006/relationships/font" Target="fonts/CGTimes-italic.ttf"/><Relationship Id="rId6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cMaoCxPOwWltWcMRHAN5OBuxg==">CgMxLjA4AHIhMXhQMW9la0J5dFJZWkZxcGp1MFNqb3BfRTIyQjFIdmJE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2023-09-08T04:02:00Z</dcterms:created>
  <dc:creator>Yoga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