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1DFCF" w14:textId="3ED3B834" w:rsidR="006D46C0" w:rsidRDefault="006D46C0" w:rsidP="006D46C0">
      <w:pPr>
        <w:spacing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Источники разработки</w:t>
      </w:r>
    </w:p>
    <w:p w14:paraId="4C9DE17A" w14:textId="77777777" w:rsidR="006D46C0" w:rsidRDefault="006D46C0" w:rsidP="006D46C0">
      <w:pPr>
        <w:spacing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5BBEC9F" w14:textId="4EC3E7BB" w:rsidR="006D46C0" w:rsidRPr="006D46C0" w:rsidRDefault="006D46C0" w:rsidP="006D46C0">
      <w:pPr>
        <w:spacing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D46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Структура системы</w:t>
      </w:r>
    </w:p>
    <w:p w14:paraId="05716BB4" w14:textId="77777777" w:rsidR="006D46C0" w:rsidRPr="006D46C0" w:rsidRDefault="006D46C0" w:rsidP="006D4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включает следующие функциональные подсистемы:</w:t>
      </w:r>
    </w:p>
    <w:p w14:paraId="6B3D86FE" w14:textId="77777777" w:rsidR="006D46C0" w:rsidRPr="006D46C0" w:rsidRDefault="006D46C0" w:rsidP="006D46C0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6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фиксации обращений клиентов</w:t>
      </w:r>
    </w:p>
    <w:p w14:paraId="3270BDBA" w14:textId="77777777" w:rsidR="006D46C0" w:rsidRPr="006D46C0" w:rsidRDefault="006D46C0" w:rsidP="006D46C0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 обращений, поиск по критериям, формирование аналитических отчетов.</w:t>
      </w:r>
    </w:p>
    <w:p w14:paraId="2A2B615D" w14:textId="77777777" w:rsidR="006D46C0" w:rsidRPr="006D46C0" w:rsidRDefault="006D46C0" w:rsidP="006D46C0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создает проекты, используется для мониторинга и аналитики.</w:t>
      </w:r>
    </w:p>
    <w:p w14:paraId="5D42E9A0" w14:textId="77777777" w:rsidR="006D46C0" w:rsidRPr="006D46C0" w:rsidRDefault="006D46C0" w:rsidP="006D46C0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6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поиска и анализа документов</w:t>
      </w:r>
    </w:p>
    <w:p w14:paraId="6B098BD8" w14:textId="77777777" w:rsidR="006D46C0" w:rsidRPr="006D46C0" w:rsidRDefault="006D46C0" w:rsidP="006D46C0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Построение индекса, семантический анализ, поиск пересечений, извлечение сущностей.</w:t>
      </w:r>
    </w:p>
    <w:p w14:paraId="6846CCCF" w14:textId="77777777" w:rsidR="006D46C0" w:rsidRPr="006D46C0" w:rsidRDefault="006D46C0" w:rsidP="006D46C0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на базе нейросетей для повышения точности обработки данных.</w:t>
      </w:r>
    </w:p>
    <w:p w14:paraId="7F2C1E67" w14:textId="77777777" w:rsidR="006D46C0" w:rsidRPr="006D46C0" w:rsidRDefault="006D46C0" w:rsidP="006D46C0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6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Пользовательский интерфейс</w:t>
      </w:r>
    </w:p>
    <w:p w14:paraId="5A974343" w14:textId="77777777" w:rsidR="006D46C0" w:rsidRPr="006D46C0" w:rsidRDefault="006D46C0" w:rsidP="006D46C0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Интуитивный дизайн (UX/UI), адаптация под разные устройства, обратная связь.</w:t>
      </w:r>
    </w:p>
    <w:p w14:paraId="77FC4644" w14:textId="77777777" w:rsidR="006D46C0" w:rsidRPr="006D46C0" w:rsidRDefault="006D46C0" w:rsidP="006D46C0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6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Реестр текущих проектов</w:t>
      </w:r>
    </w:p>
    <w:p w14:paraId="2420923F" w14:textId="77777777" w:rsidR="006D46C0" w:rsidRPr="006D46C0" w:rsidRDefault="006D46C0" w:rsidP="006D46C0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проектами с использованием нейросетей: классификация, автоматическое создание карточек из договоров, мониторинг, уведомления.</w:t>
      </w:r>
    </w:p>
    <w:p w14:paraId="109731F6" w14:textId="77777777" w:rsidR="006D46C0" w:rsidRPr="006D46C0" w:rsidRDefault="006D46C0" w:rsidP="006D46C0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6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База знаний заказчика</w:t>
      </w:r>
    </w:p>
    <w:p w14:paraId="13647141" w14:textId="77777777" w:rsidR="006D46C0" w:rsidRPr="006D46C0" w:rsidRDefault="006D46C0" w:rsidP="006D46C0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Библиотека проектов (поддержка форматов: </w:t>
      </w:r>
      <w:proofErr w:type="spellStart"/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t>doc</w:t>
      </w:r>
      <w:proofErr w:type="spellEnd"/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t>pdf</w:t>
      </w:r>
      <w:proofErr w:type="spellEnd"/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t>tiff</w:t>
      </w:r>
      <w:proofErr w:type="spellEnd"/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обучение сотрудников (SCORM, </w:t>
      </w:r>
      <w:proofErr w:type="spellStart"/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t>xAPI</w:t>
      </w:r>
      <w:proofErr w:type="spellEnd"/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F5977A6" w14:textId="77777777" w:rsidR="006D46C0" w:rsidRPr="006D46C0" w:rsidRDefault="006D46C0" w:rsidP="006D46C0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6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Личный кабинет пользователя</w:t>
      </w:r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t> (согласно прототипу).</w:t>
      </w:r>
    </w:p>
    <w:p w14:paraId="764FD525" w14:textId="77777777" w:rsidR="006D46C0" w:rsidRPr="006D46C0" w:rsidRDefault="006D46C0" w:rsidP="006D46C0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6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СУБД</w:t>
      </w:r>
    </w:p>
    <w:p w14:paraId="6FB0F555" w14:textId="77777777" w:rsidR="006D46C0" w:rsidRPr="006D46C0" w:rsidRDefault="006D46C0" w:rsidP="006D46C0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Высоконагруженная система, включена в реестр российского ПО.</w:t>
      </w:r>
    </w:p>
    <w:p w14:paraId="72C0B8AF" w14:textId="77777777" w:rsidR="006D46C0" w:rsidRPr="006D46C0" w:rsidRDefault="006D46C0" w:rsidP="006D46C0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6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Информационная безопасность</w:t>
      </w:r>
    </w:p>
    <w:p w14:paraId="667A06AF" w14:textId="77777777" w:rsidR="006D46C0" w:rsidRPr="006D46C0" w:rsidRDefault="006D46C0" w:rsidP="006D46C0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данных в соответствии с российским законодательством (ФЗ-152, ФЗ-149).</w:t>
      </w:r>
    </w:p>
    <w:p w14:paraId="725F642D" w14:textId="77777777" w:rsidR="006D46C0" w:rsidRPr="006D46C0" w:rsidRDefault="006D46C0" w:rsidP="006D46C0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6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данных</w:t>
      </w:r>
    </w:p>
    <w:p w14:paraId="5093152C" w14:textId="77777777" w:rsidR="006D46C0" w:rsidRPr="006D46C0" w:rsidRDefault="006D46C0" w:rsidP="006D46C0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Обмен данными с внешними системами.</w:t>
      </w:r>
    </w:p>
    <w:p w14:paraId="35A01885" w14:textId="77777777" w:rsidR="006D46C0" w:rsidRPr="006D46C0" w:rsidRDefault="006D46C0" w:rsidP="006D46C0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6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Аутентификация и авторизация</w:t>
      </w:r>
    </w:p>
    <w:p w14:paraId="59D9707F" w14:textId="77777777" w:rsidR="006D46C0" w:rsidRPr="006D46C0" w:rsidRDefault="006D46C0" w:rsidP="006D46C0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доступа к данным и операциям.</w:t>
      </w:r>
    </w:p>
    <w:p w14:paraId="05BD8B3C" w14:textId="77777777" w:rsidR="006D46C0" w:rsidRPr="006D46C0" w:rsidRDefault="006D46C0" w:rsidP="006D46C0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6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Администрирование</w:t>
      </w:r>
    </w:p>
    <w:p w14:paraId="53934121" w14:textId="77777777" w:rsidR="006D46C0" w:rsidRPr="006D46C0" w:rsidRDefault="006D46C0" w:rsidP="006D46C0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Мониторинг и настройка системы.</w:t>
      </w:r>
    </w:p>
    <w:p w14:paraId="53368201" w14:textId="77777777" w:rsidR="006D46C0" w:rsidRPr="006D46C0" w:rsidRDefault="006D46C0" w:rsidP="006D4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0614A44">
          <v:rect id="_x0000_i1025" style="width:0;height:.75pt" o:hralign="center" o:hrstd="t" o:hr="t" fillcolor="#a0a0a0" stroked="f"/>
        </w:pict>
      </w:r>
    </w:p>
    <w:p w14:paraId="6D26333B" w14:textId="77777777" w:rsidR="006D46C0" w:rsidRPr="006D46C0" w:rsidRDefault="006D46C0" w:rsidP="006D46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D46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Требования к взаимодействию компонентов</w:t>
      </w:r>
    </w:p>
    <w:p w14:paraId="6D885A96" w14:textId="77777777" w:rsidR="006D46C0" w:rsidRPr="006D46C0" w:rsidRDefault="006D46C0" w:rsidP="006D46C0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6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Облачные технологии</w:t>
      </w:r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3082BF3" w14:textId="77777777" w:rsidR="006D46C0" w:rsidRPr="006D46C0" w:rsidRDefault="006D46C0" w:rsidP="006D46C0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российских платформ (</w:t>
      </w:r>
      <w:proofErr w:type="spellStart"/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t>Yandex.Cloud</w:t>
      </w:r>
      <w:proofErr w:type="spellEnd"/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др.).</w:t>
      </w:r>
    </w:p>
    <w:p w14:paraId="0B8ABBB5" w14:textId="77777777" w:rsidR="006D46C0" w:rsidRPr="006D46C0" w:rsidRDefault="006D46C0" w:rsidP="006D46C0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Масштабируемость, SLA ≥ 99.9%, безопасность данных.</w:t>
      </w:r>
    </w:p>
    <w:p w14:paraId="644FCB98" w14:textId="77777777" w:rsidR="006D46C0" w:rsidRPr="006D46C0" w:rsidRDefault="006D46C0" w:rsidP="006D46C0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контейнеров (</w:t>
      </w:r>
      <w:proofErr w:type="spellStart"/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t>Kubernetes</w:t>
      </w:r>
      <w:proofErr w:type="spellEnd"/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</w:t>
      </w:r>
      <w:proofErr w:type="spellStart"/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микросервисной</w:t>
      </w:r>
      <w:proofErr w:type="spellEnd"/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архитектуры.</w:t>
      </w:r>
    </w:p>
    <w:p w14:paraId="644272F0" w14:textId="77777777" w:rsidR="006D46C0" w:rsidRPr="006D46C0" w:rsidRDefault="006D46C0" w:rsidP="006D46C0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Резервное копирование в удаленных зонах, интеграция с инструментами мониторинга (AWS </w:t>
      </w:r>
      <w:proofErr w:type="spellStart"/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t>CloudWatch</w:t>
      </w:r>
      <w:proofErr w:type="spellEnd"/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t>Azure</w:t>
      </w:r>
      <w:proofErr w:type="spellEnd"/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Monitor).</w:t>
      </w:r>
    </w:p>
    <w:p w14:paraId="64405087" w14:textId="77777777" w:rsidR="006D46C0" w:rsidRPr="006D46C0" w:rsidRDefault="006D46C0" w:rsidP="006D46C0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6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</w:t>
      </w:r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25E481A" w14:textId="77777777" w:rsidR="006D46C0" w:rsidRPr="006D46C0" w:rsidRDefault="006D46C0" w:rsidP="006D46C0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Поддержка </w:t>
      </w:r>
      <w:proofErr w:type="spellStart"/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t>RESTful</w:t>
      </w:r>
      <w:proofErr w:type="spellEnd"/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API, </w:t>
      </w:r>
      <w:proofErr w:type="spellStart"/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t>GraphQL</w:t>
      </w:r>
      <w:proofErr w:type="spellEnd"/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600C6FD" w14:textId="77777777" w:rsidR="006D46C0" w:rsidRPr="006D46C0" w:rsidRDefault="006D46C0" w:rsidP="006D46C0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Совместимость с внешними системами через стандартные протоколы.</w:t>
      </w:r>
    </w:p>
    <w:p w14:paraId="26DEC4EF" w14:textId="77777777" w:rsidR="006D46C0" w:rsidRPr="006D46C0" w:rsidRDefault="006D46C0" w:rsidP="006D4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F6AE486">
          <v:rect id="_x0000_i1026" style="width:0;height:.75pt" o:hralign="center" o:hrstd="t" o:hr="t" fillcolor="#a0a0a0" stroked="f"/>
        </w:pict>
      </w:r>
    </w:p>
    <w:p w14:paraId="4B35C350" w14:textId="77777777" w:rsidR="006D46C0" w:rsidRPr="006D46C0" w:rsidRDefault="006D46C0" w:rsidP="006D46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D46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Режимы функционирования</w:t>
      </w:r>
    </w:p>
    <w:p w14:paraId="6892C0A2" w14:textId="77777777" w:rsidR="006D46C0" w:rsidRPr="006D46C0" w:rsidRDefault="006D46C0" w:rsidP="006D46C0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6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Рабочий режим</w:t>
      </w:r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t>: круглосуточная работа без перерывов.</w:t>
      </w:r>
    </w:p>
    <w:p w14:paraId="60F4E842" w14:textId="77777777" w:rsidR="006D46C0" w:rsidRPr="006D46C0" w:rsidRDefault="006D46C0" w:rsidP="006D46C0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6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Техническое обслуживание</w:t>
      </w:r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t>: плановое или экстренное, с ограничением функционала.</w:t>
      </w:r>
    </w:p>
    <w:p w14:paraId="2E7F0AE9" w14:textId="77777777" w:rsidR="006D46C0" w:rsidRPr="006D46C0" w:rsidRDefault="006D46C0" w:rsidP="006D46C0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6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Аварийный режим</w:t>
      </w:r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t>: автоматический переход при критических сбоях, оповещение персонала, восстановление данных.</w:t>
      </w:r>
    </w:p>
    <w:p w14:paraId="5AD26BCD" w14:textId="77777777" w:rsidR="006D46C0" w:rsidRPr="006D46C0" w:rsidRDefault="006D46C0" w:rsidP="006D4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2CDD003">
          <v:rect id="_x0000_i1027" style="width:0;height:.75pt" o:hralign="center" o:hrstd="t" o:hr="t" fillcolor="#a0a0a0" stroked="f"/>
        </w:pict>
      </w:r>
    </w:p>
    <w:p w14:paraId="557E8B89" w14:textId="77777777" w:rsidR="006D46C0" w:rsidRPr="006D46C0" w:rsidRDefault="006D46C0" w:rsidP="006D46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D46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Перспективы развития</w:t>
      </w:r>
    </w:p>
    <w:p w14:paraId="72BBEE78" w14:textId="77777777" w:rsidR="006D46C0" w:rsidRPr="006D46C0" w:rsidRDefault="006D46C0" w:rsidP="006D46C0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6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Расширение аналитики</w:t>
      </w:r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EB85A6B" w14:textId="77777777" w:rsidR="006D46C0" w:rsidRPr="006D46C0" w:rsidRDefault="006D46C0" w:rsidP="006D46C0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Визуализация данных (графы связей, временные шкалы).</w:t>
      </w:r>
    </w:p>
    <w:p w14:paraId="71719934" w14:textId="77777777" w:rsidR="006D46C0" w:rsidRPr="006D46C0" w:rsidRDefault="006D46C0" w:rsidP="006D46C0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t>Семантический анализ правовых актов, выявление противоречий.</w:t>
      </w:r>
    </w:p>
    <w:p w14:paraId="2E0F5408" w14:textId="77777777" w:rsidR="006D46C0" w:rsidRPr="006D46C0" w:rsidRDefault="006D46C0" w:rsidP="006D46C0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Мультиязычный поиск, персонализация, ML-алгоритмы.</w:t>
      </w:r>
    </w:p>
    <w:p w14:paraId="1D177F5D" w14:textId="77777777" w:rsidR="006D46C0" w:rsidRPr="006D46C0" w:rsidRDefault="006D46C0" w:rsidP="006D46C0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6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</w:t>
      </w:r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97DDF10" w14:textId="77777777" w:rsidR="006D46C0" w:rsidRPr="006D46C0" w:rsidRDefault="006D46C0" w:rsidP="006D46C0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Подключение справочно-правовых систем, электронного документооборота, файловых хранилищ.</w:t>
      </w:r>
    </w:p>
    <w:p w14:paraId="5CE33F34" w14:textId="77777777" w:rsidR="006D46C0" w:rsidRPr="006D46C0" w:rsidRDefault="006D46C0" w:rsidP="006D46C0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6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Улучшение UX</w:t>
      </w:r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4FC984B" w14:textId="77777777" w:rsidR="006D46C0" w:rsidRPr="006D46C0" w:rsidRDefault="006D46C0" w:rsidP="006D46C0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Информационные панели, адаптивные отчеты, исследование пользовательского опыта.</w:t>
      </w:r>
    </w:p>
    <w:p w14:paraId="396B2606" w14:textId="77777777" w:rsidR="006D46C0" w:rsidRPr="006D46C0" w:rsidRDefault="006D46C0" w:rsidP="006D46C0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6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Технические улучшения</w:t>
      </w:r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E9E9788" w14:textId="77777777" w:rsidR="006D46C0" w:rsidRPr="006D46C0" w:rsidRDefault="006D46C0" w:rsidP="006D46C0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 производительности инфраструктуры, поддержка новых форматов данных.</w:t>
      </w:r>
    </w:p>
    <w:p w14:paraId="05283711" w14:textId="77777777" w:rsidR="006D46C0" w:rsidRPr="006D46C0" w:rsidRDefault="006D46C0" w:rsidP="006D4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CB1A2B6">
          <v:rect id="_x0000_i1028" style="width:0;height:.75pt" o:hralign="center" o:hrstd="t" o:hr="t" fillcolor="#a0a0a0" stroked="f"/>
        </w:pict>
      </w:r>
    </w:p>
    <w:p w14:paraId="72D547E9" w14:textId="77777777" w:rsidR="006D46C0" w:rsidRPr="006D46C0" w:rsidRDefault="006D46C0" w:rsidP="006D46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D46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Вывод</w:t>
      </w:r>
    </w:p>
    <w:p w14:paraId="7B34B372" w14:textId="77777777" w:rsidR="006D46C0" w:rsidRPr="006D46C0" w:rsidRDefault="006D46C0" w:rsidP="006D4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направлена на автоматизацию управления юридическими проектами и документами с использованием нейросетей, облачных технологий и </w:t>
      </w:r>
      <w:proofErr w:type="spellStart"/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микросервисной</w:t>
      </w:r>
      <w:proofErr w:type="spellEnd"/>
      <w:r w:rsidRPr="006D4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архитектуры. Ключевые аспекты: безопасность, масштабируемость, интеграция с внешними системами, удобный интерфейс. Перспективы включают расширение аналитических возможностей и адаптацию под новые бизнес-задачи.</w:t>
      </w:r>
    </w:p>
    <w:p w14:paraId="0ED5743B" w14:textId="77777777" w:rsidR="006D46C0" w:rsidRDefault="006D46C0"/>
    <w:sectPr w:rsidR="006D46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341CB"/>
    <w:multiLevelType w:val="multilevel"/>
    <w:tmpl w:val="996C5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16045"/>
    <w:multiLevelType w:val="multilevel"/>
    <w:tmpl w:val="0D84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F1131"/>
    <w:multiLevelType w:val="multilevel"/>
    <w:tmpl w:val="56CE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7D4B1C"/>
    <w:multiLevelType w:val="multilevel"/>
    <w:tmpl w:val="5D424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C0"/>
    <w:rsid w:val="006D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0251F"/>
  <w15:chartTrackingRefBased/>
  <w15:docId w15:val="{63BA757F-72A7-48A7-B52D-CED8ED78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6D46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6D46C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6D46C0"/>
    <w:rPr>
      <w:b/>
      <w:bCs/>
    </w:rPr>
  </w:style>
  <w:style w:type="paragraph" w:styleId="a4">
    <w:name w:val="Normal (Web)"/>
    <w:basedOn w:val="a"/>
    <w:uiPriority w:val="99"/>
    <w:semiHidden/>
    <w:unhideWhenUsed/>
    <w:rsid w:val="006D4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4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60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6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Ершов Алексей Владимирович</dc:creator>
  <cp:keywords/>
  <dc:description/>
  <cp:lastModifiedBy>Ершов Алексей Владимирович</cp:lastModifiedBy>
  <cp:revision>1</cp:revision>
  <dcterms:created xsi:type="dcterms:W3CDTF">2025-03-24T06:48:00Z</dcterms:created>
  <dcterms:modified xsi:type="dcterms:W3CDTF">2025-03-24T06:49:00Z</dcterms:modified>
</cp:coreProperties>
</file>