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052CC"/>
          <w:sz w:val="32"/>
        </w:rPr>
        <w:t>1. Histórias de Usuário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História de Usuário</w:t>
            </w:r>
          </w:p>
        </w:tc>
        <w:tc>
          <w:tcPr>
            <w:tcW w:type="dxa" w:w="2880"/>
          </w:tcPr>
          <w:p>
            <w:r>
              <w:t>Prioridade</w:t>
            </w:r>
          </w:p>
        </w:tc>
      </w:tr>
      <w:tr>
        <w:tc>
          <w:tcPr>
            <w:tcW w:type="dxa" w:w="2880"/>
          </w:tcPr>
          <w:p>
            <w:r>
              <w:t>US01</w:t>
            </w:r>
          </w:p>
        </w:tc>
        <w:tc>
          <w:tcPr>
            <w:tcW w:type="dxa" w:w="2880"/>
          </w:tcPr>
          <w:p>
            <w:r>
              <w:t>Como usuário, quero realizar login com minha senha e padrão de digitação para acessar o sistema com segurança.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US02</w:t>
            </w:r>
          </w:p>
        </w:tc>
        <w:tc>
          <w:tcPr>
            <w:tcW w:type="dxa" w:w="2880"/>
          </w:tcPr>
          <w:p>
            <w:r>
              <w:t>Como administrador, quero visualizar um dashboard com scores de risco para identificar possíveis invasões.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US03</w:t>
            </w:r>
          </w:p>
        </w:tc>
        <w:tc>
          <w:tcPr>
            <w:tcW w:type="dxa" w:w="2880"/>
          </w:tcPr>
          <w:p>
            <w:r>
              <w:t>Como administrador, quero ajustar a sensibilidade da IA para reduzir falsos positivos no sistema.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US04</w:t>
            </w:r>
          </w:p>
        </w:tc>
        <w:tc>
          <w:tcPr>
            <w:tcW w:type="dxa" w:w="2880"/>
          </w:tcPr>
          <w:p>
            <w:r>
              <w:t>Como gestor de TI, quero exportar logs em CSV e PDF para cumprir requisitos da LGPD.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>
      <w:pPr>
        <w:pStyle w:val="Heading1"/>
      </w:pPr>
      <w:r>
        <w:rPr>
          <w:rFonts w:ascii="Arial" w:hAnsi="Arial"/>
          <w:color w:val="0052CC"/>
          <w:sz w:val="32"/>
        </w:rPr>
        <w:t>2. Planejamento das Estórias - Planning Poker</w:t>
      </w:r>
    </w:p>
    <w:p>
      <w:r>
        <w:t>Pontuação baseada na sequência de Fibonacci (Esforço de Front-end):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Story Points</w:t>
            </w:r>
          </w:p>
        </w:tc>
        <w:tc>
          <w:tcPr>
            <w:tcW w:type="dxa" w:w="2880"/>
          </w:tcPr>
          <w:p>
            <w:r>
              <w:t>Justificativa</w:t>
            </w:r>
          </w:p>
        </w:tc>
      </w:tr>
      <w:tr>
        <w:tc>
          <w:tcPr>
            <w:tcW w:type="dxa" w:w="2880"/>
          </w:tcPr>
          <w:p>
            <w:r>
              <w:t>US01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Complexidade na captura de eventos de teclado (Keystroke) e validação técnica.</w:t>
            </w:r>
          </w:p>
        </w:tc>
      </w:tr>
      <w:tr>
        <w:tc>
          <w:tcPr>
            <w:tcW w:type="dxa" w:w="2880"/>
          </w:tcPr>
          <w:p>
            <w:r>
              <w:t>US02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Construção de componentes gráficos dinâmicos e cards informativos.</w:t>
            </w:r>
          </w:p>
        </w:tc>
      </w:tr>
      <w:tr>
        <w:tc>
          <w:tcPr>
            <w:tcW w:type="dxa" w:w="2880"/>
          </w:tcPr>
          <w:p>
            <w:r>
              <w:t>US03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Criação de seletores e controles de interface de configuração.</w:t>
            </w:r>
          </w:p>
        </w:tc>
      </w:tr>
      <w:tr>
        <w:tc>
          <w:tcPr>
            <w:tcW w:type="dxa" w:w="2880"/>
          </w:tcPr>
          <w:p>
            <w:r>
              <w:t>US04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Lógica de formatação e simulação de geração de arquivos.</w:t>
            </w:r>
          </w:p>
        </w:tc>
      </w:tr>
    </w:tbl>
    <w:p>
      <w:pPr>
        <w:pStyle w:val="Heading1"/>
      </w:pPr>
      <w:r>
        <w:rPr>
          <w:rFonts w:ascii="Arial" w:hAnsi="Arial"/>
          <w:color w:val="0052CC"/>
          <w:sz w:val="32"/>
        </w:rPr>
        <w:t>3. Funcionalidades Críticas do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Funcionalidade</w:t>
            </w:r>
          </w:p>
        </w:tc>
        <w:tc>
          <w:tcPr>
            <w:tcW w:type="dxa" w:w="2160"/>
          </w:tcPr>
          <w:p>
            <w:r>
              <w:t>Prioridade</w:t>
            </w:r>
          </w:p>
        </w:tc>
        <w:tc>
          <w:tcPr>
            <w:tcW w:type="dxa" w:w="2160"/>
          </w:tcPr>
          <w:p>
            <w:r>
              <w:t>Complexidade</w:t>
            </w:r>
          </w:p>
        </w:tc>
        <w:tc>
          <w:tcPr>
            <w:tcW w:type="dxa" w:w="2160"/>
          </w:tcPr>
          <w:p>
            <w:r>
              <w:t>Impacto Negócio</w:t>
            </w:r>
          </w:p>
        </w:tc>
      </w:tr>
      <w:tr>
        <w:tc>
          <w:tcPr>
            <w:tcW w:type="dxa" w:w="2160"/>
          </w:tcPr>
          <w:p>
            <w:r>
              <w:t>Captura de Telemetria</w:t>
            </w:r>
          </w:p>
        </w:tc>
        <w:tc>
          <w:tcPr>
            <w:tcW w:type="dxa" w:w="2160"/>
          </w:tcPr>
          <w:p>
            <w:r>
              <w:t>Crítica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Base tecnológica do produto.</w:t>
            </w:r>
          </w:p>
        </w:tc>
      </w:tr>
      <w:tr>
        <w:tc>
          <w:tcPr>
            <w:tcW w:type="dxa" w:w="2160"/>
          </w:tcPr>
          <w:p>
            <w:r>
              <w:t>Dashboard de Riscos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Principal valor para o administrador.</w:t>
            </w:r>
          </w:p>
        </w:tc>
      </w:tr>
      <w:tr>
        <w:tc>
          <w:tcPr>
            <w:tcW w:type="dxa" w:w="2160"/>
          </w:tcPr>
          <w:p>
            <w:r>
              <w:t>MFA Adaptativo (Mock)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Diferencial de segurança do sistema.</w:t>
            </w:r>
          </w:p>
        </w:tc>
      </w:tr>
      <w:tr>
        <w:tc>
          <w:tcPr>
            <w:tcW w:type="dxa" w:w="2160"/>
          </w:tcPr>
          <w:p>
            <w:r>
              <w:t>Logs e Relatórios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Baixa</w:t>
            </w:r>
          </w:p>
        </w:tc>
        <w:tc>
          <w:tcPr>
            <w:tcW w:type="dxa" w:w="2160"/>
          </w:tcPr>
          <w:p>
            <w:r>
              <w:t>Necessidade de Compliance (LGPD).</w:t>
            </w:r>
          </w:p>
        </w:tc>
      </w:tr>
    </w:tbl>
    <w:p>
      <w:pPr>
        <w:pStyle w:val="Heading1"/>
      </w:pPr>
      <w:r>
        <w:rPr>
          <w:rFonts w:ascii="Arial" w:hAnsi="Arial"/>
          <w:color w:val="0052CC"/>
          <w:sz w:val="32"/>
        </w:rPr>
        <w:t>4. Determinação dos Critérios de Aceite</w:t>
      </w:r>
    </w:p>
    <w:p>
      <w:r>
        <w:t>- US01: O sistema deve registrar o tempo entre teclas com precisão de milissegundos.</w:t>
      </w:r>
    </w:p>
    <w:p>
      <w:r>
        <w:t>- US02: O dashboard deve exibir um status visual (Verde/Amarelo/Vermelho) para cada usuário.</w:t>
      </w:r>
    </w:p>
    <w:p>
      <w:r>
        <w:t>- US03: O sistema deve permitir salvar as novas configurações sem deslogar o administrador.</w:t>
      </w:r>
    </w:p>
    <w:p>
      <w:r>
        <w:t>- US04: Os relatórios devem estar disponíveis para download imediato em formato .csv.</w:t>
      </w:r>
    </w:p>
    <w:p>
      <w:pPr>
        <w:pStyle w:val="Heading1"/>
      </w:pPr>
      <w:r>
        <w:rPr>
          <w:rFonts w:ascii="Arial" w:hAnsi="Arial"/>
          <w:color w:val="0052CC"/>
          <w:sz w:val="32"/>
        </w:rPr>
        <w:t>5. Lista Atualizada do Product Backlog</w:t>
      </w:r>
    </w:p>
    <w:p>
      <w:pPr>
        <w:pStyle w:val="ListBullet"/>
      </w:pPr>
      <w:r>
        <w:t>Login com Biometria Comportamental</w:t>
      </w:r>
    </w:p>
    <w:p>
      <w:pPr>
        <w:pStyle w:val="ListBullet"/>
      </w:pPr>
      <w:r>
        <w:t>Dashboard de Visão Geral</w:t>
      </w:r>
    </w:p>
    <w:p>
      <w:pPr>
        <w:pStyle w:val="ListBullet"/>
      </w:pPr>
      <w:r>
        <w:t>Gráfico de Radar Biométrico</w:t>
      </w:r>
    </w:p>
    <w:p>
      <w:pPr>
        <w:pStyle w:val="ListBullet"/>
      </w:pPr>
      <w:r>
        <w:t>Central de Notificações Interna</w:t>
      </w:r>
    </w:p>
    <w:p>
      <w:pPr>
        <w:pStyle w:val="ListBullet"/>
      </w:pPr>
      <w:r>
        <w:t>Página de Configurações de IA</w:t>
      </w:r>
    </w:p>
    <w:p>
      <w:pPr>
        <w:pStyle w:val="ListBullet"/>
      </w:pPr>
      <w:r>
        <w:t>Filtros de Auditoria de Logs</w:t>
      </w:r>
    </w:p>
    <w:p>
      <w:pPr>
        <w:pStyle w:val="ListBullet"/>
      </w:pPr>
      <w:r>
        <w:t>Sistema de Temas (Dark/Light)</w:t>
      </w:r>
    </w:p>
    <w:p>
      <w:pPr>
        <w:pStyle w:val="ListBullet"/>
      </w:pPr>
      <w:r>
        <w:t>Responsividade Mobile</w:t>
      </w:r>
    </w:p>
    <w:p>
      <w:pPr>
        <w:pStyle w:val="Heading1"/>
      </w:pPr>
      <w:r>
        <w:rPr>
          <w:rFonts w:ascii="Arial" w:hAnsi="Arial"/>
          <w:color w:val="0052CC"/>
          <w:sz w:val="32"/>
        </w:rPr>
        <w:t>6. Funcionalidades da Sprint 3</w:t>
      </w:r>
    </w:p>
    <w:p>
      <w:pPr>
        <w:pStyle w:val="ListBullet"/>
      </w:pPr>
      <w:r>
        <w:t>Refinamento completo do Tema Escuro (Dark Mode).</w:t>
      </w:r>
    </w:p>
    <w:p>
      <w:pPr>
        <w:pStyle w:val="ListBullet"/>
      </w:pPr>
      <w:r>
        <w:t>Interface de exportação funcional para PDF e CSV.</w:t>
      </w:r>
    </w:p>
    <w:p>
      <w:pPr>
        <w:pStyle w:val="ListBullet"/>
      </w:pPr>
      <w:r>
        <w:t>Ajustes de responsividade para Tablets e Celulares.</w:t>
      </w:r>
    </w:p>
    <w:p>
      <w:pPr>
        <w:pStyle w:val="ListBullet"/>
      </w:pPr>
      <w:r>
        <w:t>Página de Auditoria detalhada com mapa de calor.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