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299" w:rsidRPr="000D6299" w:rsidRDefault="000D6299" w:rsidP="000D629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16--</w:t>
      </w: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 xml:space="preserve">[Крупная красная руна слева: похожа на связную руну на основе </w:t>
      </w:r>
      <w:r w:rsidRPr="000D6299">
        <w:rPr>
          <w:rFonts w:ascii="Segoe UI Historic" w:eastAsia="Times New Roman" w:hAnsi="Segoe UI Historic" w:cs="Segoe UI Historic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ᚱ</w:t>
      </w: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 xml:space="preserve"> (</w:t>
      </w:r>
      <w:proofErr w:type="spellStart"/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Raido</w:t>
      </w:r>
      <w:proofErr w:type="spellEnd"/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)]</w:t>
      </w:r>
    </w:p>
    <w:p w:rsidR="000D6299" w:rsidRPr="000D6299" w:rsidRDefault="000D6299" w:rsidP="000D629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Красный текст (верхняя строка):</w:t>
      </w:r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ᚻᛁᛁᚱᚾᛁᚷᛁ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ᛟᛚᛈᛗᚻᛁᛗᛗ</w:t>
      </w:r>
      <w:proofErr w:type="spellEnd"/>
    </w:p>
    <w:p w:rsidR="000D6299" w:rsidRPr="000D6299" w:rsidRDefault="000D6299" w:rsidP="000D629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Черный текст:</w:t>
      </w:r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ᛈᚷᚦᛁᛚᚠᚾᚱᛁᚾᛁᚻᛈᚾ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ᚾᚠᚱᚻᛗᚦᚠᚦᛗᛈᚾᚾᚾᛁ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ᚦᛗᚠᛁᛈᚷᛁᛈᛈᛗᚻ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ᛟ</w:t>
      </w:r>
    </w:p>
    <w:p w:rsidR="000D6299" w:rsidRPr="000D6299" w:rsidRDefault="000D6299" w:rsidP="000D629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[Изображение цикады (насекомого) по центру]</w:t>
      </w:r>
    </w:p>
    <w:p w:rsidR="000D6299" w:rsidRPr="000D6299" w:rsidRDefault="000D6299" w:rsidP="000D629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Красный текст (под цикадой):</w:t>
      </w:r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ᛚᛈᛈᛟ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ᛟ</w:t>
      </w:r>
    </w:p>
    <w:p w:rsidR="000D6299" w:rsidRPr="000D6299" w:rsidRDefault="000D6299" w:rsidP="000D629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Числовая матрица:</w:t>
      </w:r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434 1311 312 278 966 204 812 934 280 1071 626 620 809 620 626 1071 280 934 812 204 966 278 312 1311 434</w:t>
      </w:r>
    </w:p>
    <w:p w:rsidR="000D6299" w:rsidRPr="000D6299" w:rsidRDefault="000D6299" w:rsidP="000D6299">
      <w:pPr>
        <w:shd w:val="clear" w:color="auto" w:fill="232326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>
        <w:t>17--</w:t>
      </w: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[Крупная красная руна слева: похожа на связную руну (</w:t>
      </w:r>
      <w:proofErr w:type="spellStart"/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bindrune</w:t>
      </w:r>
      <w:proofErr w:type="spellEnd"/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 xml:space="preserve">) на основе </w:t>
      </w:r>
      <w:r w:rsidRPr="000D6299">
        <w:rPr>
          <w:rFonts w:ascii="Segoe UI Historic" w:eastAsia="Times New Roman" w:hAnsi="Segoe UI Historic" w:cs="Segoe UI Historic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ᛋ</w:t>
      </w: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 xml:space="preserve"> (</w:t>
      </w:r>
      <w:proofErr w:type="spellStart"/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Sowilo</w:t>
      </w:r>
      <w:proofErr w:type="spellEnd"/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 xml:space="preserve">) и </w:t>
      </w:r>
      <w:r w:rsidRPr="000D6299">
        <w:rPr>
          <w:rFonts w:ascii="Segoe UI Historic" w:eastAsia="Times New Roman" w:hAnsi="Segoe UI Historic" w:cs="Segoe UI Historic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ᚻ</w:t>
      </w: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 xml:space="preserve"> (</w:t>
      </w:r>
      <w:proofErr w:type="spellStart"/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Hagalaz</w:t>
      </w:r>
      <w:proofErr w:type="spellEnd"/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)]</w:t>
      </w:r>
    </w:p>
    <w:p w:rsidR="000D6299" w:rsidRPr="000D6299" w:rsidRDefault="000D6299" w:rsidP="000D629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Красный текст (верхняя строка):</w:t>
      </w:r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ᚾᛗᚠᛗᚷᚻᛗᛟᛚ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ᛞᚠᚠᚠᛟ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0D6299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eastAsia="ru-RU"/>
        </w:rPr>
        <w:t>(Примечание: между группами рун стоит вертикальная черта с точками)</w:t>
      </w:r>
    </w:p>
    <w:p w:rsidR="000D6299" w:rsidRPr="000D6299" w:rsidRDefault="000D6299" w:rsidP="000D629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Черный текст:</w:t>
      </w:r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ᚠᛁᛞᛁᛗᛒᚠᚻᚱᛉᚾᚠᚷᛈᚾᛒᛁ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ᛟᛒᛁᛁᚠᚷᚾᚦᛒᛗᛟᛗᚷᚠᚦᚦ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ᚻᛟᚦᚾᚷᛝᚦᛝᚾᛒᚾᚷᚠᛝᛈᛁ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ᚾᚦᛈᛟᚾᚠᛚᚠᛈᚠᛁᛁᚦᚾᚾᚦᚾᚠ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ᚦᛗᚾᛚᚠᛁᛈᛈᛈᚠᚾᚦᛗ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ᛗᚦᚦᛈᛒᛚᚦᛒᚠᛁᛗᚦᚠᚦ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ᚦᚦᛈᚾᛗᚦᚦᚾᚦᚾᚦᛁᛈ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ᚱᚾᚠᚦᚦᚦᚦᚠᛈᛁᚠᚦᚾᚦᚾ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ᚦᚾᚠᚷᚾᚦᚦᚦᛁᛒᚦᚾᚾᚦ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ᚾᚾᚦᚦᛗᚱᛁᚦᚾᚾᚦᚾᛚᚻ</w:t>
      </w:r>
      <w:proofErr w:type="spellEnd"/>
      <w:r w:rsidRPr="000D629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D6299">
        <w:rPr>
          <w:rFonts w:ascii="Segoe UI Historic" w:eastAsia="Times New Roman" w:hAnsi="Segoe UI Historic" w:cs="Segoe UI Historic"/>
          <w:color w:val="F7F8FC"/>
          <w:sz w:val="24"/>
          <w:szCs w:val="24"/>
          <w:bdr w:val="single" w:sz="2" w:space="0" w:color="E3E3E3" w:frame="1"/>
          <w:lang w:eastAsia="ru-RU"/>
        </w:rPr>
        <w:t>ᚦᚦᚦᚾᚻᚠᛗᛈᚦᚦᚾᚾᚱᚦᚾᛈ</w:t>
      </w:r>
      <w:proofErr w:type="spellEnd"/>
    </w:p>
    <w:p w:rsidR="000D6299" w:rsidRPr="000D6299" w:rsidRDefault="000D6299" w:rsidP="000D629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0D629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[По бокам текста изображены черные кресты (похожи на крест Лотарингии или подобный вариативный крест)]</w:t>
      </w:r>
    </w:p>
    <w:p w:rsidR="006648E0" w:rsidRDefault="001C40B1"/>
    <w:p w:rsidR="008F59D2" w:rsidRDefault="008F59D2"/>
    <w:p w:rsidR="008F59D2" w:rsidRDefault="008F59D2"/>
    <w:p w:rsidR="008F59D2" w:rsidRDefault="008F59D2"/>
    <w:p w:rsidR="008F59D2" w:rsidRDefault="008F59D2"/>
    <w:p w:rsidR="008F59D2" w:rsidRDefault="008F59D2"/>
    <w:p w:rsidR="008F59D2" w:rsidRDefault="008F59D2"/>
    <w:p w:rsidR="008F59D2" w:rsidRDefault="008F59D2">
      <w:bookmarkStart w:id="0" w:name="_GoBack"/>
    </w:p>
    <w:p w:rsidR="008F59D2" w:rsidRPr="008F59D2" w:rsidRDefault="008F59D2" w:rsidP="008F59D2">
      <w:r w:rsidRPr="008F59D2">
        <w:t xml:space="preserve">Матрица со страницы 16 представляет собой магический квадрат 5×5 с константой 3301. Применяя модуль 29 (по числу рун в </w:t>
      </w:r>
      <w:proofErr w:type="spellStart"/>
      <w:r w:rsidRPr="008F59D2">
        <w:t>Gematria</w:t>
      </w:r>
      <w:proofErr w:type="spellEnd"/>
      <w:r w:rsidRPr="008F59D2">
        <w:t xml:space="preserve"> </w:t>
      </w:r>
      <w:proofErr w:type="spellStart"/>
      <w:r w:rsidRPr="008F59D2">
        <w:t>Primus</w:t>
      </w:r>
      <w:proofErr w:type="spellEnd"/>
      <w:r w:rsidRPr="008F59D2">
        <w:t>) к каждому числу, получаем индексы рун, которые формируют палиндром.</w:t>
      </w:r>
    </w:p>
    <w:p w:rsidR="008F59D2" w:rsidRPr="008F59D2" w:rsidRDefault="008F59D2" w:rsidP="008F59D2">
      <w:r w:rsidRPr="008F59D2">
        <w:rPr>
          <w:b/>
          <w:bCs/>
        </w:rPr>
        <w:t>Результат расшифровки (руны):</w:t>
      </w:r>
      <w:r w:rsidRPr="008F59D2">
        <w:br/>
      </w:r>
      <w:r w:rsidRPr="008F59D2">
        <w:rPr>
          <w:rFonts w:ascii="Segoe UI Historic" w:hAnsi="Segoe UI Historic" w:cs="Segoe UI Historic"/>
        </w:rPr>
        <w:t>ᛠ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ᚷ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ᛟ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ᛒ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ᚾ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ᚢ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ᚠ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ᚷ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ᛗ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ᛡ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ᛒ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ᛄ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ᚣ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ᛄ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ᛒ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ᛡ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ᛗ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ᚷ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ᚠ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ᚢ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ᚾ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ᛒ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ᛟ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ᚷ</w:t>
      </w:r>
      <w:r w:rsidRPr="008F59D2">
        <w:t xml:space="preserve"> </w:t>
      </w:r>
      <w:r w:rsidRPr="008F59D2">
        <w:rPr>
          <w:rFonts w:ascii="Segoe UI Historic" w:hAnsi="Segoe UI Historic" w:cs="Segoe UI Historic"/>
        </w:rPr>
        <w:t>ᛠ</w:t>
      </w:r>
    </w:p>
    <w:p w:rsidR="008F59D2" w:rsidRPr="008F59D2" w:rsidRDefault="008F59D2" w:rsidP="008F59D2">
      <w:r w:rsidRPr="008F59D2">
        <w:rPr>
          <w:b/>
          <w:bCs/>
        </w:rPr>
        <w:t xml:space="preserve">В латинской транслитерации (согласно </w:t>
      </w:r>
      <w:proofErr w:type="spellStart"/>
      <w:r w:rsidRPr="008F59D2">
        <w:rPr>
          <w:b/>
          <w:bCs/>
        </w:rPr>
        <w:t>Gematria</w:t>
      </w:r>
      <w:proofErr w:type="spellEnd"/>
      <w:r w:rsidRPr="008F59D2">
        <w:rPr>
          <w:b/>
          <w:bCs/>
        </w:rPr>
        <w:t xml:space="preserve"> </w:t>
      </w:r>
      <w:proofErr w:type="spellStart"/>
      <w:r w:rsidRPr="008F59D2">
        <w:rPr>
          <w:b/>
          <w:bCs/>
        </w:rPr>
        <w:t>Primus</w:t>
      </w:r>
      <w:proofErr w:type="spellEnd"/>
      <w:r w:rsidRPr="008F59D2">
        <w:rPr>
          <w:b/>
          <w:bCs/>
        </w:rPr>
        <w:t>):</w:t>
      </w:r>
      <w:r w:rsidRPr="008F59D2">
        <w:br/>
        <w:t>EA G OE B N U F G M IA B J Y J B IA M G F U N B OE G EA</w:t>
      </w:r>
    </w:p>
    <w:p w:rsidR="008F59D2" w:rsidRDefault="008F59D2" w:rsidP="008F59D2">
      <w:r w:rsidRPr="008F59D2">
        <w:t>Строка симметрична и может использоваться как ключ или подсказка для дальнейших страниц.</w:t>
      </w:r>
    </w:p>
    <w:p w:rsidR="008507E8" w:rsidRDefault="008507E8" w:rsidP="008F59D2"/>
    <w:p w:rsidR="008507E8" w:rsidRDefault="008507E8" w:rsidP="008F59D2"/>
    <w:p w:rsidR="008507E8" w:rsidRDefault="008507E8" w:rsidP="008F59D2"/>
    <w:p w:rsidR="008507E8" w:rsidRDefault="008507E8" w:rsidP="008F59D2"/>
    <w:p w:rsidR="008507E8" w:rsidRDefault="008507E8" w:rsidP="008F59D2"/>
    <w:p w:rsidR="008507E8" w:rsidRPr="008507E8" w:rsidRDefault="008507E8" w:rsidP="008507E8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8507E8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Это НЕ одна руна. Это СВЯЗНАЯ РУНА (</w:t>
      </w:r>
      <w:proofErr w:type="spellStart"/>
      <w:r w:rsidRPr="008507E8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bindrune</w:t>
      </w:r>
      <w:proofErr w:type="spellEnd"/>
      <w:r w:rsidRPr="008507E8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) - комбинация ДВУХ рун.</w:t>
      </w:r>
    </w:p>
    <w:p w:rsidR="008507E8" w:rsidRPr="008507E8" w:rsidRDefault="008507E8" w:rsidP="008507E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sz w:val="27"/>
          <w:szCs w:val="27"/>
          <w:lang w:eastAsia="ru-RU"/>
        </w:rPr>
      </w:pPr>
      <w:r w:rsidRPr="008507E8">
        <w:rPr>
          <w:rFonts w:ascii="Arial" w:eastAsia="Times New Roman" w:hAnsi="Arial" w:cs="Arial"/>
          <w:b/>
          <w:bCs/>
          <w:color w:val="F7F8FC"/>
          <w:spacing w:val="-5"/>
          <w:sz w:val="27"/>
          <w:szCs w:val="27"/>
          <w:bdr w:val="single" w:sz="2" w:space="0" w:color="E3E3E3" w:frame="1"/>
          <w:lang w:eastAsia="ru-RU"/>
        </w:rPr>
        <w:t>Что вижу:</w:t>
      </w:r>
    </w:p>
    <w:p w:rsidR="008507E8" w:rsidRPr="008507E8" w:rsidRDefault="008507E8" w:rsidP="008507E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8507E8">
        <w:rPr>
          <w:rFonts w:ascii="Segoe UI Historic" w:eastAsia="Times New Roman" w:hAnsi="Segoe UI Historic" w:cs="Segoe UI Historic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ᛋ</w:t>
      </w:r>
      <w:r w:rsidRPr="008507E8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 xml:space="preserve"> SOWILO</w:t>
      </w:r>
      <w:r w:rsidRPr="008507E8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(руна Солнца) - зигзагообразная/молниевидная часть</w:t>
      </w:r>
    </w:p>
    <w:p w:rsidR="008507E8" w:rsidRPr="008507E8" w:rsidRDefault="008507E8" w:rsidP="008507E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8507E8">
        <w:rPr>
          <w:rFonts w:ascii="Segoe UI Historic" w:eastAsia="Times New Roman" w:hAnsi="Segoe UI Historic" w:cs="Segoe UI Historic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ᚻ</w:t>
      </w:r>
      <w:r w:rsidRPr="008507E8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 xml:space="preserve"> HAGALAZ</w:t>
      </w:r>
      <w:r w:rsidRPr="008507E8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(руна Града) - вертикальная линия с диагональными ответвлениями</w:t>
      </w:r>
    </w:p>
    <w:p w:rsidR="008507E8" w:rsidRPr="008507E8" w:rsidRDefault="008507E8" w:rsidP="008507E8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8507E8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Эти две руны </w:t>
      </w:r>
      <w:r w:rsidRPr="008507E8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объединены</w:t>
      </w:r>
      <w:r w:rsidRPr="008507E8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в одну графическую форму.</w:t>
      </w:r>
    </w:p>
    <w:bookmarkEnd w:id="0"/>
    <w:p w:rsidR="008507E8" w:rsidRPr="008F59D2" w:rsidRDefault="008507E8" w:rsidP="008F59D2"/>
    <w:sectPr w:rsidR="008507E8" w:rsidRPr="008F5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B167F"/>
    <w:multiLevelType w:val="multilevel"/>
    <w:tmpl w:val="6414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B66A97"/>
    <w:multiLevelType w:val="multilevel"/>
    <w:tmpl w:val="F0A4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AC8"/>
    <w:rsid w:val="000D6299"/>
    <w:rsid w:val="001C40B1"/>
    <w:rsid w:val="0071264E"/>
    <w:rsid w:val="008507E8"/>
    <w:rsid w:val="008B0AC8"/>
    <w:rsid w:val="008F59D2"/>
    <w:rsid w:val="009B6735"/>
    <w:rsid w:val="00BC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A956CE-79DE-490D-A3DC-A562FD22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507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0D6299"/>
  </w:style>
  <w:style w:type="character" w:customStyle="1" w:styleId="30">
    <w:name w:val="Заголовок 3 Знак"/>
    <w:basedOn w:val="a0"/>
    <w:link w:val="3"/>
    <w:uiPriority w:val="9"/>
    <w:rsid w:val="008507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12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1264E"/>
    <w:rPr>
      <w:b/>
      <w:bCs/>
    </w:rPr>
  </w:style>
  <w:style w:type="character" w:styleId="a4">
    <w:name w:val="Emphasis"/>
    <w:basedOn w:val="a0"/>
    <w:uiPriority w:val="20"/>
    <w:qFormat/>
    <w:rsid w:val="0071264E"/>
    <w:rPr>
      <w:i/>
      <w:iCs/>
    </w:rPr>
  </w:style>
  <w:style w:type="character" w:styleId="HTML">
    <w:name w:val="HTML Code"/>
    <w:basedOn w:val="a0"/>
    <w:uiPriority w:val="99"/>
    <w:semiHidden/>
    <w:unhideWhenUsed/>
    <w:rsid w:val="007126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4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396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21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509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040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50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85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0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843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277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224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2462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321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69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9</cp:revision>
  <dcterms:created xsi:type="dcterms:W3CDTF">2026-03-25T18:11:00Z</dcterms:created>
  <dcterms:modified xsi:type="dcterms:W3CDTF">2026-03-26T17:33:00Z</dcterms:modified>
</cp:coreProperties>
</file>