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341BA" w14:textId="5AAB4912" w:rsidR="004C401F" w:rsidRDefault="004C401F" w:rsidP="004C401F">
      <w:pPr>
        <w:pStyle w:val="Heading3"/>
        <w:rPr>
          <w:b/>
          <w:bCs/>
        </w:rPr>
      </w:pPr>
      <w:r>
        <w:t>Data Augmentation</w:t>
      </w:r>
      <w:r>
        <w:t xml:space="preserve">: </w:t>
      </w:r>
      <w:r w:rsidRPr="00886A32">
        <w:rPr>
          <w:b/>
          <w:bCs/>
        </w:rPr>
        <w:t>PCA color augmentation</w:t>
      </w:r>
    </w:p>
    <w:p w14:paraId="5F9D4B05" w14:textId="77777777" w:rsidR="004C401F" w:rsidRPr="00FA3F76" w:rsidRDefault="004C401F" w:rsidP="004C401F"/>
    <w:p w14:paraId="3053DF7A" w14:textId="77777777" w:rsidR="004C401F" w:rsidRDefault="004C401F" w:rsidP="004C401F">
      <w:pPr>
        <w:spacing w:line="360" w:lineRule="auto"/>
      </w:pPr>
      <w:r w:rsidRPr="00886A32">
        <w:rPr>
          <w:b/>
          <w:bCs/>
        </w:rPr>
        <w:t>PCA color augmentation</w:t>
      </w:r>
      <w:r w:rsidRPr="00886A32">
        <w:t xml:space="preserve"> (also known as </w:t>
      </w:r>
      <w:r w:rsidRPr="00886A32">
        <w:rPr>
          <w:b/>
          <w:bCs/>
        </w:rPr>
        <w:t>PCA lighting</w:t>
      </w:r>
      <w:r w:rsidRPr="00886A32">
        <w:t xml:space="preserve"> or </w:t>
      </w:r>
      <w:proofErr w:type="spellStart"/>
      <w:r w:rsidRPr="00886A32">
        <w:rPr>
          <w:b/>
          <w:bCs/>
        </w:rPr>
        <w:t>AlexNet</w:t>
      </w:r>
      <w:proofErr w:type="spellEnd"/>
      <w:r w:rsidRPr="00886A32">
        <w:rPr>
          <w:b/>
          <w:bCs/>
        </w:rPr>
        <w:t>-style lighting noise</w:t>
      </w:r>
      <w:r w:rsidRPr="00886A32">
        <w:t xml:space="preserve">) is a data augmentation technique applied to RGB images to introduce color variation in a way that mimics natural changes in lighting conditions. It was introduced in the </w:t>
      </w:r>
      <w:proofErr w:type="spellStart"/>
      <w:r w:rsidRPr="00886A32">
        <w:rPr>
          <w:b/>
          <w:bCs/>
        </w:rPr>
        <w:t>AlexNet</w:t>
      </w:r>
      <w:proofErr w:type="spellEnd"/>
      <w:r w:rsidRPr="00886A32">
        <w:t xml:space="preserve"> paper by </w:t>
      </w:r>
      <w:proofErr w:type="spellStart"/>
      <w:r w:rsidRPr="00886A32">
        <w:t>Krizhevsky</w:t>
      </w:r>
      <w:proofErr w:type="spellEnd"/>
      <w:r w:rsidRPr="00886A32">
        <w:t xml:space="preserve"> et al. (2012) to help improve the generalization of convolutional neural networks.</w:t>
      </w:r>
    </w:p>
    <w:p w14:paraId="1CB10AF0" w14:textId="77777777" w:rsidR="004C401F" w:rsidRPr="00886A32" w:rsidRDefault="004C401F" w:rsidP="004C401F">
      <w:pPr>
        <w:spacing w:line="360" w:lineRule="auto"/>
        <w:rPr>
          <w:b/>
          <w:bCs/>
        </w:rPr>
      </w:pPr>
      <w:r w:rsidRPr="00886A32">
        <w:rPr>
          <w:rFonts w:ascii="Segoe UI Emoji" w:hAnsi="Segoe UI Emoji" w:cs="Segoe UI Emoji"/>
          <w:b/>
          <w:bCs/>
        </w:rPr>
        <w:t>🔍</w:t>
      </w:r>
      <w:r w:rsidRPr="00886A32">
        <w:rPr>
          <w:b/>
          <w:bCs/>
        </w:rPr>
        <w:t xml:space="preserve"> Concept</w:t>
      </w:r>
    </w:p>
    <w:p w14:paraId="4EFD54D4" w14:textId="77777777" w:rsidR="004C401F" w:rsidRPr="00886A32" w:rsidRDefault="004C401F" w:rsidP="004C401F">
      <w:pPr>
        <w:spacing w:line="360" w:lineRule="auto"/>
      </w:pPr>
      <w:r w:rsidRPr="00886A32">
        <w:t xml:space="preserve">Principal Component Analysis (PCA) is applied to the RGB color values of all pixels in the training dataset to find the </w:t>
      </w:r>
      <w:r w:rsidRPr="00886A32">
        <w:rPr>
          <w:b/>
          <w:bCs/>
        </w:rPr>
        <w:t>major axes of color variation</w:t>
      </w:r>
      <w:r w:rsidRPr="00886A32">
        <w:t>. Then, at training time, small perturbations are added along these principal components to simulate lighting variations.</w:t>
      </w:r>
    </w:p>
    <w:p w14:paraId="67AC3955" w14:textId="77777777" w:rsidR="004C401F" w:rsidRPr="00886A32" w:rsidRDefault="004C401F" w:rsidP="004C401F">
      <w:pPr>
        <w:spacing w:line="360" w:lineRule="auto"/>
        <w:rPr>
          <w:b/>
          <w:bCs/>
        </w:rPr>
      </w:pPr>
      <w:r w:rsidRPr="00886A32">
        <w:rPr>
          <w:b/>
          <w:bCs/>
        </w:rPr>
        <w:t>Why use PCA color augmentation?</w:t>
      </w:r>
    </w:p>
    <w:p w14:paraId="5520566F" w14:textId="77777777" w:rsidR="004C401F" w:rsidRPr="00886A32" w:rsidRDefault="004C401F" w:rsidP="004C401F">
      <w:pPr>
        <w:numPr>
          <w:ilvl w:val="0"/>
          <w:numId w:val="1"/>
        </w:numPr>
        <w:spacing w:line="360" w:lineRule="auto"/>
      </w:pPr>
      <w:r w:rsidRPr="00886A32">
        <w:t xml:space="preserve">To </w:t>
      </w:r>
      <w:r w:rsidRPr="00886A32">
        <w:rPr>
          <w:b/>
          <w:bCs/>
        </w:rPr>
        <w:t>increase robustness</w:t>
      </w:r>
      <w:r w:rsidRPr="00886A32">
        <w:t xml:space="preserve"> to lighting conditions and color variations.</w:t>
      </w:r>
    </w:p>
    <w:p w14:paraId="54A0B105" w14:textId="77777777" w:rsidR="004C401F" w:rsidRPr="00886A32" w:rsidRDefault="004C401F" w:rsidP="004C401F">
      <w:pPr>
        <w:numPr>
          <w:ilvl w:val="0"/>
          <w:numId w:val="1"/>
        </w:numPr>
        <w:spacing w:line="360" w:lineRule="auto"/>
      </w:pPr>
      <w:r w:rsidRPr="00886A32">
        <w:t>Helps prevent overfitting by making the model less sensitive to the specific color distribution in the training set.</w:t>
      </w:r>
    </w:p>
    <w:p w14:paraId="33B3FEB5" w14:textId="77777777" w:rsidR="004C401F" w:rsidRPr="00886A32" w:rsidRDefault="004C401F" w:rsidP="004C401F">
      <w:pPr>
        <w:numPr>
          <w:ilvl w:val="0"/>
          <w:numId w:val="1"/>
        </w:numPr>
        <w:spacing w:line="360" w:lineRule="auto"/>
      </w:pPr>
      <w:r w:rsidRPr="00886A32">
        <w:t>Mimics realistic changes like shadows, illumination shifts, or camera white balance effects.</w:t>
      </w:r>
    </w:p>
    <w:p w14:paraId="1B3F4331" w14:textId="77777777" w:rsidR="004C401F" w:rsidRPr="00886A32" w:rsidRDefault="004C401F" w:rsidP="004C401F">
      <w:pPr>
        <w:spacing w:line="360" w:lineRule="auto"/>
        <w:rPr>
          <w:b/>
          <w:bCs/>
        </w:rPr>
      </w:pPr>
      <w:r w:rsidRPr="00886A32">
        <w:rPr>
          <w:rFonts w:ascii="Segoe UI Emoji" w:hAnsi="Segoe UI Emoji" w:cs="Segoe UI Emoji"/>
          <w:b/>
          <w:bCs/>
        </w:rPr>
        <w:t>🧠</w:t>
      </w:r>
      <w:r w:rsidRPr="00886A32">
        <w:rPr>
          <w:b/>
          <w:bCs/>
        </w:rPr>
        <w:t xml:space="preserve"> How it works (step-by-step)</w:t>
      </w:r>
    </w:p>
    <w:p w14:paraId="650175AE" w14:textId="77777777" w:rsidR="004C401F" w:rsidRPr="00886A32" w:rsidRDefault="004C401F" w:rsidP="004C401F">
      <w:pPr>
        <w:numPr>
          <w:ilvl w:val="0"/>
          <w:numId w:val="2"/>
        </w:numPr>
        <w:spacing w:line="360" w:lineRule="auto"/>
      </w:pPr>
      <w:r w:rsidRPr="00886A32">
        <w:rPr>
          <w:b/>
          <w:bCs/>
        </w:rPr>
        <w:t>Flatten the image dataset</w:t>
      </w:r>
      <w:r w:rsidRPr="00886A32">
        <w:t>:</w:t>
      </w:r>
    </w:p>
    <w:p w14:paraId="040C8DF9" w14:textId="77777777" w:rsidR="004C401F" w:rsidRPr="00886A32" w:rsidRDefault="004C401F" w:rsidP="004C401F">
      <w:pPr>
        <w:numPr>
          <w:ilvl w:val="1"/>
          <w:numId w:val="2"/>
        </w:numPr>
        <w:spacing w:line="360" w:lineRule="auto"/>
      </w:pPr>
      <w:r w:rsidRPr="00886A32">
        <w:t>Stack all RGB pixel values from all images into an N×3N \times 3N×3 matrix, where NNN is the total number of pixels across the dataset and 3 corresponds to R, G, B channels.</w:t>
      </w:r>
    </w:p>
    <w:p w14:paraId="70AF434D" w14:textId="77777777" w:rsidR="004C401F" w:rsidRPr="00886A32" w:rsidRDefault="004C401F" w:rsidP="004C401F">
      <w:pPr>
        <w:numPr>
          <w:ilvl w:val="0"/>
          <w:numId w:val="2"/>
        </w:numPr>
        <w:spacing w:line="360" w:lineRule="auto"/>
      </w:pPr>
      <w:r w:rsidRPr="00886A32">
        <w:rPr>
          <w:b/>
          <w:bCs/>
        </w:rPr>
        <w:t>Compute the covariance matrix</w:t>
      </w:r>
      <w:r w:rsidRPr="00886A32">
        <w:t xml:space="preserve"> of the RGB values.</w:t>
      </w:r>
    </w:p>
    <w:p w14:paraId="0EB5C382" w14:textId="77777777" w:rsidR="004C401F" w:rsidRPr="00886A32" w:rsidRDefault="004C401F" w:rsidP="004C401F">
      <w:pPr>
        <w:numPr>
          <w:ilvl w:val="0"/>
          <w:numId w:val="2"/>
        </w:numPr>
        <w:spacing w:line="360" w:lineRule="auto"/>
      </w:pPr>
      <w:r w:rsidRPr="00886A32">
        <w:rPr>
          <w:b/>
          <w:bCs/>
        </w:rPr>
        <w:t>Perform PCA</w:t>
      </w:r>
      <w:r w:rsidRPr="00886A32">
        <w:t>:</w:t>
      </w:r>
    </w:p>
    <w:p w14:paraId="6E1A004E" w14:textId="77777777" w:rsidR="004C401F" w:rsidRPr="00886A32" w:rsidRDefault="004C401F" w:rsidP="004C401F">
      <w:pPr>
        <w:numPr>
          <w:ilvl w:val="1"/>
          <w:numId w:val="2"/>
        </w:numPr>
        <w:spacing w:line="360" w:lineRule="auto"/>
      </w:pPr>
      <w:r w:rsidRPr="00886A32">
        <w:t>Get eigenvectors (principal components) and eigenvalues (variance explained).</w:t>
      </w:r>
    </w:p>
    <w:p w14:paraId="768AA55F" w14:textId="77777777" w:rsidR="004C401F" w:rsidRPr="00886A32" w:rsidRDefault="004C401F" w:rsidP="004C401F">
      <w:pPr>
        <w:numPr>
          <w:ilvl w:val="0"/>
          <w:numId w:val="2"/>
        </w:numPr>
        <w:spacing w:line="360" w:lineRule="auto"/>
      </w:pPr>
      <w:r w:rsidRPr="00886A32">
        <w:rPr>
          <w:b/>
          <w:bCs/>
        </w:rPr>
        <w:t>Perturb the input image</w:t>
      </w:r>
      <w:r w:rsidRPr="00886A32">
        <w:t>:</w:t>
      </w:r>
    </w:p>
    <w:p w14:paraId="3FF72339" w14:textId="77777777" w:rsidR="004C401F" w:rsidRPr="00886A32" w:rsidRDefault="004C401F" w:rsidP="004C401F">
      <w:pPr>
        <w:numPr>
          <w:ilvl w:val="1"/>
          <w:numId w:val="2"/>
        </w:numPr>
        <w:spacing w:line="360" w:lineRule="auto"/>
      </w:pPr>
      <w:r w:rsidRPr="00886A32">
        <w:t xml:space="preserve">At runtime, for each image, generate a noise vector α\alphaα of random values drawn from a Gaussian distribution (e.g., </w:t>
      </w:r>
      <w:proofErr w:type="gramStart"/>
      <w:r w:rsidRPr="00886A32">
        <w:t>N(</w:t>
      </w:r>
      <w:proofErr w:type="gramEnd"/>
      <w:r w:rsidRPr="00886A32">
        <w:t>0,0.1)</w:t>
      </w:r>
    </w:p>
    <w:p w14:paraId="070F2956" w14:textId="77777777" w:rsidR="004C401F" w:rsidRPr="00886A32" w:rsidRDefault="004C401F" w:rsidP="004C401F">
      <w:pPr>
        <w:numPr>
          <w:ilvl w:val="1"/>
          <w:numId w:val="2"/>
        </w:numPr>
        <w:spacing w:line="360" w:lineRule="auto"/>
      </w:pPr>
      <w:r w:rsidRPr="00886A32">
        <w:lastRenderedPageBreak/>
        <w:t>Compute the color shift:</w:t>
      </w:r>
    </w:p>
    <w:p w14:paraId="6BB183BC" w14:textId="77777777" w:rsidR="004C401F" w:rsidRPr="00886A32" w:rsidRDefault="004C401F" w:rsidP="004C401F">
      <w:pPr>
        <w:spacing w:line="360" w:lineRule="auto"/>
        <w:jc w:val="center"/>
      </w:pPr>
      <w:r w:rsidRPr="00886A32">
        <w:t>ΔI=P</w:t>
      </w:r>
      <w:r w:rsidRPr="00886A32">
        <w:rPr>
          <w:rFonts w:ascii="Cambria Math" w:hAnsi="Cambria Math" w:cs="Cambria Math"/>
        </w:rPr>
        <w:t>⋅</w:t>
      </w:r>
      <w:r w:rsidRPr="00886A32">
        <w:t>(</w:t>
      </w:r>
      <w:r w:rsidRPr="00886A32">
        <w:rPr>
          <w:rFonts w:ascii="Calibri" w:hAnsi="Calibri" w:cs="Calibri"/>
        </w:rPr>
        <w:t>α</w:t>
      </w:r>
      <w:r w:rsidRPr="00886A32">
        <w:rPr>
          <w:rFonts w:ascii="Cambria Math" w:hAnsi="Cambria Math" w:cs="Cambria Math"/>
        </w:rPr>
        <w:t>⋅</w:t>
      </w:r>
      <w:r w:rsidRPr="00886A32">
        <w:rPr>
          <w:rFonts w:ascii="Calibri" w:hAnsi="Calibri" w:cs="Calibri"/>
        </w:rPr>
        <w:t>λ</w:t>
      </w:r>
      <w:r w:rsidRPr="00886A32">
        <w:t>)</w:t>
      </w:r>
    </w:p>
    <w:p w14:paraId="1417A5AE" w14:textId="77777777" w:rsidR="004C401F" w:rsidRPr="00886A32" w:rsidRDefault="004C401F" w:rsidP="004C401F">
      <w:pPr>
        <w:spacing w:line="360" w:lineRule="auto"/>
      </w:pPr>
      <w:r w:rsidRPr="00886A32">
        <w:t>where:</w:t>
      </w:r>
    </w:p>
    <w:p w14:paraId="6A3BCAB7" w14:textId="77777777" w:rsidR="004C401F" w:rsidRPr="00886A32" w:rsidRDefault="004C401F" w:rsidP="004C401F">
      <w:pPr>
        <w:numPr>
          <w:ilvl w:val="2"/>
          <w:numId w:val="2"/>
        </w:numPr>
        <w:spacing w:line="360" w:lineRule="auto"/>
      </w:pPr>
      <w:r w:rsidRPr="00886A32">
        <w:t>P: matrix of principal components (3×3)</w:t>
      </w:r>
    </w:p>
    <w:p w14:paraId="12DCCBC3" w14:textId="77777777" w:rsidR="004C401F" w:rsidRPr="00886A32" w:rsidRDefault="004C401F" w:rsidP="004C401F">
      <w:pPr>
        <w:numPr>
          <w:ilvl w:val="2"/>
          <w:numId w:val="2"/>
        </w:numPr>
        <w:spacing w:line="360" w:lineRule="auto"/>
      </w:pPr>
      <w:r w:rsidRPr="00886A32">
        <w:t>λ: eigenvalues</w:t>
      </w:r>
    </w:p>
    <w:p w14:paraId="3B81C64A" w14:textId="77777777" w:rsidR="004C401F" w:rsidRPr="00886A32" w:rsidRDefault="004C401F" w:rsidP="004C401F">
      <w:pPr>
        <w:numPr>
          <w:ilvl w:val="2"/>
          <w:numId w:val="2"/>
        </w:numPr>
        <w:spacing w:line="360" w:lineRule="auto"/>
      </w:pPr>
      <w:r w:rsidRPr="00886A32">
        <w:t>α: random scalar coefficients</w:t>
      </w:r>
    </w:p>
    <w:p w14:paraId="7CA0E589" w14:textId="77777777" w:rsidR="004C401F" w:rsidRDefault="004C401F" w:rsidP="004C401F">
      <w:pPr>
        <w:numPr>
          <w:ilvl w:val="0"/>
          <w:numId w:val="2"/>
        </w:numPr>
        <w:spacing w:line="360" w:lineRule="auto"/>
      </w:pPr>
      <w:r w:rsidRPr="00886A32">
        <w:rPr>
          <w:b/>
          <w:bCs/>
        </w:rPr>
        <w:t>Add the color shift</w:t>
      </w:r>
      <w:r w:rsidRPr="00886A32">
        <w:t xml:space="preserve"> to each RGB pixel in the image.</w:t>
      </w:r>
    </w:p>
    <w:p w14:paraId="4392C51C" w14:textId="77777777" w:rsidR="004C401F" w:rsidRDefault="004C401F" w:rsidP="004C401F">
      <w:pPr>
        <w:spacing w:line="360" w:lineRule="auto"/>
      </w:pPr>
    </w:p>
    <w:p w14:paraId="70A0A540" w14:textId="77777777" w:rsidR="004C401F" w:rsidRDefault="004C401F" w:rsidP="004C401F">
      <w:pPr>
        <w:spacing w:line="360" w:lineRule="auto"/>
        <w:rPr>
          <w:b/>
          <w:bCs/>
        </w:rPr>
      </w:pPr>
      <w:r w:rsidRPr="00886A32">
        <w:rPr>
          <w:rFonts w:ascii="Segoe UI Emoji" w:hAnsi="Segoe UI Emoji" w:cs="Segoe UI Emoji"/>
        </w:rPr>
        <w:t>💡</w:t>
      </w:r>
      <w:r w:rsidRPr="00886A32">
        <w:t xml:space="preserve"> </w:t>
      </w:r>
      <w:r w:rsidRPr="00886A32">
        <w:rPr>
          <w:b/>
          <w:bCs/>
        </w:rPr>
        <w:t>Example (</w:t>
      </w:r>
      <w:proofErr w:type="spellStart"/>
      <w:r w:rsidRPr="00886A32">
        <w:rPr>
          <w:b/>
          <w:bCs/>
        </w:rPr>
        <w:t>PyTorch</w:t>
      </w:r>
      <w:proofErr w:type="spellEnd"/>
      <w:r w:rsidRPr="00886A32">
        <w:rPr>
          <w:b/>
          <w:bCs/>
        </w:rPr>
        <w:t>-style pseudocode)</w:t>
      </w:r>
    </w:p>
    <w:p w14:paraId="5DF07F89" w14:textId="77777777" w:rsidR="004C401F" w:rsidRPr="00886A32" w:rsidRDefault="004C401F" w:rsidP="004C401F">
      <w:pPr>
        <w:spacing w:line="36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9C85D00" wp14:editId="36A486AB">
                <wp:simplePos x="0" y="0"/>
                <wp:positionH relativeFrom="column">
                  <wp:posOffset>-9525</wp:posOffset>
                </wp:positionH>
                <wp:positionV relativeFrom="paragraph">
                  <wp:posOffset>182245</wp:posOffset>
                </wp:positionV>
                <wp:extent cx="4733925" cy="1404620"/>
                <wp:effectExtent l="0" t="0" r="28575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339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3A1E85" w14:textId="77777777" w:rsidR="004C401F" w:rsidRDefault="004C401F" w:rsidP="004C401F">
                            <w:r w:rsidRPr="00886A32">
                              <w:rPr>
                                <w:color w:val="7030A0"/>
                              </w:rPr>
                              <w:t xml:space="preserve">def </w:t>
                            </w:r>
                            <w:proofErr w:type="spellStart"/>
                            <w:r w:rsidRPr="00886A32">
                              <w:rPr>
                                <w:color w:val="2E74B5" w:themeColor="accent5" w:themeShade="BF"/>
                              </w:rPr>
                              <w:t>pca_color_</w:t>
                            </w:r>
                            <w:proofErr w:type="gramStart"/>
                            <w:r w:rsidRPr="00886A32">
                              <w:rPr>
                                <w:color w:val="2E74B5" w:themeColor="accent5" w:themeShade="BF"/>
                              </w:rPr>
                              <w:t>augmentation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image, </w:t>
                            </w:r>
                            <w:proofErr w:type="spellStart"/>
                            <w:r>
                              <w:t>eigvecs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eigvals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alpha_std</w:t>
                            </w:r>
                            <w:proofErr w:type="spellEnd"/>
                            <w:r>
                              <w:t>=0.1):</w:t>
                            </w:r>
                          </w:p>
                          <w:p w14:paraId="7CB1841E" w14:textId="77777777" w:rsidR="004C401F" w:rsidRDefault="004C401F" w:rsidP="004C401F">
                            <w:r>
                              <w:t xml:space="preserve">    alpha = </w:t>
                            </w:r>
                            <w:proofErr w:type="spellStart"/>
                            <w:proofErr w:type="gramStart"/>
                            <w:r>
                              <w:t>np.random</w:t>
                            </w:r>
                            <w:proofErr w:type="gramEnd"/>
                            <w:r>
                              <w:t>.</w:t>
                            </w:r>
                            <w:proofErr w:type="gramStart"/>
                            <w:r>
                              <w:t>normal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0, </w:t>
                            </w:r>
                            <w:proofErr w:type="spellStart"/>
                            <w:r>
                              <w:t>alpha_std</w:t>
                            </w:r>
                            <w:proofErr w:type="spellEnd"/>
                            <w:r>
                              <w:t>, size</w:t>
                            </w:r>
                            <w:proofErr w:type="gramStart"/>
                            <w:r>
                              <w:t>=(</w:t>
                            </w:r>
                            <w:proofErr w:type="gramEnd"/>
                            <w:r>
                              <w:t>3,))</w:t>
                            </w:r>
                          </w:p>
                          <w:p w14:paraId="41266EC1" w14:textId="77777777" w:rsidR="004C401F" w:rsidRDefault="004C401F" w:rsidP="004C401F">
                            <w:r>
                              <w:t xml:space="preserve">    </w:t>
                            </w:r>
                            <w:proofErr w:type="spellStart"/>
                            <w:r>
                              <w:t>rgb_shift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gramStart"/>
                            <w:r>
                              <w:t>np.dot(</w:t>
                            </w:r>
                            <w:proofErr w:type="spellStart"/>
                            <w:proofErr w:type="gramEnd"/>
                            <w:r>
                              <w:t>eigvecs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eigvals</w:t>
                            </w:r>
                            <w:proofErr w:type="spellEnd"/>
                            <w:r>
                              <w:t xml:space="preserve"> * alpha)</w:t>
                            </w:r>
                          </w:p>
                          <w:p w14:paraId="7A73C5B1" w14:textId="77777777" w:rsidR="004C401F" w:rsidRDefault="004C401F" w:rsidP="004C401F">
                            <w:r>
                              <w:t xml:space="preserve">    return </w:t>
                            </w:r>
                            <w:proofErr w:type="spellStart"/>
                            <w:proofErr w:type="gramStart"/>
                            <w:r>
                              <w:t>np.clip</w:t>
                            </w:r>
                            <w:proofErr w:type="spellEnd"/>
                            <w:proofErr w:type="gramEnd"/>
                            <w:r>
                              <w:t xml:space="preserve">(image + </w:t>
                            </w:r>
                            <w:proofErr w:type="spellStart"/>
                            <w:r>
                              <w:t>rgb_shift</w:t>
                            </w:r>
                            <w:proofErr w:type="spellEnd"/>
                            <w:r>
                              <w:t>, 0, 255)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9C85D0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75pt;margin-top:14.35pt;width:372.7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WYdEAIAACAEAAAOAAAAZHJzL2Uyb0RvYy54bWysU9tu2zAMfR+wfxD0vthJnbYx4hRdugwD&#10;ugvQ7QNoWY6FyaImKbG7rx+lpGnQDXsYpgdBFKmjw0NyeTP2mu2l8wpNxaeTnDNpBDbKbCv+7evm&#10;zTVnPoBpQKORFX+Unt+sXr9aDraUM+xQN9IxAjG+HGzFuxBsmWVedLIHP0ErDTlbdD0EMt02axwM&#10;hN7rbJbnl9mArrEOhfSebu8OTr5K+G0rRfjctl4GpitO3ELaXdrruGerJZRbB7ZT4kgD/oFFD8rQ&#10;pyeoOwjAdk79BtUr4dBjGyYC+wzbVgmZcqBspvmLbB46sDLlQuJ4e5LJ/z9Y8Wn/YL84Fsa3OFIB&#10;UxLe3qP47pnBdQdmK2+dw6GT0NDH0yhZNlhfHp9GqX3pI0g9fMSGigy7gAlobF0fVaE8GaFTAR5P&#10;ossxMEGXxdXFxWI250yQb1rkxeUslSWD8um5dT68l9izeKi4o6omeNjf+xDpQPkUEn/zqFWzUVon&#10;w23rtXZsD9QBm7RSBi/CtGFDxRdzIvJ3iDytP0H0KlAra9VX/PoUBGXU7Z1pUqMFUPpwJsraHIWM&#10;2h1UDGM9UmAUtMbmkSR1eGhZGjE6dOh+cjZQu1bc/9iBk5zpD4bKspgWRezvZBTzK9KQuXNPfe4B&#10;Iwiq4oGzw3Ed0kyk1O0tlW+jkrDPTI5cqQ2T3seRiX1+bqeo58Fe/QIAAP//AwBQSwMEFAAGAAgA&#10;AAAhAArsJA/eAAAACQEAAA8AAABkcnMvZG93bnJldi54bWxMj81OwzAQhO9IvIO1SFyq1mlJ+hPi&#10;VFCpJ04N5e7GSxIRr4Pttunbs5zguDOj2W+K7Wh7cUEfOkcK5rMEBFLtTEeNguP7froGEaImo3tH&#10;qOCGAbbl/V2hc+OudMBLFRvBJRRyraCNccilDHWLVoeZG5DY+3Te6sinb6Tx+srltpeLJFlKqzvi&#10;D60ecNdi/VWdrYLld/U0efswEzrc9q++tpnZHTOlHh/Gl2cQEcf4F4ZffEaHkplO7kwmiF7BdJ5x&#10;UsFivQLB/ipNeduJhXSzAVkW8v+C8gcAAP//AwBQSwECLQAUAAYACAAAACEAtoM4kv4AAADhAQAA&#10;EwAAAAAAAAAAAAAAAAAAAAAAW0NvbnRlbnRfVHlwZXNdLnhtbFBLAQItABQABgAIAAAAIQA4/SH/&#10;1gAAAJQBAAALAAAAAAAAAAAAAAAAAC8BAABfcmVscy8ucmVsc1BLAQItABQABgAIAAAAIQDntWYd&#10;EAIAACAEAAAOAAAAAAAAAAAAAAAAAC4CAABkcnMvZTJvRG9jLnhtbFBLAQItABQABgAIAAAAIQAK&#10;7CQP3gAAAAkBAAAPAAAAAAAAAAAAAAAAAGoEAABkcnMvZG93bnJldi54bWxQSwUGAAAAAAQABADz&#10;AAAAdQUAAAAA&#10;">
                <v:textbox style="mso-fit-shape-to-text:t">
                  <w:txbxContent>
                    <w:p w14:paraId="1C3A1E85" w14:textId="77777777" w:rsidR="004C401F" w:rsidRDefault="004C401F" w:rsidP="004C401F">
                      <w:r w:rsidRPr="00886A32">
                        <w:rPr>
                          <w:color w:val="7030A0"/>
                        </w:rPr>
                        <w:t xml:space="preserve">def </w:t>
                      </w:r>
                      <w:proofErr w:type="spellStart"/>
                      <w:r w:rsidRPr="00886A32">
                        <w:rPr>
                          <w:color w:val="2E74B5" w:themeColor="accent5" w:themeShade="BF"/>
                        </w:rPr>
                        <w:t>pca_color_</w:t>
                      </w:r>
                      <w:proofErr w:type="gramStart"/>
                      <w:r w:rsidRPr="00886A32">
                        <w:rPr>
                          <w:color w:val="2E74B5" w:themeColor="accent5" w:themeShade="BF"/>
                        </w:rPr>
                        <w:t>augmentation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image, </w:t>
                      </w:r>
                      <w:proofErr w:type="spellStart"/>
                      <w:r>
                        <w:t>eigvecs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eigvals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alpha_std</w:t>
                      </w:r>
                      <w:proofErr w:type="spellEnd"/>
                      <w:r>
                        <w:t>=0.1):</w:t>
                      </w:r>
                    </w:p>
                    <w:p w14:paraId="7CB1841E" w14:textId="77777777" w:rsidR="004C401F" w:rsidRDefault="004C401F" w:rsidP="004C401F">
                      <w:r>
                        <w:t xml:space="preserve">    alpha = </w:t>
                      </w:r>
                      <w:proofErr w:type="spellStart"/>
                      <w:proofErr w:type="gramStart"/>
                      <w:r>
                        <w:t>np.random</w:t>
                      </w:r>
                      <w:proofErr w:type="gramEnd"/>
                      <w:r>
                        <w:t>.</w:t>
                      </w:r>
                      <w:proofErr w:type="gramStart"/>
                      <w:r>
                        <w:t>normal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0, </w:t>
                      </w:r>
                      <w:proofErr w:type="spellStart"/>
                      <w:r>
                        <w:t>alpha_std</w:t>
                      </w:r>
                      <w:proofErr w:type="spellEnd"/>
                      <w:r>
                        <w:t>, size</w:t>
                      </w:r>
                      <w:proofErr w:type="gramStart"/>
                      <w:r>
                        <w:t>=(</w:t>
                      </w:r>
                      <w:proofErr w:type="gramEnd"/>
                      <w:r>
                        <w:t>3,))</w:t>
                      </w:r>
                    </w:p>
                    <w:p w14:paraId="41266EC1" w14:textId="77777777" w:rsidR="004C401F" w:rsidRDefault="004C401F" w:rsidP="004C401F">
                      <w:r>
                        <w:t xml:space="preserve">    </w:t>
                      </w:r>
                      <w:proofErr w:type="spellStart"/>
                      <w:r>
                        <w:t>rgb_shift</w:t>
                      </w:r>
                      <w:proofErr w:type="spellEnd"/>
                      <w:r>
                        <w:t xml:space="preserve"> = </w:t>
                      </w:r>
                      <w:proofErr w:type="gramStart"/>
                      <w:r>
                        <w:t>np.dot(</w:t>
                      </w:r>
                      <w:proofErr w:type="spellStart"/>
                      <w:proofErr w:type="gramEnd"/>
                      <w:r>
                        <w:t>eigvecs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eigvals</w:t>
                      </w:r>
                      <w:proofErr w:type="spellEnd"/>
                      <w:r>
                        <w:t xml:space="preserve"> * alpha)</w:t>
                      </w:r>
                    </w:p>
                    <w:p w14:paraId="7A73C5B1" w14:textId="77777777" w:rsidR="004C401F" w:rsidRDefault="004C401F" w:rsidP="004C401F">
                      <w:r>
                        <w:t xml:space="preserve">    return </w:t>
                      </w:r>
                      <w:proofErr w:type="spellStart"/>
                      <w:proofErr w:type="gramStart"/>
                      <w:r>
                        <w:t>np.clip</w:t>
                      </w:r>
                      <w:proofErr w:type="spellEnd"/>
                      <w:proofErr w:type="gramEnd"/>
                      <w:r>
                        <w:t xml:space="preserve">(image + </w:t>
                      </w:r>
                      <w:proofErr w:type="spellStart"/>
                      <w:r>
                        <w:t>rgb_shift</w:t>
                      </w:r>
                      <w:proofErr w:type="spellEnd"/>
                      <w:r>
                        <w:t>, 0, 255)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E598B33" w14:textId="77777777" w:rsidR="004C401F" w:rsidRDefault="004C401F" w:rsidP="004C401F">
      <w:pPr>
        <w:spacing w:line="360" w:lineRule="auto"/>
      </w:pPr>
    </w:p>
    <w:p w14:paraId="7C3E1AF6" w14:textId="77777777" w:rsidR="004C401F" w:rsidRDefault="004C401F" w:rsidP="004C401F">
      <w:pPr>
        <w:spacing w:line="360" w:lineRule="auto"/>
      </w:pPr>
    </w:p>
    <w:p w14:paraId="759D3DE2" w14:textId="77777777" w:rsidR="004C401F" w:rsidRDefault="004C401F" w:rsidP="004C401F">
      <w:pPr>
        <w:spacing w:line="360" w:lineRule="auto"/>
      </w:pPr>
    </w:p>
    <w:p w14:paraId="2C5C044F" w14:textId="77777777" w:rsidR="004C401F" w:rsidRDefault="004C401F" w:rsidP="004C401F">
      <w:pPr>
        <w:spacing w:line="360" w:lineRule="auto"/>
      </w:pPr>
    </w:p>
    <w:p w14:paraId="611E1241" w14:textId="77777777" w:rsidR="004C401F" w:rsidRPr="00F01698" w:rsidRDefault="004C401F" w:rsidP="004C401F">
      <w:pPr>
        <w:spacing w:line="360" w:lineRule="auto"/>
        <w:rPr>
          <w:b/>
          <w:bCs/>
        </w:rPr>
      </w:pPr>
      <w:r w:rsidRPr="00F01698">
        <w:rPr>
          <w:rFonts w:ascii="Segoe UI Emoji" w:hAnsi="Segoe UI Emoji" w:cs="Segoe UI Emoji"/>
          <w:b/>
          <w:bCs/>
        </w:rPr>
        <w:t>⚠️</w:t>
      </w:r>
      <w:r w:rsidRPr="00F01698">
        <w:rPr>
          <w:b/>
          <w:bCs/>
        </w:rPr>
        <w:t xml:space="preserve"> Things to watch out for</w:t>
      </w:r>
    </w:p>
    <w:p w14:paraId="59AF335C" w14:textId="77777777" w:rsidR="004C401F" w:rsidRPr="00F01698" w:rsidRDefault="004C401F" w:rsidP="004C401F">
      <w:pPr>
        <w:numPr>
          <w:ilvl w:val="0"/>
          <w:numId w:val="3"/>
        </w:numPr>
        <w:spacing w:line="360" w:lineRule="auto"/>
      </w:pPr>
      <w:r w:rsidRPr="00F01698">
        <w:t xml:space="preserve">PCA lighting augmentation can be subtle and shouldn't drastically alter colors — it's meant to </w:t>
      </w:r>
      <w:r w:rsidRPr="00F01698">
        <w:rPr>
          <w:b/>
          <w:bCs/>
        </w:rPr>
        <w:t>simulate lighting</w:t>
      </w:r>
      <w:r w:rsidRPr="00F01698">
        <w:t>, not change image semantics.</w:t>
      </w:r>
    </w:p>
    <w:p w14:paraId="315231E8" w14:textId="77777777" w:rsidR="004C401F" w:rsidRDefault="004C401F" w:rsidP="004C401F">
      <w:pPr>
        <w:numPr>
          <w:ilvl w:val="0"/>
          <w:numId w:val="3"/>
        </w:numPr>
        <w:spacing w:line="360" w:lineRule="auto"/>
      </w:pPr>
      <w:r w:rsidRPr="00F01698">
        <w:t xml:space="preserve">It’s </w:t>
      </w:r>
      <w:r w:rsidRPr="00F01698">
        <w:rPr>
          <w:b/>
          <w:bCs/>
        </w:rPr>
        <w:t>less commonly used</w:t>
      </w:r>
      <w:r w:rsidRPr="00F01698">
        <w:t xml:space="preserve"> today than other augmentations (like random color jitter) but can be beneficial for certain vision tasks.</w:t>
      </w:r>
    </w:p>
    <w:p w14:paraId="395150D2" w14:textId="77777777" w:rsidR="004C401F" w:rsidRDefault="004C401F" w:rsidP="004C401F">
      <w:pPr>
        <w:pStyle w:val="Heading3"/>
      </w:pPr>
      <w:bookmarkStart w:id="0" w:name="_Toc199164799"/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>Step-by-Step PCA Color Augmentation in TensorFlow</w:t>
      </w:r>
      <w:bookmarkEnd w:id="0"/>
    </w:p>
    <w:p w14:paraId="7F966353" w14:textId="77777777" w:rsidR="004C401F" w:rsidRDefault="004C401F" w:rsidP="004C401F">
      <w:pPr>
        <w:pStyle w:val="Heading4"/>
      </w:pPr>
      <w:r>
        <w:t xml:space="preserve">1. </w:t>
      </w:r>
      <w:r>
        <w:rPr>
          <w:rStyle w:val="Strong"/>
        </w:rPr>
        <w:t>Precompute PCA on RGB pixel values</w:t>
      </w:r>
    </w:p>
    <w:p w14:paraId="476D5B97" w14:textId="77777777" w:rsidR="004C401F" w:rsidRDefault="004C401F" w:rsidP="004C401F">
      <w:pPr>
        <w:spacing w:before="100" w:beforeAutospacing="1" w:after="100" w:afterAutospacing="1"/>
      </w:pPr>
      <w:r>
        <w:t xml:space="preserve">Before training, run this </w:t>
      </w:r>
      <w:r>
        <w:rPr>
          <w:rStyle w:val="Strong"/>
        </w:rPr>
        <w:t>once on your dataset</w:t>
      </w:r>
      <w:r>
        <w:t>:</w:t>
      </w:r>
    </w:p>
    <w:p w14:paraId="495F942F" w14:textId="77777777" w:rsidR="004C401F" w:rsidRDefault="004C401F" w:rsidP="004C401F">
      <w:pPr>
        <w:spacing w:before="100" w:beforeAutospacing="1" w:after="100" w:afterAutospacing="1"/>
      </w:pPr>
      <w:r w:rsidRPr="00F01698">
        <w:rPr>
          <w:noProof/>
        </w:rPr>
        <w:lastRenderedPageBreak/>
        <w:drawing>
          <wp:inline distT="0" distB="0" distL="0" distR="0" wp14:anchorId="60CF1467" wp14:editId="034E9BCC">
            <wp:extent cx="5925377" cy="2800741"/>
            <wp:effectExtent l="0" t="0" r="0" b="0"/>
            <wp:docPr id="2108178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780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4B13A" w14:textId="77777777" w:rsidR="004C401F" w:rsidRDefault="004C401F" w:rsidP="004C401F">
      <w:pPr>
        <w:spacing w:before="100" w:beforeAutospacing="1" w:after="100" w:afterAutospacing="1"/>
      </w:pPr>
      <w:r w:rsidRPr="00F01698">
        <w:t xml:space="preserve">Save </w:t>
      </w:r>
      <w:proofErr w:type="spellStart"/>
      <w:r w:rsidRPr="00F01698">
        <w:t>eigvecs</w:t>
      </w:r>
      <w:proofErr w:type="spellEnd"/>
      <w:r w:rsidRPr="00F01698">
        <w:t xml:space="preserve"> and </w:t>
      </w:r>
      <w:proofErr w:type="spellStart"/>
      <w:r w:rsidRPr="00F01698">
        <w:t>eigvals</w:t>
      </w:r>
      <w:proofErr w:type="spellEnd"/>
      <w:r w:rsidRPr="00F01698">
        <w:t xml:space="preserve"> for use during augmentation.</w:t>
      </w:r>
    </w:p>
    <w:p w14:paraId="7ECFFC52" w14:textId="77777777" w:rsidR="004C401F" w:rsidRDefault="004C401F" w:rsidP="004C401F">
      <w:pPr>
        <w:pStyle w:val="Heading4"/>
      </w:pPr>
      <w:r w:rsidRPr="00F01698">
        <w:t>2. PCA Lighting Function</w:t>
      </w:r>
    </w:p>
    <w:p w14:paraId="0C0FD88B" w14:textId="77777777" w:rsidR="004C401F" w:rsidRDefault="004C401F" w:rsidP="004C401F">
      <w:pPr>
        <w:spacing w:before="100" w:beforeAutospacing="1" w:after="100" w:afterAutospacing="1"/>
      </w:pPr>
      <w:r w:rsidRPr="00F01698">
        <w:rPr>
          <w:noProof/>
        </w:rPr>
        <w:drawing>
          <wp:inline distT="0" distB="0" distL="0" distR="0" wp14:anchorId="79BB958E" wp14:editId="2C656E7D">
            <wp:extent cx="5696745" cy="2000529"/>
            <wp:effectExtent l="0" t="0" r="0" b="0"/>
            <wp:docPr id="812567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676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2FE9F" w14:textId="77777777" w:rsidR="004C401F" w:rsidRDefault="004C401F" w:rsidP="004C401F">
      <w:pPr>
        <w:pStyle w:val="Heading4"/>
      </w:pPr>
      <w:r w:rsidRPr="00F01698">
        <w:lastRenderedPageBreak/>
        <w:t>3. Wrap it for use in a TensorFlow pipeline</w:t>
      </w:r>
    </w:p>
    <w:p w14:paraId="431F0775" w14:textId="77777777" w:rsidR="004C401F" w:rsidRDefault="004C401F" w:rsidP="004C401F">
      <w:pPr>
        <w:spacing w:line="360" w:lineRule="auto"/>
      </w:pPr>
      <w:r w:rsidRPr="00F01698">
        <w:rPr>
          <w:noProof/>
        </w:rPr>
        <w:drawing>
          <wp:inline distT="0" distB="0" distL="0" distR="0" wp14:anchorId="4A4C6C3B" wp14:editId="70E0DD76">
            <wp:extent cx="5658640" cy="2962688"/>
            <wp:effectExtent l="0" t="0" r="0" b="9525"/>
            <wp:docPr id="1329489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899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DEA59" w14:textId="77777777" w:rsidR="004C401F" w:rsidRDefault="004C401F" w:rsidP="004C401F">
      <w:pPr>
        <w:pStyle w:val="Heading4"/>
      </w:pPr>
      <w:r w:rsidRPr="00F01698">
        <w:t>4. Use in a Dataset Pipeline</w:t>
      </w:r>
    </w:p>
    <w:p w14:paraId="4BC41FD0" w14:textId="77777777" w:rsidR="004C401F" w:rsidRDefault="004C401F" w:rsidP="004C401F">
      <w:r w:rsidRPr="00F01698">
        <w:rPr>
          <w:noProof/>
        </w:rPr>
        <w:drawing>
          <wp:inline distT="0" distB="0" distL="0" distR="0" wp14:anchorId="7D9CE363" wp14:editId="06CC3FFC">
            <wp:extent cx="5943600" cy="2786380"/>
            <wp:effectExtent l="0" t="0" r="0" b="0"/>
            <wp:docPr id="29091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9179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55357" w14:textId="77777777" w:rsidR="004C401F" w:rsidRDefault="004C401F" w:rsidP="004C401F"/>
    <w:p w14:paraId="6D5B1635" w14:textId="77777777" w:rsidR="004C401F" w:rsidRPr="00F01698" w:rsidRDefault="004C401F" w:rsidP="004C401F">
      <w:pPr>
        <w:rPr>
          <w:b/>
          <w:bCs/>
        </w:rPr>
      </w:pPr>
      <w:r w:rsidRPr="00F01698">
        <w:rPr>
          <w:rFonts w:ascii="Segoe UI Emoji" w:hAnsi="Segoe UI Emoji" w:cs="Segoe UI Emoji"/>
          <w:b/>
          <w:bCs/>
        </w:rPr>
        <w:t>📌</w:t>
      </w:r>
      <w:r w:rsidRPr="00F01698">
        <w:rPr>
          <w:b/>
          <w:bCs/>
        </w:rPr>
        <w:t xml:space="preserve"> Notes</w:t>
      </w:r>
    </w:p>
    <w:p w14:paraId="5A6FD4C8" w14:textId="77777777" w:rsidR="004C401F" w:rsidRPr="00F01698" w:rsidRDefault="004C401F" w:rsidP="004C401F">
      <w:pPr>
        <w:numPr>
          <w:ilvl w:val="0"/>
          <w:numId w:val="4"/>
        </w:numPr>
      </w:pPr>
      <w:r w:rsidRPr="00F01698">
        <w:t xml:space="preserve">PCA color augmentation is </w:t>
      </w:r>
      <w:r w:rsidRPr="00F01698">
        <w:rPr>
          <w:b/>
          <w:bCs/>
        </w:rPr>
        <w:t>more computationally expensive</w:t>
      </w:r>
      <w:r w:rsidRPr="00F01698">
        <w:t xml:space="preserve"> than basic color jittering, so use it when color robustness is critical.</w:t>
      </w:r>
    </w:p>
    <w:p w14:paraId="0F42DB4B" w14:textId="77777777" w:rsidR="004C401F" w:rsidRDefault="004C401F" w:rsidP="004C401F">
      <w:pPr>
        <w:numPr>
          <w:ilvl w:val="0"/>
          <w:numId w:val="4"/>
        </w:numPr>
      </w:pPr>
      <w:r w:rsidRPr="00F01698">
        <w:t xml:space="preserve">You can </w:t>
      </w:r>
      <w:proofErr w:type="gramStart"/>
      <w:r w:rsidRPr="00F01698">
        <w:t>replace .</w:t>
      </w:r>
      <w:proofErr w:type="spellStart"/>
      <w:r w:rsidRPr="00F01698">
        <w:t>astype</w:t>
      </w:r>
      <w:proofErr w:type="spellEnd"/>
      <w:proofErr w:type="gramEnd"/>
      <w:r w:rsidRPr="00F01698">
        <w:t>(</w:t>
      </w:r>
      <w:proofErr w:type="gramStart"/>
      <w:r w:rsidRPr="00F01698">
        <w:t>np.uint</w:t>
      </w:r>
      <w:proofErr w:type="gramEnd"/>
      <w:r w:rsidRPr="00F01698">
        <w:t>8) and normalization steps based on your model’s input format.</w:t>
      </w:r>
    </w:p>
    <w:p w14:paraId="12E38F89" w14:textId="77777777" w:rsidR="004C401F" w:rsidRDefault="004C401F" w:rsidP="004C401F"/>
    <w:p w14:paraId="3A1D0031" w14:textId="77777777" w:rsidR="005A32C1" w:rsidRDefault="005A32C1"/>
    <w:sectPr w:rsidR="005A32C1" w:rsidSect="004C401F">
      <w:footerReference w:type="default" r:id="rId9"/>
      <w:pgSz w:w="12240" w:h="15840"/>
      <w:pgMar w:top="1008" w:right="1080" w:bottom="1008" w:left="108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502495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BF5321" w14:textId="77777777" w:rsidR="00000000" w:rsidRDefault="0000000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AE4F5C1" w14:textId="77777777" w:rsidR="00000000" w:rsidRDefault="00000000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6100C"/>
    <w:multiLevelType w:val="multilevel"/>
    <w:tmpl w:val="BF92E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A43690"/>
    <w:multiLevelType w:val="multilevel"/>
    <w:tmpl w:val="019C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297F9B"/>
    <w:multiLevelType w:val="multilevel"/>
    <w:tmpl w:val="85FA502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BF684C"/>
    <w:multiLevelType w:val="multilevel"/>
    <w:tmpl w:val="D838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448616">
    <w:abstractNumId w:val="1"/>
  </w:num>
  <w:num w:numId="2" w16cid:durableId="1739401331">
    <w:abstractNumId w:val="0"/>
  </w:num>
  <w:num w:numId="3" w16cid:durableId="439449609">
    <w:abstractNumId w:val="3"/>
  </w:num>
  <w:num w:numId="4" w16cid:durableId="5986109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01F"/>
    <w:rsid w:val="004C401F"/>
    <w:rsid w:val="005A32C1"/>
    <w:rsid w:val="00BE4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9BD34"/>
  <w15:chartTrackingRefBased/>
  <w15:docId w15:val="{EEDB641A-820A-458D-8D76-1158C1E2E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401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4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40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C4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0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0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0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40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C40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0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0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0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0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01F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C401F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4C40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401F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385</Words>
  <Characters>2199</Characters>
  <Application>Microsoft Office Word</Application>
  <DocSecurity>0</DocSecurity>
  <Lines>18</Lines>
  <Paragraphs>5</Paragraphs>
  <ScaleCrop>false</ScaleCrop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Agranovich</dc:creator>
  <cp:keywords/>
  <dc:description/>
  <cp:lastModifiedBy>Alexandra Agranovich</cp:lastModifiedBy>
  <cp:revision>1</cp:revision>
  <dcterms:created xsi:type="dcterms:W3CDTF">2025-07-06T13:57:00Z</dcterms:created>
  <dcterms:modified xsi:type="dcterms:W3CDTF">2025-07-06T13:58:00Z</dcterms:modified>
</cp:coreProperties>
</file>