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E64" w:rsidRDefault="000F25D4" w:rsidP="000F25D4">
      <w:pPr>
        <w:jc w:val="center"/>
        <w:rPr>
          <w:b/>
        </w:rPr>
      </w:pPr>
      <w:r w:rsidRPr="000F25D4">
        <w:rPr>
          <w:b/>
        </w:rPr>
        <w:t>PSP2 Lista de Chequeo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F25D4" w:rsidTr="000F25D4">
        <w:tc>
          <w:tcPr>
            <w:tcW w:w="2207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207" w:type="dxa"/>
          </w:tcPr>
          <w:p w:rsidR="000F25D4" w:rsidRPr="000F25D4" w:rsidRDefault="000F25D4" w:rsidP="000F25D4">
            <w:r w:rsidRPr="000F25D4">
              <w:t>Edgar Alexander Aguilar Bolaños</w:t>
            </w:r>
          </w:p>
        </w:tc>
        <w:tc>
          <w:tcPr>
            <w:tcW w:w="2207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207" w:type="dxa"/>
          </w:tcPr>
          <w:p w:rsidR="000F25D4" w:rsidRPr="000F25D4" w:rsidRDefault="000F25D4" w:rsidP="000F25D4">
            <w:r w:rsidRPr="000F25D4">
              <w:t>07/03/2017</w:t>
            </w:r>
          </w:p>
        </w:tc>
      </w:tr>
      <w:tr w:rsidR="000F25D4" w:rsidTr="000F25D4">
        <w:tc>
          <w:tcPr>
            <w:tcW w:w="2207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Programa</w:t>
            </w:r>
          </w:p>
        </w:tc>
        <w:tc>
          <w:tcPr>
            <w:tcW w:w="2207" w:type="dxa"/>
          </w:tcPr>
          <w:p w:rsidR="000F25D4" w:rsidRPr="000F25D4" w:rsidRDefault="000F25D4" w:rsidP="000F25D4">
            <w:r w:rsidRPr="000F25D4">
              <w:t>PSP Program</w:t>
            </w:r>
            <w:r w:rsidR="00A423C5">
              <w:t>a</w:t>
            </w:r>
            <w:r w:rsidRPr="000F25D4">
              <w:t xml:space="preserve"> 3</w:t>
            </w:r>
          </w:p>
        </w:tc>
        <w:tc>
          <w:tcPr>
            <w:tcW w:w="2207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Lenguaje</w:t>
            </w:r>
          </w:p>
        </w:tc>
        <w:tc>
          <w:tcPr>
            <w:tcW w:w="2207" w:type="dxa"/>
          </w:tcPr>
          <w:p w:rsidR="000F25D4" w:rsidRPr="000F25D4" w:rsidRDefault="000F25D4" w:rsidP="000F25D4">
            <w:r w:rsidRPr="000F25D4">
              <w:t>Java</w:t>
            </w:r>
          </w:p>
        </w:tc>
      </w:tr>
    </w:tbl>
    <w:p w:rsidR="000F25D4" w:rsidRDefault="000F25D4" w:rsidP="000F25D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8"/>
        <w:gridCol w:w="2104"/>
        <w:gridCol w:w="1572"/>
        <w:gridCol w:w="1572"/>
        <w:gridCol w:w="1572"/>
      </w:tblGrid>
      <w:tr w:rsidR="000F25D4" w:rsidTr="00074000">
        <w:tc>
          <w:tcPr>
            <w:tcW w:w="2008" w:type="dxa"/>
            <w:vMerge w:val="restart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Categoría</w:t>
            </w:r>
          </w:p>
        </w:tc>
        <w:tc>
          <w:tcPr>
            <w:tcW w:w="2104" w:type="dxa"/>
            <w:vMerge w:val="restart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716" w:type="dxa"/>
            <w:gridSpan w:val="3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</w:tr>
      <w:tr w:rsidR="000F25D4" w:rsidTr="000F25D4">
        <w:tc>
          <w:tcPr>
            <w:tcW w:w="2008" w:type="dxa"/>
            <w:vMerge/>
          </w:tcPr>
          <w:p w:rsidR="000F25D4" w:rsidRDefault="000F25D4" w:rsidP="000F25D4">
            <w:pPr>
              <w:jc w:val="center"/>
              <w:rPr>
                <w:b/>
              </w:rPr>
            </w:pPr>
          </w:p>
        </w:tc>
        <w:tc>
          <w:tcPr>
            <w:tcW w:w="2104" w:type="dxa"/>
            <w:vMerge/>
          </w:tcPr>
          <w:p w:rsidR="000F25D4" w:rsidRDefault="000F25D4" w:rsidP="000F25D4">
            <w:pPr>
              <w:jc w:val="center"/>
              <w:rPr>
                <w:b/>
              </w:rPr>
            </w:pPr>
          </w:p>
        </w:tc>
        <w:tc>
          <w:tcPr>
            <w:tcW w:w="1572" w:type="dxa"/>
          </w:tcPr>
          <w:p w:rsidR="000F25D4" w:rsidRDefault="008A78DD" w:rsidP="008A78DD">
            <w:pPr>
              <w:jc w:val="center"/>
              <w:rPr>
                <w:b/>
              </w:rPr>
            </w:pPr>
            <w:r>
              <w:rPr>
                <w:b/>
              </w:rPr>
              <w:t>Cumple</w:t>
            </w:r>
          </w:p>
        </w:tc>
        <w:tc>
          <w:tcPr>
            <w:tcW w:w="1572" w:type="dxa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  <w:r w:rsidR="008A78DD">
              <w:rPr>
                <w:b/>
              </w:rPr>
              <w:t xml:space="preserve"> Cumple</w:t>
            </w:r>
          </w:p>
        </w:tc>
        <w:tc>
          <w:tcPr>
            <w:tcW w:w="1572" w:type="dxa"/>
          </w:tcPr>
          <w:p w:rsidR="000F25D4" w:rsidRDefault="000F25D4" w:rsidP="000F25D4">
            <w:pPr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No Aplica</w:t>
            </w:r>
            <w:bookmarkEnd w:id="0"/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2104" w:type="dxa"/>
          </w:tcPr>
          <w:p w:rsidR="000F25D4" w:rsidRPr="000F25D4" w:rsidRDefault="000F25D4" w:rsidP="000F25D4">
            <w:r w:rsidRPr="000F25D4">
              <w:t>El diseño cubre todos los requerimientos funcion</w:t>
            </w:r>
            <w:r>
              <w:t>ales / no funcionales definidos</w:t>
            </w:r>
            <w:r w:rsidRPr="000F25D4">
              <w:t>?</w:t>
            </w: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Pr="000F25D4" w:rsidRDefault="000F25D4" w:rsidP="000F25D4">
            <w:r w:rsidRPr="000F25D4">
              <w:t>Todos los datos definidos son usados ?</w:t>
            </w: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Pr="000F25D4" w:rsidRDefault="000F25D4" w:rsidP="00A423C5">
            <w:r w:rsidRPr="000F25D4">
              <w:t>Todos l</w:t>
            </w:r>
            <w:r w:rsidR="00A423C5">
              <w:t>a</w:t>
            </w:r>
            <w:r w:rsidRPr="000F25D4">
              <w:t xml:space="preserve">s </w:t>
            </w:r>
            <w:r w:rsidR="00A423C5">
              <w:t>clases</w:t>
            </w:r>
            <w:r w:rsidRPr="000F25D4">
              <w:t xml:space="preserve"> definidos son usados ?</w:t>
            </w: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Pr="000F25D4" w:rsidRDefault="000F25D4" w:rsidP="00A423C5">
            <w:r w:rsidRPr="000F25D4">
              <w:t xml:space="preserve">Todos los módulos </w:t>
            </w:r>
            <w:r w:rsidR="00A423C5">
              <w:t>referenciados</w:t>
            </w:r>
            <w:r w:rsidRPr="000F25D4">
              <w:t xml:space="preserve"> son usados ?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Lógica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¿El algoritmo es lógicamente correcto?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¿El algoritmo cumple la función deseada?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¿Todos los ciclos son iniciados, incrementados y terminados correctamente?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Casos Especiales</w:t>
            </w: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¿Se ha especificado el manejo de los errores?</w:t>
            </w:r>
          </w:p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Consistencia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¿La estructura de datos es consistente con los requerimientos de software?</w:t>
            </w:r>
          </w:p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Asignación de nombres</w:t>
            </w:r>
          </w:p>
        </w:tc>
        <w:tc>
          <w:tcPr>
            <w:tcW w:w="2104" w:type="dxa"/>
          </w:tcPr>
          <w:p w:rsidR="000F25D4" w:rsidRDefault="007252BE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¿Los nombres utilizados son descriptivos y están de acuerdo con las convenciones de nombrado?</w:t>
            </w:r>
          </w:p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Pr="000F25D4" w:rsidRDefault="000F25D4" w:rsidP="000F25D4">
            <w:pPr>
              <w:rPr>
                <w:rFonts w:ascii="Calibri" w:hAnsi="Calibri" w:cs="Calibri"/>
                <w:b/>
                <w:color w:val="000000"/>
              </w:rPr>
            </w:pPr>
            <w:r w:rsidRPr="000F25D4">
              <w:rPr>
                <w:rFonts w:ascii="Calibri" w:hAnsi="Calibri" w:cs="Calibri"/>
                <w:b/>
                <w:color w:val="000000"/>
              </w:rPr>
              <w:t>Modularidad</w:t>
            </w:r>
          </w:p>
          <w:p w:rsidR="000F25D4" w:rsidRDefault="000F25D4" w:rsidP="000F25D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104" w:type="dxa"/>
          </w:tcPr>
          <w:p w:rsidR="000F25D4" w:rsidRDefault="007252BE" w:rsidP="007252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¿La estructura del sistema (clases, capas, etc.) está bien definida?</w:t>
            </w:r>
          </w:p>
          <w:p w:rsidR="000F25D4" w:rsidRDefault="000F25D4" w:rsidP="000F25D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7252BE" w:rsidTr="000F25D4">
        <w:tc>
          <w:tcPr>
            <w:tcW w:w="2008" w:type="dxa"/>
          </w:tcPr>
          <w:p w:rsidR="007252BE" w:rsidRPr="000F25D4" w:rsidRDefault="007252BE" w:rsidP="000F25D4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104" w:type="dxa"/>
          </w:tcPr>
          <w:p w:rsidR="007252BE" w:rsidRDefault="007252BE" w:rsidP="007252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¿Las responsabilidades de cada clase y la relación entre las clases están bien definidas?</w:t>
            </w:r>
          </w:p>
          <w:p w:rsidR="007252BE" w:rsidRDefault="007252BE" w:rsidP="007252B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7252BE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7252BE" w:rsidRDefault="007252BE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7252BE" w:rsidRDefault="007252BE" w:rsidP="000F25D4">
            <w:pPr>
              <w:rPr>
                <w:b/>
              </w:rPr>
            </w:pPr>
          </w:p>
        </w:tc>
      </w:tr>
      <w:tr w:rsidR="007252BE" w:rsidTr="000F25D4">
        <w:tc>
          <w:tcPr>
            <w:tcW w:w="2008" w:type="dxa"/>
          </w:tcPr>
          <w:p w:rsidR="007252BE" w:rsidRPr="000F25D4" w:rsidRDefault="007252BE" w:rsidP="000F25D4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104" w:type="dxa"/>
          </w:tcPr>
          <w:p w:rsidR="007252BE" w:rsidRDefault="007252BE" w:rsidP="007252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¿Las clases presentan alta cohesión?</w:t>
            </w:r>
          </w:p>
          <w:p w:rsidR="007252BE" w:rsidRDefault="007252BE" w:rsidP="007252B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7252BE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7252BE" w:rsidRDefault="007252BE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7252BE" w:rsidRDefault="007252BE" w:rsidP="000F25D4">
            <w:pPr>
              <w:rPr>
                <w:b/>
              </w:rPr>
            </w:pPr>
          </w:p>
        </w:tc>
      </w:tr>
      <w:tr w:rsidR="00A423C5" w:rsidTr="000F25D4">
        <w:tc>
          <w:tcPr>
            <w:tcW w:w="2008" w:type="dxa"/>
          </w:tcPr>
          <w:p w:rsidR="00A423C5" w:rsidRPr="000F25D4" w:rsidRDefault="00A423C5" w:rsidP="000F25D4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104" w:type="dxa"/>
          </w:tcPr>
          <w:p w:rsidR="00A423C5" w:rsidRDefault="00A423C5" w:rsidP="007252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¿Las clases presentan bajo acoplamiento?</w:t>
            </w:r>
          </w:p>
        </w:tc>
        <w:tc>
          <w:tcPr>
            <w:tcW w:w="1572" w:type="dxa"/>
          </w:tcPr>
          <w:p w:rsidR="00A423C5" w:rsidRDefault="00A423C5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A423C5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A423C5" w:rsidRDefault="00A423C5" w:rsidP="000F25D4">
            <w:pPr>
              <w:rPr>
                <w:b/>
              </w:rPr>
            </w:pPr>
          </w:p>
        </w:tc>
      </w:tr>
      <w:tr w:rsidR="007252BE" w:rsidTr="000F25D4">
        <w:tc>
          <w:tcPr>
            <w:tcW w:w="2008" w:type="dxa"/>
          </w:tcPr>
          <w:p w:rsidR="007252BE" w:rsidRPr="000F25D4" w:rsidRDefault="007252BE" w:rsidP="000F25D4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Reutilización</w:t>
            </w:r>
          </w:p>
        </w:tc>
        <w:tc>
          <w:tcPr>
            <w:tcW w:w="2104" w:type="dxa"/>
          </w:tcPr>
          <w:p w:rsidR="007252BE" w:rsidRDefault="00A423C5" w:rsidP="007252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¿Se ha manejado adecuadamente la reutilización de componentes?</w:t>
            </w:r>
          </w:p>
          <w:p w:rsidR="007252BE" w:rsidRDefault="007252BE" w:rsidP="007252B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7252BE" w:rsidRDefault="007252BE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7252BE" w:rsidRDefault="007252BE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7252BE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0F25D4" w:rsidRPr="000F25D4" w:rsidRDefault="000F25D4" w:rsidP="000F25D4">
      <w:pPr>
        <w:rPr>
          <w:b/>
        </w:rPr>
      </w:pPr>
    </w:p>
    <w:p w:rsidR="000F25D4" w:rsidRDefault="000F25D4"/>
    <w:sectPr w:rsidR="000F2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D4"/>
    <w:rsid w:val="000F25D4"/>
    <w:rsid w:val="002F5825"/>
    <w:rsid w:val="007252BE"/>
    <w:rsid w:val="008A78DD"/>
    <w:rsid w:val="00A423C5"/>
    <w:rsid w:val="00C2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4A9C9"/>
  <w15:chartTrackingRefBased/>
  <w15:docId w15:val="{B6E34E11-2D3F-4691-A81A-CF9E5923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2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Aguilar</dc:creator>
  <cp:keywords/>
  <dc:description/>
  <cp:lastModifiedBy>Edgar Aguilar</cp:lastModifiedBy>
  <cp:revision>4</cp:revision>
  <dcterms:created xsi:type="dcterms:W3CDTF">2017-03-08T11:45:00Z</dcterms:created>
  <dcterms:modified xsi:type="dcterms:W3CDTF">2017-03-08T16:01:00Z</dcterms:modified>
</cp:coreProperties>
</file>