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70F35" w14:textId="2CD7F3B8" w:rsidR="00FA5E25" w:rsidRPr="00586422" w:rsidRDefault="00FA5E25" w:rsidP="00FA5E25">
      <w:pPr>
        <w:pStyle w:val="paragraph"/>
        <w:spacing w:before="0" w:beforeAutospacing="0" w:after="0" w:afterAutospacing="0"/>
        <w:textAlignment w:val="baseline"/>
        <w:rPr>
          <w:rFonts w:ascii="Calibri" w:hAnsi="Calibri" w:cs="Calibri"/>
        </w:rPr>
      </w:pPr>
      <w:r w:rsidRPr="00586422">
        <w:rPr>
          <w:rStyle w:val="wacimagecontainer"/>
          <w:rFonts w:ascii="Calibri" w:eastAsiaTheme="majorEastAsia" w:hAnsi="Calibri" w:cs="Calibri"/>
          <w:noProof/>
        </w:rPr>
        <w:drawing>
          <wp:inline distT="0" distB="0" distL="0" distR="0" wp14:anchorId="651C3D43" wp14:editId="3A215C1F">
            <wp:extent cx="5943600" cy="695325"/>
            <wp:effectExtent l="0" t="0" r="0" b="0"/>
            <wp:docPr id="93228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r w:rsidRPr="00586422">
        <w:rPr>
          <w:rStyle w:val="scxw234430628"/>
          <w:rFonts w:ascii="Calibri" w:eastAsiaTheme="majorEastAsia" w:hAnsi="Calibri" w:cs="Calibri"/>
          <w:sz w:val="22"/>
          <w:szCs w:val="22"/>
        </w:rPr>
        <w:t> </w:t>
      </w:r>
      <w:r w:rsidRPr="00586422">
        <w:rPr>
          <w:rFonts w:ascii="Calibri" w:hAnsi="Calibri" w:cs="Calibri"/>
          <w:sz w:val="22"/>
          <w:szCs w:val="22"/>
        </w:rPr>
        <w:br/>
      </w:r>
      <w:r w:rsidRPr="00586422">
        <w:rPr>
          <w:rStyle w:val="eop"/>
          <w:rFonts w:ascii="Calibri" w:eastAsiaTheme="majorEastAsia" w:hAnsi="Calibri" w:cs="Calibri"/>
          <w:sz w:val="28"/>
          <w:szCs w:val="28"/>
        </w:rPr>
        <w:t> </w:t>
      </w:r>
    </w:p>
    <w:p w14:paraId="17BF0BE5" w14:textId="64C22D57" w:rsidR="00FA5E25" w:rsidRPr="00586422" w:rsidRDefault="00E10B72" w:rsidP="12D39E9C">
      <w:pPr>
        <w:pStyle w:val="paragraph"/>
        <w:spacing w:before="0" w:beforeAutospacing="0" w:after="0" w:afterAutospacing="0"/>
        <w:rPr>
          <w:rFonts w:ascii="Calibri" w:hAnsi="Calibri" w:cs="Calibri"/>
        </w:rPr>
      </w:pPr>
      <w:r w:rsidRPr="00E10B72">
        <w:rPr>
          <w:rFonts w:ascii="Calibri" w:eastAsiaTheme="majorEastAsia" w:hAnsi="Calibri" w:cs="Calibri"/>
          <w:b/>
          <w:bCs/>
          <w:sz w:val="28"/>
          <w:szCs w:val="28"/>
        </w:rPr>
        <w:t>MIS 3213</w:t>
      </w:r>
      <w:r w:rsidRPr="00E10B72">
        <w:rPr>
          <w:rFonts w:ascii="Calibri" w:eastAsiaTheme="majorEastAsia" w:hAnsi="Calibri" w:cs="Calibri"/>
          <w:b/>
          <w:bCs/>
          <w:sz w:val="28"/>
          <w:szCs w:val="28"/>
        </w:rPr>
        <w:br/>
        <w:t>Business Data Analysis</w:t>
      </w:r>
      <w:r w:rsidRPr="00E10B72">
        <w:rPr>
          <w:rFonts w:ascii="Calibri" w:eastAsiaTheme="majorEastAsia" w:hAnsi="Calibri" w:cs="Calibri"/>
          <w:b/>
          <w:bCs/>
          <w:sz w:val="28"/>
          <w:szCs w:val="28"/>
        </w:rPr>
        <w:br/>
        <w:t>Fall 2024 </w:t>
      </w:r>
      <w:r w:rsidR="00FA5E25">
        <w:br/>
      </w:r>
      <w:r w:rsidR="00FA5E25" w:rsidRPr="12D39E9C">
        <w:rPr>
          <w:rStyle w:val="eop"/>
          <w:rFonts w:ascii="Calibri" w:eastAsiaTheme="majorEastAsia" w:hAnsi="Calibri" w:cs="Calibri"/>
        </w:rPr>
        <w:t> </w:t>
      </w:r>
    </w:p>
    <w:p w14:paraId="4377E534" w14:textId="77777777" w:rsidR="00DD6387" w:rsidRDefault="00FA5E25" w:rsidP="00FA5E25">
      <w:pPr>
        <w:pStyle w:val="paragraph"/>
        <w:spacing w:before="0" w:beforeAutospacing="0" w:after="0" w:afterAutospacing="0"/>
        <w:textAlignment w:val="baseline"/>
        <w:rPr>
          <w:rStyle w:val="normaltextrun"/>
          <w:rFonts w:ascii="Calibri" w:eastAsiaTheme="majorEastAsia" w:hAnsi="Calibri" w:cs="Calibri"/>
          <w:b/>
          <w:bCs/>
          <w:u w:val="single"/>
        </w:rPr>
      </w:pPr>
      <w:r w:rsidRPr="00586422">
        <w:rPr>
          <w:rStyle w:val="normaltextrun"/>
          <w:rFonts w:ascii="Calibri" w:eastAsiaTheme="majorEastAsia" w:hAnsi="Calibri" w:cs="Calibri"/>
          <w:b/>
          <w:bCs/>
          <w:u w:val="single"/>
        </w:rPr>
        <w:t>Overview</w:t>
      </w:r>
      <w:r w:rsidR="001B5EAE" w:rsidRPr="00586422">
        <w:rPr>
          <w:rStyle w:val="normaltextrun"/>
          <w:rFonts w:ascii="Calibri" w:eastAsiaTheme="majorEastAsia" w:hAnsi="Calibri" w:cs="Calibri"/>
          <w:b/>
          <w:bCs/>
          <w:u w:val="single"/>
        </w:rPr>
        <w:t xml:space="preserve"> </w:t>
      </w:r>
    </w:p>
    <w:p w14:paraId="5B72E2F9" w14:textId="2024EBD4" w:rsidR="00FA5E25" w:rsidRPr="00586422" w:rsidRDefault="00DD6387" w:rsidP="00FA5E25">
      <w:pPr>
        <w:pStyle w:val="paragraph"/>
        <w:spacing w:before="0" w:beforeAutospacing="0" w:after="0" w:afterAutospacing="0"/>
        <w:textAlignment w:val="baseline"/>
        <w:rPr>
          <w:rFonts w:ascii="Calibri" w:hAnsi="Calibri" w:cs="Calibri"/>
        </w:rPr>
      </w:pPr>
      <w:r w:rsidRPr="00DD6387">
        <w:rPr>
          <w:rFonts w:ascii="Calibri" w:eastAsiaTheme="majorEastAsia" w:hAnsi="Calibri" w:cs="Calibri"/>
        </w:rPr>
        <w:t>This class is a project-based class that requires students to analyze an organization’s selected data to address the areas of interest or concern identified by the organization.  The project is intended to represent a real-world situation where students must utilize their individual skills and learn how to combine those skills with those of their teammates.  These skills will include those learned and polished in IT related coursework, but also analytical, interpersonal, problem-solving, team building, and project management skills necessary to become a contributing member of an efficient and effective team.  Upon completion of the project, students will present their methodology, findings, and recommendations for the organization to fellow University of Oklahoma students and faculty, as well as industry professionals. </w:t>
      </w:r>
      <w:r w:rsidR="00FA5E25" w:rsidRPr="00586422">
        <w:rPr>
          <w:rStyle w:val="eop"/>
          <w:rFonts w:ascii="Calibri" w:eastAsiaTheme="majorEastAsia" w:hAnsi="Calibri" w:cs="Calibri"/>
        </w:rPr>
        <w:t> </w:t>
      </w:r>
    </w:p>
    <w:p w14:paraId="617A4A37" w14:textId="77777777" w:rsidR="00FA5E25" w:rsidRPr="00586422" w:rsidRDefault="00FA5E25" w:rsidP="00FA5E25">
      <w:pPr>
        <w:pStyle w:val="paragraph"/>
        <w:spacing w:before="0" w:beforeAutospacing="0" w:after="0" w:afterAutospacing="0"/>
        <w:textAlignment w:val="baseline"/>
        <w:rPr>
          <w:rFonts w:ascii="Calibri" w:hAnsi="Calibri" w:cs="Calibri"/>
        </w:rPr>
      </w:pPr>
      <w:r w:rsidRPr="00586422">
        <w:rPr>
          <w:rStyle w:val="normaltextrun"/>
          <w:rFonts w:ascii="Calibri" w:eastAsiaTheme="majorEastAsia" w:hAnsi="Calibri" w:cs="Calibri"/>
          <w:b/>
          <w:bCs/>
          <w:u w:val="single"/>
        </w:rPr>
        <w:t>Organization</w:t>
      </w:r>
      <w:r w:rsidRPr="00586422">
        <w:rPr>
          <w:rStyle w:val="eop"/>
          <w:rFonts w:ascii="Calibri" w:eastAsiaTheme="majorEastAsia" w:hAnsi="Calibri" w:cs="Calibri"/>
        </w:rPr>
        <w:t> </w:t>
      </w:r>
    </w:p>
    <w:p w14:paraId="2B7DFF11" w14:textId="34A75ED7" w:rsidR="00FA5E25" w:rsidRPr="00586422" w:rsidRDefault="00FA5E25" w:rsidP="00FA5E25">
      <w:pPr>
        <w:pStyle w:val="paragraph"/>
        <w:spacing w:before="0" w:beforeAutospacing="0" w:after="0" w:afterAutospacing="0"/>
        <w:textAlignment w:val="baseline"/>
        <w:rPr>
          <w:rFonts w:ascii="Calibri" w:hAnsi="Calibri" w:cs="Calibri"/>
        </w:rPr>
      </w:pPr>
      <w:r w:rsidRPr="00586422">
        <w:rPr>
          <w:rStyle w:val="normaltextrun"/>
          <w:rFonts w:ascii="Calibri" w:eastAsiaTheme="majorEastAsia" w:hAnsi="Calibri" w:cs="Calibri"/>
        </w:rPr>
        <w:t xml:space="preserve">The organization chosen for this project is Love’s Travel Stops.  </w:t>
      </w:r>
      <w:r w:rsidRPr="00586422">
        <w:rPr>
          <w:rFonts w:ascii="Calibri" w:eastAsiaTheme="majorEastAsia" w:hAnsi="Calibri" w:cs="Calibri"/>
        </w:rPr>
        <w:t>Love’s Travel Stops is the nation’s leading travel stop network with 644 Love’s locations in 42 states</w:t>
      </w:r>
      <w:r w:rsidRPr="00586422">
        <w:rPr>
          <w:rStyle w:val="normaltextrun"/>
          <w:rFonts w:ascii="Calibri" w:eastAsiaTheme="majorEastAsia" w:hAnsi="Calibri" w:cs="Calibri"/>
        </w:rPr>
        <w:t>.  The data submitted by Love’s comprises of 20,000 professional drivers (</w:t>
      </w:r>
      <w:r w:rsidR="000825DE" w:rsidRPr="00586422">
        <w:rPr>
          <w:rStyle w:val="normaltextrun"/>
          <w:rFonts w:ascii="Calibri" w:eastAsiaTheme="majorEastAsia" w:hAnsi="Calibri" w:cs="Calibri"/>
        </w:rPr>
        <w:t>i.e.</w:t>
      </w:r>
      <w:r w:rsidRPr="00586422">
        <w:rPr>
          <w:rStyle w:val="normaltextrun"/>
          <w:rFonts w:ascii="Calibri" w:eastAsiaTheme="majorEastAsia" w:hAnsi="Calibri" w:cs="Calibri"/>
        </w:rPr>
        <w:t xml:space="preserve"> truck drivers) and </w:t>
      </w:r>
      <w:r w:rsidR="00157853">
        <w:rPr>
          <w:rStyle w:val="normaltextrun"/>
          <w:rFonts w:ascii="Calibri" w:eastAsiaTheme="majorEastAsia" w:hAnsi="Calibri" w:cs="Calibri"/>
        </w:rPr>
        <w:t>3</w:t>
      </w:r>
      <w:r w:rsidRPr="00586422">
        <w:rPr>
          <w:rStyle w:val="normaltextrun"/>
          <w:rFonts w:ascii="Calibri" w:eastAsiaTheme="majorEastAsia" w:hAnsi="Calibri" w:cs="Calibri"/>
        </w:rPr>
        <w:t xml:space="preserve"> years </w:t>
      </w:r>
      <w:r w:rsidR="00BA7A18" w:rsidRPr="00586422">
        <w:rPr>
          <w:rStyle w:val="normaltextrun"/>
          <w:rFonts w:ascii="Calibri" w:eastAsiaTheme="majorEastAsia" w:hAnsi="Calibri" w:cs="Calibri"/>
        </w:rPr>
        <w:t>of</w:t>
      </w:r>
      <w:r w:rsidR="00BA7A18">
        <w:rPr>
          <w:rStyle w:val="normaltextrun"/>
          <w:rFonts w:ascii="Calibri" w:eastAsiaTheme="majorEastAsia" w:hAnsi="Calibri" w:cs="Calibri"/>
        </w:rPr>
        <w:t xml:space="preserve"> driver</w:t>
      </w:r>
      <w:r w:rsidR="00C31D96">
        <w:rPr>
          <w:rStyle w:val="normaltextrun"/>
          <w:rFonts w:ascii="Calibri" w:eastAsiaTheme="majorEastAsia" w:hAnsi="Calibri" w:cs="Calibri"/>
        </w:rPr>
        <w:t xml:space="preserve"> </w:t>
      </w:r>
      <w:r w:rsidRPr="00586422">
        <w:rPr>
          <w:rStyle w:val="normaltextrun"/>
          <w:rFonts w:ascii="Calibri" w:eastAsiaTheme="majorEastAsia" w:hAnsi="Calibri" w:cs="Calibri"/>
        </w:rPr>
        <w:t>sales aggregates (fuel sales/gallons, merch</w:t>
      </w:r>
      <w:r w:rsidR="00C1265D">
        <w:rPr>
          <w:rStyle w:val="normaltextrun"/>
          <w:rFonts w:ascii="Calibri" w:eastAsiaTheme="majorEastAsia" w:hAnsi="Calibri" w:cs="Calibri"/>
        </w:rPr>
        <w:t>andise</w:t>
      </w:r>
      <w:r w:rsidRPr="00586422">
        <w:rPr>
          <w:rStyle w:val="normaltextrun"/>
          <w:rFonts w:ascii="Calibri" w:eastAsiaTheme="majorEastAsia" w:hAnsi="Calibri" w:cs="Calibri"/>
        </w:rPr>
        <w:t xml:space="preserve"> sales), monthly campaign data going back to January 2022, and</w:t>
      </w:r>
      <w:r w:rsidR="006166B2" w:rsidRPr="00586422">
        <w:rPr>
          <w:rStyle w:val="normaltextrun"/>
          <w:rFonts w:ascii="Calibri" w:eastAsiaTheme="majorEastAsia" w:hAnsi="Calibri" w:cs="Calibri"/>
        </w:rPr>
        <w:t xml:space="preserve"> </w:t>
      </w:r>
      <w:r w:rsidR="00232317">
        <w:rPr>
          <w:rStyle w:val="normaltextrun"/>
          <w:rFonts w:ascii="Calibri" w:eastAsiaTheme="majorEastAsia" w:hAnsi="Calibri" w:cs="Calibri"/>
        </w:rPr>
        <w:t>three</w:t>
      </w:r>
      <w:r w:rsidR="00E26FAB" w:rsidRPr="00586422">
        <w:rPr>
          <w:rStyle w:val="normaltextrun"/>
          <w:rFonts w:ascii="Calibri" w:eastAsiaTheme="majorEastAsia" w:hAnsi="Calibri" w:cs="Calibri"/>
        </w:rPr>
        <w:t xml:space="preserve"> years of </w:t>
      </w:r>
      <w:r w:rsidRPr="00586422">
        <w:rPr>
          <w:rStyle w:val="normaltextrun"/>
          <w:rFonts w:ascii="Calibri" w:eastAsiaTheme="majorEastAsia" w:hAnsi="Calibri" w:cs="Calibri"/>
        </w:rPr>
        <w:t>monthly</w:t>
      </w:r>
      <w:r w:rsidR="000F3A85" w:rsidRPr="00586422">
        <w:rPr>
          <w:rStyle w:val="normaltextrun"/>
          <w:rFonts w:ascii="Calibri" w:eastAsiaTheme="majorEastAsia" w:hAnsi="Calibri" w:cs="Calibri"/>
        </w:rPr>
        <w:t xml:space="preserve"> </w:t>
      </w:r>
      <w:r w:rsidR="00C57F7A">
        <w:rPr>
          <w:rStyle w:val="normaltextrun"/>
          <w:rFonts w:ascii="Calibri" w:eastAsiaTheme="majorEastAsia" w:hAnsi="Calibri" w:cs="Calibri"/>
        </w:rPr>
        <w:t xml:space="preserve">department </w:t>
      </w:r>
      <w:r w:rsidRPr="00586422">
        <w:rPr>
          <w:rStyle w:val="normaltextrun"/>
          <w:rFonts w:ascii="Calibri" w:eastAsiaTheme="majorEastAsia" w:hAnsi="Calibri" w:cs="Calibri"/>
        </w:rPr>
        <w:t>sales</w:t>
      </w:r>
      <w:r w:rsidR="006166B2" w:rsidRPr="00586422">
        <w:rPr>
          <w:rStyle w:val="normaltextrun"/>
          <w:rFonts w:ascii="Calibri" w:eastAsiaTheme="majorEastAsia" w:hAnsi="Calibri" w:cs="Calibri"/>
        </w:rPr>
        <w:t xml:space="preserve"> (August 202</w:t>
      </w:r>
      <w:r w:rsidR="00232317">
        <w:rPr>
          <w:rStyle w:val="normaltextrun"/>
          <w:rFonts w:ascii="Calibri" w:eastAsiaTheme="majorEastAsia" w:hAnsi="Calibri" w:cs="Calibri"/>
        </w:rPr>
        <w:t>1</w:t>
      </w:r>
      <w:r w:rsidR="006166B2" w:rsidRPr="00586422">
        <w:rPr>
          <w:rStyle w:val="normaltextrun"/>
          <w:rFonts w:ascii="Calibri" w:eastAsiaTheme="majorEastAsia" w:hAnsi="Calibri" w:cs="Calibri"/>
        </w:rPr>
        <w:t xml:space="preserve"> – July 2024)</w:t>
      </w:r>
      <w:r w:rsidR="00C57F7A">
        <w:rPr>
          <w:rStyle w:val="normaltextrun"/>
          <w:rFonts w:ascii="Calibri" w:eastAsiaTheme="majorEastAsia" w:hAnsi="Calibri" w:cs="Calibri"/>
        </w:rPr>
        <w:t>.</w:t>
      </w:r>
    </w:p>
    <w:p w14:paraId="1BAEF5E9" w14:textId="77777777" w:rsidR="00FA5E25" w:rsidRPr="00586422" w:rsidRDefault="00FA5E25" w:rsidP="00FA5E25">
      <w:pPr>
        <w:pStyle w:val="paragraph"/>
        <w:spacing w:before="0" w:beforeAutospacing="0" w:after="0" w:afterAutospacing="0"/>
        <w:textAlignment w:val="baseline"/>
        <w:rPr>
          <w:rFonts w:ascii="Calibri" w:hAnsi="Calibri" w:cs="Calibri"/>
        </w:rPr>
      </w:pPr>
      <w:r w:rsidRPr="00586422">
        <w:rPr>
          <w:rStyle w:val="eop"/>
          <w:rFonts w:ascii="Calibri" w:eastAsiaTheme="majorEastAsia" w:hAnsi="Calibri" w:cs="Calibri"/>
        </w:rPr>
        <w:t> </w:t>
      </w:r>
    </w:p>
    <w:p w14:paraId="221CB11B" w14:textId="61A13DA2" w:rsidR="00FA5E25" w:rsidRPr="00586422" w:rsidRDefault="00FA5E25" w:rsidP="00FA5E25">
      <w:pPr>
        <w:pStyle w:val="paragraph"/>
        <w:spacing w:before="0" w:beforeAutospacing="0" w:after="0" w:afterAutospacing="0"/>
        <w:textAlignment w:val="baseline"/>
        <w:rPr>
          <w:rFonts w:ascii="Calibri" w:hAnsi="Calibri" w:cs="Calibri"/>
        </w:rPr>
      </w:pPr>
      <w:r w:rsidRPr="00586422">
        <w:rPr>
          <w:rStyle w:val="normaltextrun"/>
          <w:rFonts w:ascii="Calibri" w:eastAsiaTheme="majorEastAsia" w:hAnsi="Calibri" w:cs="Calibri"/>
          <w:b/>
          <w:bCs/>
          <w:u w:val="single"/>
        </w:rPr>
        <w:t>Data</w:t>
      </w:r>
      <w:r w:rsidRPr="00586422">
        <w:rPr>
          <w:rStyle w:val="scxw234430628"/>
          <w:rFonts w:ascii="Calibri" w:eastAsiaTheme="majorEastAsia" w:hAnsi="Calibri" w:cs="Calibri"/>
        </w:rPr>
        <w:t> </w:t>
      </w:r>
      <w:r w:rsidRPr="00586422">
        <w:rPr>
          <w:rFonts w:ascii="Calibri" w:hAnsi="Calibri" w:cs="Calibri"/>
        </w:rPr>
        <w:br/>
      </w:r>
      <w:r w:rsidRPr="00586422">
        <w:rPr>
          <w:rStyle w:val="normaltextrun"/>
          <w:rFonts w:ascii="Calibri" w:eastAsiaTheme="majorEastAsia" w:hAnsi="Calibri" w:cs="Calibri"/>
          <w:sz w:val="22"/>
          <w:szCs w:val="22"/>
        </w:rPr>
        <w:t>Love’s has provided five datasets that will be used in this analysis.  These datasets are as follow:</w:t>
      </w:r>
      <w:r w:rsidRPr="00586422">
        <w:rPr>
          <w:rStyle w:val="scxw234430628"/>
          <w:rFonts w:ascii="Calibri" w:eastAsiaTheme="majorEastAsia" w:hAnsi="Calibri" w:cs="Calibri"/>
          <w:sz w:val="22"/>
          <w:szCs w:val="22"/>
        </w:rPr>
        <w:t> </w:t>
      </w:r>
      <w:r w:rsidRPr="00586422">
        <w:rPr>
          <w:rFonts w:ascii="Calibri" w:hAnsi="Calibri" w:cs="Calibri"/>
          <w:sz w:val="22"/>
          <w:szCs w:val="22"/>
        </w:rPr>
        <w:br/>
      </w:r>
      <w:r w:rsidRPr="00586422">
        <w:rPr>
          <w:rStyle w:val="tabchar"/>
          <w:rFonts w:ascii="Calibri" w:eastAsiaTheme="majorEastAsia" w:hAnsi="Calibri" w:cs="Calibri"/>
          <w:sz w:val="22"/>
          <w:szCs w:val="22"/>
        </w:rPr>
        <w:tab/>
      </w:r>
      <w:r w:rsidRPr="00586422">
        <w:rPr>
          <w:rStyle w:val="normaltextrun"/>
          <w:rFonts w:ascii="Calibri" w:eastAsiaTheme="majorEastAsia" w:hAnsi="Calibri" w:cs="Calibri"/>
          <w:sz w:val="22"/>
          <w:szCs w:val="22"/>
        </w:rPr>
        <w:t>1.  Driver Lookup</w:t>
      </w:r>
      <w:r w:rsidRPr="00586422">
        <w:rPr>
          <w:rStyle w:val="eop"/>
          <w:rFonts w:ascii="Calibri" w:eastAsiaTheme="majorEastAsia" w:hAnsi="Calibri" w:cs="Calibri"/>
          <w:sz w:val="22"/>
          <w:szCs w:val="22"/>
        </w:rPr>
        <w:t> </w:t>
      </w:r>
    </w:p>
    <w:p w14:paraId="41C31AE5" w14:textId="35DF7DA9" w:rsidR="00FA5E25" w:rsidRPr="00586422" w:rsidRDefault="00FA5E25" w:rsidP="00FA5E25">
      <w:pPr>
        <w:pStyle w:val="paragraph"/>
        <w:spacing w:before="0" w:beforeAutospacing="0" w:after="0" w:afterAutospacing="0"/>
        <w:ind w:firstLine="720"/>
        <w:textAlignment w:val="baseline"/>
        <w:rPr>
          <w:rFonts w:ascii="Calibri" w:hAnsi="Calibri" w:cs="Calibri"/>
        </w:rPr>
      </w:pPr>
      <w:r w:rsidRPr="00586422">
        <w:rPr>
          <w:rStyle w:val="normaltextrun"/>
          <w:rFonts w:ascii="Calibri" w:eastAsiaTheme="majorEastAsia" w:hAnsi="Calibri" w:cs="Calibri"/>
          <w:sz w:val="22"/>
          <w:szCs w:val="22"/>
        </w:rPr>
        <w:t xml:space="preserve">2.  Driver </w:t>
      </w:r>
      <w:r w:rsidR="004A2E50">
        <w:rPr>
          <w:rStyle w:val="normaltextrun"/>
          <w:rFonts w:ascii="Calibri" w:eastAsiaTheme="majorEastAsia" w:hAnsi="Calibri" w:cs="Calibri"/>
          <w:sz w:val="22"/>
          <w:szCs w:val="22"/>
        </w:rPr>
        <w:t xml:space="preserve">3 Year </w:t>
      </w:r>
      <w:r w:rsidR="00055EAA" w:rsidRPr="00586422">
        <w:rPr>
          <w:rStyle w:val="normaltextrun"/>
          <w:rFonts w:ascii="Calibri" w:eastAsiaTheme="majorEastAsia" w:hAnsi="Calibri" w:cs="Calibri"/>
          <w:sz w:val="22"/>
          <w:szCs w:val="22"/>
        </w:rPr>
        <w:t>Aggregates</w:t>
      </w:r>
    </w:p>
    <w:p w14:paraId="74EBA4F8" w14:textId="2676D498" w:rsidR="00FA5E25" w:rsidRPr="00586422" w:rsidRDefault="00FA5E25" w:rsidP="00FA5E25">
      <w:pPr>
        <w:pStyle w:val="paragraph"/>
        <w:spacing w:before="0" w:beforeAutospacing="0" w:after="0" w:afterAutospacing="0"/>
        <w:ind w:firstLine="720"/>
        <w:textAlignment w:val="baseline"/>
        <w:rPr>
          <w:rFonts w:ascii="Calibri" w:hAnsi="Calibri" w:cs="Calibri"/>
        </w:rPr>
      </w:pPr>
      <w:r w:rsidRPr="00586422">
        <w:rPr>
          <w:rStyle w:val="normaltextrun"/>
          <w:rFonts w:ascii="Calibri" w:eastAsiaTheme="majorEastAsia" w:hAnsi="Calibri" w:cs="Calibri"/>
          <w:sz w:val="22"/>
          <w:szCs w:val="22"/>
        </w:rPr>
        <w:t>3.  Driver Monthly Campaign</w:t>
      </w:r>
      <w:r w:rsidR="00C718D7" w:rsidRPr="00586422">
        <w:rPr>
          <w:rStyle w:val="normaltextrun"/>
          <w:rFonts w:ascii="Calibri" w:eastAsiaTheme="majorEastAsia" w:hAnsi="Calibri" w:cs="Calibri"/>
          <w:sz w:val="22"/>
          <w:szCs w:val="22"/>
        </w:rPr>
        <w:t xml:space="preserve"> </w:t>
      </w:r>
    </w:p>
    <w:p w14:paraId="0F24BFDF" w14:textId="0074C16D" w:rsidR="00FA5E25" w:rsidRPr="00586422" w:rsidRDefault="00FA5E25" w:rsidP="00FA5E25">
      <w:pPr>
        <w:pStyle w:val="paragraph"/>
        <w:spacing w:before="0" w:beforeAutospacing="0" w:after="0" w:afterAutospacing="0"/>
        <w:ind w:firstLine="720"/>
        <w:textAlignment w:val="baseline"/>
        <w:rPr>
          <w:rFonts w:ascii="Calibri" w:hAnsi="Calibri" w:cs="Calibri"/>
        </w:rPr>
      </w:pPr>
      <w:r w:rsidRPr="00586422">
        <w:rPr>
          <w:rStyle w:val="normaltextrun"/>
          <w:rFonts w:ascii="Calibri" w:eastAsiaTheme="majorEastAsia" w:hAnsi="Calibri" w:cs="Calibri"/>
          <w:sz w:val="22"/>
          <w:szCs w:val="22"/>
        </w:rPr>
        <w:t>4.  Driver Monthly Product Sales</w:t>
      </w:r>
    </w:p>
    <w:p w14:paraId="5CA6C240" w14:textId="2939E45F" w:rsidR="00FA5E25" w:rsidRPr="00586422" w:rsidRDefault="00FA5E25" w:rsidP="00FA5E25">
      <w:pPr>
        <w:pStyle w:val="paragraph"/>
        <w:spacing w:before="0" w:beforeAutospacing="0" w:after="0" w:afterAutospacing="0"/>
        <w:ind w:firstLine="720"/>
        <w:textAlignment w:val="baseline"/>
        <w:rPr>
          <w:rFonts w:ascii="Calibri" w:hAnsi="Calibri" w:cs="Calibri"/>
        </w:rPr>
      </w:pPr>
      <w:r w:rsidRPr="00586422">
        <w:rPr>
          <w:rStyle w:val="normaltextrun"/>
          <w:rFonts w:ascii="Calibri" w:eastAsiaTheme="majorEastAsia" w:hAnsi="Calibri" w:cs="Calibri"/>
          <w:sz w:val="22"/>
          <w:szCs w:val="22"/>
        </w:rPr>
        <w:t>5.  Store Lookup</w:t>
      </w:r>
      <w:r w:rsidRPr="00586422">
        <w:rPr>
          <w:rStyle w:val="eop"/>
          <w:rFonts w:ascii="Calibri" w:eastAsiaTheme="majorEastAsia" w:hAnsi="Calibri" w:cs="Calibri"/>
          <w:sz w:val="22"/>
          <w:szCs w:val="22"/>
        </w:rPr>
        <w:t> </w:t>
      </w:r>
    </w:p>
    <w:p w14:paraId="0476E759" w14:textId="3742F80A" w:rsidR="00FA5E25" w:rsidRPr="00586422" w:rsidRDefault="00FA5E25" w:rsidP="00FA5E25">
      <w:pPr>
        <w:pStyle w:val="paragraph"/>
        <w:spacing w:before="0" w:beforeAutospacing="0" w:after="0" w:afterAutospacing="0"/>
        <w:textAlignment w:val="baseline"/>
        <w:rPr>
          <w:rStyle w:val="eop"/>
          <w:rFonts w:ascii="Calibri" w:eastAsiaTheme="majorEastAsia" w:hAnsi="Calibri" w:cs="Calibri"/>
          <w:sz w:val="22"/>
          <w:szCs w:val="22"/>
        </w:rPr>
      </w:pPr>
      <w:r w:rsidRPr="00586422">
        <w:rPr>
          <w:rStyle w:val="eop"/>
          <w:rFonts w:ascii="Calibri" w:eastAsiaTheme="majorEastAsia" w:hAnsi="Calibri" w:cs="Calibri"/>
          <w:sz w:val="22"/>
          <w:szCs w:val="22"/>
        </w:rPr>
        <w:t> </w:t>
      </w:r>
    </w:p>
    <w:p w14:paraId="6B5DB5F7" w14:textId="0403DB06" w:rsidR="00B30912" w:rsidRPr="00586422" w:rsidRDefault="00B30912" w:rsidP="00FA5E25">
      <w:pPr>
        <w:pStyle w:val="paragraph"/>
        <w:spacing w:before="0" w:beforeAutospacing="0" w:after="0" w:afterAutospacing="0"/>
        <w:textAlignment w:val="baseline"/>
        <w:rPr>
          <w:rStyle w:val="eop"/>
          <w:rFonts w:ascii="Calibri" w:eastAsiaTheme="majorEastAsia" w:hAnsi="Calibri" w:cs="Calibri"/>
          <w:sz w:val="22"/>
          <w:szCs w:val="22"/>
        </w:rPr>
      </w:pPr>
      <w:r w:rsidRPr="00586422">
        <w:rPr>
          <w:rStyle w:val="eop"/>
          <w:rFonts w:ascii="Calibri" w:eastAsiaTheme="majorEastAsia" w:hAnsi="Calibri" w:cs="Calibri"/>
          <w:sz w:val="22"/>
          <w:szCs w:val="22"/>
        </w:rPr>
        <w:t>Please refer to the data dictionary for a more detailed description of each dataset.</w:t>
      </w:r>
    </w:p>
    <w:p w14:paraId="56C21AE0" w14:textId="77777777" w:rsidR="00B30912" w:rsidRPr="00586422" w:rsidRDefault="00B30912" w:rsidP="00FA5E25">
      <w:pPr>
        <w:pStyle w:val="paragraph"/>
        <w:spacing w:before="0" w:beforeAutospacing="0" w:after="0" w:afterAutospacing="0"/>
        <w:textAlignment w:val="baseline"/>
        <w:rPr>
          <w:rFonts w:ascii="Calibri" w:hAnsi="Calibri" w:cs="Calibri"/>
        </w:rPr>
      </w:pPr>
    </w:p>
    <w:p w14:paraId="6C999521" w14:textId="49F16F91" w:rsidR="008C1D47" w:rsidRPr="00586422" w:rsidRDefault="008C1D47" w:rsidP="008C1D47">
      <w:pPr>
        <w:pStyle w:val="paragraph"/>
        <w:spacing w:before="0" w:beforeAutospacing="0" w:after="0" w:afterAutospacing="0"/>
        <w:textAlignment w:val="baseline"/>
        <w:rPr>
          <w:rFonts w:ascii="Calibri" w:eastAsiaTheme="majorEastAsia" w:hAnsi="Calibri" w:cs="Calibri"/>
          <w:b/>
          <w:bCs/>
          <w:u w:val="single"/>
        </w:rPr>
      </w:pPr>
      <w:r w:rsidRPr="008C1D47">
        <w:rPr>
          <w:rFonts w:ascii="Calibri" w:eastAsiaTheme="majorEastAsia" w:hAnsi="Calibri" w:cs="Calibri"/>
          <w:b/>
          <w:bCs/>
          <w:u w:val="single"/>
        </w:rPr>
        <w:t>Project Objectives:</w:t>
      </w:r>
    </w:p>
    <w:p w14:paraId="52DD42E9" w14:textId="77777777" w:rsidR="008C1D47" w:rsidRPr="008C1D47" w:rsidRDefault="008C1D47" w:rsidP="008C1D47">
      <w:pPr>
        <w:pStyle w:val="paragraph"/>
        <w:spacing w:before="0" w:beforeAutospacing="0" w:after="0" w:afterAutospacing="0"/>
        <w:textAlignment w:val="baseline"/>
        <w:rPr>
          <w:rFonts w:ascii="Calibri" w:eastAsiaTheme="majorEastAsia" w:hAnsi="Calibri" w:cs="Calibri"/>
          <w:b/>
          <w:bCs/>
          <w:u w:val="single"/>
        </w:rPr>
      </w:pPr>
    </w:p>
    <w:p w14:paraId="2237FAC2" w14:textId="0B4957D4" w:rsidR="00F84605" w:rsidRPr="00586422" w:rsidRDefault="008C1D47" w:rsidP="00FA5E25">
      <w:pPr>
        <w:pStyle w:val="paragraph"/>
        <w:spacing w:before="0" w:beforeAutospacing="0" w:after="0" w:afterAutospacing="0"/>
        <w:textAlignment w:val="baseline"/>
        <w:rPr>
          <w:rFonts w:ascii="Calibri" w:eastAsiaTheme="majorEastAsia" w:hAnsi="Calibri" w:cs="Calibri"/>
        </w:rPr>
      </w:pPr>
      <w:r w:rsidRPr="008C1D47">
        <w:rPr>
          <w:rFonts w:ascii="Calibri" w:eastAsiaTheme="majorEastAsia" w:hAnsi="Calibri" w:cs="Calibri"/>
        </w:rPr>
        <w:t>Analyze customer</w:t>
      </w:r>
      <w:r w:rsidR="003A4117">
        <w:rPr>
          <w:rFonts w:ascii="Calibri" w:eastAsiaTheme="majorEastAsia" w:hAnsi="Calibri" w:cs="Calibri"/>
        </w:rPr>
        <w:t xml:space="preserve"> </w:t>
      </w:r>
      <w:r w:rsidRPr="008C1D47">
        <w:rPr>
          <w:rFonts w:ascii="Calibri" w:eastAsiaTheme="majorEastAsia" w:hAnsi="Calibri" w:cs="Calibri"/>
        </w:rPr>
        <w:t xml:space="preserve">data, focusing on </w:t>
      </w:r>
      <w:r w:rsidR="00BA7A18">
        <w:rPr>
          <w:rFonts w:ascii="Calibri" w:eastAsiaTheme="majorEastAsia" w:hAnsi="Calibri" w:cs="Calibri"/>
        </w:rPr>
        <w:t>3-year driver</w:t>
      </w:r>
      <w:r w:rsidRPr="008C1D47">
        <w:rPr>
          <w:rFonts w:ascii="Calibri" w:eastAsiaTheme="majorEastAsia" w:hAnsi="Calibri" w:cs="Calibri"/>
        </w:rPr>
        <w:t xml:space="preserve"> sales</w:t>
      </w:r>
      <w:r w:rsidR="00BA7A18">
        <w:rPr>
          <w:rFonts w:ascii="Calibri" w:eastAsiaTheme="majorEastAsia" w:hAnsi="Calibri" w:cs="Calibri"/>
        </w:rPr>
        <w:t xml:space="preserve"> agg</w:t>
      </w:r>
      <w:r w:rsidR="002C6A49">
        <w:rPr>
          <w:rFonts w:ascii="Calibri" w:eastAsiaTheme="majorEastAsia" w:hAnsi="Calibri" w:cs="Calibri"/>
        </w:rPr>
        <w:t>regates</w:t>
      </w:r>
      <w:r w:rsidRPr="008C1D47">
        <w:rPr>
          <w:rFonts w:ascii="Calibri" w:eastAsiaTheme="majorEastAsia" w:hAnsi="Calibri" w:cs="Calibri"/>
        </w:rPr>
        <w:t>, monthly product sales, and campaign data</w:t>
      </w:r>
      <w:r w:rsidR="007A7A69" w:rsidRPr="00586422">
        <w:rPr>
          <w:rFonts w:ascii="Calibri" w:eastAsiaTheme="majorEastAsia" w:hAnsi="Calibri" w:cs="Calibri"/>
        </w:rPr>
        <w:t>.</w:t>
      </w:r>
    </w:p>
    <w:p w14:paraId="434599CF" w14:textId="77777777" w:rsidR="003A4117" w:rsidRDefault="003A4117" w:rsidP="003A4117">
      <w:pPr>
        <w:pStyle w:val="NormalWeb"/>
        <w:rPr>
          <w:rFonts w:ascii="Calibri" w:eastAsiaTheme="majorEastAsia" w:hAnsi="Calibri" w:cs="Calibri"/>
        </w:rPr>
      </w:pPr>
    </w:p>
    <w:p w14:paraId="429253EE" w14:textId="4CD28503" w:rsidR="00D53EBC" w:rsidRPr="003E1D5D" w:rsidRDefault="00D53EBC" w:rsidP="00D53EBC">
      <w:pPr>
        <w:pStyle w:val="NormalWeb"/>
        <w:ind w:left="360"/>
        <w:rPr>
          <w:rFonts w:ascii="Calibri" w:eastAsiaTheme="majorEastAsia" w:hAnsi="Calibri" w:cs="Calibri"/>
          <w:b/>
          <w:bCs/>
        </w:rPr>
      </w:pPr>
      <w:r w:rsidRPr="003E1D5D">
        <w:rPr>
          <w:rFonts w:ascii="Calibri" w:eastAsiaTheme="majorEastAsia" w:hAnsi="Calibri" w:cs="Calibri"/>
          <w:b/>
          <w:bCs/>
        </w:rPr>
        <w:lastRenderedPageBreak/>
        <w:t>Your analysis should address the following questions:</w:t>
      </w:r>
    </w:p>
    <w:p w14:paraId="3380AD7D" w14:textId="7575AA20" w:rsidR="00945818" w:rsidRDefault="4B7D45D3" w:rsidP="00945818">
      <w:pPr>
        <w:pStyle w:val="NormalWeb"/>
        <w:numPr>
          <w:ilvl w:val="0"/>
          <w:numId w:val="16"/>
        </w:numPr>
        <w:rPr>
          <w:rFonts w:ascii="Calibri" w:eastAsiaTheme="majorEastAsia" w:hAnsi="Calibri" w:cs="Calibri"/>
        </w:rPr>
      </w:pPr>
      <w:r w:rsidRPr="00945818">
        <w:rPr>
          <w:rFonts w:ascii="Calibri" w:eastAsiaTheme="majorEastAsia" w:hAnsi="Calibri" w:cs="Calibri"/>
        </w:rPr>
        <w:t>Which campaign(s) deliver the most net-benefit to Love’s, through incremental fuel gallons, fuel visits and merch sales?</w:t>
      </w:r>
    </w:p>
    <w:p w14:paraId="0F3D0BE0" w14:textId="098F72EB" w:rsidR="00460618" w:rsidRPr="00460618" w:rsidRDefault="1FEA6CBA" w:rsidP="00460618">
      <w:pPr>
        <w:pStyle w:val="NormalWeb"/>
        <w:numPr>
          <w:ilvl w:val="0"/>
          <w:numId w:val="16"/>
        </w:numPr>
        <w:rPr>
          <w:rFonts w:ascii="Calibri" w:eastAsiaTheme="majorEastAsia" w:hAnsi="Calibri" w:cs="Calibri"/>
        </w:rPr>
      </w:pPr>
      <w:r w:rsidRPr="00945818">
        <w:rPr>
          <w:rFonts w:ascii="Calibri" w:eastAsiaTheme="majorEastAsia" w:hAnsi="Calibri" w:cs="Calibri"/>
        </w:rPr>
        <w:t>Is the merchandise campaign more or less effective for certain products? Would you recommend any changes to the structure of the promotion?</w:t>
      </w:r>
    </w:p>
    <w:p w14:paraId="36E626C4" w14:textId="321FAFD9" w:rsidR="0AD65AA7" w:rsidRPr="00945818" w:rsidRDefault="0AD65AA7" w:rsidP="00945818">
      <w:pPr>
        <w:pStyle w:val="NormalWeb"/>
        <w:numPr>
          <w:ilvl w:val="0"/>
          <w:numId w:val="16"/>
        </w:numPr>
        <w:rPr>
          <w:rFonts w:ascii="Calibri" w:eastAsiaTheme="majorEastAsia" w:hAnsi="Calibri" w:cs="Calibri"/>
        </w:rPr>
      </w:pPr>
      <w:r w:rsidRPr="00945818">
        <w:rPr>
          <w:rFonts w:ascii="Calibri" w:eastAsiaTheme="majorEastAsia" w:hAnsi="Calibri" w:cs="Calibri"/>
        </w:rPr>
        <w:t>How do join and achieve rates vary by segment? What drives this behavior?</w:t>
      </w:r>
    </w:p>
    <w:p w14:paraId="034CF37B" w14:textId="1255264D" w:rsidR="00D53EBC" w:rsidRPr="00D53EBC" w:rsidRDefault="00D53EBC" w:rsidP="00D53EBC">
      <w:pPr>
        <w:pStyle w:val="NormalWeb"/>
        <w:numPr>
          <w:ilvl w:val="0"/>
          <w:numId w:val="14"/>
        </w:numPr>
        <w:rPr>
          <w:rFonts w:ascii="Calibri" w:eastAsiaTheme="majorEastAsia" w:hAnsi="Calibri" w:cs="Calibri"/>
        </w:rPr>
      </w:pPr>
      <w:r w:rsidRPr="0E541F84">
        <w:rPr>
          <w:rFonts w:ascii="Calibri" w:eastAsiaTheme="majorEastAsia" w:hAnsi="Calibri" w:cs="Calibri"/>
        </w:rPr>
        <w:t xml:space="preserve">How do a customer’s </w:t>
      </w:r>
      <w:r w:rsidR="00A36EA1">
        <w:rPr>
          <w:rFonts w:ascii="Calibri" w:eastAsiaTheme="majorEastAsia" w:hAnsi="Calibri" w:cs="Calibri"/>
        </w:rPr>
        <w:t xml:space="preserve">total </w:t>
      </w:r>
      <w:r w:rsidRPr="0E541F84">
        <w:rPr>
          <w:rFonts w:ascii="Calibri" w:eastAsiaTheme="majorEastAsia" w:hAnsi="Calibri" w:cs="Calibri"/>
        </w:rPr>
        <w:t>sales</w:t>
      </w:r>
      <w:r w:rsidR="00A36EA1">
        <w:rPr>
          <w:rFonts w:ascii="Calibri" w:eastAsiaTheme="majorEastAsia" w:hAnsi="Calibri" w:cs="Calibri"/>
        </w:rPr>
        <w:t xml:space="preserve"> </w:t>
      </w:r>
      <w:r w:rsidRPr="0E541F84">
        <w:rPr>
          <w:rFonts w:ascii="Calibri" w:eastAsiaTheme="majorEastAsia" w:hAnsi="Calibri" w:cs="Calibri"/>
        </w:rPr>
        <w:t>and monthly product sales contribute to understanding individual customers, and what insights can be gained for each segment group?</w:t>
      </w:r>
    </w:p>
    <w:p w14:paraId="3A255E4C" w14:textId="77777777" w:rsidR="00D53EBC" w:rsidRPr="003E1D5D" w:rsidRDefault="00D53EBC" w:rsidP="00D53EBC">
      <w:pPr>
        <w:pStyle w:val="NormalWeb"/>
        <w:ind w:left="360"/>
        <w:rPr>
          <w:rFonts w:ascii="Calibri" w:eastAsiaTheme="majorEastAsia" w:hAnsi="Calibri" w:cs="Calibri"/>
          <w:b/>
          <w:bCs/>
        </w:rPr>
      </w:pPr>
      <w:r w:rsidRPr="003E1D5D">
        <w:rPr>
          <w:rFonts w:ascii="Calibri" w:eastAsiaTheme="majorEastAsia" w:hAnsi="Calibri" w:cs="Calibri"/>
          <w:b/>
          <w:bCs/>
        </w:rPr>
        <w:t>Additional questions to consider:</w:t>
      </w:r>
    </w:p>
    <w:p w14:paraId="5EB63ECB" w14:textId="1121D4FF" w:rsidR="0E541F84" w:rsidRPr="000B3300" w:rsidRDefault="00D53EBC" w:rsidP="000B3300">
      <w:pPr>
        <w:pStyle w:val="NormalWeb"/>
        <w:numPr>
          <w:ilvl w:val="0"/>
          <w:numId w:val="15"/>
        </w:numPr>
        <w:rPr>
          <w:rFonts w:ascii="Calibri" w:eastAsiaTheme="majorEastAsia" w:hAnsi="Calibri" w:cs="Calibri"/>
        </w:rPr>
      </w:pPr>
      <w:r w:rsidRPr="0E541F84">
        <w:rPr>
          <w:rFonts w:ascii="Calibri" w:eastAsiaTheme="majorEastAsia" w:hAnsi="Calibri" w:cs="Calibri"/>
        </w:rPr>
        <w:t xml:space="preserve">Which campaign </w:t>
      </w:r>
      <w:r w:rsidR="000B3300">
        <w:rPr>
          <w:rFonts w:ascii="Calibri" w:eastAsiaTheme="majorEastAsia" w:hAnsi="Calibri" w:cs="Calibri"/>
        </w:rPr>
        <w:t xml:space="preserve">send </w:t>
      </w:r>
      <w:r w:rsidRPr="0E541F84">
        <w:rPr>
          <w:rFonts w:ascii="Calibri" w:eastAsiaTheme="majorEastAsia" w:hAnsi="Calibri" w:cs="Calibri"/>
        </w:rPr>
        <w:t>channel (email, push, SMS) have the greatest impact on customer campaign joins and achievements, and how does the effectiveness of these channels differ across various segment groups?</w:t>
      </w:r>
    </w:p>
    <w:p w14:paraId="34977996" w14:textId="0FC0164D" w:rsidR="0E541F84" w:rsidRPr="000B3300" w:rsidRDefault="00D53EBC" w:rsidP="00460618">
      <w:pPr>
        <w:pStyle w:val="NormalWeb"/>
        <w:numPr>
          <w:ilvl w:val="0"/>
          <w:numId w:val="15"/>
        </w:numPr>
        <w:rPr>
          <w:rFonts w:ascii="Calibri" w:eastAsiaTheme="majorEastAsia" w:hAnsi="Calibri" w:cs="Calibri"/>
        </w:rPr>
      </w:pPr>
      <w:r w:rsidRPr="0E541F84">
        <w:rPr>
          <w:rFonts w:ascii="Calibri" w:eastAsiaTheme="majorEastAsia" w:hAnsi="Calibri" w:cs="Calibri"/>
        </w:rPr>
        <w:t>How can analyzing historical campaign data help develop a more effective strategy to boost customer sales?</w:t>
      </w:r>
    </w:p>
    <w:p w14:paraId="73F065D4" w14:textId="55C0BA4D" w:rsidR="0E541F84" w:rsidRPr="000B3300" w:rsidRDefault="00D53EBC" w:rsidP="000B3300">
      <w:pPr>
        <w:pStyle w:val="NormalWeb"/>
        <w:numPr>
          <w:ilvl w:val="0"/>
          <w:numId w:val="15"/>
        </w:numPr>
        <w:rPr>
          <w:rFonts w:ascii="Calibri" w:eastAsiaTheme="majorEastAsia" w:hAnsi="Calibri" w:cs="Calibri"/>
        </w:rPr>
      </w:pPr>
      <w:r w:rsidRPr="0E541F84">
        <w:rPr>
          <w:rFonts w:ascii="Calibri" w:eastAsiaTheme="majorEastAsia" w:hAnsi="Calibri" w:cs="Calibri"/>
        </w:rPr>
        <w:t>Do different segment groups tend to visit stores in varying divisions, states, etc.?</w:t>
      </w:r>
    </w:p>
    <w:p w14:paraId="5BEB9268" w14:textId="200DC47A" w:rsidR="0E541F84" w:rsidRPr="000B3300" w:rsidRDefault="00D53EBC" w:rsidP="000B3300">
      <w:pPr>
        <w:pStyle w:val="NormalWeb"/>
        <w:numPr>
          <w:ilvl w:val="0"/>
          <w:numId w:val="15"/>
        </w:numPr>
        <w:rPr>
          <w:rFonts w:ascii="Calibri" w:eastAsiaTheme="majorEastAsia" w:hAnsi="Calibri" w:cs="Calibri"/>
        </w:rPr>
      </w:pPr>
      <w:r w:rsidRPr="0E541F84">
        <w:rPr>
          <w:rFonts w:ascii="Calibri" w:eastAsiaTheme="majorEastAsia" w:hAnsi="Calibri" w:cs="Calibri"/>
        </w:rPr>
        <w:t>Does the driver’s age influence the number of gallons they fuel in a month?</w:t>
      </w:r>
    </w:p>
    <w:p w14:paraId="5EB8D980" w14:textId="77777777" w:rsidR="00794076" w:rsidRDefault="00794076" w:rsidP="00FA5E25">
      <w:pPr>
        <w:pStyle w:val="paragraph"/>
        <w:spacing w:before="0" w:beforeAutospacing="0" w:after="0" w:afterAutospacing="0"/>
        <w:textAlignment w:val="baseline"/>
        <w:rPr>
          <w:rStyle w:val="eop"/>
          <w:rFonts w:ascii="Calibri" w:eastAsiaTheme="majorEastAsia" w:hAnsi="Calibri" w:cs="Calibri"/>
        </w:rPr>
      </w:pPr>
    </w:p>
    <w:p w14:paraId="0B760DB3" w14:textId="77777777" w:rsidR="0092114D" w:rsidRDefault="0092114D" w:rsidP="0092114D">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b/>
          <w:bCs/>
          <w:u w:val="single"/>
        </w:rPr>
        <w:t>Deliverables</w:t>
      </w:r>
      <w:r>
        <w:rPr>
          <w:rStyle w:val="eop"/>
          <w:rFonts w:ascii="Calibri" w:eastAsiaTheme="majorEastAsia" w:hAnsi="Calibri" w:cs="Calibri"/>
        </w:rPr>
        <w:t> </w:t>
      </w:r>
    </w:p>
    <w:p w14:paraId="4AF836E3" w14:textId="77777777" w:rsidR="0092114D" w:rsidRDefault="0092114D" w:rsidP="0092114D">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rPr>
        <w:t>Each team is responsible for producing the following in order to satisfy the requirements of this project:</w:t>
      </w:r>
      <w:r>
        <w:rPr>
          <w:rStyle w:val="eop"/>
          <w:rFonts w:ascii="Calibri" w:eastAsiaTheme="majorEastAsia" w:hAnsi="Calibri" w:cs="Calibri"/>
        </w:rPr>
        <w:t> </w:t>
      </w:r>
    </w:p>
    <w:p w14:paraId="2F5E7869" w14:textId="77777777" w:rsidR="0092114D" w:rsidRDefault="0092114D" w:rsidP="0092114D">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Project updates/checkpoints throughout the project, at designated intervals.  These updates are intended to help ensure the project is progressing and that all team members are participating in the project.</w:t>
      </w:r>
      <w:r>
        <w:rPr>
          <w:rStyle w:val="eop"/>
          <w:rFonts w:ascii="Calibri" w:eastAsiaTheme="majorEastAsia" w:hAnsi="Calibri" w:cs="Calibri"/>
        </w:rPr>
        <w:t> </w:t>
      </w:r>
    </w:p>
    <w:p w14:paraId="563E14BB" w14:textId="77777777" w:rsidR="0092114D" w:rsidRDefault="0092114D" w:rsidP="0092114D">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A written document that will be submitted on Canvas that outlines the methodology, findings, and recommendations for this project.  The document is not limited to these three items and can include any and all information considered to be relevant to this project.</w:t>
      </w:r>
      <w:r>
        <w:rPr>
          <w:rStyle w:val="eop"/>
          <w:rFonts w:ascii="Calibri" w:eastAsiaTheme="majorEastAsia" w:hAnsi="Calibri" w:cs="Calibri"/>
        </w:rPr>
        <w:t> </w:t>
      </w:r>
    </w:p>
    <w:p w14:paraId="26AE39CE" w14:textId="77777777" w:rsidR="0092114D" w:rsidRDefault="0092114D" w:rsidP="0092114D">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A PowerPoint presentation that will be submitted on Canvas that will also be presented to fellow University of Oklahoma students and faculty, as well as industry professionals on Saturday, December 7</w:t>
      </w:r>
      <w:r>
        <w:rPr>
          <w:rStyle w:val="normaltextrun"/>
          <w:rFonts w:ascii="Calibri" w:eastAsiaTheme="majorEastAsia" w:hAnsi="Calibri" w:cs="Calibri"/>
          <w:vertAlign w:val="superscript"/>
        </w:rPr>
        <w:t>th</w:t>
      </w:r>
      <w:r>
        <w:rPr>
          <w:rStyle w:val="normaltextrun"/>
          <w:rFonts w:ascii="Calibri" w:eastAsiaTheme="majorEastAsia" w:hAnsi="Calibri" w:cs="Calibri"/>
        </w:rPr>
        <w:t>, 2024.</w:t>
      </w:r>
      <w:r>
        <w:rPr>
          <w:rStyle w:val="eop"/>
          <w:rFonts w:ascii="Calibri" w:eastAsiaTheme="majorEastAsia" w:hAnsi="Calibri" w:cs="Calibri"/>
        </w:rPr>
        <w:t> </w:t>
      </w:r>
    </w:p>
    <w:p w14:paraId="04EC4E95" w14:textId="77777777" w:rsidR="0092114D" w:rsidRDefault="0092114D" w:rsidP="0092114D">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A live presentation of the PowerPoint presentation noted in 3. above.  All team members must participate in this participation.</w:t>
      </w:r>
      <w:r>
        <w:rPr>
          <w:rStyle w:val="eop"/>
          <w:rFonts w:ascii="Calibri" w:eastAsiaTheme="majorEastAsia" w:hAnsi="Calibri" w:cs="Calibri"/>
        </w:rPr>
        <w:t> </w:t>
      </w:r>
    </w:p>
    <w:p w14:paraId="788F6D30" w14:textId="77777777" w:rsidR="0092114D" w:rsidRDefault="0092114D" w:rsidP="0092114D">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rPr>
        <w:t>There are three sections of this class in the Fall 2024 semester, and together there are roughly 20 project teams.  All teams are working with the same datasets, and all teams will present their findings.  The team that demonstrates the best in-depth analysis, findings, recommendations, presentation, and professionalism will be considered the winner of this competition.  Lunch with CMISS members for the winning team, runner-up, and instructors will be provided.   </w:t>
      </w:r>
      <w:r>
        <w:rPr>
          <w:rStyle w:val="eop"/>
          <w:rFonts w:ascii="Calibri" w:eastAsiaTheme="majorEastAsia" w:hAnsi="Calibri" w:cs="Calibri"/>
        </w:rPr>
        <w:t> </w:t>
      </w:r>
    </w:p>
    <w:p w14:paraId="6B7B7B04" w14:textId="77777777" w:rsidR="00BF7762" w:rsidRPr="00586422" w:rsidRDefault="00BF7762">
      <w:pPr>
        <w:rPr>
          <w:rFonts w:ascii="Calibri" w:hAnsi="Calibri" w:cs="Calibri"/>
        </w:rPr>
      </w:pPr>
    </w:p>
    <w:sectPr w:rsidR="00BF7762" w:rsidRPr="0058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050"/>
    <w:multiLevelType w:val="hybridMultilevel"/>
    <w:tmpl w:val="923E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F62"/>
    <w:multiLevelType w:val="hybridMultilevel"/>
    <w:tmpl w:val="A5FC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233D"/>
    <w:multiLevelType w:val="multilevel"/>
    <w:tmpl w:val="3808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8672F"/>
    <w:multiLevelType w:val="multilevel"/>
    <w:tmpl w:val="A486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B2FCF"/>
    <w:multiLevelType w:val="multilevel"/>
    <w:tmpl w:val="97E60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5297B"/>
    <w:multiLevelType w:val="multilevel"/>
    <w:tmpl w:val="3988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70DE4"/>
    <w:multiLevelType w:val="hybridMultilevel"/>
    <w:tmpl w:val="862CBD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AD36BE6"/>
    <w:multiLevelType w:val="hybridMultilevel"/>
    <w:tmpl w:val="3B78FA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66C49"/>
    <w:multiLevelType w:val="hybridMultilevel"/>
    <w:tmpl w:val="D430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E409B"/>
    <w:multiLevelType w:val="multilevel"/>
    <w:tmpl w:val="80F6C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83A96"/>
    <w:multiLevelType w:val="multilevel"/>
    <w:tmpl w:val="97AE58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23235C"/>
    <w:multiLevelType w:val="hybridMultilevel"/>
    <w:tmpl w:val="9338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14116"/>
    <w:multiLevelType w:val="multilevel"/>
    <w:tmpl w:val="3302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B0917"/>
    <w:multiLevelType w:val="hybridMultilevel"/>
    <w:tmpl w:val="C924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12F23"/>
    <w:multiLevelType w:val="hybridMultilevel"/>
    <w:tmpl w:val="006C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C7946"/>
    <w:multiLevelType w:val="multilevel"/>
    <w:tmpl w:val="8E6C6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798178">
    <w:abstractNumId w:val="2"/>
  </w:num>
  <w:num w:numId="2" w16cid:durableId="1434083272">
    <w:abstractNumId w:val="15"/>
  </w:num>
  <w:num w:numId="3" w16cid:durableId="311718140">
    <w:abstractNumId w:val="9"/>
  </w:num>
  <w:num w:numId="4" w16cid:durableId="2059277426">
    <w:abstractNumId w:val="4"/>
  </w:num>
  <w:num w:numId="5" w16cid:durableId="456144721">
    <w:abstractNumId w:val="10"/>
  </w:num>
  <w:num w:numId="6" w16cid:durableId="1543906069">
    <w:abstractNumId w:val="1"/>
  </w:num>
  <w:num w:numId="7" w16cid:durableId="1790279131">
    <w:abstractNumId w:val="0"/>
  </w:num>
  <w:num w:numId="8" w16cid:durableId="549927404">
    <w:abstractNumId w:val="11"/>
  </w:num>
  <w:num w:numId="9" w16cid:durableId="390466643">
    <w:abstractNumId w:val="3"/>
  </w:num>
  <w:num w:numId="10" w16cid:durableId="566460009">
    <w:abstractNumId w:val="13"/>
  </w:num>
  <w:num w:numId="11" w16cid:durableId="1400253497">
    <w:abstractNumId w:val="8"/>
  </w:num>
  <w:num w:numId="12" w16cid:durableId="2063552398">
    <w:abstractNumId w:val="6"/>
  </w:num>
  <w:num w:numId="13" w16cid:durableId="1776249029">
    <w:abstractNumId w:val="7"/>
  </w:num>
  <w:num w:numId="14" w16cid:durableId="1421487501">
    <w:abstractNumId w:val="12"/>
  </w:num>
  <w:num w:numId="15" w16cid:durableId="2037463151">
    <w:abstractNumId w:val="5"/>
  </w:num>
  <w:num w:numId="16" w16cid:durableId="171841616">
    <w:abstractNumId w:val="14"/>
  </w:num>
  <w:num w:numId="17" w16cid:durableId="392236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1689287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286410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814593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7742643">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25"/>
    <w:rsid w:val="0001381D"/>
    <w:rsid w:val="00055EAA"/>
    <w:rsid w:val="00057061"/>
    <w:rsid w:val="000825DE"/>
    <w:rsid w:val="000A2593"/>
    <w:rsid w:val="000B3300"/>
    <w:rsid w:val="000C3D93"/>
    <w:rsid w:val="000F3A85"/>
    <w:rsid w:val="001434A3"/>
    <w:rsid w:val="00157853"/>
    <w:rsid w:val="00176133"/>
    <w:rsid w:val="001B06FB"/>
    <w:rsid w:val="001B5EAE"/>
    <w:rsid w:val="00232317"/>
    <w:rsid w:val="00283503"/>
    <w:rsid w:val="0029549A"/>
    <w:rsid w:val="002C6A49"/>
    <w:rsid w:val="00317173"/>
    <w:rsid w:val="00361917"/>
    <w:rsid w:val="003A4117"/>
    <w:rsid w:val="003E1D5D"/>
    <w:rsid w:val="00422764"/>
    <w:rsid w:val="00431272"/>
    <w:rsid w:val="0044408A"/>
    <w:rsid w:val="004540EC"/>
    <w:rsid w:val="00460618"/>
    <w:rsid w:val="004663DA"/>
    <w:rsid w:val="004A2E13"/>
    <w:rsid w:val="004A2E50"/>
    <w:rsid w:val="0051425A"/>
    <w:rsid w:val="005563E7"/>
    <w:rsid w:val="00586422"/>
    <w:rsid w:val="006166B2"/>
    <w:rsid w:val="00640110"/>
    <w:rsid w:val="00692ED4"/>
    <w:rsid w:val="006D4207"/>
    <w:rsid w:val="0070235A"/>
    <w:rsid w:val="00730E23"/>
    <w:rsid w:val="00742BBB"/>
    <w:rsid w:val="0075798B"/>
    <w:rsid w:val="00794076"/>
    <w:rsid w:val="007A7A69"/>
    <w:rsid w:val="007D5D8A"/>
    <w:rsid w:val="00867666"/>
    <w:rsid w:val="008C1D47"/>
    <w:rsid w:val="0090290E"/>
    <w:rsid w:val="0092114D"/>
    <w:rsid w:val="0093764E"/>
    <w:rsid w:val="00945818"/>
    <w:rsid w:val="0095477D"/>
    <w:rsid w:val="009B0213"/>
    <w:rsid w:val="009C0216"/>
    <w:rsid w:val="009D2CA1"/>
    <w:rsid w:val="009E0B15"/>
    <w:rsid w:val="009F2783"/>
    <w:rsid w:val="009F2B01"/>
    <w:rsid w:val="00A36EA1"/>
    <w:rsid w:val="00A94AFC"/>
    <w:rsid w:val="00AB6A36"/>
    <w:rsid w:val="00AC3321"/>
    <w:rsid w:val="00AE1603"/>
    <w:rsid w:val="00B24231"/>
    <w:rsid w:val="00B30912"/>
    <w:rsid w:val="00B43DC8"/>
    <w:rsid w:val="00BA04C6"/>
    <w:rsid w:val="00BA7A18"/>
    <w:rsid w:val="00BE65FF"/>
    <w:rsid w:val="00BF7762"/>
    <w:rsid w:val="00C1265D"/>
    <w:rsid w:val="00C3115D"/>
    <w:rsid w:val="00C31D96"/>
    <w:rsid w:val="00C42505"/>
    <w:rsid w:val="00C57F7A"/>
    <w:rsid w:val="00C718D7"/>
    <w:rsid w:val="00C764CB"/>
    <w:rsid w:val="00C9541C"/>
    <w:rsid w:val="00D312F6"/>
    <w:rsid w:val="00D53EBC"/>
    <w:rsid w:val="00D73CE1"/>
    <w:rsid w:val="00D8759F"/>
    <w:rsid w:val="00DD2E71"/>
    <w:rsid w:val="00DD6387"/>
    <w:rsid w:val="00E10B72"/>
    <w:rsid w:val="00E26FAB"/>
    <w:rsid w:val="00E53B3D"/>
    <w:rsid w:val="00E978FD"/>
    <w:rsid w:val="00EB2B87"/>
    <w:rsid w:val="00EF658E"/>
    <w:rsid w:val="00F84605"/>
    <w:rsid w:val="00FA5E25"/>
    <w:rsid w:val="00FD5B98"/>
    <w:rsid w:val="00FF311A"/>
    <w:rsid w:val="00FF50CC"/>
    <w:rsid w:val="09D2F866"/>
    <w:rsid w:val="0AD65AA7"/>
    <w:rsid w:val="0E541F84"/>
    <w:rsid w:val="12D39E9C"/>
    <w:rsid w:val="16836781"/>
    <w:rsid w:val="1ABEDC2C"/>
    <w:rsid w:val="1FEA6CBA"/>
    <w:rsid w:val="20E38CA2"/>
    <w:rsid w:val="2171DAD7"/>
    <w:rsid w:val="3591EDFD"/>
    <w:rsid w:val="36B2BC69"/>
    <w:rsid w:val="37E87C57"/>
    <w:rsid w:val="45BAD8E7"/>
    <w:rsid w:val="4B7D45D3"/>
    <w:rsid w:val="4D314B93"/>
    <w:rsid w:val="5A97B531"/>
    <w:rsid w:val="653048D1"/>
    <w:rsid w:val="66DC23B9"/>
    <w:rsid w:val="71074298"/>
    <w:rsid w:val="72955306"/>
    <w:rsid w:val="792B237A"/>
    <w:rsid w:val="7D10B3C5"/>
    <w:rsid w:val="7EF24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F37D"/>
  <w15:chartTrackingRefBased/>
  <w15:docId w15:val="{6773E4F4-ABE3-4159-B0BA-87B613F1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E25"/>
    <w:rPr>
      <w:rFonts w:eastAsiaTheme="majorEastAsia" w:cstheme="majorBidi"/>
      <w:color w:val="272727" w:themeColor="text1" w:themeTint="D8"/>
    </w:rPr>
  </w:style>
  <w:style w:type="paragraph" w:styleId="Title">
    <w:name w:val="Title"/>
    <w:basedOn w:val="Normal"/>
    <w:next w:val="Normal"/>
    <w:link w:val="TitleChar"/>
    <w:uiPriority w:val="10"/>
    <w:qFormat/>
    <w:rsid w:val="00FA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E25"/>
    <w:pPr>
      <w:spacing w:before="160"/>
      <w:jc w:val="center"/>
    </w:pPr>
    <w:rPr>
      <w:i/>
      <w:iCs/>
      <w:color w:val="404040" w:themeColor="text1" w:themeTint="BF"/>
    </w:rPr>
  </w:style>
  <w:style w:type="character" w:customStyle="1" w:styleId="QuoteChar">
    <w:name w:val="Quote Char"/>
    <w:basedOn w:val="DefaultParagraphFont"/>
    <w:link w:val="Quote"/>
    <w:uiPriority w:val="29"/>
    <w:rsid w:val="00FA5E25"/>
    <w:rPr>
      <w:i/>
      <w:iCs/>
      <w:color w:val="404040" w:themeColor="text1" w:themeTint="BF"/>
    </w:rPr>
  </w:style>
  <w:style w:type="paragraph" w:styleId="ListParagraph">
    <w:name w:val="List Paragraph"/>
    <w:basedOn w:val="Normal"/>
    <w:uiPriority w:val="34"/>
    <w:qFormat/>
    <w:rsid w:val="00FA5E25"/>
    <w:pPr>
      <w:ind w:left="720"/>
      <w:contextualSpacing/>
    </w:pPr>
  </w:style>
  <w:style w:type="character" w:styleId="IntenseEmphasis">
    <w:name w:val="Intense Emphasis"/>
    <w:basedOn w:val="DefaultParagraphFont"/>
    <w:uiPriority w:val="21"/>
    <w:qFormat/>
    <w:rsid w:val="00FA5E25"/>
    <w:rPr>
      <w:i/>
      <w:iCs/>
      <w:color w:val="0F4761" w:themeColor="accent1" w:themeShade="BF"/>
    </w:rPr>
  </w:style>
  <w:style w:type="paragraph" w:styleId="IntenseQuote">
    <w:name w:val="Intense Quote"/>
    <w:basedOn w:val="Normal"/>
    <w:next w:val="Normal"/>
    <w:link w:val="IntenseQuoteChar"/>
    <w:uiPriority w:val="30"/>
    <w:qFormat/>
    <w:rsid w:val="00FA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E25"/>
    <w:rPr>
      <w:i/>
      <w:iCs/>
      <w:color w:val="0F4761" w:themeColor="accent1" w:themeShade="BF"/>
    </w:rPr>
  </w:style>
  <w:style w:type="character" w:styleId="IntenseReference">
    <w:name w:val="Intense Reference"/>
    <w:basedOn w:val="DefaultParagraphFont"/>
    <w:uiPriority w:val="32"/>
    <w:qFormat/>
    <w:rsid w:val="00FA5E25"/>
    <w:rPr>
      <w:b/>
      <w:bCs/>
      <w:smallCaps/>
      <w:color w:val="0F4761" w:themeColor="accent1" w:themeShade="BF"/>
      <w:spacing w:val="5"/>
    </w:rPr>
  </w:style>
  <w:style w:type="paragraph" w:customStyle="1" w:styleId="paragraph">
    <w:name w:val="paragraph"/>
    <w:basedOn w:val="Normal"/>
    <w:rsid w:val="00FA5E25"/>
    <w:pPr>
      <w:spacing w:before="100" w:beforeAutospacing="1" w:after="100" w:afterAutospacing="1" w:line="240" w:lineRule="auto"/>
    </w:pPr>
    <w:rPr>
      <w:rFonts w:ascii="Times New Roman" w:eastAsia="Times New Roman" w:hAnsi="Times New Roman" w:cs="Times New Roman"/>
      <w:kern w:val="0"/>
    </w:rPr>
  </w:style>
  <w:style w:type="character" w:customStyle="1" w:styleId="scxw234430628">
    <w:name w:val="scxw234430628"/>
    <w:basedOn w:val="DefaultParagraphFont"/>
    <w:rsid w:val="00FA5E25"/>
  </w:style>
  <w:style w:type="character" w:customStyle="1" w:styleId="wacimagecontainer">
    <w:name w:val="wacimagecontainer"/>
    <w:basedOn w:val="DefaultParagraphFont"/>
    <w:rsid w:val="00FA5E25"/>
  </w:style>
  <w:style w:type="character" w:customStyle="1" w:styleId="eop">
    <w:name w:val="eop"/>
    <w:basedOn w:val="DefaultParagraphFont"/>
    <w:rsid w:val="00FA5E25"/>
  </w:style>
  <w:style w:type="character" w:customStyle="1" w:styleId="normaltextrun">
    <w:name w:val="normaltextrun"/>
    <w:basedOn w:val="DefaultParagraphFont"/>
    <w:rsid w:val="00FA5E25"/>
  </w:style>
  <w:style w:type="character" w:customStyle="1" w:styleId="tabchar">
    <w:name w:val="tabchar"/>
    <w:basedOn w:val="DefaultParagraphFont"/>
    <w:rsid w:val="00FA5E25"/>
  </w:style>
  <w:style w:type="paragraph" w:styleId="NormalWeb">
    <w:name w:val="Normal (Web)"/>
    <w:basedOn w:val="Normal"/>
    <w:uiPriority w:val="99"/>
    <w:unhideWhenUsed/>
    <w:rsid w:val="00742B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2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05468">
      <w:bodyDiv w:val="1"/>
      <w:marLeft w:val="0"/>
      <w:marRight w:val="0"/>
      <w:marTop w:val="0"/>
      <w:marBottom w:val="0"/>
      <w:divBdr>
        <w:top w:val="none" w:sz="0" w:space="0" w:color="auto"/>
        <w:left w:val="none" w:sz="0" w:space="0" w:color="auto"/>
        <w:bottom w:val="none" w:sz="0" w:space="0" w:color="auto"/>
        <w:right w:val="none" w:sz="0" w:space="0" w:color="auto"/>
      </w:divBdr>
    </w:div>
    <w:div w:id="859516098">
      <w:bodyDiv w:val="1"/>
      <w:marLeft w:val="0"/>
      <w:marRight w:val="0"/>
      <w:marTop w:val="0"/>
      <w:marBottom w:val="0"/>
      <w:divBdr>
        <w:top w:val="none" w:sz="0" w:space="0" w:color="auto"/>
        <w:left w:val="none" w:sz="0" w:space="0" w:color="auto"/>
        <w:bottom w:val="none" w:sz="0" w:space="0" w:color="auto"/>
        <w:right w:val="none" w:sz="0" w:space="0" w:color="auto"/>
      </w:divBdr>
    </w:div>
    <w:div w:id="925579867">
      <w:bodyDiv w:val="1"/>
      <w:marLeft w:val="0"/>
      <w:marRight w:val="0"/>
      <w:marTop w:val="0"/>
      <w:marBottom w:val="0"/>
      <w:divBdr>
        <w:top w:val="none" w:sz="0" w:space="0" w:color="auto"/>
        <w:left w:val="none" w:sz="0" w:space="0" w:color="auto"/>
        <w:bottom w:val="none" w:sz="0" w:space="0" w:color="auto"/>
        <w:right w:val="none" w:sz="0" w:space="0" w:color="auto"/>
      </w:divBdr>
    </w:div>
    <w:div w:id="1481649235">
      <w:bodyDiv w:val="1"/>
      <w:marLeft w:val="0"/>
      <w:marRight w:val="0"/>
      <w:marTop w:val="0"/>
      <w:marBottom w:val="0"/>
      <w:divBdr>
        <w:top w:val="none" w:sz="0" w:space="0" w:color="auto"/>
        <w:left w:val="none" w:sz="0" w:space="0" w:color="auto"/>
        <w:bottom w:val="none" w:sz="0" w:space="0" w:color="auto"/>
        <w:right w:val="none" w:sz="0" w:space="0" w:color="auto"/>
      </w:divBdr>
    </w:div>
    <w:div w:id="1757289524">
      <w:bodyDiv w:val="1"/>
      <w:marLeft w:val="0"/>
      <w:marRight w:val="0"/>
      <w:marTop w:val="0"/>
      <w:marBottom w:val="0"/>
      <w:divBdr>
        <w:top w:val="none" w:sz="0" w:space="0" w:color="auto"/>
        <w:left w:val="none" w:sz="0" w:space="0" w:color="auto"/>
        <w:bottom w:val="none" w:sz="0" w:space="0" w:color="auto"/>
        <w:right w:val="none" w:sz="0" w:space="0" w:color="auto"/>
      </w:divBdr>
    </w:div>
    <w:div w:id="1827549803">
      <w:bodyDiv w:val="1"/>
      <w:marLeft w:val="0"/>
      <w:marRight w:val="0"/>
      <w:marTop w:val="0"/>
      <w:marBottom w:val="0"/>
      <w:divBdr>
        <w:top w:val="none" w:sz="0" w:space="0" w:color="auto"/>
        <w:left w:val="none" w:sz="0" w:space="0" w:color="auto"/>
        <w:bottom w:val="none" w:sz="0" w:space="0" w:color="auto"/>
        <w:right w:val="none" w:sz="0" w:space="0" w:color="auto"/>
      </w:divBdr>
    </w:div>
    <w:div w:id="1904290746">
      <w:bodyDiv w:val="1"/>
      <w:marLeft w:val="0"/>
      <w:marRight w:val="0"/>
      <w:marTop w:val="0"/>
      <w:marBottom w:val="0"/>
      <w:divBdr>
        <w:top w:val="none" w:sz="0" w:space="0" w:color="auto"/>
        <w:left w:val="none" w:sz="0" w:space="0" w:color="auto"/>
        <w:bottom w:val="none" w:sz="0" w:space="0" w:color="auto"/>
        <w:right w:val="none" w:sz="0" w:space="0" w:color="auto"/>
      </w:divBdr>
      <w:divsChild>
        <w:div w:id="173344476">
          <w:marLeft w:val="0"/>
          <w:marRight w:val="0"/>
          <w:marTop w:val="0"/>
          <w:marBottom w:val="0"/>
          <w:divBdr>
            <w:top w:val="none" w:sz="0" w:space="0" w:color="auto"/>
            <w:left w:val="none" w:sz="0" w:space="0" w:color="auto"/>
            <w:bottom w:val="none" w:sz="0" w:space="0" w:color="auto"/>
            <w:right w:val="none" w:sz="0" w:space="0" w:color="auto"/>
          </w:divBdr>
        </w:div>
        <w:div w:id="216744519">
          <w:marLeft w:val="0"/>
          <w:marRight w:val="0"/>
          <w:marTop w:val="0"/>
          <w:marBottom w:val="0"/>
          <w:divBdr>
            <w:top w:val="none" w:sz="0" w:space="0" w:color="auto"/>
            <w:left w:val="none" w:sz="0" w:space="0" w:color="auto"/>
            <w:bottom w:val="none" w:sz="0" w:space="0" w:color="auto"/>
            <w:right w:val="none" w:sz="0" w:space="0" w:color="auto"/>
          </w:divBdr>
        </w:div>
        <w:div w:id="851458535">
          <w:marLeft w:val="0"/>
          <w:marRight w:val="0"/>
          <w:marTop w:val="0"/>
          <w:marBottom w:val="0"/>
          <w:divBdr>
            <w:top w:val="none" w:sz="0" w:space="0" w:color="auto"/>
            <w:left w:val="none" w:sz="0" w:space="0" w:color="auto"/>
            <w:bottom w:val="none" w:sz="0" w:space="0" w:color="auto"/>
            <w:right w:val="none" w:sz="0" w:space="0" w:color="auto"/>
          </w:divBdr>
        </w:div>
        <w:div w:id="895510718">
          <w:marLeft w:val="0"/>
          <w:marRight w:val="0"/>
          <w:marTop w:val="0"/>
          <w:marBottom w:val="0"/>
          <w:divBdr>
            <w:top w:val="none" w:sz="0" w:space="0" w:color="auto"/>
            <w:left w:val="none" w:sz="0" w:space="0" w:color="auto"/>
            <w:bottom w:val="none" w:sz="0" w:space="0" w:color="auto"/>
            <w:right w:val="none" w:sz="0" w:space="0" w:color="auto"/>
          </w:divBdr>
        </w:div>
        <w:div w:id="964232999">
          <w:marLeft w:val="0"/>
          <w:marRight w:val="0"/>
          <w:marTop w:val="0"/>
          <w:marBottom w:val="0"/>
          <w:divBdr>
            <w:top w:val="none" w:sz="0" w:space="0" w:color="auto"/>
            <w:left w:val="none" w:sz="0" w:space="0" w:color="auto"/>
            <w:bottom w:val="none" w:sz="0" w:space="0" w:color="auto"/>
            <w:right w:val="none" w:sz="0" w:space="0" w:color="auto"/>
          </w:divBdr>
        </w:div>
        <w:div w:id="978459478">
          <w:marLeft w:val="0"/>
          <w:marRight w:val="0"/>
          <w:marTop w:val="0"/>
          <w:marBottom w:val="0"/>
          <w:divBdr>
            <w:top w:val="none" w:sz="0" w:space="0" w:color="auto"/>
            <w:left w:val="none" w:sz="0" w:space="0" w:color="auto"/>
            <w:bottom w:val="none" w:sz="0" w:space="0" w:color="auto"/>
            <w:right w:val="none" w:sz="0" w:space="0" w:color="auto"/>
          </w:divBdr>
        </w:div>
        <w:div w:id="1284075231">
          <w:marLeft w:val="0"/>
          <w:marRight w:val="0"/>
          <w:marTop w:val="0"/>
          <w:marBottom w:val="0"/>
          <w:divBdr>
            <w:top w:val="none" w:sz="0" w:space="0" w:color="auto"/>
            <w:left w:val="none" w:sz="0" w:space="0" w:color="auto"/>
            <w:bottom w:val="none" w:sz="0" w:space="0" w:color="auto"/>
            <w:right w:val="none" w:sz="0" w:space="0" w:color="auto"/>
          </w:divBdr>
        </w:div>
        <w:div w:id="1321156908">
          <w:marLeft w:val="0"/>
          <w:marRight w:val="0"/>
          <w:marTop w:val="0"/>
          <w:marBottom w:val="0"/>
          <w:divBdr>
            <w:top w:val="none" w:sz="0" w:space="0" w:color="auto"/>
            <w:left w:val="none" w:sz="0" w:space="0" w:color="auto"/>
            <w:bottom w:val="none" w:sz="0" w:space="0" w:color="auto"/>
            <w:right w:val="none" w:sz="0" w:space="0" w:color="auto"/>
          </w:divBdr>
        </w:div>
        <w:div w:id="1382243491">
          <w:marLeft w:val="0"/>
          <w:marRight w:val="0"/>
          <w:marTop w:val="0"/>
          <w:marBottom w:val="0"/>
          <w:divBdr>
            <w:top w:val="none" w:sz="0" w:space="0" w:color="auto"/>
            <w:left w:val="none" w:sz="0" w:space="0" w:color="auto"/>
            <w:bottom w:val="none" w:sz="0" w:space="0" w:color="auto"/>
            <w:right w:val="none" w:sz="0" w:space="0" w:color="auto"/>
          </w:divBdr>
        </w:div>
        <w:div w:id="1425300919">
          <w:marLeft w:val="0"/>
          <w:marRight w:val="0"/>
          <w:marTop w:val="0"/>
          <w:marBottom w:val="0"/>
          <w:divBdr>
            <w:top w:val="none" w:sz="0" w:space="0" w:color="auto"/>
            <w:left w:val="none" w:sz="0" w:space="0" w:color="auto"/>
            <w:bottom w:val="none" w:sz="0" w:space="0" w:color="auto"/>
            <w:right w:val="none" w:sz="0" w:space="0" w:color="auto"/>
          </w:divBdr>
        </w:div>
        <w:div w:id="1430195325">
          <w:marLeft w:val="0"/>
          <w:marRight w:val="0"/>
          <w:marTop w:val="0"/>
          <w:marBottom w:val="0"/>
          <w:divBdr>
            <w:top w:val="none" w:sz="0" w:space="0" w:color="auto"/>
            <w:left w:val="none" w:sz="0" w:space="0" w:color="auto"/>
            <w:bottom w:val="none" w:sz="0" w:space="0" w:color="auto"/>
            <w:right w:val="none" w:sz="0" w:space="0" w:color="auto"/>
          </w:divBdr>
        </w:div>
        <w:div w:id="1439595537">
          <w:marLeft w:val="0"/>
          <w:marRight w:val="0"/>
          <w:marTop w:val="0"/>
          <w:marBottom w:val="0"/>
          <w:divBdr>
            <w:top w:val="none" w:sz="0" w:space="0" w:color="auto"/>
            <w:left w:val="none" w:sz="0" w:space="0" w:color="auto"/>
            <w:bottom w:val="none" w:sz="0" w:space="0" w:color="auto"/>
            <w:right w:val="none" w:sz="0" w:space="0" w:color="auto"/>
          </w:divBdr>
        </w:div>
        <w:div w:id="1545631607">
          <w:marLeft w:val="0"/>
          <w:marRight w:val="0"/>
          <w:marTop w:val="0"/>
          <w:marBottom w:val="0"/>
          <w:divBdr>
            <w:top w:val="none" w:sz="0" w:space="0" w:color="auto"/>
            <w:left w:val="none" w:sz="0" w:space="0" w:color="auto"/>
            <w:bottom w:val="none" w:sz="0" w:space="0" w:color="auto"/>
            <w:right w:val="none" w:sz="0" w:space="0" w:color="auto"/>
          </w:divBdr>
        </w:div>
        <w:div w:id="1704673134">
          <w:marLeft w:val="0"/>
          <w:marRight w:val="0"/>
          <w:marTop w:val="0"/>
          <w:marBottom w:val="0"/>
          <w:divBdr>
            <w:top w:val="none" w:sz="0" w:space="0" w:color="auto"/>
            <w:left w:val="none" w:sz="0" w:space="0" w:color="auto"/>
            <w:bottom w:val="none" w:sz="0" w:space="0" w:color="auto"/>
            <w:right w:val="none" w:sz="0" w:space="0" w:color="auto"/>
          </w:divBdr>
        </w:div>
        <w:div w:id="1774746578">
          <w:marLeft w:val="0"/>
          <w:marRight w:val="0"/>
          <w:marTop w:val="0"/>
          <w:marBottom w:val="0"/>
          <w:divBdr>
            <w:top w:val="none" w:sz="0" w:space="0" w:color="auto"/>
            <w:left w:val="none" w:sz="0" w:space="0" w:color="auto"/>
            <w:bottom w:val="none" w:sz="0" w:space="0" w:color="auto"/>
            <w:right w:val="none" w:sz="0" w:space="0" w:color="auto"/>
          </w:divBdr>
        </w:div>
        <w:div w:id="1920747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453f750-a136-4fe0-a001-6e6f802f7112" xsi:nil="true"/>
    <LineReviewDate xmlns="90ea9ad9-b48a-4fd0-ab49-2ff5cd65fcb6" xsi:nil="true"/>
    <lcf76f155ced4ddcb4097134ff3c332f xmlns="90ea9ad9-b48a-4fd0-ab49-2ff5cd65fcb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60EADFB07E7E48857FD85718058A4C" ma:contentTypeVersion="19" ma:contentTypeDescription="Create a new document." ma:contentTypeScope="" ma:versionID="7b8934ed4d8f78ac7e98c3d9d7804832">
  <xsd:schema xmlns:xsd="http://www.w3.org/2001/XMLSchema" xmlns:xs="http://www.w3.org/2001/XMLSchema" xmlns:p="http://schemas.microsoft.com/office/2006/metadata/properties" xmlns:ns2="90ea9ad9-b48a-4fd0-ab49-2ff5cd65fcb6" xmlns:ns3="d453f750-a136-4fe0-a001-6e6f802f7112" targetNamespace="http://schemas.microsoft.com/office/2006/metadata/properties" ma:root="true" ma:fieldsID="d7c2bbe3014048b9a6339b298389ba4b" ns2:_="" ns3:_="">
    <xsd:import namespace="90ea9ad9-b48a-4fd0-ab49-2ff5cd65fcb6"/>
    <xsd:import namespace="d453f750-a136-4fe0-a001-6e6f802f71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LineReviewDat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a9ad9-b48a-4fd0-ab49-2ff5cd65f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c50611-097f-4cf6-b35a-3e72fef784a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LineReviewDate" ma:index="25" nillable="true" ma:displayName="Line Review Date" ma:description="Line Review Presentation Meeting" ma:format="DateOnly" ma:internalName="LineReviewDate">
      <xsd:simpleType>
        <xsd:restriction base="dms:DateTime"/>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53f750-a136-4fe0-a001-6e6f802f71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bba7064-eb62-4ed6-b293-d75c6a7df354}" ma:internalName="TaxCatchAll" ma:showField="CatchAllData" ma:web="d453f750-a136-4fe0-a001-6e6f802f71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324800-8C69-43A0-9EAF-87C4DE5F8AC0}">
  <ds:schemaRefs>
    <ds:schemaRef ds:uri="http://schemas.microsoft.com/office/2006/metadata/properties"/>
    <ds:schemaRef ds:uri="http://schemas.microsoft.com/office/infopath/2007/PartnerControls"/>
    <ds:schemaRef ds:uri="d453f750-a136-4fe0-a001-6e6f802f7112"/>
    <ds:schemaRef ds:uri="90ea9ad9-b48a-4fd0-ab49-2ff5cd65fcb6"/>
  </ds:schemaRefs>
</ds:datastoreItem>
</file>

<file path=customXml/itemProps2.xml><?xml version="1.0" encoding="utf-8"?>
<ds:datastoreItem xmlns:ds="http://schemas.openxmlformats.org/officeDocument/2006/customXml" ds:itemID="{2F652A3D-6EF1-42C5-BCCE-29175AABBF2E}">
  <ds:schemaRefs>
    <ds:schemaRef ds:uri="http://schemas.microsoft.com/sharepoint/v3/contenttype/forms"/>
  </ds:schemaRefs>
</ds:datastoreItem>
</file>

<file path=customXml/itemProps3.xml><?xml version="1.0" encoding="utf-8"?>
<ds:datastoreItem xmlns:ds="http://schemas.openxmlformats.org/officeDocument/2006/customXml" ds:itemID="{21689BA3-5C96-4853-8D47-ADC5A1AB6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a9ad9-b48a-4fd0-ab49-2ff5cd65fcb6"/>
    <ds:schemaRef ds:uri="d453f750-a136-4fe0-a001-6e6f802f7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640</Words>
  <Characters>3653</Characters>
  <Application>Microsoft Office Word</Application>
  <DocSecurity>0</DocSecurity>
  <Lines>30</Lines>
  <Paragraphs>8</Paragraphs>
  <ScaleCrop>false</ScaleCrop>
  <Company>Loves Travel Stops And Country Stores</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Waldrop</dc:creator>
  <cp:keywords/>
  <dc:description/>
  <cp:lastModifiedBy>Daugherty, Clarke C.</cp:lastModifiedBy>
  <cp:revision>2</cp:revision>
  <dcterms:created xsi:type="dcterms:W3CDTF">2024-09-03T18:25:00Z</dcterms:created>
  <dcterms:modified xsi:type="dcterms:W3CDTF">2024-09-03T18:25:00Z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2049b-5b95-446b-a697-380fd25d58d6_Enabled">
    <vt:lpwstr>true</vt:lpwstr>
  </property>
  <property fmtid="{D5CDD505-2E9C-101B-9397-08002B2CF9AE}" pid="3" name="MSIP_Label_7de2049b-5b95-446b-a697-380fd25d58d6_SetDate">
    <vt:lpwstr>2024-08-19T21:46:25Z</vt:lpwstr>
  </property>
  <property fmtid="{D5CDD505-2E9C-101B-9397-08002B2CF9AE}" pid="4" name="MSIP_Label_7de2049b-5b95-446b-a697-380fd25d58d6_Method">
    <vt:lpwstr>Standard</vt:lpwstr>
  </property>
  <property fmtid="{D5CDD505-2E9C-101B-9397-08002B2CF9AE}" pid="5" name="MSIP_Label_7de2049b-5b95-446b-a697-380fd25d58d6_Name">
    <vt:lpwstr>Business Confidential</vt:lpwstr>
  </property>
  <property fmtid="{D5CDD505-2E9C-101B-9397-08002B2CF9AE}" pid="6" name="MSIP_Label_7de2049b-5b95-446b-a697-380fd25d58d6_SiteId">
    <vt:lpwstr>80132c19-eaaa-4b91-acf7-a3ed9a50c97b</vt:lpwstr>
  </property>
  <property fmtid="{D5CDD505-2E9C-101B-9397-08002B2CF9AE}" pid="7" name="MSIP_Label_7de2049b-5b95-446b-a697-380fd25d58d6_ActionId">
    <vt:lpwstr>db0953bb-4fde-4cc0-9789-286f56d0dc1c</vt:lpwstr>
  </property>
  <property fmtid="{D5CDD505-2E9C-101B-9397-08002B2CF9AE}" pid="8" name="MSIP_Label_7de2049b-5b95-446b-a697-380fd25d58d6_ContentBits">
    <vt:lpwstr>0</vt:lpwstr>
  </property>
  <property fmtid="{D5CDD505-2E9C-101B-9397-08002B2CF9AE}" pid="9" name="ContentTypeId">
    <vt:lpwstr>0x010100CE60EADFB07E7E48857FD85718058A4C</vt:lpwstr>
  </property>
</Properties>
</file>