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480" w:lineRule="auto"/>
        <w:jc w:val="center"/>
        <w:rPr>
          <w:b w:val="1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Informe de evaluación de riesgos de seguridad </w:t>
      </w:r>
      <w:r w:rsidDel="00000000" w:rsidR="00000000" w:rsidRPr="00000000">
        <w:rPr>
          <w:rtl w:val="0"/>
        </w:rPr>
      </w:r>
    </w:p>
    <w:tbl>
      <w:tblPr>
        <w:tblStyle w:val="Table1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0"/>
        <w:gridCol w:w="1725"/>
        <w:tblGridChange w:id="0">
          <w:tblGrid>
            <w:gridCol w:w="6990"/>
            <w:gridCol w:w="17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Parte 1: Selecciona hasta tres herramientas y métodos de reforzamiento a implementar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Tres de las herramientas 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reforzamiento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que la organización puede usar para abordar las vulnerabilidades encontradas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Implementar la autenticación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 múltiples factores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(MFA)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Establecer y aplicar políticas de contraseñas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fuertes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Realizar el mantenimiento del firewall con regularidad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MFA requiere que los usuarios utilicen más de una forma para identificar y verificar sus credenciales antes de acceder a una aplicación. Algunos métodos de MFA incluyen escaneos de huellas dactilares, tarjetas de identificación, números PIN y contraseñas.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 políticas de contraseñas se pueden refinar para incluir reglas con respecto a la longitud de la contraseña, una lista de caracteres aceptables y un descargo de responsabilidad para desalentar el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compartir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contraseñas. También pueden incluir reglas relacionadas con los intentos de inicio de sesión fallidos, como que el/la usuario/a pierda el acceso a la red después de cinco intentos.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mantenimiento del firewall implica revisar y actualizar las configuraciones de seguridad regularmente para estar siempre un paso por delante de las amenazas potenciales. </w:t>
            </w:r>
          </w:p>
        </w:tc>
      </w:tr>
      <w:tr>
        <w:trPr>
          <w:cantSplit w:val="0"/>
          <w:trHeight w:val="515.976562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line="480" w:lineRule="auto"/>
        <w:rPr>
          <w:b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15"/>
        <w:tblGridChange w:id="0">
          <w:tblGrid>
            <w:gridCol w:w="8715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Parte 2: Explica tus recomendaciones</w:t>
            </w:r>
          </w:p>
        </w:tc>
      </w:tr>
      <w:tr>
        <w:trPr>
          <w:cantSplit w:val="0"/>
          <w:trHeight w:val="1160.6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aplicación de la autenticación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 múltiples factores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(MFA) reducirá la probabilidad de que un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agente de amenaza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pueda acceder a una red a través de un ataque de fuerza bruta o similar. La MFA también hará que sea más difícil para las personas dentro de la organización compartir contraseñas. Identificar y verificar las credenciales es especialmente crítico entre los/las empleados/as con privilegios de nivel de administrador en la red. La MFA debe aplicarse regularmente.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creación y aplicación de una política de contraseñas dentro de la empresa hará que sea cada vez más difícil para los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agentes de amenaza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acceder a la red. Las reglas que se incluyan en la política de contraseñas deberán aplicarse regularmente dentro de la organización para ayudar a aumentar la seguridad de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os/las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usuarios/as.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mantenimiento del firewall (corta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fuegos)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debe realizarse regularmente. Las reglas del firewall deben actualizarse cada vez que se produce un evento de seguridad, especialmente un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que permita el tráfico sospechoso en la red. Esta medida se puede utilizar para protegerse contra varios ataques DoS y DDoS.</w:t>
            </w:r>
          </w:p>
        </w:tc>
      </w:tr>
    </w:tbl>
    <w:p w:rsidR="00000000" w:rsidDel="00000000" w:rsidP="00000000" w:rsidRDefault="00000000" w:rsidRPr="00000000" w14:paraId="00000018">
      <w:pPr>
        <w:spacing w:line="480" w:lineRule="auto"/>
        <w:rPr>
          <w:b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  <w:sz w:val="24"/>
    </w:rPr>
  </w:style>
  <w:style w:type="paragraph" w:styleId="P68B1DB1-Normal2">
    <w:name w:val="P68B1DB1-Normal2"/>
    <w:basedOn w:val="Normal"/>
    <w:rPr>
      <w:sz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oQAlrYiGcoi4lGXKEW3XfCeY6Q==">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