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0C2" w:rsidRDefault="00856B92" w:rsidP="003B40C2">
      <w:pPr>
        <w:pStyle w:val="Title"/>
      </w:pPr>
      <w:r>
        <w:t xml:space="preserve">Minimum Voltage </w:t>
      </w:r>
      <w:r w:rsidR="003B40C2">
        <w:t xml:space="preserve">Demo </w:t>
      </w:r>
    </w:p>
    <w:p w:rsidR="003B40C2" w:rsidRDefault="003B40C2" w:rsidP="003B40C2">
      <w:pPr>
        <w:pStyle w:val="Heading1"/>
      </w:pPr>
      <w:r>
        <w:t>Overview</w:t>
      </w:r>
    </w:p>
    <w:p w:rsidR="0022081A" w:rsidRDefault="003B40C2" w:rsidP="003B40C2">
      <w:r>
        <w:t xml:space="preserve">This demonstration </w:t>
      </w:r>
      <w:r w:rsidR="00856B92">
        <w:t xml:space="preserve">builds on the previous demonstration (power demo) </w:t>
      </w:r>
      <w:r w:rsidR="00105D4A">
        <w:t xml:space="preserve">to </w:t>
      </w:r>
      <w:r w:rsidR="00856B92">
        <w:t xml:space="preserve">evaluate minimum operating voltage for the RDK, and associated </w:t>
      </w:r>
      <w:r w:rsidR="00105D4A">
        <w:t>power use as various peripherals are disabled under user control.</w:t>
      </w:r>
    </w:p>
    <w:p w:rsidR="003B40C2" w:rsidRDefault="003B40C2" w:rsidP="003B40C2">
      <w:pPr>
        <w:pStyle w:val="Heading1"/>
      </w:pPr>
      <w:r>
        <w:t>Comments and Suggestions</w:t>
      </w:r>
    </w:p>
    <w:p w:rsidR="00856B92" w:rsidRDefault="00856B92" w:rsidP="000579F1">
      <w:pPr>
        <w:pStyle w:val="ListParagraph"/>
        <w:numPr>
          <w:ilvl w:val="0"/>
          <w:numId w:val="1"/>
        </w:numPr>
        <w:ind w:left="360"/>
      </w:pPr>
      <w:r>
        <w:t xml:space="preserve">Connect a variable voltage power supply to the J4 or J5 connectors or the USB connection (J16). </w:t>
      </w:r>
    </w:p>
    <w:p w:rsidR="00856B92" w:rsidRDefault="00856B92" w:rsidP="000579F1">
      <w:pPr>
        <w:pStyle w:val="ListParagraph"/>
        <w:ind w:left="360"/>
      </w:pPr>
      <w:r>
        <w:t>Note that there are diodes</w:t>
      </w:r>
      <w:r w:rsidR="00094F63">
        <w:t xml:space="preserve"> </w:t>
      </w:r>
      <w:r>
        <w:t xml:space="preserve">(D1, D5) between the power inputs and the 5V0 rail. </w:t>
      </w:r>
      <w:r w:rsidR="00094F63">
        <w:t xml:space="preserve"> These diodes will drop up to 210 mV, depending on current flowing through them. </w:t>
      </w:r>
      <w:r>
        <w:t>The actual operating voltage should be measured at the 5V0 Rail rather than the input connector.</w:t>
      </w:r>
    </w:p>
    <w:p w:rsidR="00614853" w:rsidRDefault="00094F63" w:rsidP="00614853">
      <w:pPr>
        <w:pStyle w:val="ListParagraph"/>
        <w:numPr>
          <w:ilvl w:val="0"/>
          <w:numId w:val="1"/>
        </w:numPr>
        <w:ind w:left="360"/>
      </w:pPr>
      <w:r>
        <w:t>Load up the program and ensure the LCD shows “Start”, and all LEDs and devices are on</w:t>
      </w:r>
      <w:r w:rsidR="000579F1">
        <w:t xml:space="preserve">. This program is similar to the power demo but also uses S2 to allow the user to toggle </w:t>
      </w:r>
      <w:r w:rsidR="0003163F">
        <w:t xml:space="preserve">LED1. </w:t>
      </w:r>
      <w:r w:rsidR="0003163F">
        <w:t>This indicates the CPU is executing the program</w:t>
      </w:r>
      <w:r w:rsidR="0003163F">
        <w:t xml:space="preserve"> and not in reset</w:t>
      </w:r>
      <w:r w:rsidR="0003163F">
        <w:t>.</w:t>
      </w:r>
      <w:r w:rsidR="0003163F">
        <w:t xml:space="preserve"> Holding down S2 will flash the LED. </w:t>
      </w:r>
    </w:p>
    <w:p w:rsidR="00856B92" w:rsidRDefault="00856B92" w:rsidP="00614853">
      <w:pPr>
        <w:pStyle w:val="ListParagraph"/>
        <w:numPr>
          <w:ilvl w:val="0"/>
          <w:numId w:val="1"/>
        </w:numPr>
        <w:ind w:left="360"/>
      </w:pPr>
      <w:r>
        <w:t>As you lower the voltage you s</w:t>
      </w:r>
      <w:r w:rsidR="00614853">
        <w:t xml:space="preserve">hould see the following effects. Note that with </w:t>
      </w:r>
      <w:r w:rsidR="00094F63">
        <w:t>5.0V in,</w:t>
      </w:r>
      <w:r w:rsidR="00614853">
        <w:t xml:space="preserve"> the</w:t>
      </w:r>
      <w:r w:rsidR="00094F63">
        <w:t xml:space="preserve"> 5V0 rail is at 4.79 V</w:t>
      </w:r>
      <w:r w:rsidR="00614853">
        <w:t>.</w:t>
      </w:r>
    </w:p>
    <w:p w:rsidR="00094F63" w:rsidRDefault="00094F63" w:rsidP="000579F1">
      <w:pPr>
        <w:pStyle w:val="ListParagraph"/>
        <w:numPr>
          <w:ilvl w:val="1"/>
          <w:numId w:val="1"/>
        </w:numPr>
        <w:ind w:left="1080"/>
      </w:pPr>
      <w:r>
        <w:t xml:space="preserve">LCD backlight dims, and turns off completely at about </w:t>
      </w:r>
      <w:r w:rsidR="000579F1">
        <w:t xml:space="preserve">5V0 rail = </w:t>
      </w:r>
      <w:r>
        <w:t>2.6 V</w:t>
      </w:r>
    </w:p>
    <w:p w:rsidR="00094F63" w:rsidRDefault="00094F63" w:rsidP="000579F1">
      <w:pPr>
        <w:pStyle w:val="ListParagraph"/>
        <w:numPr>
          <w:ilvl w:val="1"/>
          <w:numId w:val="1"/>
        </w:numPr>
        <w:ind w:left="1080"/>
      </w:pPr>
      <w:r>
        <w:t>LCD contrast fades and display blanks out at about 2.15 V. Green LEDs dim also</w:t>
      </w:r>
    </w:p>
    <w:p w:rsidR="00094F63" w:rsidRDefault="00094F63" w:rsidP="000579F1">
      <w:pPr>
        <w:pStyle w:val="ListParagraph"/>
        <w:numPr>
          <w:ilvl w:val="1"/>
          <w:numId w:val="1"/>
        </w:numPr>
        <w:ind w:left="1080"/>
      </w:pPr>
      <w:r>
        <w:t>Green LEDs fade out at 1.7 V.</w:t>
      </w:r>
      <w:bookmarkStart w:id="0" w:name="_GoBack"/>
      <w:bookmarkEnd w:id="0"/>
    </w:p>
    <w:p w:rsidR="00094F63" w:rsidRDefault="000579F1" w:rsidP="000579F1">
      <w:pPr>
        <w:pStyle w:val="ListParagraph"/>
        <w:numPr>
          <w:ilvl w:val="1"/>
          <w:numId w:val="1"/>
        </w:numPr>
        <w:ind w:left="1080"/>
      </w:pPr>
      <w:r>
        <w:t>Note that pressing S2</w:t>
      </w:r>
      <w:r w:rsidR="00094F63">
        <w:t xml:space="preserve"> has no effect now. Raise the voltage to 5 V, press reset, and repeat the process of lowering the voltage while ensuring S3. </w:t>
      </w:r>
    </w:p>
    <w:p w:rsidR="006D4851" w:rsidRDefault="006D4851" w:rsidP="000579F1">
      <w:pPr>
        <w:pStyle w:val="ListParagraph"/>
        <w:numPr>
          <w:ilvl w:val="1"/>
          <w:numId w:val="1"/>
        </w:numPr>
        <w:ind w:left="1080"/>
      </w:pPr>
      <w:r>
        <w:t>S2 should work until the 5V0 rail falls to about 1.702 V.</w:t>
      </w:r>
    </w:p>
    <w:p w:rsidR="000579F1" w:rsidRDefault="00105D4A" w:rsidP="000579F1">
      <w:pPr>
        <w:pStyle w:val="ListParagraph"/>
        <w:numPr>
          <w:ilvl w:val="0"/>
          <w:numId w:val="1"/>
        </w:numPr>
        <w:ind w:left="360"/>
      </w:pPr>
      <w:r>
        <w:t>You should observe currents as follows</w:t>
      </w:r>
      <w:r w:rsidR="000579F1">
        <w:t xml:space="preserve">. </w:t>
      </w:r>
      <w:r w:rsidR="000579F1">
        <w:t>Remember to disable the debug MCU by holding it in reset</w:t>
      </w:r>
      <w:r w:rsidR="006D4851">
        <w:t xml:space="preserve"> (connect </w:t>
      </w:r>
      <w:r w:rsidR="000579F1">
        <w:t>pin</w:t>
      </w:r>
      <w:r w:rsidR="006D4851">
        <w:t>s 1 and</w:t>
      </w:r>
      <w:r w:rsidR="000579F1">
        <w:t xml:space="preserve"> 2 of J15</w:t>
      </w:r>
      <w:r w:rsidR="006D4851">
        <w:t>)</w:t>
      </w:r>
      <w:r w:rsidR="000579F1"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82"/>
        <w:gridCol w:w="2173"/>
        <w:gridCol w:w="2196"/>
      </w:tblGrid>
      <w:tr w:rsidR="00132911" w:rsidTr="006D4851">
        <w:tc>
          <w:tcPr>
            <w:tcW w:w="2182" w:type="dxa"/>
          </w:tcPr>
          <w:p w:rsidR="00132911" w:rsidRDefault="00132911" w:rsidP="006D4851">
            <w:r>
              <w:t>5V0 Rail</w:t>
            </w:r>
          </w:p>
        </w:tc>
        <w:tc>
          <w:tcPr>
            <w:tcW w:w="2173" w:type="dxa"/>
          </w:tcPr>
          <w:p w:rsidR="00132911" w:rsidRDefault="00132911" w:rsidP="006D4851">
            <w:r>
              <w:t>Start + Debugger Reset</w:t>
            </w:r>
          </w:p>
        </w:tc>
        <w:tc>
          <w:tcPr>
            <w:tcW w:w="2196" w:type="dxa"/>
          </w:tcPr>
          <w:p w:rsidR="00132911" w:rsidRDefault="00132911" w:rsidP="006D4851">
            <w:r>
              <w:t>All Done + Debugger Reset</w:t>
            </w:r>
          </w:p>
        </w:tc>
      </w:tr>
      <w:tr w:rsidR="00132911" w:rsidTr="006D4851">
        <w:tc>
          <w:tcPr>
            <w:tcW w:w="2182" w:type="dxa"/>
          </w:tcPr>
          <w:p w:rsidR="00132911" w:rsidRDefault="00132911" w:rsidP="006D4851">
            <w:r>
              <w:t>4.7 V</w:t>
            </w:r>
          </w:p>
        </w:tc>
        <w:tc>
          <w:tcPr>
            <w:tcW w:w="2173" w:type="dxa"/>
          </w:tcPr>
          <w:p w:rsidR="00132911" w:rsidRDefault="00132911" w:rsidP="006D4851">
            <w:r>
              <w:t>67.9 mA</w:t>
            </w:r>
          </w:p>
        </w:tc>
        <w:tc>
          <w:tcPr>
            <w:tcW w:w="2196" w:type="dxa"/>
          </w:tcPr>
          <w:p w:rsidR="00132911" w:rsidRDefault="00132911" w:rsidP="006D4851">
            <w:r>
              <w:t>19.7 mA</w:t>
            </w:r>
          </w:p>
        </w:tc>
      </w:tr>
      <w:tr w:rsidR="00132911" w:rsidTr="006D4851">
        <w:tc>
          <w:tcPr>
            <w:tcW w:w="2182" w:type="dxa"/>
          </w:tcPr>
          <w:p w:rsidR="00132911" w:rsidRDefault="00132911" w:rsidP="006D4851">
            <w:r>
              <w:t>3.5 V</w:t>
            </w:r>
          </w:p>
        </w:tc>
        <w:tc>
          <w:tcPr>
            <w:tcW w:w="2173" w:type="dxa"/>
          </w:tcPr>
          <w:p w:rsidR="00132911" w:rsidRDefault="00132911" w:rsidP="006D4851">
            <w:r>
              <w:t>51.6 mA</w:t>
            </w:r>
          </w:p>
        </w:tc>
        <w:tc>
          <w:tcPr>
            <w:tcW w:w="2196" w:type="dxa"/>
          </w:tcPr>
          <w:p w:rsidR="00132911" w:rsidRDefault="00132911" w:rsidP="006D4851">
            <w:r>
              <w:t>14.6 mA</w:t>
            </w:r>
          </w:p>
        </w:tc>
      </w:tr>
      <w:tr w:rsidR="00132911" w:rsidTr="006D4851">
        <w:tc>
          <w:tcPr>
            <w:tcW w:w="2182" w:type="dxa"/>
          </w:tcPr>
          <w:p w:rsidR="00132911" w:rsidRDefault="00132911" w:rsidP="006D4851">
            <w:r>
              <w:t>3.0 V</w:t>
            </w:r>
          </w:p>
        </w:tc>
        <w:tc>
          <w:tcPr>
            <w:tcW w:w="2173" w:type="dxa"/>
          </w:tcPr>
          <w:p w:rsidR="00132911" w:rsidRDefault="00132911" w:rsidP="006D4851">
            <w:r>
              <w:t>39.7 mA</w:t>
            </w:r>
          </w:p>
        </w:tc>
        <w:tc>
          <w:tcPr>
            <w:tcW w:w="2196" w:type="dxa"/>
          </w:tcPr>
          <w:p w:rsidR="00132911" w:rsidRDefault="00132911" w:rsidP="006D4851">
            <w:r>
              <w:t>13.4 mA</w:t>
            </w:r>
          </w:p>
        </w:tc>
      </w:tr>
      <w:tr w:rsidR="00132911" w:rsidTr="006D4851">
        <w:tc>
          <w:tcPr>
            <w:tcW w:w="2182" w:type="dxa"/>
          </w:tcPr>
          <w:p w:rsidR="00132911" w:rsidRDefault="00132911" w:rsidP="006D4851">
            <w:r>
              <w:t>2.5 V</w:t>
            </w:r>
          </w:p>
        </w:tc>
        <w:tc>
          <w:tcPr>
            <w:tcW w:w="2173" w:type="dxa"/>
          </w:tcPr>
          <w:p w:rsidR="00132911" w:rsidRDefault="00132911" w:rsidP="006D4851">
            <w:r>
              <w:t>27.8 mA</w:t>
            </w:r>
          </w:p>
        </w:tc>
        <w:tc>
          <w:tcPr>
            <w:tcW w:w="2196" w:type="dxa"/>
          </w:tcPr>
          <w:p w:rsidR="00132911" w:rsidRDefault="00132911" w:rsidP="006D4851">
            <w:r>
              <w:t>10.2 mA</w:t>
            </w:r>
          </w:p>
        </w:tc>
      </w:tr>
      <w:tr w:rsidR="00132911" w:rsidTr="006D4851">
        <w:tc>
          <w:tcPr>
            <w:tcW w:w="2182" w:type="dxa"/>
          </w:tcPr>
          <w:p w:rsidR="00132911" w:rsidRDefault="00132911" w:rsidP="006D4851">
            <w:r>
              <w:t>2.0 V</w:t>
            </w:r>
          </w:p>
        </w:tc>
        <w:tc>
          <w:tcPr>
            <w:tcW w:w="2173" w:type="dxa"/>
          </w:tcPr>
          <w:p w:rsidR="00132911" w:rsidRDefault="00132911" w:rsidP="006D4851">
            <w:r>
              <w:t>17.1 mA</w:t>
            </w:r>
          </w:p>
        </w:tc>
        <w:tc>
          <w:tcPr>
            <w:tcW w:w="2196" w:type="dxa"/>
          </w:tcPr>
          <w:p w:rsidR="00132911" w:rsidRDefault="00132911" w:rsidP="006D4851">
            <w:r>
              <w:t>6.8 mA</w:t>
            </w:r>
          </w:p>
        </w:tc>
      </w:tr>
      <w:tr w:rsidR="00132911" w:rsidTr="006D4851">
        <w:tc>
          <w:tcPr>
            <w:tcW w:w="2182" w:type="dxa"/>
          </w:tcPr>
          <w:p w:rsidR="00132911" w:rsidRDefault="00132911" w:rsidP="006D4851">
            <w:r>
              <w:t>1.74 V</w:t>
            </w:r>
          </w:p>
        </w:tc>
        <w:tc>
          <w:tcPr>
            <w:tcW w:w="2173" w:type="dxa"/>
          </w:tcPr>
          <w:p w:rsidR="00132911" w:rsidRDefault="00132911" w:rsidP="006D4851">
            <w:r>
              <w:t>11.9 mA</w:t>
            </w:r>
          </w:p>
        </w:tc>
        <w:tc>
          <w:tcPr>
            <w:tcW w:w="2196" w:type="dxa"/>
          </w:tcPr>
          <w:p w:rsidR="00132911" w:rsidRDefault="00132911" w:rsidP="006D4851">
            <w:r>
              <w:t>4.9 mA</w:t>
            </w:r>
          </w:p>
        </w:tc>
      </w:tr>
    </w:tbl>
    <w:p w:rsidR="00A8488E" w:rsidRPr="003B40C2" w:rsidRDefault="00A8488E" w:rsidP="00A8488E">
      <w:pPr>
        <w:pStyle w:val="ListParagraph"/>
      </w:pPr>
    </w:p>
    <w:sectPr w:rsidR="00A8488E" w:rsidRPr="003B4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E05734"/>
    <w:multiLevelType w:val="hybridMultilevel"/>
    <w:tmpl w:val="43BA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06C"/>
    <w:rsid w:val="0003163F"/>
    <w:rsid w:val="000579F1"/>
    <w:rsid w:val="00094F63"/>
    <w:rsid w:val="000F2A1C"/>
    <w:rsid w:val="00105D4A"/>
    <w:rsid w:val="00132911"/>
    <w:rsid w:val="0022081A"/>
    <w:rsid w:val="003B40C2"/>
    <w:rsid w:val="0041706C"/>
    <w:rsid w:val="005F3CAF"/>
    <w:rsid w:val="00614853"/>
    <w:rsid w:val="00653941"/>
    <w:rsid w:val="006D4851"/>
    <w:rsid w:val="00763EFE"/>
    <w:rsid w:val="00856B92"/>
    <w:rsid w:val="00A8488E"/>
    <w:rsid w:val="00D45B1A"/>
    <w:rsid w:val="00DC0305"/>
    <w:rsid w:val="00DE4700"/>
    <w:rsid w:val="00F3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0C2"/>
  </w:style>
  <w:style w:type="paragraph" w:styleId="Heading1">
    <w:name w:val="heading 1"/>
    <w:basedOn w:val="Normal"/>
    <w:next w:val="Normal"/>
    <w:link w:val="Heading1Char"/>
    <w:uiPriority w:val="9"/>
    <w:qFormat/>
    <w:rsid w:val="003B40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0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B40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0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B40C2"/>
    <w:pPr>
      <w:ind w:left="720"/>
      <w:contextualSpacing/>
    </w:pPr>
  </w:style>
  <w:style w:type="table" w:styleId="TableGrid">
    <w:name w:val="Table Grid"/>
    <w:basedOn w:val="TableNormal"/>
    <w:uiPriority w:val="59"/>
    <w:rsid w:val="006D48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0C2"/>
  </w:style>
  <w:style w:type="paragraph" w:styleId="Heading1">
    <w:name w:val="heading 1"/>
    <w:basedOn w:val="Normal"/>
    <w:next w:val="Normal"/>
    <w:link w:val="Heading1Char"/>
    <w:uiPriority w:val="9"/>
    <w:qFormat/>
    <w:rsid w:val="003B40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0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B40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0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B40C2"/>
    <w:pPr>
      <w:ind w:left="720"/>
      <w:contextualSpacing/>
    </w:pPr>
  </w:style>
  <w:style w:type="table" w:styleId="TableGrid">
    <w:name w:val="Table Grid"/>
    <w:basedOn w:val="TableNormal"/>
    <w:uiPriority w:val="59"/>
    <w:rsid w:val="006D48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12</cp:revision>
  <dcterms:created xsi:type="dcterms:W3CDTF">2012-06-07T17:07:00Z</dcterms:created>
  <dcterms:modified xsi:type="dcterms:W3CDTF">2012-06-18T15:39:00Z</dcterms:modified>
</cp:coreProperties>
</file>