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0544B6" w:rsidP="003B40C2">
      <w:pPr>
        <w:pStyle w:val="Title"/>
      </w:pPr>
      <w:r>
        <w:t>Timer</w:t>
      </w:r>
      <w:r w:rsidR="003B40C2">
        <w:t xml:space="preserve"> Demo </w:t>
      </w:r>
    </w:p>
    <w:p w:rsidR="003B40C2" w:rsidRDefault="003B40C2" w:rsidP="003B40C2">
      <w:pPr>
        <w:pStyle w:val="Heading1"/>
      </w:pPr>
      <w:r>
        <w:t>Overview</w:t>
      </w:r>
    </w:p>
    <w:p w:rsidR="003B40C2" w:rsidRDefault="003B40C2" w:rsidP="003B40C2">
      <w:r>
        <w:t xml:space="preserve">This demonstration uses </w:t>
      </w:r>
      <w:r w:rsidR="000544B6">
        <w:t>a timer to measure the period of an input signal from a cup anemometer and then displays the calculated wind</w:t>
      </w:r>
      <w:r w:rsidR="00414ACB">
        <w:t xml:space="preserve"> </w:t>
      </w:r>
      <w:r w:rsidR="000544B6">
        <w:t>speed</w:t>
      </w:r>
      <w:r w:rsidR="00494A0B">
        <w:t xml:space="preserve"> on the LCD</w:t>
      </w:r>
      <w:r w:rsidR="000544B6">
        <w:t>.</w:t>
      </w:r>
      <w:r w:rsidR="00414ACB">
        <w:t xml:space="preserve"> </w:t>
      </w:r>
    </w:p>
    <w:p w:rsidR="00494A0B" w:rsidRDefault="00494A0B" w:rsidP="00494A0B">
      <w:pPr>
        <w:keepNext/>
      </w:pPr>
      <w:r>
        <w:rPr>
          <w:noProof/>
        </w:rPr>
        <w:drawing>
          <wp:inline distT="0" distB="0" distL="0" distR="0" wp14:anchorId="5403F737" wp14:editId="372FEB19">
            <wp:extent cx="2854960" cy="1916343"/>
            <wp:effectExtent l="0" t="0" r="2540" b="8255"/>
            <wp:docPr id="1" name="Picture 1" descr="C:\Users\Alex\Documents\Teaching\Book Writin'\RL78 Book\Chapters\Timers and Counters\Photos\Anemome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cuments\Teaching\Book Writin'\RL78 Book\Chapters\Timers and Counters\Photos\Anemometer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91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0B" w:rsidRDefault="00494A0B" w:rsidP="00494A0B">
      <w:pPr>
        <w:pStyle w:val="Caption"/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t xml:space="preserve"> </w:t>
      </w:r>
      <w:proofErr w:type="gramStart"/>
      <w:r>
        <w:t>Example cup anemometer.</w:t>
      </w:r>
      <w:proofErr w:type="gramEnd"/>
    </w:p>
    <w:p w:rsidR="00414ACB" w:rsidRDefault="00414ACB" w:rsidP="003B40C2">
      <w:pPr>
        <w:pStyle w:val="Heading1"/>
      </w:pPr>
      <w:r>
        <w:t>Wind Speed Calculation</w:t>
      </w:r>
    </w:p>
    <w:p w:rsidR="00414ACB" w:rsidRDefault="00414ACB" w:rsidP="00414ACB">
      <w:r>
        <w:t>The frequency f of the anemometer’s signal depends on the wind speed V, the distance r from the anemometer axle to the center of the cup, and the number of pulses per rotations N</w:t>
      </w:r>
      <w:r w:rsidR="007A78B8">
        <w:t>:</w:t>
      </w:r>
    </w:p>
    <w:p w:rsidR="00414ACB" w:rsidRDefault="007A78B8" w:rsidP="00414ACB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VN</m:t>
              </m:r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</m:oMath>
      </m:oMathPara>
    </w:p>
    <w:p w:rsidR="007A78B8" w:rsidRDefault="007A78B8" w:rsidP="007A78B8">
      <w:r>
        <w:t>The period T is the inverse of the frequency:</w:t>
      </w:r>
    </w:p>
    <w:p w:rsidR="007A78B8" w:rsidRDefault="007A78B8" w:rsidP="007A78B8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VN</m:t>
              </m:r>
            </m:den>
          </m:f>
        </m:oMath>
      </m:oMathPara>
    </w:p>
    <w:p w:rsidR="007A78B8" w:rsidRDefault="007A78B8" w:rsidP="007A78B8">
      <w:r>
        <w:t xml:space="preserve">The </w:t>
      </w:r>
      <w:r>
        <w:t>program measures the low portion of the signal period T, which depends on the duty cycle of the signal d:</w:t>
      </w:r>
    </w:p>
    <w:p w:rsidR="007A78B8" w:rsidRPr="007A78B8" w:rsidRDefault="007A78B8" w:rsidP="007A78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VN</m:t>
              </m:r>
            </m:den>
          </m:f>
        </m:oMath>
      </m:oMathPara>
      <w:bookmarkStart w:id="0" w:name="_GoBack"/>
      <w:bookmarkEnd w:id="0"/>
    </w:p>
    <w:p w:rsidR="007A78B8" w:rsidRDefault="007A78B8" w:rsidP="007A78B8">
      <w:pPr>
        <w:rPr>
          <w:rFonts w:eastAsiaTheme="minorEastAsia"/>
        </w:rPr>
      </w:pPr>
      <w:r>
        <w:rPr>
          <w:rFonts w:eastAsiaTheme="minorEastAsia"/>
        </w:rPr>
        <w:t>Solving for wind velocity V</w:t>
      </w:r>
      <w:r w:rsidR="00663D3A">
        <w:rPr>
          <w:rFonts w:eastAsiaTheme="minorEastAsia"/>
        </w:rPr>
        <w:t xml:space="preserve"> as a function of time</w:t>
      </w:r>
      <w:r>
        <w:rPr>
          <w:rFonts w:eastAsiaTheme="minorEastAsia"/>
        </w:rPr>
        <w:t>:</w:t>
      </w:r>
    </w:p>
    <w:p w:rsidR="007A78B8" w:rsidRPr="00663D3A" w:rsidRDefault="00663D3A" w:rsidP="007A78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2πr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63D3A" w:rsidRDefault="00663D3A" w:rsidP="007A78B8">
      <w:pPr>
        <w:rPr>
          <w:rFonts w:eastAsiaTheme="minorEastAsia"/>
        </w:rPr>
      </w:pPr>
      <w:r>
        <w:rPr>
          <w:rFonts w:eastAsiaTheme="minorEastAsia"/>
        </w:rPr>
        <w:t>Solving for wind velocity V as a function of count value C given count frequency f</w:t>
      </w:r>
      <w:r w:rsidRPr="00663D3A">
        <w:rPr>
          <w:rFonts w:eastAsiaTheme="minorEastAsia"/>
          <w:vertAlign w:val="subscript"/>
        </w:rPr>
        <w:t>c</w:t>
      </w:r>
      <w:r>
        <w:rPr>
          <w:rFonts w:eastAsiaTheme="minorEastAsia"/>
        </w:rPr>
        <w:t>:</w:t>
      </w:r>
    </w:p>
    <w:p w:rsidR="00663D3A" w:rsidRPr="00663D3A" w:rsidRDefault="00663D3A" w:rsidP="007A78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(1-d)</m:t>
              </m:r>
              <m:r>
                <w:rPr>
                  <w:rFonts w:ascii="Cambria Math" w:hAnsi="Cambria Math"/>
                </w:rPr>
                <m:t>2πr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614C1" w:rsidRDefault="009614C1" w:rsidP="003B40C2">
      <w:pPr>
        <w:pStyle w:val="Heading1"/>
      </w:pPr>
      <w:r>
        <w:t>Schematic</w:t>
      </w:r>
    </w:p>
    <w:p w:rsidR="00414ACB" w:rsidRDefault="00414ACB" w:rsidP="00414ACB">
      <w:pPr>
        <w:keepNext/>
      </w:pPr>
      <w:r>
        <w:rPr>
          <w:noProof/>
        </w:rPr>
        <w:drawing>
          <wp:inline distT="0" distB="0" distL="0" distR="0" wp14:anchorId="4E4FD91D" wp14:editId="68490905">
            <wp:extent cx="3027680" cy="219039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90" cy="2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B" w:rsidRPr="00414ACB" w:rsidRDefault="00414ACB" w:rsidP="00414ACB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gramStart"/>
      <w:r>
        <w:t>Schematic of anemometer circuit.</w:t>
      </w:r>
      <w:proofErr w:type="gramEnd"/>
    </w:p>
    <w:p w:rsidR="009614C1" w:rsidRDefault="009614C1" w:rsidP="003B40C2">
      <w:pPr>
        <w:pStyle w:val="Heading1"/>
      </w:pPr>
      <w: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934"/>
        <w:gridCol w:w="1818"/>
        <w:gridCol w:w="2009"/>
      </w:tblGrid>
      <w:tr w:rsidR="00414ACB" w:rsidRPr="003104D3" w:rsidTr="00E909F8">
        <w:tc>
          <w:tcPr>
            <w:tcW w:w="1997" w:type="dxa"/>
          </w:tcPr>
          <w:p w:rsidR="00414ACB" w:rsidRPr="003104D3" w:rsidRDefault="00414ACB" w:rsidP="00E909F8">
            <w:pPr>
              <w:rPr>
                <w:b/>
              </w:rPr>
            </w:pPr>
            <w:r w:rsidRPr="003104D3">
              <w:rPr>
                <w:b/>
              </w:rPr>
              <w:t>Description</w:t>
            </w:r>
          </w:p>
        </w:tc>
        <w:tc>
          <w:tcPr>
            <w:tcW w:w="1934" w:type="dxa"/>
          </w:tcPr>
          <w:p w:rsidR="00414ACB" w:rsidRPr="003104D3" w:rsidRDefault="00414ACB" w:rsidP="00E909F8">
            <w:pPr>
              <w:rPr>
                <w:b/>
              </w:rPr>
            </w:pPr>
            <w:r w:rsidRPr="003104D3">
              <w:rPr>
                <w:b/>
              </w:rPr>
              <w:t>MCU Pin</w:t>
            </w:r>
          </w:p>
        </w:tc>
        <w:tc>
          <w:tcPr>
            <w:tcW w:w="1818" w:type="dxa"/>
          </w:tcPr>
          <w:p w:rsidR="00414ACB" w:rsidRPr="003104D3" w:rsidRDefault="00414ACB" w:rsidP="00E909F8">
            <w:pPr>
              <w:rPr>
                <w:b/>
              </w:rPr>
            </w:pPr>
            <w:r w:rsidRPr="003104D3">
              <w:rPr>
                <w:b/>
              </w:rPr>
              <w:t>Signal Name</w:t>
            </w:r>
          </w:p>
        </w:tc>
        <w:tc>
          <w:tcPr>
            <w:tcW w:w="2009" w:type="dxa"/>
          </w:tcPr>
          <w:p w:rsidR="00414ACB" w:rsidRPr="003104D3" w:rsidRDefault="00414ACB" w:rsidP="00E909F8">
            <w:pPr>
              <w:rPr>
                <w:b/>
              </w:rPr>
            </w:pPr>
            <w:r w:rsidRPr="003104D3">
              <w:rPr>
                <w:b/>
              </w:rPr>
              <w:t>Direction</w:t>
            </w:r>
          </w:p>
        </w:tc>
      </w:tr>
      <w:tr w:rsidR="00414ACB" w:rsidTr="00E909F8">
        <w:tc>
          <w:tcPr>
            <w:tcW w:w="1997" w:type="dxa"/>
          </w:tcPr>
          <w:p w:rsidR="00414ACB" w:rsidRDefault="00414ACB" w:rsidP="00414ACB">
            <w:proofErr w:type="spellStart"/>
            <w:r>
              <w:t>Anem</w:t>
            </w:r>
            <w:r w:rsidR="00494A0B">
              <w:t>_O</w:t>
            </w:r>
            <w:r>
              <w:t>ut</w:t>
            </w:r>
            <w:proofErr w:type="spellEnd"/>
          </w:p>
        </w:tc>
        <w:tc>
          <w:tcPr>
            <w:tcW w:w="1934" w:type="dxa"/>
          </w:tcPr>
          <w:p w:rsidR="00414ACB" w:rsidRDefault="00414ACB" w:rsidP="00E909F8">
            <w:r>
              <w:t>3</w:t>
            </w:r>
          </w:p>
        </w:tc>
        <w:tc>
          <w:tcPr>
            <w:tcW w:w="1818" w:type="dxa"/>
          </w:tcPr>
          <w:p w:rsidR="00414ACB" w:rsidRDefault="00414ACB" w:rsidP="00E909F8">
            <w:r>
              <w:t>TIO3</w:t>
            </w:r>
          </w:p>
        </w:tc>
        <w:tc>
          <w:tcPr>
            <w:tcW w:w="2009" w:type="dxa"/>
          </w:tcPr>
          <w:p w:rsidR="00414ACB" w:rsidRDefault="00414ACB" w:rsidP="00E909F8">
            <w:r>
              <w:t>Input</w:t>
            </w:r>
          </w:p>
        </w:tc>
      </w:tr>
      <w:tr w:rsidR="00414ACB" w:rsidTr="00E909F8">
        <w:tc>
          <w:tcPr>
            <w:tcW w:w="1997" w:type="dxa"/>
          </w:tcPr>
          <w:p w:rsidR="00414ACB" w:rsidRDefault="00414ACB" w:rsidP="00E909F8">
            <w:r>
              <w:t>3.3 V Power</w:t>
            </w:r>
          </w:p>
        </w:tc>
        <w:tc>
          <w:tcPr>
            <w:tcW w:w="1934" w:type="dxa"/>
          </w:tcPr>
          <w:p w:rsidR="00414ACB" w:rsidRDefault="00414ACB" w:rsidP="00E909F8">
            <w:r>
              <w:t>15 or 16</w:t>
            </w:r>
          </w:p>
        </w:tc>
        <w:tc>
          <w:tcPr>
            <w:tcW w:w="1818" w:type="dxa"/>
          </w:tcPr>
          <w:p w:rsidR="00414ACB" w:rsidRDefault="00414ACB" w:rsidP="00E909F8">
            <w:r>
              <w:t>3V3</w:t>
            </w:r>
          </w:p>
        </w:tc>
        <w:tc>
          <w:tcPr>
            <w:tcW w:w="2009" w:type="dxa"/>
          </w:tcPr>
          <w:p w:rsidR="00414ACB" w:rsidRDefault="00414ACB" w:rsidP="00E909F8">
            <w:r>
              <w:t>Common</w:t>
            </w:r>
          </w:p>
        </w:tc>
      </w:tr>
      <w:tr w:rsidR="00414ACB" w:rsidTr="00E909F8">
        <w:tc>
          <w:tcPr>
            <w:tcW w:w="1997" w:type="dxa"/>
          </w:tcPr>
          <w:p w:rsidR="00414ACB" w:rsidRDefault="00414ACB" w:rsidP="00E909F8">
            <w:r>
              <w:t>Ground</w:t>
            </w:r>
          </w:p>
        </w:tc>
        <w:tc>
          <w:tcPr>
            <w:tcW w:w="1934" w:type="dxa"/>
          </w:tcPr>
          <w:p w:rsidR="00414ACB" w:rsidRDefault="00414ACB" w:rsidP="00E909F8">
            <w:r>
              <w:t>13 or 14</w:t>
            </w:r>
          </w:p>
        </w:tc>
        <w:tc>
          <w:tcPr>
            <w:tcW w:w="1818" w:type="dxa"/>
          </w:tcPr>
          <w:p w:rsidR="00414ACB" w:rsidRDefault="00414ACB" w:rsidP="00E909F8">
            <w:r>
              <w:t>GND</w:t>
            </w:r>
          </w:p>
        </w:tc>
        <w:tc>
          <w:tcPr>
            <w:tcW w:w="2009" w:type="dxa"/>
          </w:tcPr>
          <w:p w:rsidR="00414ACB" w:rsidRDefault="00414ACB" w:rsidP="00E909F8">
            <w:r>
              <w:t>Common</w:t>
            </w:r>
          </w:p>
        </w:tc>
      </w:tr>
    </w:tbl>
    <w:p w:rsidR="003B40C2" w:rsidRDefault="003B40C2" w:rsidP="003B40C2">
      <w:pPr>
        <w:pStyle w:val="Heading1"/>
      </w:pPr>
      <w:r>
        <w:t>Comments and Suggestions</w:t>
      </w:r>
    </w:p>
    <w:p w:rsidR="003B40C2" w:rsidRDefault="000544B6" w:rsidP="003B40C2">
      <w:pPr>
        <w:pStyle w:val="ListParagraph"/>
        <w:numPr>
          <w:ilvl w:val="0"/>
          <w:numId w:val="1"/>
        </w:numPr>
      </w:pPr>
      <w:r>
        <w:t xml:space="preserve">Be sure to </w:t>
      </w:r>
      <w:proofErr w:type="spellStart"/>
      <w:r>
        <w:t>debounce</w:t>
      </w:r>
      <w:proofErr w:type="spellEnd"/>
      <w:r>
        <w:t xml:space="preserve"> the switch of the anemometer using a large capacitor (e.g. 1 </w:t>
      </w:r>
      <w:proofErr w:type="spellStart"/>
      <w:r>
        <w:t>uF</w:t>
      </w:r>
      <w:proofErr w:type="spellEnd"/>
      <w:r>
        <w:t>). Otherwise the anemometer switch contact may bounce, leading to noisy readings</w:t>
      </w:r>
      <w:r w:rsidR="00414ACB">
        <w:t xml:space="preserve"> (unrealistically high wind speeds)</w:t>
      </w:r>
      <w:r>
        <w:t>.</w:t>
      </w:r>
    </w:p>
    <w:p w:rsidR="000A534C" w:rsidRDefault="000A534C" w:rsidP="003B40C2">
      <w:pPr>
        <w:pStyle w:val="ListParagraph"/>
        <w:numPr>
          <w:ilvl w:val="0"/>
          <w:numId w:val="1"/>
        </w:numPr>
      </w:pPr>
      <w:r>
        <w:t xml:space="preserve">The RDK uses MCU pin 3 to enable the audio output amplifier.  Rotating the anemometer at low speeds will toggle this signal, causing the speaker to click. </w:t>
      </w:r>
    </w:p>
    <w:p w:rsidR="000544B6" w:rsidRPr="003B40C2" w:rsidRDefault="000544B6" w:rsidP="00494A0B">
      <w:pPr>
        <w:pStyle w:val="ListParagraph"/>
        <w:ind w:left="360"/>
      </w:pPr>
    </w:p>
    <w:sectPr w:rsidR="000544B6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544B6"/>
    <w:rsid w:val="000A534C"/>
    <w:rsid w:val="003B40C2"/>
    <w:rsid w:val="00414ACB"/>
    <w:rsid w:val="0041706C"/>
    <w:rsid w:val="00494A0B"/>
    <w:rsid w:val="005F3CAF"/>
    <w:rsid w:val="00663D3A"/>
    <w:rsid w:val="00763EFE"/>
    <w:rsid w:val="007A78B8"/>
    <w:rsid w:val="009614C1"/>
    <w:rsid w:val="00CC5338"/>
    <w:rsid w:val="00D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TableGrid">
    <w:name w:val="Table Grid"/>
    <w:basedOn w:val="TableNormal"/>
    <w:uiPriority w:val="59"/>
    <w:rsid w:val="00414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4A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78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TableGrid">
    <w:name w:val="Table Grid"/>
    <w:basedOn w:val="TableNormal"/>
    <w:uiPriority w:val="59"/>
    <w:rsid w:val="00414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4A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2012-06-07T17:07:00Z</dcterms:created>
  <dcterms:modified xsi:type="dcterms:W3CDTF">2012-06-12T13:55:00Z</dcterms:modified>
</cp:coreProperties>
</file>