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74E99" w14:textId="77777777" w:rsidR="006B3F56" w:rsidRDefault="006B3F56">
      <w:pPr>
        <w:spacing w:line="240" w:lineRule="exact"/>
        <w:rPr>
          <w:sz w:val="19"/>
          <w:szCs w:val="19"/>
        </w:rPr>
      </w:pPr>
    </w:p>
    <w:p w14:paraId="632F176D" w14:textId="77777777" w:rsidR="006B3F56" w:rsidRDefault="006B3F56">
      <w:pPr>
        <w:spacing w:before="28" w:after="28" w:line="240" w:lineRule="exact"/>
        <w:rPr>
          <w:sz w:val="19"/>
          <w:szCs w:val="19"/>
        </w:rPr>
      </w:pPr>
    </w:p>
    <w:p w14:paraId="20A29441" w14:textId="77777777" w:rsidR="006B3F56" w:rsidRDefault="006B3F56">
      <w:pPr>
        <w:rPr>
          <w:sz w:val="2"/>
          <w:szCs w:val="2"/>
        </w:rPr>
        <w:sectPr w:rsidR="006B3F56">
          <w:pgSz w:w="11900" w:h="16840"/>
          <w:pgMar w:top="1194" w:right="0" w:bottom="1206" w:left="0" w:header="0" w:footer="3" w:gutter="0"/>
          <w:cols w:space="720"/>
          <w:noEndnote/>
          <w:docGrid w:linePitch="360"/>
        </w:sectPr>
      </w:pPr>
    </w:p>
    <w:p w14:paraId="181E4B6C" w14:textId="77777777" w:rsidR="006B3F56" w:rsidRDefault="00A15647">
      <w:pPr>
        <w:pStyle w:val="Bodytext30"/>
        <w:shd w:val="clear" w:color="auto" w:fill="auto"/>
        <w:spacing w:after="1930" w:line="340" w:lineRule="exact"/>
        <w:ind w:left="4960"/>
      </w:pPr>
      <w:r>
        <w:lastRenderedPageBreak/>
        <w:t>На правах рукописи</w:t>
      </w:r>
    </w:p>
    <w:p w14:paraId="5D401E7D" w14:textId="77777777" w:rsidR="006B3F56" w:rsidRDefault="00A15647">
      <w:pPr>
        <w:pStyle w:val="Heading30"/>
        <w:keepNext/>
        <w:keepLines/>
        <w:shd w:val="clear" w:color="auto" w:fill="auto"/>
        <w:spacing w:before="0" w:after="1919" w:line="340" w:lineRule="exact"/>
        <w:ind w:left="20"/>
      </w:pPr>
      <w:bookmarkStart w:id="0" w:name="bookmark0"/>
      <w:r>
        <w:t>Тощев Александр Сергеевич</w:t>
      </w:r>
      <w:bookmarkEnd w:id="0"/>
    </w:p>
    <w:p w14:paraId="7FDE7A59" w14:textId="77777777" w:rsidR="006B3F56" w:rsidRDefault="00A15647">
      <w:pPr>
        <w:pStyle w:val="Heading20"/>
        <w:keepNext/>
        <w:keepLines/>
        <w:shd w:val="clear" w:color="auto" w:fill="auto"/>
        <w:spacing w:before="0" w:after="1378"/>
        <w:ind w:left="20"/>
      </w:pPr>
      <w:bookmarkStart w:id="1" w:name="bookmark1"/>
      <w:r>
        <w:t>ИНТЕЛЛЕКТУАЛЬНАЯ СИСТЕМА</w:t>
      </w:r>
      <w:r>
        <w:br/>
        <w:t>ПОВЫШЕНИЯ ЭФФЕКТИВНОСТИ</w:t>
      </w:r>
      <w:r>
        <w:br/>
        <w:t>ИТ-СЛУЖБЫ ПРЕДПРИЯТИЯ</w:t>
      </w:r>
      <w:bookmarkEnd w:id="1"/>
    </w:p>
    <w:p w14:paraId="1508997A" w14:textId="77777777" w:rsidR="006B3F56" w:rsidRDefault="00A15647">
      <w:pPr>
        <w:pStyle w:val="Bodytext30"/>
        <w:shd w:val="clear" w:color="auto" w:fill="auto"/>
        <w:spacing w:after="0" w:line="423" w:lineRule="exact"/>
        <w:ind w:left="20"/>
        <w:jc w:val="center"/>
      </w:pPr>
      <w:r>
        <w:t>Специальность 05.13.11 —</w:t>
      </w:r>
    </w:p>
    <w:p w14:paraId="05F49B97" w14:textId="77777777" w:rsidR="006B3F56" w:rsidRDefault="00A15647">
      <w:pPr>
        <w:pStyle w:val="Bodytext30"/>
        <w:shd w:val="clear" w:color="auto" w:fill="auto"/>
        <w:spacing w:after="680" w:line="423" w:lineRule="exact"/>
        <w:ind w:left="20"/>
        <w:jc w:val="center"/>
      </w:pPr>
      <w:r>
        <w:t>«Математическое и программное обеспечение вычислительных</w:t>
      </w:r>
      <w:r>
        <w:br/>
        <w:t>машин, комплексов и компьютерных сетей»</w:t>
      </w:r>
    </w:p>
    <w:p w14:paraId="1401A129" w14:textId="77777777" w:rsidR="006B3F56" w:rsidRDefault="00A15647">
      <w:pPr>
        <w:pStyle w:val="Heading20"/>
        <w:keepNext/>
        <w:keepLines/>
        <w:shd w:val="clear" w:color="auto" w:fill="auto"/>
        <w:spacing w:before="0" w:after="0" w:line="549" w:lineRule="exact"/>
        <w:ind w:left="20"/>
      </w:pPr>
      <w:bookmarkStart w:id="2" w:name="bookmark2"/>
      <w:r>
        <w:t>Автореферат</w:t>
      </w:r>
      <w:bookmarkEnd w:id="2"/>
    </w:p>
    <w:p w14:paraId="1D90694E" w14:textId="77777777" w:rsidR="006B3F56" w:rsidRDefault="00A15647">
      <w:pPr>
        <w:pStyle w:val="Bodytext30"/>
        <w:shd w:val="clear" w:color="auto" w:fill="auto"/>
        <w:spacing w:after="2387" w:line="549" w:lineRule="exact"/>
        <w:ind w:left="20"/>
        <w:jc w:val="center"/>
      </w:pPr>
      <w:r>
        <w:t>диссертации на соискание учёной степени</w:t>
      </w:r>
      <w:r>
        <w:br/>
        <w:t>кандидата технических наук</w:t>
      </w:r>
    </w:p>
    <w:p w14:paraId="48248CC8" w14:textId="77777777" w:rsidR="006B3F56" w:rsidRDefault="00A15647">
      <w:pPr>
        <w:pStyle w:val="Bodytext30"/>
        <w:shd w:val="clear" w:color="auto" w:fill="auto"/>
        <w:spacing w:after="0" w:line="340" w:lineRule="exact"/>
        <w:ind w:left="20"/>
        <w:jc w:val="center"/>
        <w:sectPr w:rsidR="006B3F56">
          <w:type w:val="continuous"/>
          <w:pgSz w:w="11900" w:h="16840"/>
          <w:pgMar w:top="1194" w:right="1045" w:bottom="1206" w:left="1153" w:header="0" w:footer="3" w:gutter="0"/>
          <w:cols w:space="720"/>
          <w:noEndnote/>
          <w:docGrid w:linePitch="360"/>
        </w:sectPr>
      </w:pPr>
      <w:r>
        <w:t>Казань— 2017</w:t>
      </w:r>
    </w:p>
    <w:p w14:paraId="3D39BE61" w14:textId="77777777" w:rsidR="006B3F56" w:rsidRDefault="00A15647">
      <w:pPr>
        <w:pStyle w:val="Bodytext20"/>
        <w:shd w:val="clear" w:color="auto" w:fill="auto"/>
        <w:spacing w:after="166"/>
        <w:ind w:firstLine="0"/>
      </w:pPr>
      <w:r>
        <w:lastRenderedPageBreak/>
        <w:t>Работа выполнена в Институте математики и механики (ИММ) им. Н.И. Лобачевского Казанского (Приволжского) федерального университета (КФУ)</w:t>
      </w:r>
    </w:p>
    <w:p w14:paraId="6B497464" w14:textId="77777777" w:rsidR="006B3F56" w:rsidRDefault="00A15647">
      <w:pPr>
        <w:pStyle w:val="Bodytext20"/>
        <w:shd w:val="clear" w:color="auto" w:fill="auto"/>
        <w:tabs>
          <w:tab w:val="left" w:pos="3382"/>
        </w:tabs>
        <w:spacing w:after="0" w:line="370" w:lineRule="exact"/>
        <w:ind w:firstLine="0"/>
      </w:pPr>
      <w:r>
        <w:t>Научный руководитель:</w:t>
      </w:r>
      <w:r>
        <w:tab/>
        <w:t>доктор физико-математических наук, профессор, за-</w:t>
      </w:r>
    </w:p>
    <w:p w14:paraId="7C030268" w14:textId="77777777" w:rsidR="006B3F56" w:rsidRDefault="00A15647">
      <w:pPr>
        <w:pStyle w:val="Bodytext20"/>
        <w:shd w:val="clear" w:color="auto" w:fill="auto"/>
        <w:spacing w:after="236" w:line="370" w:lineRule="exact"/>
        <w:ind w:left="3420" w:firstLine="0"/>
        <w:jc w:val="left"/>
      </w:pPr>
      <w:r>
        <w:t xml:space="preserve">сл. деятель науки РТ, зав. кафедрой дифференциальных уравнений ИММ им. Н.И. Лобачевского КФУ </w:t>
      </w:r>
      <w:r>
        <w:rPr>
          <w:rStyle w:val="Bodytext2Bold"/>
        </w:rPr>
        <w:t>Елизаров Александр Михайлович</w:t>
      </w:r>
    </w:p>
    <w:p w14:paraId="1A804725" w14:textId="77777777" w:rsidR="006B3F56" w:rsidRDefault="00A15647">
      <w:pPr>
        <w:pStyle w:val="Bodytext40"/>
        <w:shd w:val="clear" w:color="auto" w:fill="auto"/>
        <w:spacing w:before="0"/>
      </w:pPr>
      <w:r>
        <w:rPr>
          <w:rStyle w:val="Bodytext4NotBold"/>
        </w:rPr>
        <w:t xml:space="preserve">Официальные оппоненты: </w:t>
      </w:r>
      <w:proofErr w:type="spellStart"/>
      <w:r>
        <w:t>Райхлин</w:t>
      </w:r>
      <w:proofErr w:type="spellEnd"/>
      <w:r>
        <w:t xml:space="preserve"> Вадим Абрамович,</w:t>
      </w:r>
    </w:p>
    <w:p w14:paraId="4636178E" w14:textId="77777777" w:rsidR="006B3F56" w:rsidRDefault="00A15647">
      <w:pPr>
        <w:pStyle w:val="Bodytext20"/>
        <w:shd w:val="clear" w:color="auto" w:fill="auto"/>
        <w:spacing w:after="0" w:line="374" w:lineRule="exact"/>
        <w:ind w:left="3420" w:firstLine="0"/>
        <w:jc w:val="left"/>
      </w:pPr>
      <w:r>
        <w:t>доктор физико-математических наук, профессор, Казанский национальный исследовательский технический университет им. А.Н. Туполева (КНИТУ- КАИ),</w:t>
      </w:r>
    </w:p>
    <w:p w14:paraId="24327682" w14:textId="77777777" w:rsidR="006B3F56" w:rsidRDefault="00A15647">
      <w:pPr>
        <w:pStyle w:val="Bodytext20"/>
        <w:shd w:val="clear" w:color="auto" w:fill="auto"/>
        <w:spacing w:after="196" w:line="374" w:lineRule="exact"/>
        <w:ind w:left="3420" w:firstLine="0"/>
        <w:jc w:val="left"/>
      </w:pPr>
      <w:r>
        <w:t>профессор кафедры компьютерных систем</w:t>
      </w:r>
    </w:p>
    <w:p w14:paraId="3EF91D7D" w14:textId="77777777" w:rsidR="006B3F56" w:rsidRDefault="00A15647">
      <w:pPr>
        <w:pStyle w:val="Bodytext40"/>
        <w:shd w:val="clear" w:color="auto" w:fill="auto"/>
        <w:spacing w:before="0" w:after="90" w:line="280" w:lineRule="exact"/>
        <w:ind w:left="3420"/>
        <w:jc w:val="left"/>
      </w:pPr>
      <w:r>
        <w:t>Поляков Владимир Николаевич,</w:t>
      </w:r>
    </w:p>
    <w:p w14:paraId="75ED0A17" w14:textId="77777777" w:rsidR="006B3F56" w:rsidRDefault="00A15647">
      <w:pPr>
        <w:pStyle w:val="Bodytext20"/>
        <w:shd w:val="clear" w:color="auto" w:fill="auto"/>
        <w:spacing w:after="0" w:line="280" w:lineRule="exact"/>
        <w:ind w:left="3420" w:firstLine="0"/>
        <w:jc w:val="left"/>
      </w:pPr>
      <w:r>
        <w:t>кандидат технических наук, доцент,</w:t>
      </w:r>
    </w:p>
    <w:p w14:paraId="21A911B6" w14:textId="77777777" w:rsidR="006B3F56" w:rsidRDefault="00A15647">
      <w:pPr>
        <w:pStyle w:val="Bodytext20"/>
        <w:shd w:val="clear" w:color="auto" w:fill="auto"/>
        <w:spacing w:after="221" w:line="398" w:lineRule="exact"/>
        <w:ind w:left="3420" w:firstLine="0"/>
        <w:jc w:val="left"/>
      </w:pPr>
      <w:r>
        <w:t xml:space="preserve">Национальный исследовательский технологический университет </w:t>
      </w:r>
      <w:proofErr w:type="spellStart"/>
      <w:r>
        <w:t>МИСиС</w:t>
      </w:r>
      <w:proofErr w:type="spellEnd"/>
      <w:r>
        <w:t>, доцент кафедры АСУ</w:t>
      </w:r>
    </w:p>
    <w:p w14:paraId="6E19489C" w14:textId="77777777" w:rsidR="006B3F56" w:rsidRDefault="00A15647">
      <w:pPr>
        <w:pStyle w:val="Bodytext20"/>
        <w:shd w:val="clear" w:color="auto" w:fill="auto"/>
        <w:tabs>
          <w:tab w:val="left" w:pos="3382"/>
        </w:tabs>
        <w:spacing w:after="0" w:line="422" w:lineRule="exact"/>
        <w:ind w:firstLine="0"/>
      </w:pPr>
      <w:r>
        <w:t>Ведущая организация:</w:t>
      </w:r>
      <w:r>
        <w:tab/>
        <w:t>Федеральный исследовательский центр «</w:t>
      </w:r>
      <w:proofErr w:type="spellStart"/>
      <w:r>
        <w:t>Инфор</w:t>
      </w:r>
      <w:proofErr w:type="spellEnd"/>
    </w:p>
    <w:p w14:paraId="5B036C2D" w14:textId="77777777" w:rsidR="006B3F56" w:rsidRDefault="00A15647">
      <w:pPr>
        <w:pStyle w:val="Bodytext20"/>
        <w:shd w:val="clear" w:color="auto" w:fill="auto"/>
        <w:spacing w:line="422" w:lineRule="exact"/>
        <w:ind w:left="3420" w:firstLine="0"/>
        <w:jc w:val="left"/>
      </w:pPr>
      <w:proofErr w:type="spellStart"/>
      <w:r>
        <w:t>матика</w:t>
      </w:r>
      <w:proofErr w:type="spellEnd"/>
      <w:r>
        <w:t xml:space="preserve"> и управление» Российской академии наук (ФИЦ ИУ РАН), г. Москва</w:t>
      </w:r>
    </w:p>
    <w:p w14:paraId="2D59DC95" w14:textId="77777777" w:rsidR="006B3F56" w:rsidRDefault="00A15647">
      <w:pPr>
        <w:pStyle w:val="Bodytext20"/>
        <w:shd w:val="clear" w:color="auto" w:fill="auto"/>
        <w:spacing w:after="240" w:line="422" w:lineRule="exact"/>
        <w:ind w:firstLine="0"/>
      </w:pPr>
      <w:r>
        <w:t>Защита состоится 25 мая 2017 года в 14:00 на заседании диссертационного совета Д 212.081.35 на базе ФГАОУ ВО Казанский (Приволжский) федеральный университет по адресу: 420008, Казань, ул. Кремлевская, 35.</w:t>
      </w:r>
    </w:p>
    <w:p w14:paraId="6B6FF89F" w14:textId="77777777" w:rsidR="006B3F56" w:rsidRDefault="00A15647">
      <w:pPr>
        <w:pStyle w:val="Bodytext20"/>
        <w:shd w:val="clear" w:color="auto" w:fill="auto"/>
        <w:spacing w:after="354" w:line="422" w:lineRule="exact"/>
        <w:ind w:firstLine="0"/>
      </w:pPr>
      <w:r>
        <w:t>С диссертацией можно ознакомиться в библиотеке ФГАОУ ВО «Казанский (Приволжский) федеральный университет» по адресу 420008, Казань, ул. Кремлевская, 35.</w:t>
      </w:r>
    </w:p>
    <w:p w14:paraId="41A1EA51" w14:textId="77777777" w:rsidR="006B3F56" w:rsidRDefault="00316717">
      <w:pPr>
        <w:pStyle w:val="Bodytext20"/>
        <w:shd w:val="clear" w:color="auto" w:fill="auto"/>
        <w:tabs>
          <w:tab w:val="left" w:pos="4598"/>
        </w:tabs>
        <w:spacing w:after="453" w:line="280" w:lineRule="exact"/>
        <w:ind w:firstLine="0"/>
      </w:pPr>
      <w:r>
        <w:t xml:space="preserve">Автореферат разослан </w:t>
      </w:r>
      <w:proofErr w:type="gramStart"/>
      <w:r>
        <w:t>« »</w:t>
      </w:r>
      <w:proofErr w:type="gramEnd"/>
      <w:r>
        <w:t xml:space="preserve">        2</w:t>
      </w:r>
      <w:r w:rsidR="00A15647">
        <w:t>017 года.</w:t>
      </w:r>
    </w:p>
    <w:p w14:paraId="7BA6F752" w14:textId="71E8EB91" w:rsidR="006B3F56" w:rsidRDefault="00316717" w:rsidP="00316717">
      <w:pPr>
        <w:pStyle w:val="Bodytext20"/>
        <w:shd w:val="clear" w:color="auto" w:fill="auto"/>
        <w:spacing w:after="0" w:line="422" w:lineRule="exact"/>
        <w:ind w:left="280" w:firstLine="0"/>
        <w:jc w:val="left"/>
      </w:pPr>
      <w:r>
        <w:rPr>
          <w:noProof/>
          <w:lang w:bidi="ar-SA"/>
        </w:rPr>
        <mc:AlternateContent>
          <mc:Choice Requires="wps">
            <w:drawing>
              <wp:anchor distT="613410" distB="52070" distL="582295" distR="63500" simplePos="0" relativeHeight="377487104" behindDoc="1" locked="0" layoutInCell="1" allowOverlap="1" wp14:anchorId="6C7D93DF" wp14:editId="1E1DA252">
                <wp:simplePos x="0" y="0"/>
                <wp:positionH relativeFrom="margin">
                  <wp:posOffset>3625850</wp:posOffset>
                </wp:positionH>
                <wp:positionV relativeFrom="paragraph">
                  <wp:posOffset>613410</wp:posOffset>
                </wp:positionV>
                <wp:extent cx="2112010" cy="177800"/>
                <wp:effectExtent l="6350" t="3810" r="2540" b="0"/>
                <wp:wrapSquare wrapText="left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01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3DAB2" w14:textId="77777777" w:rsidR="006B3F56" w:rsidRDefault="00A15647">
                            <w:pPr>
                              <w:pStyle w:val="Bodytext20"/>
                              <w:shd w:val="clear" w:color="auto" w:fill="auto"/>
                              <w:spacing w:after="0" w:line="280" w:lineRule="exact"/>
                              <w:ind w:firstLine="0"/>
                              <w:jc w:val="left"/>
                            </w:pPr>
                            <w:proofErr w:type="spellStart"/>
                            <w:r>
                              <w:rPr>
                                <w:rStyle w:val="Bodytext2Exact"/>
                              </w:rPr>
                              <w:t>Еникеев</w:t>
                            </w:r>
                            <w:proofErr w:type="spellEnd"/>
                            <w:r>
                              <w:rPr>
                                <w:rStyle w:val="Bodytext2Exac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Bodytext2Exact"/>
                              </w:rPr>
                              <w:t>Арслан</w:t>
                            </w:r>
                            <w:proofErr w:type="spellEnd"/>
                            <w:r>
                              <w:rPr>
                                <w:rStyle w:val="Bodytext2Exac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Bodytext2Exact"/>
                              </w:rPr>
                              <w:t>Ильясович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7D93D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5pt;margin-top:48.3pt;width:166.3pt;height:14pt;z-index:-125829376;visibility:visible;mso-wrap-style:square;mso-width-percent:0;mso-height-percent:0;mso-wrap-distance-left:45.85pt;mso-wrap-distance-top:48.3pt;mso-wrap-distance-right:5pt;mso-wrap-distance-bottom:4.1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" filled="f" stroked="f">
                <v:textbox style="mso-fit-shape-to-text:t" inset="0,0,0,0">
                  <w:txbxContent>
                    <w:p w14:paraId="4843DAB2" w14:textId="77777777" w:rsidR="006B3F56" w:rsidRDefault="00A15647">
                      <w:pPr>
                        <w:pStyle w:val="Bodytext20"/>
                        <w:shd w:val="clear" w:color="auto" w:fill="auto"/>
                        <w:spacing w:after="0" w:line="280" w:lineRule="exact"/>
                        <w:ind w:firstLine="0"/>
                        <w:jc w:val="left"/>
                      </w:pPr>
                      <w:r>
                        <w:rPr>
                          <w:rStyle w:val="Bodytext2Exact"/>
                        </w:rPr>
                        <w:t>Еникеев Арслан Ильясович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A15647">
        <w:t>Ученый секретарь диссертационного совета Д 212.0</w:t>
      </w:r>
      <w:r>
        <w:t>81.35, канд. физ.-мат. наук, до</w:t>
      </w:r>
      <w:r w:rsidR="00A15647">
        <w:t>цент</w:t>
      </w:r>
      <w:r w:rsidR="00A15647">
        <w:br w:type="page"/>
      </w:r>
    </w:p>
    <w:p w14:paraId="4F6AF315" w14:textId="77777777" w:rsidR="006B3F56" w:rsidRDefault="00A15647">
      <w:pPr>
        <w:pStyle w:val="Heading30"/>
        <w:keepNext/>
        <w:keepLines/>
        <w:shd w:val="clear" w:color="auto" w:fill="auto"/>
        <w:spacing w:before="0" w:after="156" w:line="340" w:lineRule="exact"/>
        <w:ind w:left="20"/>
      </w:pPr>
      <w:bookmarkStart w:id="3" w:name="bookmark3"/>
      <w:r>
        <w:lastRenderedPageBreak/>
        <w:t>Общая характеристика работы</w:t>
      </w:r>
      <w:bookmarkEnd w:id="3"/>
    </w:p>
    <w:p w14:paraId="54FC54DA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t xml:space="preserve">Область исследований, с которой связана диссертация, является комплексной и включает в себя различные направления работ, в частности, создания различных интеллектуальных систем. Сфера применения интеллектуальных систем обширна, например, в Институте </w:t>
      </w:r>
      <w:proofErr w:type="spellStart"/>
      <w:r>
        <w:t>Чиная</w:t>
      </w:r>
      <w:proofErr w:type="spellEnd"/>
      <w:r>
        <w:t xml:space="preserve"> (Индия) Е. </w:t>
      </w:r>
      <w:proofErr w:type="spellStart"/>
      <w:r>
        <w:t>Джубилсоном</w:t>
      </w:r>
      <w:proofErr w:type="spellEnd"/>
      <w:r>
        <w:t xml:space="preserve"> и П. </w:t>
      </w:r>
      <w:proofErr w:type="spellStart"/>
      <w:r>
        <w:t>Дханавантини</w:t>
      </w:r>
      <w:proofErr w:type="spellEnd"/>
      <w:r>
        <w:t xml:space="preserve"> ведутся исследования интеллектуальных систем обработки запросов пользователей в области телекоммуникаций, а в университете Ганновера (Германия) Р. Брунс и Дж. </w:t>
      </w:r>
      <w:proofErr w:type="spellStart"/>
      <w:r>
        <w:t>Данкель</w:t>
      </w:r>
      <w:proofErr w:type="spellEnd"/>
      <w:r>
        <w:t xml:space="preserve"> разрабатывают интеллектуальные системы для обработки запросов в службу спасения с целью уменьшения времени реакции на происшествие. В Санкт-Петербургском государственном университете (СПбГУ) под руководством В.И. Золотарева проводится оценка эффективности службы информационной поддержки в Вычислительном центре СПбГУ В Сингапуре С. Фу и П. </w:t>
      </w:r>
      <w:proofErr w:type="spellStart"/>
      <w:r>
        <w:t>Леонг</w:t>
      </w:r>
      <w:proofErr w:type="spellEnd"/>
      <w:r>
        <w:t xml:space="preserve"> проведен анализ эффективности ИТ- службы поддержки крупной компании и показана возможность автоматизации ряда процессов (ИТ - информационные технологии).</w:t>
      </w:r>
    </w:p>
    <w:p w14:paraId="6F50226F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t xml:space="preserve">Исследования в области интеллектуальных систем повышения эффективности ИТ-службы предприятия ведутся также лидерами ИТ-отрасли: компаниями </w:t>
      </w:r>
      <w:r>
        <w:rPr>
          <w:lang w:val="en-US" w:eastAsia="en-US" w:bidi="en-US"/>
        </w:rPr>
        <w:t>HP</w:t>
      </w:r>
      <w:r w:rsidRPr="00316717">
        <w:rPr>
          <w:lang w:eastAsia="en-US" w:bidi="en-US"/>
        </w:rPr>
        <w:t xml:space="preserve"> </w:t>
      </w:r>
      <w:r>
        <w:rPr>
          <w:rStyle w:val="Bodytext21"/>
          <w:vertAlign w:val="superscript"/>
        </w:rPr>
        <w:footnoteReference w:id="1"/>
      </w:r>
      <w:r>
        <w:rPr>
          <w:rStyle w:val="Bodytext21"/>
        </w:rPr>
        <w:t xml:space="preserve"> </w:t>
      </w:r>
      <w:r>
        <w:t xml:space="preserve">и </w:t>
      </w:r>
      <w:r>
        <w:rPr>
          <w:lang w:val="en-US" w:eastAsia="en-US" w:bidi="en-US"/>
        </w:rPr>
        <w:t>IBM</w:t>
      </w:r>
      <w:r w:rsidRPr="00316717">
        <w:rPr>
          <w:lang w:eastAsia="en-US" w:bidi="en-US"/>
        </w:rPr>
        <w:t xml:space="preserve"> </w:t>
      </w:r>
      <w:r>
        <w:rPr>
          <w:rStyle w:val="Bodytext21"/>
          <w:vertAlign w:val="superscript"/>
        </w:rPr>
        <w:footnoteReference w:id="2"/>
      </w:r>
      <w:r>
        <w:t xml:space="preserve">. Например, известна многоцелевая интеллектуальная система </w:t>
      </w:r>
      <w:r>
        <w:rPr>
          <w:lang w:val="en-US" w:eastAsia="en-US" w:bidi="en-US"/>
        </w:rPr>
        <w:t>IBM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Watson</w:t>
      </w:r>
      <w:r w:rsidRPr="00316717">
        <w:rPr>
          <w:lang w:eastAsia="en-US" w:bidi="en-US"/>
        </w:rPr>
        <w:t xml:space="preserve">, </w:t>
      </w:r>
      <w:r>
        <w:t xml:space="preserve">разработкой и исследованием которой занимается группа под руководством профессора А. </w:t>
      </w:r>
      <w:proofErr w:type="spellStart"/>
      <w:r>
        <w:t>Гоэля</w:t>
      </w:r>
      <w:proofErr w:type="spellEnd"/>
      <w:r>
        <w:t>.</w:t>
      </w:r>
    </w:p>
    <w:p w14:paraId="7045E419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  <w:sectPr w:rsidR="006B3F56">
          <w:footerReference w:type="default" r:id="rId7"/>
          <w:pgSz w:w="11900" w:h="16840"/>
          <w:pgMar w:top="1194" w:right="1045" w:bottom="1206" w:left="1153" w:header="0" w:footer="3" w:gutter="0"/>
          <w:cols w:space="720"/>
          <w:noEndnote/>
          <w:docGrid w:linePitch="360"/>
        </w:sectPr>
      </w:pPr>
      <w:r>
        <w:t xml:space="preserve">Для того чтобы система могла работать с запросами пользователя, она должна «понимать» язык, на котором они составлены. Подобные проблемы исследуются в области обработки естественного языка. Например, это подход </w:t>
      </w:r>
      <w:r>
        <w:rPr>
          <w:lang w:val="en-US" w:eastAsia="en-US" w:bidi="en-US"/>
        </w:rPr>
        <w:t>GATE</w:t>
      </w:r>
      <w:r w:rsidRPr="00316717">
        <w:rPr>
          <w:lang w:eastAsia="en-US" w:bidi="en-US"/>
        </w:rPr>
        <w:t xml:space="preserve"> </w:t>
      </w:r>
      <w:r>
        <w:rPr>
          <w:rStyle w:val="Bodytext21"/>
          <w:vertAlign w:val="superscript"/>
        </w:rPr>
        <w:footnoteReference w:id="3"/>
      </w:r>
      <w:r>
        <w:t xml:space="preserve">, который активно развивается в университете Шеффилда (Великобритания) под руководством Г </w:t>
      </w:r>
      <w:proofErr w:type="spellStart"/>
      <w:r>
        <w:t>Каллаган</w:t>
      </w:r>
      <w:proofErr w:type="spellEnd"/>
      <w:r>
        <w:t xml:space="preserve">, Л. </w:t>
      </w:r>
      <w:proofErr w:type="spellStart"/>
      <w:r>
        <w:t>Моффат</w:t>
      </w:r>
      <w:proofErr w:type="spellEnd"/>
      <w:r>
        <w:t xml:space="preserve"> и С. </w:t>
      </w:r>
      <w:proofErr w:type="spellStart"/>
      <w:r>
        <w:t>Сзаз</w:t>
      </w:r>
      <w:proofErr w:type="spellEnd"/>
      <w:r>
        <w:t xml:space="preserve">. Другое направление — это семантический поиск, исследования в этой области также активно ведутся в университете Шеффилда, в частности, разработан подход </w:t>
      </w:r>
      <w:proofErr w:type="spellStart"/>
      <w:r>
        <w:rPr>
          <w:lang w:val="en-US" w:eastAsia="en-US" w:bidi="en-US"/>
        </w:rPr>
        <w:t>Mimir</w:t>
      </w:r>
      <w:proofErr w:type="spellEnd"/>
      <w:r w:rsidRPr="00316717">
        <w:rPr>
          <w:lang w:eastAsia="en-US" w:bidi="en-US"/>
        </w:rPr>
        <w:t xml:space="preserve">, </w:t>
      </w:r>
      <w:r>
        <w:t>который реализует возможности поиска по принципу «поиск и открытие». Для организации поиска решений в соответствии с запросами пользователей в таких системах используются онтологии, например, широко применяется подход,</w:t>
      </w:r>
    </w:p>
    <w:p w14:paraId="444C82F3" w14:textId="77777777" w:rsidR="006B3F56" w:rsidRDefault="00A15647">
      <w:pPr>
        <w:pStyle w:val="Bodytext20"/>
        <w:shd w:val="clear" w:color="auto" w:fill="auto"/>
        <w:spacing w:after="0" w:line="422" w:lineRule="exact"/>
        <w:ind w:firstLine="0"/>
      </w:pPr>
      <w:r>
        <w:lastRenderedPageBreak/>
        <w:t>предложенный С. Дей и А. Джеймс из Калифорнийского университета (США), основанный на применении деревьев тегов в онтологии.</w:t>
      </w:r>
    </w:p>
    <w:p w14:paraId="46488576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t xml:space="preserve">Для придания интеллектуальной системе гибкости необходимо дать ей возможность проводить логические рассуждения. Одной </w:t>
      </w:r>
      <w:proofErr w:type="gramStart"/>
      <w:r>
        <w:t>из ведущих организаций в этом направлении</w:t>
      </w:r>
      <w:proofErr w:type="gramEnd"/>
      <w:r>
        <w:t xml:space="preserve"> исследований является консорциум </w:t>
      </w:r>
      <w:proofErr w:type="spellStart"/>
      <w:r>
        <w:rPr>
          <w:lang w:val="en-US" w:eastAsia="en-US" w:bidi="en-US"/>
        </w:rPr>
        <w:t>OpenCog</w:t>
      </w:r>
      <w:proofErr w:type="spellEnd"/>
      <w:r w:rsidRPr="00316717">
        <w:rPr>
          <w:lang w:eastAsia="en-US" w:bidi="en-US"/>
        </w:rPr>
        <w:t xml:space="preserve"> </w:t>
      </w:r>
      <w:r>
        <w:rPr>
          <w:rStyle w:val="Bodytext21"/>
          <w:vertAlign w:val="superscript"/>
        </w:rPr>
        <w:footnoteReference w:id="4"/>
      </w:r>
      <w:r>
        <w:rPr>
          <w:rStyle w:val="Bodytext21"/>
          <w:vertAlign w:val="superscript"/>
        </w:rPr>
        <w:t xml:space="preserve"> </w:t>
      </w:r>
      <w:r>
        <w:t xml:space="preserve">(США). Этими работами руководит Бен </w:t>
      </w:r>
      <w:proofErr w:type="spellStart"/>
      <w:r>
        <w:t>Герцель</w:t>
      </w:r>
      <w:proofErr w:type="spellEnd"/>
      <w:r>
        <w:t xml:space="preserve"> (председатель </w:t>
      </w:r>
      <w:r>
        <w:rPr>
          <w:lang w:val="en-US" w:eastAsia="en-US" w:bidi="en-US"/>
        </w:rPr>
        <w:t>Artificial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General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Intelligence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Society</w:t>
      </w:r>
      <w:r w:rsidRPr="00316717">
        <w:rPr>
          <w:lang w:eastAsia="en-US" w:bidi="en-US"/>
        </w:rPr>
        <w:t xml:space="preserve"> </w:t>
      </w:r>
      <w:r>
        <w:t xml:space="preserve">и </w:t>
      </w:r>
      <w:proofErr w:type="spellStart"/>
      <w:r>
        <w:rPr>
          <w:lang w:val="en-US" w:eastAsia="en-US" w:bidi="en-US"/>
        </w:rPr>
        <w:t>OpenCog</w:t>
      </w:r>
      <w:proofErr w:type="spellEnd"/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Foundation</w:t>
      </w:r>
      <w:r w:rsidRPr="00316717">
        <w:rPr>
          <w:lang w:eastAsia="en-US" w:bidi="en-US"/>
        </w:rPr>
        <w:t xml:space="preserve">) — </w:t>
      </w:r>
      <w:r>
        <w:t xml:space="preserve">один из мировых лидеров в области искусственного интеллекта. Исследования в области машинной логики также ведутся в рамках проекта </w:t>
      </w:r>
      <w:r>
        <w:rPr>
          <w:lang w:val="en-US" w:eastAsia="en-US" w:bidi="en-US"/>
        </w:rPr>
        <w:t>NARS</w:t>
      </w:r>
      <w:r w:rsidRPr="00316717">
        <w:rPr>
          <w:lang w:eastAsia="en-US" w:bidi="en-US"/>
        </w:rPr>
        <w:t xml:space="preserve"> </w:t>
      </w:r>
      <w:r>
        <w:rPr>
          <w:rStyle w:val="Bodytext21"/>
          <w:vertAlign w:val="superscript"/>
        </w:rPr>
        <w:footnoteReference w:id="5"/>
      </w:r>
      <w:r>
        <w:rPr>
          <w:rStyle w:val="Bodytext21"/>
        </w:rPr>
        <w:t xml:space="preserve"> </w:t>
      </w:r>
      <w:r>
        <w:t xml:space="preserve">под руководством профессора университета Темпла (США) </w:t>
      </w:r>
      <w:proofErr w:type="spellStart"/>
      <w:r>
        <w:t>Пея</w:t>
      </w:r>
      <w:proofErr w:type="spellEnd"/>
      <w:r>
        <w:t xml:space="preserve"> Вонга.</w:t>
      </w:r>
    </w:p>
    <w:p w14:paraId="6734C9E5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rPr>
          <w:rStyle w:val="Bodytext2Bold"/>
        </w:rPr>
        <w:t xml:space="preserve">Целью </w:t>
      </w:r>
      <w:r>
        <w:t>диссертации является разработка интеллектуальной системы повышения эффективности деятельности ИТ-службы предприятия.</w:t>
      </w:r>
    </w:p>
    <w:p w14:paraId="6F3241B6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rPr>
          <w:rStyle w:val="Bodytext2Bold"/>
        </w:rPr>
        <w:t xml:space="preserve">Область исследования </w:t>
      </w:r>
      <w:r>
        <w:t xml:space="preserve">— разработка </w:t>
      </w:r>
      <w:proofErr w:type="spellStart"/>
      <w:r>
        <w:t>шстем</w:t>
      </w:r>
      <w:proofErr w:type="spellEnd"/>
      <w:r>
        <w:t xml:space="preserve"> управления базами данных и знаний.</w:t>
      </w:r>
    </w:p>
    <w:p w14:paraId="760FD60E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rPr>
          <w:rStyle w:val="Bodytext2Bold"/>
        </w:rPr>
        <w:t xml:space="preserve">Предметом исследования </w:t>
      </w:r>
      <w:r>
        <w:t>является процесс регистрации и устранения проблемных ситуаций, возникающих в ИТ-инфраструктуре предприятия.</w:t>
      </w:r>
    </w:p>
    <w:p w14:paraId="5893C980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rPr>
          <w:rStyle w:val="Bodytext2Bold"/>
        </w:rPr>
        <w:t xml:space="preserve">Методы исследования </w:t>
      </w:r>
      <w:r>
        <w:t>— теоретические методы: имитационное моделирование, теория баз знаний в области искусственного интеллекта; специальные методы: системное моделирование; экспериментальные методы: метод наблюдений, проведение экспериментов.</w:t>
      </w:r>
    </w:p>
    <w:p w14:paraId="38A61B6D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t xml:space="preserve">Для достижения поставленной цели были решены следующие проблемы и </w:t>
      </w:r>
      <w:r>
        <w:rPr>
          <w:rStyle w:val="Bodytext2Bold"/>
        </w:rPr>
        <w:t>задачи</w:t>
      </w:r>
      <w:r>
        <w:t>:</w:t>
      </w:r>
    </w:p>
    <w:p w14:paraId="5776FBF7" w14:textId="77777777" w:rsidR="006B3F56" w:rsidRDefault="00A15647">
      <w:pPr>
        <w:pStyle w:val="Bodytext20"/>
        <w:numPr>
          <w:ilvl w:val="0"/>
          <w:numId w:val="1"/>
        </w:numPr>
        <w:shd w:val="clear" w:color="auto" w:fill="auto"/>
        <w:tabs>
          <w:tab w:val="left" w:pos="1222"/>
        </w:tabs>
        <w:spacing w:after="0" w:line="422" w:lineRule="exact"/>
        <w:ind w:left="1240" w:hanging="360"/>
      </w:pPr>
      <w:r>
        <w:t>Провести анализ систем управления базами знаний в области поддержки информационной инфраструктуры предприятия;</w:t>
      </w:r>
    </w:p>
    <w:p w14:paraId="0AAD04A1" w14:textId="77777777" w:rsidR="006B3F56" w:rsidRDefault="00A15647">
      <w:pPr>
        <w:pStyle w:val="Bodytext20"/>
        <w:numPr>
          <w:ilvl w:val="0"/>
          <w:numId w:val="1"/>
        </w:numPr>
        <w:shd w:val="clear" w:color="auto" w:fill="auto"/>
        <w:tabs>
          <w:tab w:val="left" w:pos="1222"/>
        </w:tabs>
        <w:spacing w:after="0" w:line="422" w:lineRule="exact"/>
        <w:ind w:left="1240" w:hanging="360"/>
      </w:pPr>
      <w:r>
        <w:t>Разработать и построить модель проблемно-ориентированной системы управления базой знаний для принятия решений и оптимизации процессов регистрации, анализа и обработки запросов пользователей в области обслуживания информационной инфраструктуры предприятия;</w:t>
      </w:r>
    </w:p>
    <w:p w14:paraId="2A975C6C" w14:textId="77777777" w:rsidR="006B3F56" w:rsidRDefault="00A15647">
      <w:pPr>
        <w:pStyle w:val="Bodytext20"/>
        <w:numPr>
          <w:ilvl w:val="0"/>
          <w:numId w:val="1"/>
        </w:numPr>
        <w:shd w:val="clear" w:color="auto" w:fill="auto"/>
        <w:tabs>
          <w:tab w:val="left" w:pos="1222"/>
        </w:tabs>
        <w:spacing w:after="0" w:line="422" w:lineRule="exact"/>
        <w:ind w:left="1240" w:hanging="360"/>
      </w:pPr>
      <w:r>
        <w:t>На основе построенной модели разработать архитектуру и создать прототип интеллектуальной системы повышения эффективности деятельности ИТ-службы предприятия;</w:t>
      </w:r>
    </w:p>
    <w:p w14:paraId="0BC15D1A" w14:textId="77777777" w:rsidR="006B3F56" w:rsidRDefault="00A15647">
      <w:pPr>
        <w:pStyle w:val="Bodytext20"/>
        <w:numPr>
          <w:ilvl w:val="0"/>
          <w:numId w:val="1"/>
        </w:numPr>
        <w:shd w:val="clear" w:color="auto" w:fill="auto"/>
        <w:tabs>
          <w:tab w:val="left" w:pos="1222"/>
        </w:tabs>
        <w:spacing w:after="0" w:line="422" w:lineRule="exact"/>
        <w:ind w:left="1240" w:hanging="360"/>
        <w:sectPr w:rsidR="006B3F56">
          <w:pgSz w:w="11900" w:h="16840"/>
          <w:pgMar w:top="1162" w:right="1049" w:bottom="816" w:left="1155" w:header="0" w:footer="3" w:gutter="0"/>
          <w:cols w:space="720"/>
          <w:noEndnote/>
          <w:docGrid w:linePitch="360"/>
        </w:sectPr>
      </w:pPr>
      <w:r>
        <w:lastRenderedPageBreak/>
        <w:t>Провести апробацию прототипа на тестовых данных.</w:t>
      </w:r>
    </w:p>
    <w:p w14:paraId="141D54F6" w14:textId="77777777" w:rsidR="006B3F56" w:rsidRDefault="00A15647">
      <w:pPr>
        <w:pStyle w:val="Bodytext40"/>
        <w:shd w:val="clear" w:color="auto" w:fill="auto"/>
        <w:spacing w:before="0" w:line="422" w:lineRule="exact"/>
        <w:ind w:firstLine="880"/>
      </w:pPr>
      <w:r>
        <w:lastRenderedPageBreak/>
        <w:t>Основные положения, выносимые на защиту:</w:t>
      </w:r>
    </w:p>
    <w:p w14:paraId="445122C8" w14:textId="77777777" w:rsidR="006B3F56" w:rsidRDefault="00A15647">
      <w:pPr>
        <w:pStyle w:val="Bodytext20"/>
        <w:numPr>
          <w:ilvl w:val="0"/>
          <w:numId w:val="2"/>
        </w:numPr>
        <w:shd w:val="clear" w:color="auto" w:fill="auto"/>
        <w:tabs>
          <w:tab w:val="left" w:pos="1223"/>
        </w:tabs>
        <w:spacing w:after="0" w:line="422" w:lineRule="exact"/>
        <w:ind w:left="1240" w:hanging="360"/>
      </w:pPr>
      <w:r>
        <w:t>Результаты анализа систем управления базами знаний в области поддержки ИТ-инфраструктуры предприятия;</w:t>
      </w:r>
    </w:p>
    <w:p w14:paraId="77B01C15" w14:textId="77777777" w:rsidR="006B3F56" w:rsidRDefault="00A15647">
      <w:pPr>
        <w:pStyle w:val="Bodytext20"/>
        <w:numPr>
          <w:ilvl w:val="0"/>
          <w:numId w:val="2"/>
        </w:numPr>
        <w:shd w:val="clear" w:color="auto" w:fill="auto"/>
        <w:tabs>
          <w:tab w:val="left" w:pos="1223"/>
        </w:tabs>
        <w:spacing w:after="0" w:line="422" w:lineRule="exact"/>
        <w:ind w:left="1240" w:hanging="360"/>
      </w:pPr>
      <w:r>
        <w:t>Построенная модель проблемно-ориентированной системы управления базой знаний и оптимизации процессов обработки запросов пользователей в области обслуживания ИТ-инфраструктуры предприятия;</w:t>
      </w:r>
    </w:p>
    <w:p w14:paraId="3A325222" w14:textId="77777777" w:rsidR="006B3F56" w:rsidRDefault="00A15647">
      <w:pPr>
        <w:pStyle w:val="Bodytext20"/>
        <w:numPr>
          <w:ilvl w:val="0"/>
          <w:numId w:val="2"/>
        </w:numPr>
        <w:shd w:val="clear" w:color="auto" w:fill="auto"/>
        <w:tabs>
          <w:tab w:val="left" w:pos="1223"/>
        </w:tabs>
        <w:spacing w:after="0" w:line="422" w:lineRule="exact"/>
        <w:ind w:left="1240" w:hanging="360"/>
      </w:pPr>
      <w:r>
        <w:t xml:space="preserve">Созданный прототип программной реализации модели </w:t>
      </w:r>
      <w:proofErr w:type="spellStart"/>
      <w:r>
        <w:t>проблемноориентированной</w:t>
      </w:r>
      <w:proofErr w:type="spellEnd"/>
      <w:r>
        <w:t xml:space="preserve"> системы управления базой знаний и оптимизации обработки запросов пользователей в области обслуживания ИТ- инфраструктуры предприятия;</w:t>
      </w:r>
    </w:p>
    <w:p w14:paraId="3785A99C" w14:textId="77777777" w:rsidR="006B3F56" w:rsidRDefault="00A15647">
      <w:pPr>
        <w:pStyle w:val="Bodytext20"/>
        <w:numPr>
          <w:ilvl w:val="0"/>
          <w:numId w:val="2"/>
        </w:numPr>
        <w:shd w:val="clear" w:color="auto" w:fill="auto"/>
        <w:tabs>
          <w:tab w:val="left" w:pos="1223"/>
        </w:tabs>
        <w:spacing w:after="0" w:line="422" w:lineRule="exact"/>
        <w:ind w:left="1240" w:hanging="360"/>
      </w:pPr>
      <w:r>
        <w:t>Результаты апробации прототипа проблемно-ориентированной системы управления на контрольных примерах.</w:t>
      </w:r>
    </w:p>
    <w:p w14:paraId="1DC8958C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rPr>
          <w:rStyle w:val="Bodytext2Bold"/>
        </w:rPr>
        <w:t xml:space="preserve">Научная новизна </w:t>
      </w:r>
      <w:r>
        <w:t>проведенного исследования состоит в следующем:</w:t>
      </w:r>
    </w:p>
    <w:p w14:paraId="331DE777" w14:textId="77777777" w:rsidR="006B3F56" w:rsidRDefault="00A15647">
      <w:pPr>
        <w:pStyle w:val="Bodytext20"/>
        <w:numPr>
          <w:ilvl w:val="0"/>
          <w:numId w:val="3"/>
        </w:numPr>
        <w:shd w:val="clear" w:color="auto" w:fill="auto"/>
        <w:tabs>
          <w:tab w:val="left" w:pos="1223"/>
        </w:tabs>
        <w:spacing w:after="0" w:line="422" w:lineRule="exact"/>
        <w:ind w:left="1240" w:hanging="360"/>
      </w:pPr>
      <w:r>
        <w:t xml:space="preserve">На основе обобщения модели мышления, разработанной М. </w:t>
      </w:r>
      <w:proofErr w:type="spellStart"/>
      <w:r>
        <w:t>Мински</w:t>
      </w:r>
      <w:proofErr w:type="spellEnd"/>
      <w:r>
        <w:t>, создана имитационная модель проблемно-ориентированной системы управления, принятия решений в области обслуживания ИТ- инфраструктуры предприятия;</w:t>
      </w:r>
    </w:p>
    <w:p w14:paraId="1D457E46" w14:textId="77777777" w:rsidR="006B3F56" w:rsidRDefault="00A15647">
      <w:pPr>
        <w:pStyle w:val="Bodytext20"/>
        <w:numPr>
          <w:ilvl w:val="0"/>
          <w:numId w:val="3"/>
        </w:numPr>
        <w:shd w:val="clear" w:color="auto" w:fill="auto"/>
        <w:tabs>
          <w:tab w:val="left" w:pos="1223"/>
        </w:tabs>
        <w:spacing w:after="0" w:line="422" w:lineRule="exact"/>
        <w:ind w:left="1240" w:hanging="360"/>
      </w:pPr>
      <w:r>
        <w:t>Исследованы возможности использования моделей мышления применительно к области обслуживания информационной инфраструктуры предприятия;</w:t>
      </w:r>
    </w:p>
    <w:p w14:paraId="0E0A0632" w14:textId="77777777" w:rsidR="006B3F56" w:rsidRDefault="00A15647">
      <w:pPr>
        <w:pStyle w:val="Bodytext20"/>
        <w:numPr>
          <w:ilvl w:val="0"/>
          <w:numId w:val="3"/>
        </w:numPr>
        <w:shd w:val="clear" w:color="auto" w:fill="auto"/>
        <w:tabs>
          <w:tab w:val="left" w:pos="1223"/>
        </w:tabs>
        <w:spacing w:after="0" w:line="422" w:lineRule="exact"/>
        <w:ind w:left="1240" w:hanging="360"/>
      </w:pPr>
      <w:r>
        <w:t>Представлены новая схема данных и оригинальный способ хранения данных для построенной модели мышления, более эффективный по сравнению со стандартными способами хранения (такими, например, как реляционные базы данных);</w:t>
      </w:r>
    </w:p>
    <w:p w14:paraId="319C5992" w14:textId="77777777" w:rsidR="006B3F56" w:rsidRDefault="00A15647">
      <w:pPr>
        <w:pStyle w:val="Bodytext20"/>
        <w:numPr>
          <w:ilvl w:val="0"/>
          <w:numId w:val="3"/>
        </w:numPr>
        <w:shd w:val="clear" w:color="auto" w:fill="auto"/>
        <w:tabs>
          <w:tab w:val="left" w:pos="1223"/>
        </w:tabs>
        <w:spacing w:after="0" w:line="422" w:lineRule="exact"/>
        <w:ind w:left="1240" w:hanging="360"/>
      </w:pPr>
      <w:r>
        <w:t xml:space="preserve">На основе построенного обобщения модели мышления </w:t>
      </w:r>
      <w:proofErr w:type="spellStart"/>
      <w:r>
        <w:t>Мински</w:t>
      </w:r>
      <w:proofErr w:type="spellEnd"/>
      <w:r>
        <w:t xml:space="preserve"> созданы архитектура системы обслуживания информационной инфраструктуры предприятия и программный прототип этой системы.</w:t>
      </w:r>
    </w:p>
    <w:p w14:paraId="562512B9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rPr>
          <w:rStyle w:val="Bodytext2Bold"/>
        </w:rPr>
        <w:t xml:space="preserve">Практическая значимость. </w:t>
      </w:r>
      <w:r>
        <w:t>Система, разработанная в рамках диссертации, имеет значимый практический характер. Идея работы зародилась под влиянием производственных проблем в ИТ-отрасли, с которыми автор сталкивался ежедневно в процессе разрешения различных инцидентов, возникающих в деятельности службы технической поддержки ОАО «</w:t>
      </w:r>
      <w:proofErr w:type="spellStart"/>
      <w:r>
        <w:t>АйСиЭл</w:t>
      </w:r>
      <w:proofErr w:type="spellEnd"/>
      <w:r>
        <w:t xml:space="preserve"> </w:t>
      </w:r>
      <w:r>
        <w:lastRenderedPageBreak/>
        <w:t>КПО-ВС (г Казань)» — одном из крупнейших системообразующих предприятий ИТ-отрасли</w:t>
      </w:r>
    </w:p>
    <w:p w14:paraId="674C377E" w14:textId="77777777" w:rsidR="006B3F56" w:rsidRDefault="00A15647">
      <w:pPr>
        <w:pStyle w:val="Bodytext20"/>
        <w:shd w:val="clear" w:color="auto" w:fill="auto"/>
        <w:spacing w:after="0" w:line="422" w:lineRule="exact"/>
        <w:ind w:firstLine="0"/>
      </w:pPr>
      <w:r>
        <w:t>Республики Татарстан. Поэтому было необходимо выработать глубокое понимание конкретной предметной области, чтобы выбрать приемлемое программное решение, получившее практическое применение при организации информационной поддержки ИТ-инфраструктуры конкретного предприятия.</w:t>
      </w:r>
    </w:p>
    <w:p w14:paraId="71F9D960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rPr>
          <w:rStyle w:val="Bodytext2Bold"/>
        </w:rPr>
        <w:t xml:space="preserve">Достоверность </w:t>
      </w:r>
      <w:r>
        <w:t>полученных научных результатов и выработанных практических рекомендаций базируется на корректной постановке общих и частных рассматриваемых задач, использовании известных фундаментальных теоретических положений, достаточном объёме данных, использованных при статистическом моделировании, и широком экспериментальном материале, использованном для численных оценок достижимых качественных показателей.</w:t>
      </w:r>
    </w:p>
    <w:p w14:paraId="19153AB4" w14:textId="77777777" w:rsidR="006B3F56" w:rsidRDefault="00A15647">
      <w:pPr>
        <w:pStyle w:val="Bodytext20"/>
        <w:shd w:val="clear" w:color="auto" w:fill="auto"/>
        <w:spacing w:after="276" w:line="422" w:lineRule="exact"/>
        <w:ind w:firstLine="880"/>
      </w:pPr>
      <w:r>
        <w:t>Исследования, проведенные в диссертации, соответствуют паспорту специальности 05.13.11 — Математическое и программное обеспечение вычислительных машин, комплексов и компьютерных сетей, сопоставление приведено в таблице</w:t>
      </w:r>
      <w:hyperlink w:anchor="bookmark4" w:tooltip="Current Document">
        <w:r>
          <w:t xml:space="preserve"> </w:t>
        </w:r>
        <w:r>
          <w:rPr>
            <w:rStyle w:val="Bodytext21"/>
          </w:rPr>
          <w:t>1</w:t>
        </w:r>
      </w:hyperlink>
      <w:r>
        <w:t>.</w:t>
      </w:r>
    </w:p>
    <w:p w14:paraId="5E79C48F" w14:textId="77777777" w:rsidR="006B3F56" w:rsidRDefault="00A15647">
      <w:pPr>
        <w:pStyle w:val="Tablecaption0"/>
        <w:framePr w:w="9576" w:wrap="notBeside" w:vAnchor="text" w:hAnchor="text" w:xAlign="center" w:y="1"/>
        <w:shd w:val="clear" w:color="auto" w:fill="auto"/>
      </w:pPr>
      <w:bookmarkStart w:id="4" w:name="bookmark4"/>
      <w:r>
        <w:lastRenderedPageBreak/>
        <w:t xml:space="preserve">Таблица 1 — Сопоставление направлений </w:t>
      </w:r>
      <w:proofErr w:type="gramStart"/>
      <w:r>
        <w:t>исследований</w:t>
      </w:r>
      <w:proofErr w:type="gramEnd"/>
      <w:r>
        <w:t xml:space="preserve"> предусмотренных специальностью 05.13.11, и результатов, полученных в диссертации</w:t>
      </w:r>
      <w:bookmarkEnd w:id="4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90"/>
        <w:gridCol w:w="4786"/>
      </w:tblGrid>
      <w:tr w:rsidR="006B3F56" w14:paraId="7F4D3558" w14:textId="77777777">
        <w:trPr>
          <w:trHeight w:hRule="exact" w:val="442"/>
          <w:jc w:val="center"/>
        </w:trPr>
        <w:tc>
          <w:tcPr>
            <w:tcW w:w="47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076927F" w14:textId="77777777" w:rsidR="006B3F56" w:rsidRDefault="00A15647">
            <w:pPr>
              <w:pStyle w:val="Bodytext20"/>
              <w:framePr w:w="9576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center"/>
            </w:pPr>
            <w:r>
              <w:rPr>
                <w:rStyle w:val="Bodytext2Bold0"/>
              </w:rPr>
              <w:t>Направление исследования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DEBEDE" w14:textId="77777777" w:rsidR="006B3F56" w:rsidRDefault="00A15647">
            <w:pPr>
              <w:pStyle w:val="Bodytext20"/>
              <w:framePr w:w="9576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center"/>
            </w:pPr>
            <w:r>
              <w:rPr>
                <w:rStyle w:val="Bodytext2Bold0"/>
              </w:rPr>
              <w:t>Результат работы</w:t>
            </w:r>
          </w:p>
        </w:tc>
      </w:tr>
      <w:tr w:rsidR="006B3F56" w14:paraId="545F60EF" w14:textId="77777777">
        <w:trPr>
          <w:trHeight w:hRule="exact" w:val="1282"/>
          <w:jc w:val="center"/>
        </w:trPr>
        <w:tc>
          <w:tcPr>
            <w:tcW w:w="47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0046F72" w14:textId="77777777" w:rsidR="006B3F56" w:rsidRDefault="00A15647">
            <w:pPr>
              <w:pStyle w:val="Bodytext20"/>
              <w:framePr w:w="9576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</w:rPr>
              <w:t>Языки программирования и системы программирования, семантика программ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3459A1" w14:textId="77777777" w:rsidR="006B3F56" w:rsidRDefault="00A15647">
            <w:pPr>
              <w:pStyle w:val="Bodytext20"/>
              <w:framePr w:w="9576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</w:rPr>
              <w:t>Разработана семантическая модель организации хранения знаний</w:t>
            </w:r>
          </w:p>
        </w:tc>
      </w:tr>
      <w:tr w:rsidR="006B3F56" w14:paraId="4B4D07E4" w14:textId="77777777">
        <w:trPr>
          <w:trHeight w:hRule="exact" w:val="2971"/>
          <w:jc w:val="center"/>
        </w:trPr>
        <w:tc>
          <w:tcPr>
            <w:tcW w:w="47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169CCB" w14:textId="77777777" w:rsidR="006B3F56" w:rsidRDefault="00A15647">
            <w:pPr>
              <w:pStyle w:val="Bodytext20"/>
              <w:framePr w:w="9576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</w:rPr>
              <w:t>Системы управления базами данных и знаний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8A0E23" w14:textId="77777777" w:rsidR="006B3F56" w:rsidRDefault="00A15647">
            <w:pPr>
              <w:pStyle w:val="Bodytext20"/>
              <w:framePr w:w="9576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</w:rPr>
              <w:t xml:space="preserve">Разработан прототип </w:t>
            </w:r>
            <w:r>
              <w:rPr>
                <w:rStyle w:val="Bodytext22"/>
                <w:lang w:val="en-US" w:eastAsia="en-US" w:bidi="en-US"/>
              </w:rPr>
              <w:t>Thinking</w:t>
            </w:r>
            <w:r w:rsidRPr="00316717">
              <w:rPr>
                <w:rStyle w:val="Bodytext22"/>
                <w:lang w:eastAsia="en-US" w:bidi="en-US"/>
              </w:rPr>
              <w:t xml:space="preserve"> </w:t>
            </w:r>
            <w:r>
              <w:rPr>
                <w:rStyle w:val="Bodytext22"/>
                <w:lang w:val="en-US" w:eastAsia="en-US" w:bidi="en-US"/>
              </w:rPr>
              <w:t>Understanding</w:t>
            </w:r>
            <w:r w:rsidRPr="00316717">
              <w:rPr>
                <w:rStyle w:val="Bodytext22"/>
                <w:lang w:eastAsia="en-US" w:bidi="en-US"/>
              </w:rPr>
              <w:t xml:space="preserve"> (</w:t>
            </w:r>
            <w:r>
              <w:rPr>
                <w:rStyle w:val="Bodytext22"/>
                <w:lang w:val="en-US" w:eastAsia="en-US" w:bidi="en-US"/>
              </w:rPr>
              <w:t>TU</w:t>
            </w:r>
            <w:r w:rsidRPr="00316717">
              <w:rPr>
                <w:rStyle w:val="Bodytext22"/>
                <w:lang w:eastAsia="en-US" w:bidi="en-US"/>
              </w:rPr>
              <w:t xml:space="preserve">) </w:t>
            </w:r>
            <w:r>
              <w:rPr>
                <w:rStyle w:val="Bodytext22"/>
              </w:rPr>
              <w:t>системы хранения знаний и принятия решений в сфере поддержки ИТ- инфраструктуры предприятия, который был испытан на модельных данных</w:t>
            </w:r>
          </w:p>
        </w:tc>
      </w:tr>
      <w:tr w:rsidR="006B3F56" w14:paraId="7DFE37F5" w14:textId="77777777">
        <w:trPr>
          <w:trHeight w:hRule="exact" w:val="2563"/>
          <w:jc w:val="center"/>
        </w:trPr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53491FD" w14:textId="77777777" w:rsidR="006B3F56" w:rsidRDefault="00A15647">
            <w:pPr>
              <w:pStyle w:val="Bodytext20"/>
              <w:framePr w:w="9576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</w:rPr>
              <w:t>Модели и методы создания программ и программных систем для параллельной и распределенной обработки данных, языки и инструментальные средства параллельного программирования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D18C40" w14:textId="77777777" w:rsidR="006B3F56" w:rsidRDefault="00A15647">
            <w:pPr>
              <w:pStyle w:val="Bodytext20"/>
              <w:framePr w:w="9576" w:wrap="notBeside" w:vAnchor="text" w:hAnchor="text" w:xAlign="center" w:y="1"/>
              <w:shd w:val="clear" w:color="auto" w:fill="auto"/>
              <w:spacing w:after="0" w:line="418" w:lineRule="exact"/>
              <w:ind w:firstLine="0"/>
            </w:pPr>
            <w:r>
              <w:rPr>
                <w:rStyle w:val="Bodytext22"/>
              </w:rPr>
              <w:t xml:space="preserve">Разработан метод параллельной обработки экспертной информации </w:t>
            </w:r>
            <w:r>
              <w:rPr>
                <w:rStyle w:val="Bodytext22"/>
                <w:lang w:val="en-US" w:eastAsia="en-US" w:bidi="en-US"/>
              </w:rPr>
              <w:t>c</w:t>
            </w:r>
            <w:r w:rsidRPr="00316717">
              <w:rPr>
                <w:rStyle w:val="Bodytext22"/>
                <w:lang w:eastAsia="en-US" w:bidi="en-US"/>
              </w:rPr>
              <w:t xml:space="preserve"> </w:t>
            </w:r>
            <w:r>
              <w:rPr>
                <w:rStyle w:val="Bodytext22"/>
              </w:rPr>
              <w:t xml:space="preserve">возможностью обучения при помощи прототипа </w:t>
            </w:r>
            <w:r>
              <w:rPr>
                <w:rStyle w:val="Bodytext22"/>
                <w:lang w:val="en-US" w:eastAsia="en-US" w:bidi="en-US"/>
              </w:rPr>
              <w:t>TU</w:t>
            </w:r>
          </w:p>
        </w:tc>
      </w:tr>
    </w:tbl>
    <w:p w14:paraId="1CB5A180" w14:textId="77777777" w:rsidR="006B3F56" w:rsidRDefault="006B3F56">
      <w:pPr>
        <w:framePr w:w="9576" w:wrap="notBeside" w:vAnchor="text" w:hAnchor="text" w:xAlign="center" w:y="1"/>
        <w:rPr>
          <w:sz w:val="2"/>
          <w:szCs w:val="2"/>
        </w:rPr>
      </w:pPr>
    </w:p>
    <w:p w14:paraId="7F0169C3" w14:textId="77777777" w:rsidR="006B3F56" w:rsidRDefault="006B3F56">
      <w:pPr>
        <w:rPr>
          <w:sz w:val="2"/>
          <w:szCs w:val="2"/>
        </w:rPr>
      </w:pPr>
    </w:p>
    <w:p w14:paraId="74435BDE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rPr>
          <w:rStyle w:val="Bodytext2Bold"/>
        </w:rPr>
        <w:t xml:space="preserve">Апробация работы. </w:t>
      </w:r>
      <w:r>
        <w:t>Основные результаты диссертационной работы докладывались на следующих конференциях:</w:t>
      </w:r>
    </w:p>
    <w:p w14:paraId="57284191" w14:textId="77777777" w:rsidR="006B3F56" w:rsidRDefault="00A15647">
      <w:pPr>
        <w:pStyle w:val="Bodytext20"/>
        <w:numPr>
          <w:ilvl w:val="0"/>
          <w:numId w:val="4"/>
        </w:numPr>
        <w:shd w:val="clear" w:color="auto" w:fill="auto"/>
        <w:tabs>
          <w:tab w:val="left" w:pos="1171"/>
        </w:tabs>
        <w:spacing w:after="0" w:line="422" w:lineRule="exact"/>
        <w:ind w:left="1160" w:hanging="280"/>
      </w:pPr>
      <w:r>
        <w:t>Десятая молодежная научная школа-конференция «Лобачевские чтения —2011». Казань, 31 октября - 4 ноября 2011 года;</w:t>
      </w:r>
    </w:p>
    <w:p w14:paraId="3E68437F" w14:textId="77777777" w:rsidR="006B3F56" w:rsidRPr="00316717" w:rsidRDefault="00A15647">
      <w:pPr>
        <w:pStyle w:val="Bodytext20"/>
        <w:numPr>
          <w:ilvl w:val="0"/>
          <w:numId w:val="4"/>
        </w:numPr>
        <w:shd w:val="clear" w:color="auto" w:fill="auto"/>
        <w:tabs>
          <w:tab w:val="left" w:pos="1171"/>
        </w:tabs>
        <w:spacing w:after="0" w:line="422" w:lineRule="exact"/>
        <w:ind w:left="1160" w:hanging="280"/>
        <w:rPr>
          <w:lang w:val="en-US"/>
        </w:rPr>
      </w:pPr>
      <w:r>
        <w:t>Международная</w:t>
      </w:r>
      <w:r w:rsidRPr="00316717">
        <w:rPr>
          <w:lang w:val="en-US"/>
        </w:rPr>
        <w:t xml:space="preserve"> </w:t>
      </w:r>
      <w:r>
        <w:t>конференция</w:t>
      </w:r>
      <w:r w:rsidRPr="00316717">
        <w:rPr>
          <w:lang w:val="en-US"/>
        </w:rPr>
        <w:t xml:space="preserve"> </w:t>
      </w:r>
      <w:r>
        <w:rPr>
          <w:lang w:val="en-US" w:eastAsia="en-US" w:bidi="en-US"/>
        </w:rPr>
        <w:t>”3rd World Conference on Information Technology (WCIT-2012)” Barcelona, 14 - 16 November 2012, Spain;</w:t>
      </w:r>
    </w:p>
    <w:p w14:paraId="40F24796" w14:textId="77777777" w:rsidR="006B3F56" w:rsidRDefault="00A15647">
      <w:pPr>
        <w:pStyle w:val="Bodytext20"/>
        <w:numPr>
          <w:ilvl w:val="0"/>
          <w:numId w:val="4"/>
        </w:numPr>
        <w:shd w:val="clear" w:color="auto" w:fill="auto"/>
        <w:tabs>
          <w:tab w:val="left" w:pos="1171"/>
        </w:tabs>
        <w:spacing w:after="0" w:line="422" w:lineRule="exact"/>
        <w:ind w:left="1160" w:hanging="280"/>
      </w:pPr>
      <w:r>
        <w:rPr>
          <w:lang w:val="en-US" w:eastAsia="en-US" w:bidi="en-US"/>
        </w:rPr>
        <w:t>II</w:t>
      </w:r>
      <w:r w:rsidRPr="00316717">
        <w:rPr>
          <w:lang w:eastAsia="en-US" w:bidi="en-US"/>
        </w:rPr>
        <w:t xml:space="preserve"> </w:t>
      </w:r>
      <w:r>
        <w:t xml:space="preserve">Международная конференция «Искусственный интеллект и естественный язык </w:t>
      </w:r>
      <w:r w:rsidRPr="00316717">
        <w:rPr>
          <w:lang w:eastAsia="en-US" w:bidi="en-US"/>
        </w:rPr>
        <w:t>(</w:t>
      </w:r>
      <w:r>
        <w:rPr>
          <w:lang w:val="en-US" w:eastAsia="en-US" w:bidi="en-US"/>
        </w:rPr>
        <w:t>AINL</w:t>
      </w:r>
      <w:r w:rsidRPr="00316717">
        <w:rPr>
          <w:lang w:eastAsia="en-US" w:bidi="en-US"/>
        </w:rPr>
        <w:t>-</w:t>
      </w:r>
      <w:proofErr w:type="gramStart"/>
      <w:r w:rsidRPr="00316717">
        <w:rPr>
          <w:lang w:eastAsia="en-US" w:bidi="en-US"/>
        </w:rPr>
        <w:t>2013)»</w:t>
      </w:r>
      <w:proofErr w:type="gramEnd"/>
      <w:r w:rsidRPr="00316717">
        <w:rPr>
          <w:lang w:eastAsia="en-US" w:bidi="en-US"/>
        </w:rPr>
        <w:t xml:space="preserve">. </w:t>
      </w:r>
      <w:r>
        <w:t>Санкт-Петербург, 17-18 мая 2013 года;</w:t>
      </w:r>
    </w:p>
    <w:p w14:paraId="29B12746" w14:textId="77777777" w:rsidR="006B3F56" w:rsidRDefault="00A15647">
      <w:pPr>
        <w:pStyle w:val="Bodytext20"/>
        <w:numPr>
          <w:ilvl w:val="0"/>
          <w:numId w:val="4"/>
        </w:numPr>
        <w:shd w:val="clear" w:color="auto" w:fill="auto"/>
        <w:tabs>
          <w:tab w:val="left" w:pos="1171"/>
        </w:tabs>
        <w:spacing w:after="0" w:line="422" w:lineRule="exact"/>
        <w:ind w:left="1160" w:hanging="280"/>
      </w:pPr>
      <w:r>
        <w:t>VI Международная научно-практическая конференция «Электронная Казань 2014». Казань, 22 - 24 апреля 2014 года;</w:t>
      </w:r>
    </w:p>
    <w:p w14:paraId="0C3C83D8" w14:textId="77777777" w:rsidR="006B3F56" w:rsidRDefault="00A15647">
      <w:pPr>
        <w:pStyle w:val="Bodytext20"/>
        <w:numPr>
          <w:ilvl w:val="0"/>
          <w:numId w:val="4"/>
        </w:numPr>
        <w:shd w:val="clear" w:color="auto" w:fill="auto"/>
        <w:tabs>
          <w:tab w:val="left" w:pos="1171"/>
        </w:tabs>
        <w:spacing w:after="0" w:line="422" w:lineRule="exact"/>
        <w:ind w:left="1160" w:hanging="280"/>
      </w:pPr>
      <w:r>
        <w:t xml:space="preserve">XVI Всероссийская научная конференция «Электронные библиотеки: перспективные методы и технологии, электронные коллекции </w:t>
      </w:r>
      <w:r w:rsidRPr="00316717">
        <w:rPr>
          <w:lang w:eastAsia="en-US" w:bidi="en-US"/>
        </w:rPr>
        <w:t>(</w:t>
      </w:r>
      <w:r>
        <w:rPr>
          <w:lang w:val="en-US" w:eastAsia="en-US" w:bidi="en-US"/>
        </w:rPr>
        <w:t>RCDL</w:t>
      </w:r>
      <w:r w:rsidRPr="00316717">
        <w:rPr>
          <w:lang w:eastAsia="en-US" w:bidi="en-US"/>
        </w:rPr>
        <w:t xml:space="preserve">- </w:t>
      </w:r>
      <w:r>
        <w:t>2014)». Дубна, 13-16 октября 2014 года;</w:t>
      </w:r>
    </w:p>
    <w:p w14:paraId="089AC007" w14:textId="77777777" w:rsidR="006B3F56" w:rsidRDefault="00A15647">
      <w:pPr>
        <w:pStyle w:val="Bodytext20"/>
        <w:numPr>
          <w:ilvl w:val="0"/>
          <w:numId w:val="4"/>
        </w:numPr>
        <w:shd w:val="clear" w:color="auto" w:fill="auto"/>
        <w:tabs>
          <w:tab w:val="left" w:pos="1171"/>
        </w:tabs>
        <w:spacing w:after="0" w:line="422" w:lineRule="exact"/>
        <w:ind w:left="1160" w:hanging="280"/>
      </w:pPr>
      <w:r>
        <w:lastRenderedPageBreak/>
        <w:t>Семинары</w:t>
      </w:r>
      <w:r w:rsidRPr="00316717">
        <w:rPr>
          <w:lang w:val="en-US"/>
        </w:rPr>
        <w:t xml:space="preserve"> </w:t>
      </w:r>
      <w:r>
        <w:t>по</w:t>
      </w:r>
      <w:r w:rsidRPr="00316717">
        <w:rPr>
          <w:lang w:val="en-US"/>
        </w:rPr>
        <w:t xml:space="preserve"> </w:t>
      </w:r>
      <w:r>
        <w:t>программной</w:t>
      </w:r>
      <w:r w:rsidRPr="00316717">
        <w:rPr>
          <w:lang w:val="en-US"/>
        </w:rPr>
        <w:t xml:space="preserve"> </w:t>
      </w:r>
      <w:proofErr w:type="gramStart"/>
      <w:r>
        <w:t>инженерии</w:t>
      </w:r>
      <w:r w:rsidRPr="00316717">
        <w:rPr>
          <w:lang w:val="en-US"/>
        </w:rPr>
        <w:t xml:space="preserve"> </w:t>
      </w:r>
      <w:r>
        <w:rPr>
          <w:lang w:val="en-US" w:eastAsia="en-US" w:bidi="en-US"/>
        </w:rPr>
        <w:t>”All</w:t>
      </w:r>
      <w:proofErr w:type="gramEnd"/>
      <w:r>
        <w:rPr>
          <w:lang w:val="en-US" w:eastAsia="en-US" w:bidi="en-US"/>
        </w:rPr>
        <w:t>-Kazan Software Engineering Seminar (AKSES-2015)”. Kazan, 9 April 2015;</w:t>
      </w:r>
    </w:p>
    <w:p w14:paraId="33C575C1" w14:textId="77777777" w:rsidR="006B3F56" w:rsidRDefault="00A15647">
      <w:pPr>
        <w:pStyle w:val="Bodytext20"/>
        <w:numPr>
          <w:ilvl w:val="0"/>
          <w:numId w:val="4"/>
        </w:numPr>
        <w:shd w:val="clear" w:color="auto" w:fill="auto"/>
        <w:tabs>
          <w:tab w:val="left" w:pos="1171"/>
        </w:tabs>
        <w:spacing w:after="0" w:line="422" w:lineRule="exact"/>
        <w:ind w:left="1160" w:hanging="280"/>
      </w:pPr>
      <w:r>
        <w:t>Международная</w:t>
      </w:r>
      <w:r w:rsidRPr="00316717">
        <w:rPr>
          <w:lang w:val="en-US"/>
        </w:rPr>
        <w:t xml:space="preserve"> </w:t>
      </w:r>
      <w:r>
        <w:t>конференция</w:t>
      </w:r>
      <w:r w:rsidRPr="00316717">
        <w:rPr>
          <w:lang w:val="en-US"/>
        </w:rPr>
        <w:t xml:space="preserve"> </w:t>
      </w:r>
      <w:r>
        <w:rPr>
          <w:lang w:val="en-US" w:eastAsia="en-US" w:bidi="en-US"/>
        </w:rPr>
        <w:t xml:space="preserve">’’Agents and multi-agent systems: technologies and applications (AMSTA-2015)”. </w:t>
      </w:r>
      <w:proofErr w:type="spellStart"/>
      <w:r>
        <w:rPr>
          <w:lang w:val="en-US" w:eastAsia="en-US" w:bidi="en-US"/>
        </w:rPr>
        <w:t>Sorento</w:t>
      </w:r>
      <w:proofErr w:type="spellEnd"/>
      <w:r>
        <w:rPr>
          <w:lang w:val="en-US" w:eastAsia="en-US" w:bidi="en-US"/>
        </w:rPr>
        <w:t>, 17-19 June 2015, Italy.</w:t>
      </w:r>
    </w:p>
    <w:p w14:paraId="39434335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t>Практическая апробация результатов работы проводилась на выгрузке инцидентов из системы регистрации запросов службы технической поддержки ИТ-инфраструктуры ОАО «</w:t>
      </w:r>
      <w:proofErr w:type="spellStart"/>
      <w:r>
        <w:t>АйСиЭл</w:t>
      </w:r>
      <w:proofErr w:type="spellEnd"/>
      <w:r>
        <w:t xml:space="preserve"> КПО-ВС (г Казань)». Ожидаемым был результат в 51% (доля разрешенных проблем, поставленных пользователями), но и достигнутый результат в 30% мы считаем приемлемым, так как он значительно увеличивает эффективность разрешения проблемных запросов.</w:t>
      </w:r>
    </w:p>
    <w:p w14:paraId="647616C7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rPr>
          <w:rStyle w:val="Bodytext2Bold"/>
        </w:rPr>
        <w:t xml:space="preserve">Личный вклад. </w:t>
      </w:r>
      <w:r>
        <w:t xml:space="preserve">Автор провел анализ запросов пользователей и классифицировал их; построил модель целевой области и выявил возможности оптимизации процессов в ней. Данные для исследования (выгрузка из систем регистрации запросов пользователей </w:t>
      </w:r>
      <w:r>
        <w:rPr>
          <w:lang w:val="en-US" w:eastAsia="en-US" w:bidi="en-US"/>
        </w:rPr>
        <w:t>ICL</w:t>
      </w:r>
      <w:r w:rsidRPr="00316717">
        <w:rPr>
          <w:lang w:eastAsia="en-US" w:bidi="en-US"/>
        </w:rPr>
        <w:t xml:space="preserve">) </w:t>
      </w:r>
      <w:r>
        <w:t xml:space="preserve">были получены при помощи А.В. </w:t>
      </w:r>
      <w:proofErr w:type="spellStart"/>
      <w:r>
        <w:t>Крехо</w:t>
      </w:r>
      <w:proofErr w:type="spellEnd"/>
      <w:r>
        <w:t xml:space="preserve">- </w:t>
      </w:r>
      <w:proofErr w:type="spellStart"/>
      <w:r>
        <w:t>ва</w:t>
      </w:r>
      <w:proofErr w:type="spellEnd"/>
      <w:r>
        <w:t xml:space="preserve">. Совместно с М.О. </w:t>
      </w:r>
      <w:proofErr w:type="spellStart"/>
      <w:r>
        <w:t>Талановым</w:t>
      </w:r>
      <w:proofErr w:type="spellEnd"/>
      <w:r>
        <w:t xml:space="preserve"> автор создал базовую архитектуру системы. Автор разработал компоненты системы, провел испытание системы на экспериментальных данных и отладил ее работу.</w:t>
      </w:r>
    </w:p>
    <w:p w14:paraId="2154B7EC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  <w:sectPr w:rsidR="006B3F56">
          <w:footerReference w:type="even" r:id="rId8"/>
          <w:footerReference w:type="default" r:id="rId9"/>
          <w:pgSz w:w="11900" w:h="16840"/>
          <w:pgMar w:top="1147" w:right="1045" w:bottom="1349" w:left="1149" w:header="0" w:footer="3" w:gutter="0"/>
          <w:cols w:space="720"/>
          <w:noEndnote/>
          <w:docGrid w:linePitch="360"/>
        </w:sectPr>
      </w:pPr>
      <w:r>
        <w:rPr>
          <w:rStyle w:val="Bodytext2Bold"/>
        </w:rPr>
        <w:t xml:space="preserve">Публикации. </w:t>
      </w:r>
      <w:r>
        <w:t>Основные результаты по теме диссертации изложены в 10 печатных изданиях [</w:t>
      </w:r>
      <w:hyperlink w:anchor="bookmark16" w:tooltip="Current Document">
        <w:r>
          <w:rPr>
            <w:rStyle w:val="Bodytext23"/>
          </w:rPr>
          <w:t>1</w:t>
        </w:r>
      </w:hyperlink>
      <w:r>
        <w:t>-</w:t>
      </w:r>
      <w:hyperlink w:anchor="bookmark26" w:tooltip="Current Document">
        <w:r>
          <w:rPr>
            <w:rStyle w:val="Bodytext23"/>
          </w:rPr>
          <w:t>10</w:t>
        </w:r>
      </w:hyperlink>
      <w:r>
        <w:t>], из которых статьи [</w:t>
      </w:r>
      <w:hyperlink w:anchor="bookmark22" w:tooltip="Current Document">
        <w:r>
          <w:rPr>
            <w:rStyle w:val="Bodytext23"/>
          </w:rPr>
          <w:t>6</w:t>
        </w:r>
      </w:hyperlink>
      <w:r>
        <w:t>;</w:t>
      </w:r>
      <w:hyperlink w:anchor="bookmark23" w:tooltip="Current Document">
        <w:r>
          <w:t xml:space="preserve"> </w:t>
        </w:r>
        <w:r>
          <w:rPr>
            <w:rStyle w:val="Bodytext23"/>
          </w:rPr>
          <w:t>7</w:t>
        </w:r>
      </w:hyperlink>
      <w:r>
        <w:t xml:space="preserve">] проиндексированы в БД </w:t>
      </w:r>
      <w:r>
        <w:rPr>
          <w:lang w:val="en-US" w:eastAsia="en-US" w:bidi="en-US"/>
        </w:rPr>
        <w:t>Scopus</w:t>
      </w:r>
      <w:r w:rsidRPr="00316717">
        <w:rPr>
          <w:lang w:eastAsia="en-US" w:bidi="en-US"/>
        </w:rPr>
        <w:t xml:space="preserve"> </w:t>
      </w:r>
      <w:r>
        <w:t>и входят в перечень журналов ВАК РФ, статья [</w:t>
      </w:r>
      <w:hyperlink w:anchor="bookmark23" w:tooltip="Current Document">
        <w:r>
          <w:rPr>
            <w:rStyle w:val="Bodytext23"/>
          </w:rPr>
          <w:t>7</w:t>
        </w:r>
      </w:hyperlink>
      <w:r>
        <w:t>] проиндексирована</w:t>
      </w:r>
    </w:p>
    <w:p w14:paraId="4A20943A" w14:textId="77777777" w:rsidR="006B3F56" w:rsidRDefault="00A15647">
      <w:pPr>
        <w:pStyle w:val="Bodytext20"/>
        <w:shd w:val="clear" w:color="auto" w:fill="auto"/>
        <w:spacing w:after="0" w:line="422" w:lineRule="exact"/>
        <w:ind w:firstLine="0"/>
      </w:pPr>
      <w:r>
        <w:lastRenderedPageBreak/>
        <w:t xml:space="preserve">также в БД </w:t>
      </w:r>
      <w:r>
        <w:rPr>
          <w:lang w:val="en-US" w:eastAsia="en-US" w:bidi="en-US"/>
        </w:rPr>
        <w:t>Web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of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Science</w:t>
      </w:r>
      <w:r w:rsidRPr="00316717">
        <w:rPr>
          <w:lang w:eastAsia="en-US" w:bidi="en-US"/>
        </w:rPr>
        <w:t xml:space="preserve">, </w:t>
      </w:r>
      <w:r>
        <w:t>работа [</w:t>
      </w:r>
      <w:hyperlink w:anchor="bookmark24" w:tooltip="Current Document">
        <w:r>
          <w:rPr>
            <w:rStyle w:val="Bodytext23"/>
          </w:rPr>
          <w:t>8</w:t>
        </w:r>
      </w:hyperlink>
      <w:r>
        <w:t>] опубликована в журнале из перечня ВАК РФ, статья [</w:t>
      </w:r>
      <w:hyperlink w:anchor="bookmark19" w:tooltip="Current Document">
        <w:r>
          <w:rPr>
            <w:rStyle w:val="Bodytext23"/>
          </w:rPr>
          <w:t>3</w:t>
        </w:r>
      </w:hyperlink>
      <w:r>
        <w:t>] проиндексирована в БД РИНЦ, работы [</w:t>
      </w:r>
      <w:hyperlink w:anchor="bookmark16" w:tooltip="Current Document">
        <w:r>
          <w:rPr>
            <w:rStyle w:val="Bodytext23"/>
          </w:rPr>
          <w:t>1</w:t>
        </w:r>
      </w:hyperlink>
      <w:r>
        <w:t>-</w:t>
      </w:r>
      <w:hyperlink w:anchor="bookmark19" w:tooltip="Current Document">
        <w:r>
          <w:rPr>
            <w:rStyle w:val="Bodytext23"/>
          </w:rPr>
          <w:t>3</w:t>
        </w:r>
      </w:hyperlink>
      <w:r>
        <w:t>] опубликованы в материалах международных и всероссийских конференций, статьи [</w:t>
      </w:r>
      <w:hyperlink w:anchor="bookmark20" w:tooltip="Current Document">
        <w:r>
          <w:rPr>
            <w:rStyle w:val="Bodytext23"/>
          </w:rPr>
          <w:t>4</w:t>
        </w:r>
      </w:hyperlink>
      <w:r>
        <w:t>;</w:t>
      </w:r>
      <w:hyperlink w:anchor="bookmark21" w:tooltip="Current Document">
        <w:r>
          <w:t xml:space="preserve"> </w:t>
        </w:r>
        <w:r>
          <w:rPr>
            <w:rStyle w:val="Bodytext23"/>
          </w:rPr>
          <w:t>5</w:t>
        </w:r>
      </w:hyperlink>
      <w:r>
        <w:t xml:space="preserve">] опубликованы в международном журнале </w:t>
      </w:r>
      <w:r w:rsidRPr="00316717">
        <w:rPr>
          <w:lang w:eastAsia="en-US" w:bidi="en-US"/>
        </w:rPr>
        <w:t>’’</w:t>
      </w:r>
      <w:r>
        <w:rPr>
          <w:lang w:val="en-US" w:eastAsia="en-US" w:bidi="en-US"/>
        </w:rPr>
        <w:t>International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Journal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of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Synthetic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Emotions</w:t>
      </w:r>
      <w:r w:rsidRPr="00316717">
        <w:rPr>
          <w:lang w:eastAsia="en-US" w:bidi="en-US"/>
        </w:rPr>
        <w:t xml:space="preserve">”, </w:t>
      </w:r>
      <w:r>
        <w:t xml:space="preserve">входящем в индекс </w:t>
      </w:r>
      <w:r>
        <w:rPr>
          <w:lang w:val="en-US" w:eastAsia="en-US" w:bidi="en-US"/>
        </w:rPr>
        <w:t>ACM</w:t>
      </w:r>
      <w:r w:rsidRPr="00316717">
        <w:rPr>
          <w:lang w:eastAsia="en-US" w:bidi="en-US"/>
        </w:rPr>
        <w:t xml:space="preserve"> (</w:t>
      </w:r>
      <w:r>
        <w:rPr>
          <w:lang w:val="en-US" w:eastAsia="en-US" w:bidi="en-US"/>
        </w:rPr>
        <w:t>Association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for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Computing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Machinery</w:t>
      </w:r>
      <w:r w:rsidRPr="00316717">
        <w:rPr>
          <w:lang w:eastAsia="en-US" w:bidi="en-US"/>
        </w:rPr>
        <w:t>).</w:t>
      </w:r>
    </w:p>
    <w:p w14:paraId="5EE35773" w14:textId="77777777" w:rsidR="006B3F56" w:rsidRDefault="00A15647">
      <w:pPr>
        <w:pStyle w:val="Bodytext20"/>
        <w:shd w:val="clear" w:color="auto" w:fill="auto"/>
        <w:spacing w:after="546" w:line="422" w:lineRule="exact"/>
        <w:ind w:firstLine="880"/>
      </w:pPr>
      <w:r>
        <w:t xml:space="preserve">В работе </w:t>
      </w:r>
      <w:r w:rsidRPr="00316717">
        <w:rPr>
          <w:lang w:eastAsia="en-US" w:bidi="en-US"/>
        </w:rPr>
        <w:t>[</w:t>
      </w:r>
      <w:hyperlink w:anchor="bookmark16" w:tooltip="Current Document">
        <w:r w:rsidRPr="00316717">
          <w:rPr>
            <w:rStyle w:val="Bodytext23"/>
            <w:lang w:eastAsia="en-US" w:bidi="en-US"/>
          </w:rPr>
          <w:t>1</w:t>
        </w:r>
      </w:hyperlink>
      <w:r w:rsidRPr="00316717">
        <w:rPr>
          <w:lang w:eastAsia="en-US" w:bidi="en-US"/>
        </w:rPr>
        <w:t xml:space="preserve">] </w:t>
      </w:r>
      <w:r>
        <w:t>А.С. Тощев предложил оригинальную идею автоматического конструирования приложений. В статье [</w:t>
      </w:r>
      <w:hyperlink w:anchor="bookmark18" w:tooltip="Current Document">
        <w:r>
          <w:rPr>
            <w:rStyle w:val="Bodytext23"/>
          </w:rPr>
          <w:t>2</w:t>
        </w:r>
      </w:hyperlink>
      <w:r>
        <w:t xml:space="preserve">] А.С. Тощевым был разработан программный комплекс, М.О. Таланов предложил идею, а А.В. </w:t>
      </w:r>
      <w:proofErr w:type="spellStart"/>
      <w:r>
        <w:t>Крехов</w:t>
      </w:r>
      <w:proofErr w:type="spellEnd"/>
      <w:r>
        <w:t xml:space="preserve"> предоставил тестовые данные из системы регистрации запросов службы технической поддержки ИТ-инфраструктуры ОАО «</w:t>
      </w:r>
      <w:proofErr w:type="spellStart"/>
      <w:r>
        <w:t>АйСиЭл</w:t>
      </w:r>
      <w:proofErr w:type="spellEnd"/>
      <w:r>
        <w:t xml:space="preserve"> КПО-ВС (г Казань)». В работе [</w:t>
      </w:r>
      <w:hyperlink w:anchor="bookmark19" w:tooltip="Current Document">
        <w:r>
          <w:rPr>
            <w:rStyle w:val="Bodytext23"/>
          </w:rPr>
          <w:t>3</w:t>
        </w:r>
      </w:hyperlink>
      <w:r>
        <w:t>] А.С. Тощев предложил и реализовал архитектуру интеллектуального агента, М.О. Таланов поставил задачу проверки результатов реализации этого подхода. В статьях [</w:t>
      </w:r>
      <w:hyperlink w:anchor="bookmark20" w:tooltip="Current Document">
        <w:r>
          <w:rPr>
            <w:rStyle w:val="Bodytext23"/>
          </w:rPr>
          <w:t>4</w:t>
        </w:r>
      </w:hyperlink>
      <w:r>
        <w:t>;</w:t>
      </w:r>
      <w:hyperlink w:anchor="bookmark21" w:tooltip="Current Document">
        <w:r>
          <w:t xml:space="preserve"> </w:t>
        </w:r>
        <w:r>
          <w:rPr>
            <w:rStyle w:val="Bodytext23"/>
          </w:rPr>
          <w:t>5</w:t>
        </w:r>
      </w:hyperlink>
      <w:r>
        <w:t xml:space="preserve">] А.С. Тощев выполнил проверку модели, предложенной М.О. </w:t>
      </w:r>
      <w:proofErr w:type="spellStart"/>
      <w:r>
        <w:t>Талановым</w:t>
      </w:r>
      <w:proofErr w:type="spellEnd"/>
      <w:r>
        <w:t>. В работе [</w:t>
      </w:r>
      <w:hyperlink w:anchor="bookmark22" w:tooltip="Current Document">
        <w:r>
          <w:rPr>
            <w:rStyle w:val="Bodytext23"/>
          </w:rPr>
          <w:t>6</w:t>
        </w:r>
      </w:hyperlink>
      <w:r>
        <w:t>] А.С. Тощев реализовал модель. В статье [</w:t>
      </w:r>
      <w:hyperlink w:anchor="bookmark23" w:tooltip="Current Document">
        <w:r>
          <w:rPr>
            <w:rStyle w:val="Bodytext23"/>
          </w:rPr>
          <w:t>7</w:t>
        </w:r>
      </w:hyperlink>
      <w:r>
        <w:t>] А.С. Тощев выполнил доработку модели мышления, М.О. Таланов поставил задачу придания универсальности системе. В статье [</w:t>
      </w:r>
      <w:hyperlink w:anchor="bookmark24" w:tooltip="Current Document">
        <w:r>
          <w:rPr>
            <w:rStyle w:val="Bodytext23"/>
          </w:rPr>
          <w:t>8</w:t>
        </w:r>
      </w:hyperlink>
      <w:r>
        <w:t>] А.С. Тощев проанализировал результаты работы системы регистрации запросов службы технической поддержки ИТ-инфраструктуры ОАО «</w:t>
      </w:r>
      <w:proofErr w:type="spellStart"/>
      <w:r>
        <w:t>АйСиЭл</w:t>
      </w:r>
      <w:proofErr w:type="spellEnd"/>
      <w:r>
        <w:t xml:space="preserve"> КПО-ВС (г. Казань)» и выдвинул гипотезу о возможности автоматизации разрешения части запросов. В работах [</w:t>
      </w:r>
      <w:hyperlink w:anchor="bookmark25" w:tooltip="Current Document">
        <w:r>
          <w:rPr>
            <w:rStyle w:val="Bodytext23"/>
          </w:rPr>
          <w:t>9</w:t>
        </w:r>
      </w:hyperlink>
      <w:r>
        <w:t>;</w:t>
      </w:r>
      <w:hyperlink w:anchor="bookmark26" w:tooltip="Current Document">
        <w:r>
          <w:t xml:space="preserve"> </w:t>
        </w:r>
        <w:r>
          <w:rPr>
            <w:rStyle w:val="Bodytext23"/>
          </w:rPr>
          <w:t>10</w:t>
        </w:r>
      </w:hyperlink>
      <w:r>
        <w:t>] А.С. Тощев провел разработку и проверку модели, М.О. Таланов разработал основную концептуальную идею.</w:t>
      </w:r>
    </w:p>
    <w:p w14:paraId="529EC393" w14:textId="77777777" w:rsidR="006B3F56" w:rsidRDefault="00A15647">
      <w:pPr>
        <w:pStyle w:val="Heading30"/>
        <w:keepNext/>
        <w:keepLines/>
        <w:shd w:val="clear" w:color="auto" w:fill="auto"/>
        <w:spacing w:before="0" w:after="156" w:line="340" w:lineRule="exact"/>
        <w:jc w:val="both"/>
      </w:pPr>
      <w:bookmarkStart w:id="5" w:name="bookmark5"/>
      <w:r>
        <w:t>Содержание работы</w:t>
      </w:r>
      <w:bookmarkEnd w:id="5"/>
    </w:p>
    <w:p w14:paraId="2FC1AE5A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t xml:space="preserve">Во </w:t>
      </w:r>
      <w:r>
        <w:rPr>
          <w:rStyle w:val="Bodytext2Bold"/>
        </w:rPr>
        <w:t xml:space="preserve">введении </w:t>
      </w:r>
      <w:r>
        <w:t xml:space="preserve">обоснована актуальность исследований, проведенных в рамках диссертации; даны общая характеристика работы и анализ исследований в области обслуживания информационной инфраструктуры предприятия; проведен обзор и на основе выявленного роста публикационной активности в рассматриваемой предметной области (по данным </w:t>
      </w:r>
      <w:r>
        <w:rPr>
          <w:lang w:val="en-US" w:eastAsia="en-US" w:bidi="en-US"/>
        </w:rPr>
        <w:t>Scopus</w:t>
      </w:r>
      <w:r w:rsidRPr="00316717">
        <w:rPr>
          <w:lang w:eastAsia="en-US" w:bidi="en-US"/>
        </w:rPr>
        <w:t xml:space="preserve">) </w:t>
      </w:r>
      <w:r>
        <w:t>обоснована актуальность проведенных исследований.</w:t>
      </w:r>
    </w:p>
    <w:p w14:paraId="344A8544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rPr>
          <w:rStyle w:val="Bodytext2Bold"/>
        </w:rPr>
        <w:t xml:space="preserve">Первая глава </w:t>
      </w:r>
      <w:r>
        <w:t>диссертации посвящена постановке задачи и обзору интеллектуальных систем регистрации и анализа проблемных ситуаций, возникающих в ИТ-инфраструктуре предприятия. Глава начинается с описания модели теории массового обслуживания (ТМО) для служб, занимающихся устранением проблемных ситуаций, возникающих в ИТ-инфраструктуре предприятия. На</w:t>
      </w:r>
    </w:p>
    <w:p w14:paraId="29E761FD" w14:textId="77777777" w:rsidR="006B3F56" w:rsidRDefault="00A15647">
      <w:pPr>
        <w:pStyle w:val="Bodytext20"/>
        <w:shd w:val="clear" w:color="auto" w:fill="auto"/>
        <w:spacing w:after="0" w:line="280" w:lineRule="exact"/>
        <w:ind w:left="4800" w:firstLine="0"/>
        <w:jc w:val="left"/>
      </w:pPr>
      <w:r>
        <w:lastRenderedPageBreak/>
        <w:t>8</w:t>
      </w:r>
    </w:p>
    <w:p w14:paraId="2CA6EA0C" w14:textId="77777777" w:rsidR="006B3F56" w:rsidRDefault="00A15647">
      <w:pPr>
        <w:pStyle w:val="Bodytext20"/>
        <w:shd w:val="clear" w:color="auto" w:fill="auto"/>
        <w:spacing w:after="0" w:line="422" w:lineRule="exact"/>
        <w:ind w:firstLine="0"/>
      </w:pPr>
      <w:bookmarkStart w:id="6" w:name="bookmark6"/>
      <w:r>
        <w:t>рисунке</w:t>
      </w:r>
      <w:hyperlink w:anchor="bookmark6" w:tooltip="Current Document">
        <w:r>
          <w:t xml:space="preserve"> </w:t>
        </w:r>
        <w:r>
          <w:rPr>
            <w:rStyle w:val="Bodytext21"/>
          </w:rPr>
          <w:t xml:space="preserve">1 </w:t>
        </w:r>
      </w:hyperlink>
      <w:r>
        <w:t xml:space="preserve">представлена модель системы массового обслуживания, в которой использованы следующие обозначения: Л — интенсивность входящего потока; </w:t>
      </w:r>
      <w:r>
        <w:rPr>
          <w:rStyle w:val="Bodytext2ItalicSpacing1pt"/>
          <w:lang w:val="ru-RU" w:eastAsia="ru-RU" w:bidi="ru-RU"/>
        </w:rPr>
        <w:t>а</w:t>
      </w:r>
      <w:r>
        <w:t xml:space="preserve"> — доля заявок, для которых время ожидания в очереди превышает </w:t>
      </w:r>
      <w:r>
        <w:rPr>
          <w:rStyle w:val="Bodytext2ItalicSpacing1pt"/>
        </w:rPr>
        <w:t>max</w:t>
      </w:r>
      <w:r w:rsidRPr="00316717">
        <w:rPr>
          <w:rStyle w:val="Bodytext2ItalicSpacing1pt"/>
          <w:lang w:val="ru-RU"/>
        </w:rPr>
        <w:t>(</w:t>
      </w:r>
      <w:proofErr w:type="spellStart"/>
      <w:r>
        <w:rPr>
          <w:rStyle w:val="Bodytext2ItalicSpacing1pt"/>
        </w:rPr>
        <w:t>T</w:t>
      </w:r>
      <w:r>
        <w:rPr>
          <w:vertAlign w:val="subscript"/>
          <w:lang w:val="en-US" w:eastAsia="en-US" w:bidi="en-US"/>
        </w:rPr>
        <w:t>q</w:t>
      </w:r>
      <w:proofErr w:type="spellEnd"/>
      <w:r>
        <w:t xml:space="preserve">); </w:t>
      </w:r>
      <w:r>
        <w:rPr>
          <w:rStyle w:val="Bodytext2ItalicSpacing1pt"/>
          <w:lang w:val="ru-RU" w:eastAsia="ru-RU" w:bidi="ru-RU"/>
        </w:rPr>
        <w:t>р</w:t>
      </w:r>
      <w:r>
        <w:t xml:space="preserve"> — величина, обратная среднему времени нахождения заявки у агента; </w:t>
      </w:r>
      <w:r>
        <w:rPr>
          <w:rStyle w:val="Bodytext2ItalicSpacing1pt"/>
        </w:rPr>
        <w:t>n</w:t>
      </w:r>
      <w:r w:rsidRPr="00316717">
        <w:rPr>
          <w:lang w:eastAsia="en-US" w:bidi="en-US"/>
        </w:rPr>
        <w:t xml:space="preserve"> </w:t>
      </w:r>
      <w:r>
        <w:t xml:space="preserve">— число агентов; </w:t>
      </w:r>
      <w:proofErr w:type="spellStart"/>
      <w:r>
        <w:rPr>
          <w:rStyle w:val="Bodytext2ItalicSpacing1pt"/>
        </w:rPr>
        <w:t>T</w:t>
      </w:r>
      <w:r>
        <w:rPr>
          <w:rStyle w:val="Bodytext2ItalicSpacing1pt"/>
          <w:vertAlign w:val="subscript"/>
        </w:rPr>
        <w:t>q</w:t>
      </w:r>
      <w:proofErr w:type="spellEnd"/>
      <w:r w:rsidRPr="00316717">
        <w:rPr>
          <w:lang w:eastAsia="en-US" w:bidi="en-US"/>
        </w:rPr>
        <w:t xml:space="preserve"> </w:t>
      </w:r>
      <w:r>
        <w:t xml:space="preserve">— время нахождение заявки в очереди в часах; </w:t>
      </w:r>
      <w:r>
        <w:rPr>
          <w:rStyle w:val="Bodytext2ItalicSpacing1pt"/>
        </w:rPr>
        <w:t>SLA</w:t>
      </w:r>
      <w:r w:rsidRPr="00316717">
        <w:rPr>
          <w:lang w:eastAsia="en-US" w:bidi="en-US"/>
        </w:rPr>
        <w:t xml:space="preserve"> </w:t>
      </w:r>
      <w:r>
        <w:t xml:space="preserve">— уровень обслуживания или доля заявок, для которых время в очереди не превышает </w:t>
      </w:r>
      <w:r>
        <w:rPr>
          <w:rStyle w:val="Bodytext2ItalicSpacing1pt"/>
        </w:rPr>
        <w:t>max</w:t>
      </w:r>
      <w:r w:rsidRPr="00316717">
        <w:rPr>
          <w:rStyle w:val="Bodytext2ItalicSpacing1pt"/>
          <w:lang w:val="ru-RU"/>
        </w:rPr>
        <w:t>(</w:t>
      </w:r>
      <w:proofErr w:type="spellStart"/>
      <w:r>
        <w:rPr>
          <w:rStyle w:val="Bodytext2ItalicSpacing1pt"/>
        </w:rPr>
        <w:t>T</w:t>
      </w:r>
      <w:r>
        <w:rPr>
          <w:vertAlign w:val="subscript"/>
          <w:lang w:val="en-US" w:eastAsia="en-US" w:bidi="en-US"/>
        </w:rPr>
        <w:t>q</w:t>
      </w:r>
      <w:proofErr w:type="spellEnd"/>
      <w:r>
        <w:t xml:space="preserve">), </w:t>
      </w:r>
      <w:r>
        <w:rPr>
          <w:rStyle w:val="Bodytext2ItalicSpacing1pt"/>
        </w:rPr>
        <w:t>SLA</w:t>
      </w:r>
      <w:r w:rsidRPr="00316717">
        <w:rPr>
          <w:lang w:eastAsia="en-US" w:bidi="en-US"/>
        </w:rPr>
        <w:t xml:space="preserve"> </w:t>
      </w:r>
      <w:r>
        <w:t xml:space="preserve">= 1 — а; </w:t>
      </w:r>
      <w:proofErr w:type="spellStart"/>
      <w:r>
        <w:rPr>
          <w:rStyle w:val="Bodytext2ItalicSpacing1pt"/>
        </w:rPr>
        <w:t>T</w:t>
      </w:r>
      <w:r>
        <w:rPr>
          <w:rStyle w:val="Bodytext2ItalicSpacing1pt"/>
          <w:vertAlign w:val="subscript"/>
        </w:rPr>
        <w:t>p</w:t>
      </w:r>
      <w:proofErr w:type="spellEnd"/>
      <w:r w:rsidRPr="00316717">
        <w:rPr>
          <w:lang w:eastAsia="en-US" w:bidi="en-US"/>
        </w:rPr>
        <w:t xml:space="preserve"> </w:t>
      </w:r>
      <w:r>
        <w:t xml:space="preserve">— время удовлетворения заявки; </w:t>
      </w:r>
      <w:r>
        <w:rPr>
          <w:rStyle w:val="Bodytext2ItalicSpacing1pt"/>
          <w:lang w:val="ru-RU" w:eastAsia="ru-RU" w:bidi="ru-RU"/>
        </w:rPr>
        <w:t>а</w:t>
      </w:r>
      <w:r>
        <w:rPr>
          <w:rStyle w:val="Bodytext2ItalicSpacing1pt"/>
          <w:vertAlign w:val="subscript"/>
          <w:lang w:val="ru-RU" w:eastAsia="ru-RU" w:bidi="ru-RU"/>
        </w:rPr>
        <w:t>п</w:t>
      </w:r>
      <w:r>
        <w:t xml:space="preserve"> — количество заявок; </w:t>
      </w:r>
      <w:proofErr w:type="spellStart"/>
      <w:r>
        <w:rPr>
          <w:rStyle w:val="Bodytext2ItalicSpacing1pt"/>
        </w:rPr>
        <w:t>T</w:t>
      </w:r>
      <w:r>
        <w:rPr>
          <w:rStyle w:val="Bodytext2ItalicSpacing1pt"/>
          <w:vertAlign w:val="subscript"/>
        </w:rPr>
        <w:t>qp</w:t>
      </w:r>
      <w:proofErr w:type="spellEnd"/>
      <w:r w:rsidRPr="00316717">
        <w:rPr>
          <w:rStyle w:val="Bodytext2ItalicSpacing1pt"/>
          <w:lang w:val="ru-RU"/>
        </w:rPr>
        <w:t xml:space="preserve"> </w:t>
      </w:r>
      <w:r>
        <w:rPr>
          <w:rStyle w:val="Bodytext2ItalicSpacing1pt"/>
          <w:lang w:val="ru-RU" w:eastAsia="ru-RU" w:bidi="ru-RU"/>
        </w:rPr>
        <w:t xml:space="preserve">= </w:t>
      </w:r>
      <w:proofErr w:type="spellStart"/>
      <w:r>
        <w:rPr>
          <w:rStyle w:val="Bodytext2ItalicSpacing1pt"/>
        </w:rPr>
        <w:t>T</w:t>
      </w:r>
      <w:r>
        <w:rPr>
          <w:rStyle w:val="Bodytext2ItalicSpacing1pt"/>
          <w:vertAlign w:val="subscript"/>
        </w:rPr>
        <w:t>q</w:t>
      </w:r>
      <w:proofErr w:type="spellEnd"/>
      <w:r w:rsidRPr="00316717">
        <w:rPr>
          <w:lang w:eastAsia="en-US" w:bidi="en-US"/>
        </w:rPr>
        <w:t xml:space="preserve"> </w:t>
      </w:r>
      <w:r>
        <w:t xml:space="preserve">+ </w:t>
      </w:r>
      <w:proofErr w:type="spellStart"/>
      <w:r>
        <w:rPr>
          <w:rStyle w:val="Bodytext2ItalicSpacing1pt"/>
        </w:rPr>
        <w:t>T</w:t>
      </w:r>
      <w:r>
        <w:rPr>
          <w:rStyle w:val="Bodytext2ItalicSpacing1pt"/>
          <w:vertAlign w:val="subscript"/>
        </w:rPr>
        <w:t>p</w:t>
      </w:r>
      <w:proofErr w:type="spellEnd"/>
      <w:r w:rsidRPr="00316717">
        <w:rPr>
          <w:lang w:eastAsia="en-US" w:bidi="en-US"/>
        </w:rPr>
        <w:t xml:space="preserve"> </w:t>
      </w:r>
      <w:r>
        <w:t xml:space="preserve">— время прохождения заявки через систему; </w:t>
      </w:r>
      <w:r>
        <w:rPr>
          <w:rStyle w:val="Bodytext2ItalicSpacing1pt"/>
        </w:rPr>
        <w:t>S</w:t>
      </w:r>
      <w:r>
        <w:rPr>
          <w:rStyle w:val="Bodytext2ItalicSpacing1pt"/>
          <w:lang w:val="ru-RU" w:eastAsia="ru-RU" w:bidi="ru-RU"/>
        </w:rPr>
        <w:t xml:space="preserve">(р) = — </w:t>
      </w:r>
      <w:r>
        <w:t xml:space="preserve">— средняя стоимость выполнения одной заявки; </w:t>
      </w:r>
      <w:proofErr w:type="spellStart"/>
      <w:r>
        <w:rPr>
          <w:rStyle w:val="Bodytext2ItalicSpacing1pt"/>
        </w:rPr>
        <w:t>R</w:t>
      </w:r>
      <w:r>
        <w:rPr>
          <w:rStyle w:val="Bodytext2ItalicSpacing1pt"/>
          <w:vertAlign w:val="subscript"/>
        </w:rPr>
        <w:t>p</w:t>
      </w:r>
      <w:proofErr w:type="spellEnd"/>
      <w:r w:rsidRPr="00316717">
        <w:rPr>
          <w:lang w:eastAsia="en-US" w:bidi="en-US"/>
        </w:rPr>
        <w:t xml:space="preserve"> </w:t>
      </w:r>
      <w:r>
        <w:t>— средняя стоимость часа работы специалиста (выводится далее).</w:t>
      </w:r>
      <w:bookmarkEnd w:id="6"/>
    </w:p>
    <w:p w14:paraId="1A6D9E9C" w14:textId="4B8073F4" w:rsidR="006B3F56" w:rsidRDefault="00316717">
      <w:pPr>
        <w:framePr w:h="400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289ED570" wp14:editId="6D4D59F1">
            <wp:extent cx="6045200" cy="2540000"/>
            <wp:effectExtent l="0" t="0" r="0" b="0"/>
            <wp:docPr id="11" name="Рисунок 1" descr="/Users/toschev/Downloads/media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oschev/Downloads/media/image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8EC0" w14:textId="77777777" w:rsidR="006B3F56" w:rsidRDefault="006B3F56">
      <w:pPr>
        <w:rPr>
          <w:sz w:val="2"/>
          <w:szCs w:val="2"/>
        </w:rPr>
      </w:pPr>
    </w:p>
    <w:p w14:paraId="64F351E9" w14:textId="77777777" w:rsidR="006B3F56" w:rsidRDefault="00A15647">
      <w:pPr>
        <w:pStyle w:val="Bodytext20"/>
        <w:shd w:val="clear" w:color="auto" w:fill="auto"/>
        <w:spacing w:before="279" w:after="0" w:line="422" w:lineRule="exact"/>
        <w:ind w:firstLine="880"/>
      </w:pPr>
      <w:r>
        <w:t>Существует несколько подходов решения задач ТМО:</w:t>
      </w:r>
    </w:p>
    <w:p w14:paraId="659A42B7" w14:textId="77777777" w:rsidR="006B3F56" w:rsidRDefault="00A15647">
      <w:pPr>
        <w:pStyle w:val="Bodytext20"/>
        <w:numPr>
          <w:ilvl w:val="0"/>
          <w:numId w:val="4"/>
        </w:numPr>
        <w:shd w:val="clear" w:color="auto" w:fill="auto"/>
        <w:tabs>
          <w:tab w:val="left" w:pos="1169"/>
        </w:tabs>
        <w:spacing w:after="0" w:line="422" w:lineRule="exact"/>
        <w:ind w:left="1180" w:hanging="300"/>
      </w:pPr>
      <w:r>
        <w:t xml:space="preserve">Аналитическое решение для простейших систем, которое позволяет выразить </w:t>
      </w:r>
      <w:proofErr w:type="spellStart"/>
      <w:r>
        <w:rPr>
          <w:rStyle w:val="Bodytext2ItalicSpacing1pt"/>
        </w:rPr>
        <w:t>T</w:t>
      </w:r>
      <w:r>
        <w:rPr>
          <w:rStyle w:val="Bodytext2ItalicSpacing1pt"/>
          <w:vertAlign w:val="subscript"/>
        </w:rPr>
        <w:t>q</w:t>
      </w:r>
      <w:proofErr w:type="spellEnd"/>
      <w:r w:rsidRPr="00316717">
        <w:rPr>
          <w:rStyle w:val="Bodytext2ItalicSpacing1pt"/>
          <w:lang w:val="ru-RU"/>
        </w:rPr>
        <w:t xml:space="preserve"> (</w:t>
      </w:r>
      <w:r>
        <w:rPr>
          <w:rStyle w:val="Bodytext2ItalicSpacing1pt"/>
        </w:rPr>
        <w:t>t</w:t>
      </w:r>
      <w:r w:rsidRPr="00316717">
        <w:rPr>
          <w:rStyle w:val="Bodytext2ItalicSpacing1pt"/>
          <w:lang w:val="ru-RU"/>
        </w:rPr>
        <w:t>)</w:t>
      </w:r>
      <w:r w:rsidRPr="00316717">
        <w:rPr>
          <w:lang w:eastAsia="en-US" w:bidi="en-US"/>
        </w:rPr>
        <w:t xml:space="preserve"> </w:t>
      </w:r>
      <w:r>
        <w:t xml:space="preserve">через Л, </w:t>
      </w:r>
      <w:r>
        <w:rPr>
          <w:rStyle w:val="Bodytext2ItalicSpacing1pt"/>
          <w:lang w:val="ru-RU" w:eastAsia="ru-RU" w:bidi="ru-RU"/>
        </w:rPr>
        <w:t>р</w:t>
      </w:r>
      <w:r>
        <w:t xml:space="preserve"> и </w:t>
      </w:r>
      <w:r>
        <w:rPr>
          <w:lang w:val="en-US" w:eastAsia="en-US" w:bidi="en-US"/>
        </w:rPr>
        <w:t>n</w:t>
      </w:r>
      <w:r w:rsidRPr="00316717">
        <w:rPr>
          <w:lang w:eastAsia="en-US" w:bidi="en-US"/>
        </w:rPr>
        <w:t>;</w:t>
      </w:r>
    </w:p>
    <w:p w14:paraId="69FE55F9" w14:textId="77777777" w:rsidR="006B3F56" w:rsidRDefault="00A15647">
      <w:pPr>
        <w:pStyle w:val="Bodytext20"/>
        <w:numPr>
          <w:ilvl w:val="0"/>
          <w:numId w:val="4"/>
        </w:numPr>
        <w:shd w:val="clear" w:color="auto" w:fill="auto"/>
        <w:tabs>
          <w:tab w:val="left" w:pos="1169"/>
        </w:tabs>
        <w:spacing w:after="0" w:line="422" w:lineRule="exact"/>
        <w:ind w:left="1180" w:hanging="300"/>
      </w:pPr>
      <w:r>
        <w:t xml:space="preserve">Решение с помощью имитационного подхода, где строится гистограмма </w:t>
      </w:r>
      <w:proofErr w:type="spellStart"/>
      <w:r>
        <w:rPr>
          <w:rStyle w:val="Bodytext2ItalicSpacing1pt"/>
        </w:rPr>
        <w:t>T</w:t>
      </w:r>
      <w:r>
        <w:rPr>
          <w:rStyle w:val="Bodytext2ItalicSpacing1pt"/>
          <w:vertAlign w:val="subscript"/>
        </w:rPr>
        <w:t>q</w:t>
      </w:r>
      <w:proofErr w:type="spellEnd"/>
      <w:r w:rsidRPr="00316717">
        <w:rPr>
          <w:rStyle w:val="Bodytext2ItalicSpacing1pt"/>
          <w:lang w:val="ru-RU"/>
        </w:rPr>
        <w:t>(</w:t>
      </w:r>
      <w:r>
        <w:rPr>
          <w:rStyle w:val="Bodytext2ItalicSpacing1pt"/>
        </w:rPr>
        <w:t>t</w:t>
      </w:r>
      <w:r w:rsidRPr="00316717">
        <w:rPr>
          <w:rStyle w:val="Bodytext2ItalicSpacing1pt"/>
          <w:lang w:val="ru-RU"/>
        </w:rPr>
        <w:t>),</w:t>
      </w:r>
      <w:r w:rsidRPr="00316717">
        <w:rPr>
          <w:lang w:eastAsia="en-US" w:bidi="en-US"/>
        </w:rPr>
        <w:t xml:space="preserve"> </w:t>
      </w:r>
      <w:r>
        <w:t xml:space="preserve">по которой оценивается достаточность </w:t>
      </w:r>
      <w:r>
        <w:rPr>
          <w:rStyle w:val="Bodytext2ItalicSpacing1pt"/>
        </w:rPr>
        <w:t>n</w:t>
      </w:r>
      <w:r w:rsidRPr="00316717">
        <w:rPr>
          <w:lang w:eastAsia="en-US" w:bidi="en-US"/>
        </w:rPr>
        <w:t xml:space="preserve"> </w:t>
      </w:r>
      <w:r>
        <w:t xml:space="preserve">для обеспечения </w:t>
      </w:r>
      <w:r>
        <w:rPr>
          <w:lang w:val="en-US" w:eastAsia="en-US" w:bidi="en-US"/>
        </w:rPr>
        <w:t>SLA</w:t>
      </w:r>
      <w:r w:rsidRPr="00316717">
        <w:rPr>
          <w:lang w:eastAsia="en-US" w:bidi="en-US"/>
        </w:rPr>
        <w:t>;</w:t>
      </w:r>
    </w:p>
    <w:p w14:paraId="5D351616" w14:textId="77777777" w:rsidR="006B3F56" w:rsidRDefault="00A15647">
      <w:pPr>
        <w:pStyle w:val="Bodytext20"/>
        <w:numPr>
          <w:ilvl w:val="0"/>
          <w:numId w:val="4"/>
        </w:numPr>
        <w:shd w:val="clear" w:color="auto" w:fill="auto"/>
        <w:tabs>
          <w:tab w:val="left" w:pos="1169"/>
        </w:tabs>
        <w:spacing w:after="0" w:line="422" w:lineRule="exact"/>
        <w:ind w:left="1180" w:hanging="300"/>
      </w:pPr>
      <w:r>
        <w:t xml:space="preserve">Решение с помощью эконометрического подхода, которое подходит для систем с достаточно большим </w:t>
      </w:r>
      <w:r>
        <w:rPr>
          <w:lang w:val="en-US" w:eastAsia="en-US" w:bidi="en-US"/>
        </w:rPr>
        <w:t>n</w:t>
      </w:r>
      <w:r w:rsidRPr="00316717">
        <w:rPr>
          <w:lang w:eastAsia="en-US" w:bidi="en-US"/>
        </w:rPr>
        <w:t xml:space="preserve">. </w:t>
      </w:r>
      <w:r>
        <w:t xml:space="preserve">В таких системах возможно оценить </w:t>
      </w:r>
      <w:proofErr w:type="spellStart"/>
      <w:r>
        <w:rPr>
          <w:rStyle w:val="Bodytext2ItalicSpacing1pt"/>
        </w:rPr>
        <w:t>T</w:t>
      </w:r>
      <w:r>
        <w:rPr>
          <w:rStyle w:val="Bodytext2ItalicSpacing1pt"/>
          <w:vertAlign w:val="subscript"/>
        </w:rPr>
        <w:t>q</w:t>
      </w:r>
      <w:proofErr w:type="spellEnd"/>
      <w:r w:rsidRPr="00316717">
        <w:rPr>
          <w:rStyle w:val="Bodytext2ItalicSpacing1pt"/>
          <w:lang w:val="ru-RU"/>
        </w:rPr>
        <w:t xml:space="preserve"> (</w:t>
      </w:r>
      <w:r>
        <w:rPr>
          <w:rStyle w:val="Bodytext2ItalicSpacing1pt"/>
        </w:rPr>
        <w:t>t</w:t>
      </w:r>
      <w:r w:rsidRPr="00316717">
        <w:rPr>
          <w:rStyle w:val="Bodytext2ItalicSpacing1pt"/>
          <w:lang w:val="ru-RU"/>
        </w:rPr>
        <w:t>)</w:t>
      </w:r>
      <w:r w:rsidRPr="00316717">
        <w:rPr>
          <w:lang w:eastAsia="en-US" w:bidi="en-US"/>
        </w:rPr>
        <w:t xml:space="preserve"> </w:t>
      </w:r>
      <w:r>
        <w:t>по имеющейся статистике.</w:t>
      </w:r>
    </w:p>
    <w:p w14:paraId="589D21A8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t xml:space="preserve">На основе комбинации формул Эрланга, модели </w:t>
      </w:r>
      <w:proofErr w:type="spellStart"/>
      <w:r>
        <w:t>Энгсета</w:t>
      </w:r>
      <w:proofErr w:type="spellEnd"/>
      <w:r>
        <w:t xml:space="preserve"> и модели Поля- чека - </w:t>
      </w:r>
      <w:proofErr w:type="spellStart"/>
      <w:r>
        <w:t>Хинчина</w:t>
      </w:r>
      <w:proofErr w:type="spellEnd"/>
      <w:r>
        <w:t xml:space="preserve"> построена формула для решения задач ТМО на основе аналитического подхода путем нахождения распределения вероятностей для </w:t>
      </w:r>
      <w:proofErr w:type="spellStart"/>
      <w:r>
        <w:rPr>
          <w:rStyle w:val="Bodytext2ItalicSpacing1pt"/>
        </w:rPr>
        <w:t>T</w:t>
      </w:r>
      <w:r>
        <w:rPr>
          <w:rStyle w:val="Bodytext2ItalicSpacing1pt"/>
          <w:vertAlign w:val="subscript"/>
        </w:rPr>
        <w:t>qp</w:t>
      </w:r>
      <w:proofErr w:type="spellEnd"/>
      <w:r w:rsidRPr="00316717">
        <w:rPr>
          <w:rStyle w:val="Bodytext2ItalicSpacing1pt"/>
          <w:lang w:val="ru-RU"/>
        </w:rPr>
        <w:t>.</w:t>
      </w:r>
      <w:r w:rsidRPr="00316717">
        <w:rPr>
          <w:lang w:eastAsia="en-US" w:bidi="en-US"/>
        </w:rPr>
        <w:t xml:space="preserve"> </w:t>
      </w:r>
      <w:r>
        <w:t xml:space="preserve">Основной же задачей этой работы является прогнозирование необходимых ресурсов для максимизации </w:t>
      </w:r>
      <w:r>
        <w:rPr>
          <w:rStyle w:val="Bodytext2ItalicSpacing1pt"/>
        </w:rPr>
        <w:t>SLA</w:t>
      </w:r>
      <w:r w:rsidRPr="00316717">
        <w:rPr>
          <w:lang w:eastAsia="en-US" w:bidi="en-US"/>
        </w:rPr>
        <w:t xml:space="preserve"> </w:t>
      </w:r>
      <w:r w:rsidRPr="00316717">
        <w:rPr>
          <w:rStyle w:val="Bodytext2ItalicSpacing1pt"/>
          <w:lang w:val="ru-RU"/>
        </w:rPr>
        <w:t>(</w:t>
      </w:r>
      <w:proofErr w:type="spellStart"/>
      <w:r>
        <w:rPr>
          <w:rStyle w:val="Bodytext2ItalicSpacing1pt"/>
        </w:rPr>
        <w:t>SLA</w:t>
      </w:r>
      <w:proofErr w:type="spellEnd"/>
      <w:r w:rsidRPr="00316717">
        <w:rPr>
          <w:rStyle w:val="Bodytext2ItalicSpacing1pt"/>
          <w:lang w:val="ru-RU"/>
        </w:rPr>
        <w:t xml:space="preserve"> </w:t>
      </w:r>
      <w:r>
        <w:rPr>
          <w:rStyle w:val="Bodytext2ItalicSpacing1pt"/>
          <w:lang w:val="ru-RU" w:eastAsia="ru-RU" w:bidi="ru-RU"/>
        </w:rPr>
        <w:t>= 1 — а</w:t>
      </w:r>
      <w:r>
        <w:t xml:space="preserve">). В главе 1 диссертации </w:t>
      </w:r>
      <w:r>
        <w:lastRenderedPageBreak/>
        <w:t>рассмотрена</w:t>
      </w:r>
    </w:p>
    <w:p w14:paraId="1F2117CE" w14:textId="77777777" w:rsidR="006B3F56" w:rsidRDefault="00A15647">
      <w:pPr>
        <w:pStyle w:val="Bodytext20"/>
        <w:shd w:val="clear" w:color="auto" w:fill="auto"/>
        <w:spacing w:after="0" w:line="280" w:lineRule="exact"/>
        <w:ind w:left="4800" w:firstLine="0"/>
        <w:jc w:val="left"/>
      </w:pPr>
      <w:r>
        <w:t>9</w:t>
      </w:r>
      <w:r>
        <w:br w:type="page"/>
      </w:r>
    </w:p>
    <w:p w14:paraId="539AF148" w14:textId="77777777" w:rsidR="006B3F56" w:rsidRDefault="00A15647">
      <w:pPr>
        <w:pStyle w:val="Bodytext20"/>
        <w:shd w:val="clear" w:color="auto" w:fill="auto"/>
        <w:spacing w:after="0" w:line="422" w:lineRule="exact"/>
        <w:ind w:firstLine="0"/>
      </w:pPr>
      <w:r>
        <w:lastRenderedPageBreak/>
        <w:t xml:space="preserve">задача минимизации </w:t>
      </w:r>
      <w:proofErr w:type="spellStart"/>
      <w:r>
        <w:rPr>
          <w:rStyle w:val="Bodytext2ItalicSpacing1pt"/>
        </w:rPr>
        <w:t>T</w:t>
      </w:r>
      <w:r>
        <w:rPr>
          <w:rStyle w:val="Bodytext2ItalicSpacing1pt"/>
          <w:vertAlign w:val="subscript"/>
        </w:rPr>
        <w:t>qp</w:t>
      </w:r>
      <w:proofErr w:type="spellEnd"/>
      <w:r w:rsidRPr="00316717">
        <w:rPr>
          <w:rStyle w:val="Bodytext2ItalicSpacing1pt"/>
          <w:lang w:val="ru-RU"/>
        </w:rPr>
        <w:t xml:space="preserve">, </w:t>
      </w:r>
      <w:r>
        <w:rPr>
          <w:rStyle w:val="Bodytext2ItalicSpacing1pt"/>
        </w:rPr>
        <w:t>S</w:t>
      </w:r>
      <w:r>
        <w:rPr>
          <w:rStyle w:val="Bodytext2ItalicSpacing1pt"/>
          <w:lang w:val="ru-RU" w:eastAsia="ru-RU" w:bidi="ru-RU"/>
        </w:rPr>
        <w:t>(д)</w:t>
      </w:r>
      <w:r>
        <w:t xml:space="preserve"> и динамического выделения ресурсов. На основе статистики, собранной в компании ОАО «</w:t>
      </w:r>
      <w:proofErr w:type="spellStart"/>
      <w:r>
        <w:t>АйСиЭл</w:t>
      </w:r>
      <w:proofErr w:type="spellEnd"/>
      <w:r>
        <w:t xml:space="preserve"> КПО-ВС (г. Казань)», был подсчитан следующий коэффициент </w:t>
      </w:r>
      <w:proofErr w:type="spellStart"/>
      <w:r>
        <w:rPr>
          <w:rStyle w:val="Bodytext2ItalicSpacing1pt"/>
        </w:rPr>
        <w:t>T</w:t>
      </w:r>
      <w:r>
        <w:rPr>
          <w:rStyle w:val="Bodytext2ItalicSpacing1pt"/>
          <w:vertAlign w:val="subscript"/>
        </w:rPr>
        <w:t>qp</w:t>
      </w:r>
      <w:proofErr w:type="spellEnd"/>
      <w:r w:rsidRPr="00316717">
        <w:rPr>
          <w:lang w:eastAsia="en-US" w:bidi="en-US"/>
        </w:rPr>
        <w:t xml:space="preserve"> </w:t>
      </w:r>
      <w:r>
        <w:t xml:space="preserve">= 47,9 при </w:t>
      </w:r>
      <w:r>
        <w:rPr>
          <w:rStyle w:val="Bodytext2ItalicSpacing1pt"/>
        </w:rPr>
        <w:t>n</w:t>
      </w:r>
      <w:r w:rsidRPr="00316717">
        <w:rPr>
          <w:lang w:eastAsia="en-US" w:bidi="en-US"/>
        </w:rPr>
        <w:t xml:space="preserve"> </w:t>
      </w:r>
      <w:r>
        <w:t xml:space="preserve">= 6; </w:t>
      </w:r>
      <w:r>
        <w:rPr>
          <w:rStyle w:val="Bodytext2ItalicSpacing1pt"/>
        </w:rPr>
        <w:t>SLA</w:t>
      </w:r>
      <w:r w:rsidRPr="00316717">
        <w:rPr>
          <w:lang w:eastAsia="en-US" w:bidi="en-US"/>
        </w:rPr>
        <w:t xml:space="preserve"> </w:t>
      </w:r>
      <w:r>
        <w:t xml:space="preserve">= 0,82; а = 0,18; </w:t>
      </w:r>
      <w:r>
        <w:rPr>
          <w:rStyle w:val="Bodytext2ItalicSpacing1pt"/>
          <w:lang w:val="ru-RU" w:eastAsia="ru-RU" w:bidi="ru-RU"/>
        </w:rPr>
        <w:t>а</w:t>
      </w:r>
      <w:r>
        <w:rPr>
          <w:rStyle w:val="Bodytext2ItalicSpacing1pt"/>
          <w:vertAlign w:val="subscript"/>
          <w:lang w:val="ru-RU" w:eastAsia="ru-RU" w:bidi="ru-RU"/>
        </w:rPr>
        <w:t>п</w:t>
      </w:r>
      <w:r>
        <w:rPr>
          <w:rStyle w:val="Bodytext2ItalicSpacing1pt"/>
          <w:lang w:val="ru-RU" w:eastAsia="ru-RU" w:bidi="ru-RU"/>
        </w:rPr>
        <w:t xml:space="preserve"> =</w:t>
      </w:r>
      <w:r>
        <w:t xml:space="preserve"> 2920.</w:t>
      </w:r>
    </w:p>
    <w:p w14:paraId="7A2740E0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t>В главе 1 также представлен сравнительный анализ систем регистрации и устранения проблемных ситуаций; определены основные требования к интеллектуальным системам регистрации и анализа проблемных ситуаций в ИТ- сфере. Одним из важных элементов подобных систем является обработка естественного языка, поэтому в данной главе представлен сравнительный анализ методов и программных комплексов обработки текстов.</w:t>
      </w:r>
    </w:p>
    <w:p w14:paraId="3CF9A5CD" w14:textId="63EFF2F6" w:rsidR="00AC5F94" w:rsidRPr="006619B0" w:rsidRDefault="00A15647" w:rsidP="006619B0">
      <w:pPr>
        <w:pStyle w:val="Bodytext20"/>
        <w:shd w:val="clear" w:color="auto" w:fill="auto"/>
        <w:spacing w:after="1098" w:line="422" w:lineRule="exact"/>
        <w:ind w:firstLine="880"/>
        <w:rPr>
          <w:rFonts w:ascii="CordiaUPC" w:eastAsia="CordiaUPC" w:hAnsi="CordiaUPC" w:cs="CordiaUPC"/>
          <w:spacing w:val="-240"/>
          <w:sz w:val="400"/>
          <w:szCs w:val="400"/>
          <w:u w:val="single"/>
          <w:lang w:eastAsia="en-US" w:bidi="en-US"/>
        </w:rPr>
      </w:pPr>
      <w:bookmarkStart w:id="7" w:name="bookmark7"/>
      <w:r>
        <w:t xml:space="preserve">При проведении анализа были использованы следующие средства обработки естественного языка: </w:t>
      </w:r>
      <w:r>
        <w:rPr>
          <w:lang w:val="en-US" w:eastAsia="en-US" w:bidi="en-US"/>
        </w:rPr>
        <w:t>Open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NLP</w:t>
      </w:r>
      <w:r>
        <w:rPr>
          <w:rStyle w:val="Bodytext21"/>
          <w:vertAlign w:val="superscript"/>
          <w:lang w:val="en-US" w:eastAsia="en-US" w:bidi="en-US"/>
        </w:rPr>
        <w:footnoteReference w:id="6"/>
      </w:r>
      <w:r w:rsidRPr="00316717">
        <w:rPr>
          <w:lang w:eastAsia="en-US" w:bidi="en-US"/>
        </w:rPr>
        <w:t xml:space="preserve">, </w:t>
      </w:r>
      <w:proofErr w:type="spellStart"/>
      <w:r>
        <w:rPr>
          <w:lang w:val="en-US" w:eastAsia="en-US" w:bidi="en-US"/>
        </w:rPr>
        <w:t>Relex</w:t>
      </w:r>
      <w:proofErr w:type="spellEnd"/>
      <w:r>
        <w:rPr>
          <w:rStyle w:val="Bodytext21"/>
          <w:vertAlign w:val="superscript"/>
          <w:lang w:val="en-US" w:eastAsia="en-US" w:bidi="en-US"/>
        </w:rPr>
        <w:footnoteReference w:id="7"/>
      </w:r>
      <w:r w:rsidRPr="00316717">
        <w:rPr>
          <w:lang w:eastAsia="en-US" w:bidi="en-US"/>
        </w:rPr>
        <w:t xml:space="preserve">, </w:t>
      </w:r>
      <w:proofErr w:type="spellStart"/>
      <w:r>
        <w:rPr>
          <w:lang w:val="en-US" w:eastAsia="en-US" w:bidi="en-US"/>
        </w:rPr>
        <w:t>StanfordParser</w:t>
      </w:r>
      <w:proofErr w:type="spellEnd"/>
      <w:r>
        <w:rPr>
          <w:rStyle w:val="Bodytext21"/>
          <w:vertAlign w:val="superscript"/>
          <w:lang w:val="en-US" w:eastAsia="en-US" w:bidi="en-US"/>
        </w:rPr>
        <w:footnoteReference w:id="8"/>
      </w:r>
      <w:r w:rsidRPr="00316717">
        <w:rPr>
          <w:lang w:eastAsia="en-US" w:bidi="en-US"/>
        </w:rPr>
        <w:t xml:space="preserve">. </w:t>
      </w:r>
      <w:r>
        <w:t xml:space="preserve">Оценка качества функционирования этих средств проводилась при помощи метрик, представленных в таблице </w:t>
      </w:r>
      <w:hyperlink w:anchor="bookmark9" w:tooltip="Current Document">
        <w:r>
          <w:rPr>
            <w:rStyle w:val="Bodytext21"/>
          </w:rPr>
          <w:t>2</w:t>
        </w:r>
      </w:hyperlink>
      <w:r>
        <w:t xml:space="preserve">, а полученные результаты приведены на рисунке </w:t>
      </w:r>
      <w:hyperlink w:anchor="bookmark7" w:tooltip="Current Document">
        <w:r>
          <w:rPr>
            <w:rStyle w:val="Bodytext21"/>
          </w:rPr>
          <w:t>2</w:t>
        </w:r>
      </w:hyperlink>
      <w:r>
        <w:t xml:space="preserve">. Как видно, наилучший результат по всем трем метрикам показала система </w:t>
      </w:r>
      <w:proofErr w:type="spellStart"/>
      <w:r>
        <w:rPr>
          <w:lang w:val="en-US" w:eastAsia="en-US" w:bidi="en-US"/>
        </w:rPr>
        <w:t>Relex</w:t>
      </w:r>
      <w:proofErr w:type="spellEnd"/>
      <w:r w:rsidRPr="00316717">
        <w:rPr>
          <w:lang w:eastAsia="en-US" w:bidi="en-US"/>
        </w:rPr>
        <w:t xml:space="preserve">, </w:t>
      </w:r>
      <w:r>
        <w:t xml:space="preserve">она и была выбрана в качестве основного средства обработки естественного </w:t>
      </w:r>
      <w:r w:rsidR="006619B0">
        <w:rPr>
          <w:noProof/>
          <w:lang w:bidi="ar-SA"/>
        </w:rPr>
        <w:lastRenderedPageBreak/>
        <w:drawing>
          <wp:anchor distT="0" distB="0" distL="114300" distR="114300" simplePos="0" relativeHeight="377488128" behindDoc="0" locked="0" layoutInCell="1" allowOverlap="1" wp14:anchorId="51EF40B9" wp14:editId="246C25B9">
            <wp:simplePos x="0" y="0"/>
            <wp:positionH relativeFrom="margin">
              <wp:posOffset>11430</wp:posOffset>
            </wp:positionH>
            <wp:positionV relativeFrom="margin">
              <wp:posOffset>344170</wp:posOffset>
            </wp:positionV>
            <wp:extent cx="6039485" cy="3875405"/>
            <wp:effectExtent l="0" t="0" r="5715" b="1079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serCompa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языка.</w:t>
      </w:r>
      <w:bookmarkEnd w:id="7"/>
      <w:r w:rsidR="006619B0" w:rsidRPr="006619B0">
        <w:rPr>
          <w:noProof/>
          <w:lang w:bidi="ar-SA"/>
        </w:rPr>
        <w:t xml:space="preserve"> </w:t>
      </w:r>
    </w:p>
    <w:p w14:paraId="43399DA6" w14:textId="1810DC2C" w:rsidR="006B3F56" w:rsidRDefault="00A15647">
      <w:pPr>
        <w:pStyle w:val="Bodytext20"/>
        <w:shd w:val="clear" w:color="auto" w:fill="auto"/>
        <w:spacing w:after="0" w:line="280" w:lineRule="exact"/>
        <w:ind w:firstLine="0"/>
        <w:jc w:val="center"/>
        <w:sectPr w:rsidR="006B3F56">
          <w:footerReference w:type="even" r:id="rId12"/>
          <w:footerReference w:type="default" r:id="rId13"/>
          <w:pgSz w:w="11900" w:h="16840"/>
          <w:pgMar w:top="1073" w:right="1043" w:bottom="742" w:left="1147" w:header="0" w:footer="3" w:gutter="0"/>
          <w:cols w:space="720"/>
          <w:noEndnote/>
          <w:docGrid w:linePitch="360"/>
        </w:sectPr>
      </w:pPr>
      <w:r>
        <w:t xml:space="preserve">Рис. </w:t>
      </w:r>
      <w:r w:rsidRPr="00316717">
        <w:rPr>
          <w:lang w:eastAsia="en-US" w:bidi="en-US"/>
        </w:rPr>
        <w:t xml:space="preserve">2 — </w:t>
      </w:r>
      <w:r>
        <w:t>Результаты анализа средств обработки естественного языка</w:t>
      </w:r>
    </w:p>
    <w:p w14:paraId="1461D0A3" w14:textId="77777777" w:rsidR="006B3F56" w:rsidRDefault="00A15647">
      <w:pPr>
        <w:pStyle w:val="Tablecaption0"/>
        <w:framePr w:w="8722" w:wrap="notBeside" w:vAnchor="text" w:hAnchor="text" w:xAlign="center" w:y="1"/>
        <w:shd w:val="clear" w:color="auto" w:fill="auto"/>
        <w:spacing w:line="280" w:lineRule="exact"/>
        <w:jc w:val="left"/>
      </w:pPr>
      <w:bookmarkStart w:id="8" w:name="bookmark9"/>
      <w:r>
        <w:lastRenderedPageBreak/>
        <w:t>Таблица 2 — Таблица метрик</w:t>
      </w:r>
      <w:bookmarkEnd w:id="8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1"/>
        <w:gridCol w:w="2515"/>
        <w:gridCol w:w="4786"/>
      </w:tblGrid>
      <w:tr w:rsidR="006B3F56" w14:paraId="2B1C1842" w14:textId="77777777">
        <w:trPr>
          <w:trHeight w:hRule="exact" w:val="44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8DAB39" w14:textId="77777777" w:rsidR="006B3F56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Bold0"/>
              </w:rPr>
              <w:t>Метрика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EE7169" w14:textId="77777777" w:rsidR="006B3F56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center"/>
            </w:pPr>
            <w:r>
              <w:rPr>
                <w:rStyle w:val="Bodytext2Bold0"/>
              </w:rPr>
              <w:t>Описание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81C2D4" w14:textId="77777777" w:rsidR="006B3F56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center"/>
            </w:pPr>
            <w:r>
              <w:rPr>
                <w:rStyle w:val="Bodytext2Bold0"/>
              </w:rPr>
              <w:t>Формула</w:t>
            </w:r>
          </w:p>
        </w:tc>
      </w:tr>
      <w:tr w:rsidR="006B3F56" w14:paraId="4E30B4AC" w14:textId="77777777">
        <w:trPr>
          <w:trHeight w:hRule="exact" w:val="235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DB5C43" w14:textId="77777777" w:rsidR="006B3F56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  <w:lang w:val="en-US" w:eastAsia="en-US" w:bidi="en-US"/>
              </w:rPr>
              <w:t>Precision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6F70B2" w14:textId="77777777" w:rsidR="006B3F56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Bodytext22"/>
              </w:rPr>
              <w:t>Точность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434E55" w14:textId="77777777" w:rsidR="006B3F56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after="60" w:line="280" w:lineRule="exact"/>
              <w:ind w:firstLine="0"/>
              <w:jc w:val="center"/>
            </w:pPr>
            <w:r>
              <w:rPr>
                <w:rStyle w:val="Bodytext2ItalicSpacing1pt0"/>
                <w:vertAlign w:val="subscript"/>
              </w:rPr>
              <w:t>P</w:t>
            </w:r>
            <w:r w:rsidRPr="00316717">
              <w:rPr>
                <w:rStyle w:val="Bodytext2ItalicSpacing1pt0"/>
                <w:lang w:val="ru-RU"/>
              </w:rPr>
              <w:t xml:space="preserve"> </w:t>
            </w:r>
            <w:proofErr w:type="spellStart"/>
            <w:r>
              <w:rPr>
                <w:rStyle w:val="Bodytext2ItalicSpacing1pt0"/>
                <w:vertAlign w:val="superscript"/>
              </w:rPr>
              <w:t>f</w:t>
            </w:r>
            <w:r>
              <w:rPr>
                <w:rStyle w:val="Bodytext2ItalicSpacing1pt0"/>
              </w:rPr>
              <w:t>p</w:t>
            </w:r>
            <w:proofErr w:type="spellEnd"/>
          </w:p>
          <w:p w14:paraId="7C20DB68" w14:textId="77777777" w:rsidR="006B3F56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before="60" w:after="180" w:line="280" w:lineRule="exact"/>
              <w:ind w:right="1700" w:firstLine="0"/>
              <w:jc w:val="right"/>
            </w:pPr>
            <w:proofErr w:type="spellStart"/>
            <w:r>
              <w:rPr>
                <w:rStyle w:val="Bodytext2ItalicSpacing1pt0"/>
              </w:rPr>
              <w:t>tp</w:t>
            </w:r>
            <w:proofErr w:type="spellEnd"/>
            <w:r w:rsidRPr="00316717">
              <w:rPr>
                <w:rStyle w:val="Bodytext22"/>
                <w:lang w:eastAsia="en-US" w:bidi="en-US"/>
              </w:rPr>
              <w:t xml:space="preserve"> + </w:t>
            </w:r>
            <w:proofErr w:type="spellStart"/>
            <w:r>
              <w:rPr>
                <w:rStyle w:val="Bodytext2ItalicSpacing1pt0"/>
              </w:rPr>
              <w:t>jp</w:t>
            </w:r>
            <w:proofErr w:type="spellEnd"/>
          </w:p>
          <w:p w14:paraId="138E1E65" w14:textId="77777777" w:rsidR="006B3F56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before="180" w:after="0" w:line="418" w:lineRule="exact"/>
              <w:ind w:firstLine="0"/>
            </w:pPr>
            <w:r>
              <w:rPr>
                <w:rStyle w:val="Bodytext22"/>
              </w:rPr>
              <w:t xml:space="preserve">где </w:t>
            </w:r>
            <w:r>
              <w:rPr>
                <w:rStyle w:val="Bodytext2ItalicSpacing1pt0"/>
              </w:rPr>
              <w:t>P</w:t>
            </w:r>
            <w:r w:rsidRPr="00316717">
              <w:rPr>
                <w:rStyle w:val="Bodytext22"/>
                <w:lang w:eastAsia="en-US" w:bidi="en-US"/>
              </w:rPr>
              <w:t xml:space="preserve"> — </w:t>
            </w:r>
            <w:r>
              <w:rPr>
                <w:rStyle w:val="Bodytext22"/>
                <w:lang w:val="en-US" w:eastAsia="en-US" w:bidi="en-US"/>
              </w:rPr>
              <w:t>precision</w:t>
            </w:r>
            <w:r w:rsidRPr="00316717">
              <w:rPr>
                <w:rStyle w:val="Bodytext22"/>
                <w:lang w:eastAsia="en-US" w:bidi="en-US"/>
              </w:rPr>
              <w:t xml:space="preserve">, </w:t>
            </w:r>
            <w:proofErr w:type="spellStart"/>
            <w:r>
              <w:rPr>
                <w:rStyle w:val="Bodytext2ItalicSpacing1pt0"/>
              </w:rPr>
              <w:t>tp</w:t>
            </w:r>
            <w:proofErr w:type="spellEnd"/>
            <w:r w:rsidRPr="00316717">
              <w:rPr>
                <w:rStyle w:val="Bodytext22"/>
                <w:lang w:eastAsia="en-US" w:bidi="en-US"/>
              </w:rPr>
              <w:t xml:space="preserve"> — </w:t>
            </w:r>
            <w:r>
              <w:rPr>
                <w:rStyle w:val="Bodytext22"/>
              </w:rPr>
              <w:t xml:space="preserve">успешно обработанные слова, </w:t>
            </w:r>
            <w:proofErr w:type="spellStart"/>
            <w:r>
              <w:rPr>
                <w:rStyle w:val="Bodytext2ItalicSpacing1pt0"/>
              </w:rPr>
              <w:t>jp</w:t>
            </w:r>
            <w:proofErr w:type="spellEnd"/>
            <w:r w:rsidRPr="00316717">
              <w:rPr>
                <w:rStyle w:val="Bodytext22"/>
                <w:lang w:eastAsia="en-US" w:bidi="en-US"/>
              </w:rPr>
              <w:t xml:space="preserve"> </w:t>
            </w:r>
            <w:r>
              <w:rPr>
                <w:rStyle w:val="Bodytext22"/>
              </w:rPr>
              <w:t>— ложно успешные</w:t>
            </w:r>
            <w:bookmarkStart w:id="9" w:name="_GoBack"/>
            <w:bookmarkEnd w:id="9"/>
          </w:p>
        </w:tc>
      </w:tr>
      <w:tr w:rsidR="006B3F56" w14:paraId="59B448FF" w14:textId="77777777">
        <w:trPr>
          <w:trHeight w:hRule="exact" w:val="234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901C3A" w14:textId="77777777" w:rsidR="006B3F56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  <w:lang w:val="en-US" w:eastAsia="en-US" w:bidi="en-US"/>
              </w:rPr>
              <w:t>Recall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97AC91" w14:textId="77777777" w:rsidR="006B3F56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Bodytext22"/>
              </w:rPr>
              <w:t>Чувствительность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C42C2A" w14:textId="77777777" w:rsidR="006B3F56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after="60" w:line="280" w:lineRule="exact"/>
              <w:ind w:firstLine="0"/>
              <w:jc w:val="center"/>
            </w:pPr>
            <w:r>
              <w:rPr>
                <w:rStyle w:val="Bodytext2CourierNew9ptBoldItalicSmallCaps"/>
              </w:rPr>
              <w:t>p</w:t>
            </w:r>
            <w:r w:rsidRPr="00316717">
              <w:rPr>
                <w:rStyle w:val="Bodytext2CourierNew9ptBoldItalicSmallCaps"/>
                <w:lang w:val="ru-RU"/>
              </w:rPr>
              <w:t xml:space="preserve"> </w:t>
            </w:r>
            <w:proofErr w:type="spellStart"/>
            <w:r>
              <w:rPr>
                <w:rStyle w:val="Bodytext2ItalicSpacing1pt0"/>
              </w:rPr>
              <w:t>tp</w:t>
            </w:r>
            <w:proofErr w:type="spellEnd"/>
          </w:p>
          <w:p w14:paraId="1DDF19E8" w14:textId="77777777" w:rsidR="006B3F56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before="60" w:after="180" w:line="280" w:lineRule="exact"/>
              <w:ind w:right="1700" w:firstLine="0"/>
              <w:jc w:val="right"/>
            </w:pPr>
            <w:proofErr w:type="spellStart"/>
            <w:r>
              <w:rPr>
                <w:rStyle w:val="Bodytext2ItalicSpacing1pt0"/>
              </w:rPr>
              <w:t>tp</w:t>
            </w:r>
            <w:proofErr w:type="spellEnd"/>
            <w:r w:rsidRPr="00316717">
              <w:rPr>
                <w:rStyle w:val="Bodytext22"/>
                <w:lang w:eastAsia="en-US" w:bidi="en-US"/>
              </w:rPr>
              <w:t xml:space="preserve"> + </w:t>
            </w:r>
            <w:proofErr w:type="spellStart"/>
            <w:r>
              <w:rPr>
                <w:rStyle w:val="Bodytext2ItalicSpacing1pt0"/>
              </w:rPr>
              <w:t>jn</w:t>
            </w:r>
            <w:proofErr w:type="spellEnd"/>
          </w:p>
          <w:p w14:paraId="12F19A2C" w14:textId="77777777" w:rsidR="006B3F56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before="180" w:after="0" w:line="418" w:lineRule="exact"/>
              <w:ind w:firstLine="0"/>
            </w:pPr>
            <w:r>
              <w:rPr>
                <w:rStyle w:val="Bodytext22"/>
              </w:rPr>
              <w:t xml:space="preserve">где </w:t>
            </w:r>
            <w:r>
              <w:rPr>
                <w:rStyle w:val="Bodytext2ItalicSpacing1pt0"/>
              </w:rPr>
              <w:t>P</w:t>
            </w:r>
            <w:r w:rsidRPr="00316717">
              <w:rPr>
                <w:rStyle w:val="Bodytext22"/>
                <w:lang w:eastAsia="en-US" w:bidi="en-US"/>
              </w:rPr>
              <w:t xml:space="preserve"> — </w:t>
            </w:r>
            <w:r>
              <w:rPr>
                <w:rStyle w:val="Bodytext22"/>
                <w:lang w:val="en-US" w:eastAsia="en-US" w:bidi="en-US"/>
              </w:rPr>
              <w:t>recall</w:t>
            </w:r>
            <w:r w:rsidRPr="00316717">
              <w:rPr>
                <w:rStyle w:val="Bodytext22"/>
                <w:lang w:eastAsia="en-US" w:bidi="en-US"/>
              </w:rPr>
              <w:t xml:space="preserve">, </w:t>
            </w:r>
            <w:proofErr w:type="spellStart"/>
            <w:r>
              <w:rPr>
                <w:rStyle w:val="Bodytext2ItalicSpacing1pt0"/>
              </w:rPr>
              <w:t>tp</w:t>
            </w:r>
            <w:proofErr w:type="spellEnd"/>
            <w:r w:rsidRPr="00316717">
              <w:rPr>
                <w:rStyle w:val="Bodytext22"/>
                <w:lang w:eastAsia="en-US" w:bidi="en-US"/>
              </w:rPr>
              <w:t xml:space="preserve"> — </w:t>
            </w:r>
            <w:r>
              <w:rPr>
                <w:rStyle w:val="Bodytext22"/>
              </w:rPr>
              <w:t xml:space="preserve">успешно обработанные слова, </w:t>
            </w:r>
            <w:proofErr w:type="spellStart"/>
            <w:r>
              <w:rPr>
                <w:rStyle w:val="Bodytext2ItalicSpacing1pt0"/>
              </w:rPr>
              <w:t>jn</w:t>
            </w:r>
            <w:proofErr w:type="spellEnd"/>
            <w:r w:rsidRPr="00316717">
              <w:rPr>
                <w:rStyle w:val="Bodytext22"/>
                <w:lang w:eastAsia="en-US" w:bidi="en-US"/>
              </w:rPr>
              <w:t xml:space="preserve"> — </w:t>
            </w:r>
            <w:r>
              <w:rPr>
                <w:rStyle w:val="Bodytext22"/>
              </w:rPr>
              <w:t>ложно неуспешные</w:t>
            </w:r>
          </w:p>
        </w:tc>
      </w:tr>
      <w:tr w:rsidR="006B3F56" w:rsidRPr="006619B0" w14:paraId="6472D0C2" w14:textId="77777777">
        <w:trPr>
          <w:trHeight w:hRule="exact" w:val="1464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61559F" w14:textId="77777777" w:rsidR="006B3F56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ItalicSpacing1pt0"/>
              </w:rPr>
              <w:t>F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1E9FAF" w14:textId="77777777" w:rsidR="006B3F56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after="0" w:line="418" w:lineRule="exact"/>
              <w:ind w:firstLine="0"/>
            </w:pPr>
            <w:r>
              <w:rPr>
                <w:rStyle w:val="Bodytext2ItalicSpacing1pt0"/>
              </w:rPr>
              <w:t>F</w:t>
            </w:r>
            <w:r>
              <w:rPr>
                <w:rStyle w:val="Bodytext22"/>
                <w:lang w:val="en-US" w:eastAsia="en-US" w:bidi="en-US"/>
              </w:rPr>
              <w:t xml:space="preserve"> </w:t>
            </w:r>
            <w:r>
              <w:rPr>
                <w:rStyle w:val="Bodytext22"/>
              </w:rPr>
              <w:t xml:space="preserve">— </w:t>
            </w:r>
            <w:r>
              <w:rPr>
                <w:rStyle w:val="Bodytext22"/>
                <w:lang w:val="en-US" w:eastAsia="en-US" w:bidi="en-US"/>
              </w:rPr>
              <w:t xml:space="preserve">measure </w:t>
            </w:r>
            <w:r>
              <w:rPr>
                <w:rStyle w:val="Bodytext22"/>
              </w:rPr>
              <w:t xml:space="preserve">(результативно </w:t>
            </w:r>
            <w:proofErr w:type="spellStart"/>
            <w:r>
              <w:rPr>
                <w:rStyle w:val="Bodytext22"/>
              </w:rPr>
              <w:t>сть</w:t>
            </w:r>
            <w:proofErr w:type="spellEnd"/>
            <w:r>
              <w:rPr>
                <w:rStyle w:val="Bodytext22"/>
              </w:rPr>
              <w:t>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E0DE35" w14:textId="77777777" w:rsidR="006B3F56" w:rsidRPr="00316717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after="0" w:line="280" w:lineRule="exact"/>
              <w:ind w:right="1700" w:firstLine="0"/>
              <w:jc w:val="right"/>
              <w:rPr>
                <w:lang w:val="en-US"/>
              </w:rPr>
            </w:pPr>
            <w:r>
              <w:rPr>
                <w:rStyle w:val="Bodytext2ItalicSpacing1pt0"/>
                <w:vertAlign w:val="subscript"/>
              </w:rPr>
              <w:t>F</w:t>
            </w:r>
            <w:r>
              <w:rPr>
                <w:rStyle w:val="Bodytext2ItalicSpacing1pt0"/>
              </w:rPr>
              <w:t xml:space="preserve"> </w:t>
            </w:r>
            <w:r w:rsidRPr="00316717">
              <w:rPr>
                <w:rStyle w:val="Bodytext2CourierNew9ptBoldItalic"/>
                <w:lang w:val="en-US"/>
              </w:rPr>
              <w:t xml:space="preserve">= </w:t>
            </w:r>
            <w:r>
              <w:rPr>
                <w:rStyle w:val="Bodytext2ItalicSpacing1pt0"/>
                <w:vertAlign w:val="superscript"/>
              </w:rPr>
              <w:t>P</w:t>
            </w:r>
            <w:r>
              <w:rPr>
                <w:rStyle w:val="Bodytext2ItalicSpacing1pt0"/>
              </w:rPr>
              <w:t xml:space="preserve"> *</w:t>
            </w:r>
            <w:proofErr w:type="spellStart"/>
            <w:r>
              <w:rPr>
                <w:rStyle w:val="Bodytext2ItalicSpacing1pt0"/>
                <w:vertAlign w:val="superscript"/>
              </w:rPr>
              <w:t>P</w:t>
            </w:r>
            <w:proofErr w:type="spellEnd"/>
          </w:p>
          <w:p w14:paraId="57B964BB" w14:textId="77777777" w:rsidR="006B3F56" w:rsidRPr="00316717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line="280" w:lineRule="exact"/>
              <w:ind w:right="1700" w:firstLine="0"/>
              <w:jc w:val="right"/>
              <w:rPr>
                <w:lang w:val="en-US"/>
              </w:rPr>
            </w:pPr>
            <w:r>
              <w:rPr>
                <w:rStyle w:val="Bodytext2ItalicSpacing1pt0"/>
              </w:rPr>
              <w:t>P</w:t>
            </w:r>
            <w:r>
              <w:rPr>
                <w:rStyle w:val="Bodytext22"/>
                <w:lang w:val="en-US" w:eastAsia="en-US" w:bidi="en-US"/>
              </w:rPr>
              <w:t xml:space="preserve"> + </w:t>
            </w:r>
            <w:proofErr w:type="spellStart"/>
            <w:r>
              <w:rPr>
                <w:rStyle w:val="Bodytext2ItalicSpacing1pt0"/>
              </w:rPr>
              <w:t>P</w:t>
            </w:r>
            <w:proofErr w:type="spellEnd"/>
            <w:r>
              <w:rPr>
                <w:rStyle w:val="Bodytext22"/>
                <w:lang w:val="en-US" w:eastAsia="en-US" w:bidi="en-US"/>
              </w:rPr>
              <w:t>’</w:t>
            </w:r>
          </w:p>
          <w:p w14:paraId="7E5A2CBA" w14:textId="77777777" w:rsidR="006B3F56" w:rsidRPr="00316717" w:rsidRDefault="00A15647">
            <w:pPr>
              <w:pStyle w:val="Bodytext20"/>
              <w:framePr w:w="8722" w:wrap="notBeside" w:vAnchor="text" w:hAnchor="text" w:xAlign="center" w:y="1"/>
              <w:shd w:val="clear" w:color="auto" w:fill="auto"/>
              <w:spacing w:before="120" w:after="0" w:line="280" w:lineRule="exact"/>
              <w:ind w:firstLine="0"/>
              <w:rPr>
                <w:lang w:val="en-US"/>
              </w:rPr>
            </w:pPr>
            <w:r>
              <w:rPr>
                <w:rStyle w:val="Bodytext22"/>
              </w:rPr>
              <w:t>где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ItalicSpacing1pt0"/>
              </w:rPr>
              <w:t>P</w:t>
            </w:r>
            <w:r>
              <w:rPr>
                <w:rStyle w:val="Bodytext22"/>
                <w:lang w:val="en-US" w:eastAsia="en-US" w:bidi="en-US"/>
              </w:rPr>
              <w:t xml:space="preserve"> — precision, </w:t>
            </w:r>
            <w:r>
              <w:rPr>
                <w:rStyle w:val="Bodytext2ItalicSpacing1pt0"/>
              </w:rPr>
              <w:t>P</w:t>
            </w:r>
            <w:r>
              <w:rPr>
                <w:rStyle w:val="Bodytext22"/>
                <w:lang w:val="en-US" w:eastAsia="en-US" w:bidi="en-US"/>
              </w:rPr>
              <w:t xml:space="preserve"> — recall.</w:t>
            </w:r>
          </w:p>
        </w:tc>
      </w:tr>
    </w:tbl>
    <w:p w14:paraId="23BF7F9D" w14:textId="77777777" w:rsidR="006B3F56" w:rsidRPr="00316717" w:rsidRDefault="006B3F56">
      <w:pPr>
        <w:framePr w:w="8722" w:wrap="notBeside" w:vAnchor="text" w:hAnchor="text" w:xAlign="center" w:y="1"/>
        <w:rPr>
          <w:sz w:val="2"/>
          <w:szCs w:val="2"/>
          <w:lang w:val="en-US"/>
        </w:rPr>
      </w:pPr>
    </w:p>
    <w:p w14:paraId="048F7B69" w14:textId="77777777" w:rsidR="006B3F56" w:rsidRPr="00316717" w:rsidRDefault="006B3F56">
      <w:pPr>
        <w:rPr>
          <w:sz w:val="2"/>
          <w:szCs w:val="2"/>
          <w:lang w:val="en-US"/>
        </w:rPr>
      </w:pPr>
    </w:p>
    <w:p w14:paraId="0F7E28AA" w14:textId="77777777" w:rsidR="006B3F56" w:rsidRDefault="00A15647">
      <w:pPr>
        <w:pStyle w:val="Bodytext20"/>
        <w:shd w:val="clear" w:color="auto" w:fill="auto"/>
        <w:spacing w:before="279" w:after="336" w:line="422" w:lineRule="exact"/>
        <w:ind w:firstLine="880"/>
      </w:pPr>
      <w:r>
        <w:t xml:space="preserve">Кроме того, в главе 1 проведен анализ существующих программных систем автоматизации в области поддержки информационной инфраструктуры предприятия: </w:t>
      </w:r>
      <w:r>
        <w:rPr>
          <w:lang w:val="en-US" w:eastAsia="en-US" w:bidi="en-US"/>
        </w:rPr>
        <w:t>HP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Open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View</w:t>
      </w:r>
      <w:r w:rsidRPr="00316717">
        <w:rPr>
          <w:rStyle w:val="Bodytext21"/>
          <w:vertAlign w:val="superscript"/>
          <w:lang w:eastAsia="en-US" w:bidi="en-US"/>
        </w:rPr>
        <w:t>9</w:t>
      </w:r>
      <w:r w:rsidRPr="00316717">
        <w:rPr>
          <w:lang w:eastAsia="en-US" w:bidi="en-US"/>
        </w:rPr>
        <w:t xml:space="preserve">, </w:t>
      </w:r>
      <w:proofErr w:type="spellStart"/>
      <w:r>
        <w:rPr>
          <w:lang w:val="en-US" w:eastAsia="en-US" w:bidi="en-US"/>
        </w:rPr>
        <w:t>ServiceNOW</w:t>
      </w:r>
      <w:proofErr w:type="spellEnd"/>
      <w:r w:rsidRPr="00316717">
        <w:rPr>
          <w:rStyle w:val="Bodytext21"/>
          <w:vertAlign w:val="superscript"/>
          <w:lang w:eastAsia="en-US" w:bidi="en-US"/>
        </w:rPr>
        <w:t>10</w:t>
      </w:r>
      <w:r w:rsidRPr="00316717">
        <w:rPr>
          <w:lang w:eastAsia="en-US" w:bidi="en-US"/>
        </w:rPr>
        <w:t xml:space="preserve">, </w:t>
      </w:r>
      <w:r>
        <w:rPr>
          <w:lang w:val="en-US" w:eastAsia="en-US" w:bidi="en-US"/>
        </w:rPr>
        <w:t>IBM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Watson</w:t>
      </w:r>
      <w:r w:rsidRPr="00316717">
        <w:rPr>
          <w:rStyle w:val="Bodytext21"/>
          <w:vertAlign w:val="superscript"/>
          <w:lang w:eastAsia="en-US" w:bidi="en-US"/>
        </w:rPr>
        <w:t>11</w:t>
      </w:r>
      <w:r w:rsidRPr="00316717">
        <w:rPr>
          <w:lang w:eastAsia="en-US" w:bidi="en-US"/>
        </w:rPr>
        <w:t xml:space="preserve">. </w:t>
      </w:r>
      <w:r>
        <w:t>Установлено, что все рассмотренные системы не соответствуют полному набору необходимых требований, приведенных во введении. Таблица</w:t>
      </w:r>
      <w:hyperlink w:anchor="bookmark10" w:tooltip="Current Document">
        <w:r>
          <w:t xml:space="preserve"> </w:t>
        </w:r>
        <w:r>
          <w:rPr>
            <w:rStyle w:val="Bodytext21"/>
          </w:rPr>
          <w:t xml:space="preserve">3 </w:t>
        </w:r>
      </w:hyperlink>
      <w:r>
        <w:t xml:space="preserve">содержит сводные данные по рассмотренным системам — указаны наличие или отсутствие у них той или иной функции. Как видно, ни одно из рассмотренных решений не способно проводить логические рассуждения. Наиболее развитой на сегодняшней день программной системой является комплекс </w:t>
      </w:r>
      <w:r>
        <w:rPr>
          <w:lang w:val="en-US" w:eastAsia="en-US" w:bidi="en-US"/>
        </w:rPr>
        <w:t>IBM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Watson</w:t>
      </w:r>
      <w:r w:rsidRPr="00316717">
        <w:rPr>
          <w:lang w:eastAsia="en-US" w:bidi="en-US"/>
        </w:rPr>
        <w:t>.</w:t>
      </w:r>
    </w:p>
    <w:p w14:paraId="75EABA1A" w14:textId="77777777" w:rsidR="006B3F56" w:rsidRDefault="00A15647">
      <w:pPr>
        <w:pStyle w:val="Tablecaption0"/>
        <w:framePr w:w="9403" w:wrap="notBeside" w:vAnchor="text" w:hAnchor="text" w:xAlign="center" w:y="1"/>
        <w:shd w:val="clear" w:color="auto" w:fill="auto"/>
        <w:spacing w:line="280" w:lineRule="exact"/>
        <w:jc w:val="left"/>
      </w:pPr>
      <w:bookmarkStart w:id="10" w:name="bookmark10"/>
      <w:r>
        <w:t>Таблица 3 — Сравнительный анализ существующих программных систем.</w:t>
      </w:r>
      <w:bookmarkEnd w:id="10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53"/>
        <w:gridCol w:w="2074"/>
        <w:gridCol w:w="1853"/>
        <w:gridCol w:w="1824"/>
      </w:tblGrid>
      <w:tr w:rsidR="006B3F56" w14:paraId="34C91AAD" w14:textId="77777777">
        <w:trPr>
          <w:trHeight w:hRule="exact" w:val="437"/>
          <w:jc w:val="center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F26810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left="360" w:firstLine="0"/>
              <w:jc w:val="left"/>
            </w:pPr>
            <w:r>
              <w:rPr>
                <w:rStyle w:val="Bodytext2Bold0"/>
              </w:rPr>
              <w:t>Сравнительный пункт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8F07F4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Bold0"/>
                <w:lang w:val="en-US" w:eastAsia="en-US" w:bidi="en-US"/>
              </w:rPr>
              <w:t>HP Open View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30E2D4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proofErr w:type="spellStart"/>
            <w:r>
              <w:rPr>
                <w:rStyle w:val="Bodytext2Bold0"/>
                <w:lang w:val="en-US" w:eastAsia="en-US" w:bidi="en-US"/>
              </w:rPr>
              <w:t>ServiceNOW</w:t>
            </w:r>
            <w:proofErr w:type="spellEnd"/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7A818E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Bold0"/>
                <w:lang w:val="en-US" w:eastAsia="en-US" w:bidi="en-US"/>
              </w:rPr>
              <w:t>IBM Watson</w:t>
            </w:r>
          </w:p>
        </w:tc>
      </w:tr>
      <w:tr w:rsidR="006B3F56" w14:paraId="0FF613A5" w14:textId="77777777">
        <w:trPr>
          <w:trHeight w:hRule="exact" w:val="437"/>
          <w:jc w:val="center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111C84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Мониторинг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7FBA3D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Да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018782D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Да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C70ACD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Да</w:t>
            </w:r>
          </w:p>
        </w:tc>
      </w:tr>
      <w:tr w:rsidR="006B3F56" w14:paraId="713199BF" w14:textId="77777777">
        <w:trPr>
          <w:trHeight w:hRule="exact" w:val="432"/>
          <w:jc w:val="center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5C6B1E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Регистрация инцидентов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86575B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Да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D228D5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Да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754700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Да</w:t>
            </w:r>
          </w:p>
        </w:tc>
      </w:tr>
      <w:tr w:rsidR="006B3F56" w14:paraId="69FB664C" w14:textId="77777777">
        <w:trPr>
          <w:trHeight w:hRule="exact" w:val="437"/>
          <w:jc w:val="center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E430EC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Управление системами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357D04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Да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E09CD88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Нет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1EB465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Нет</w:t>
            </w:r>
          </w:p>
        </w:tc>
      </w:tr>
    </w:tbl>
    <w:p w14:paraId="6C90691E" w14:textId="77777777" w:rsidR="006B3F56" w:rsidRDefault="00A15647">
      <w:pPr>
        <w:pStyle w:val="Tablecaption20"/>
        <w:framePr w:w="9403" w:wrap="notBeside" w:vAnchor="text" w:hAnchor="text" w:xAlign="center" w:y="1"/>
        <w:shd w:val="clear" w:color="auto" w:fill="auto"/>
      </w:pPr>
      <w:r>
        <w:rPr>
          <w:rStyle w:val="Tablecaption2TimesNewRoman9pt"/>
          <w:rFonts w:eastAsia="Courier New"/>
          <w:vertAlign w:val="superscript"/>
        </w:rPr>
        <w:t>9</w:t>
      </w:r>
      <w:hyperlink r:id="rId14" w:history="1">
        <w:r>
          <w:rPr>
            <w:rStyle w:val="a3"/>
          </w:rPr>
          <w:t xml:space="preserve">https://ru.wikipedia.org/wiki/HP </w:t>
        </w:r>
        <w:proofErr w:type="spellStart"/>
        <w:r>
          <w:rPr>
            <w:rStyle w:val="a3"/>
          </w:rPr>
          <w:t>OpenView</w:t>
        </w:r>
        <w:proofErr w:type="spellEnd"/>
      </w:hyperlink>
      <w:r>
        <w:rPr>
          <w:rStyle w:val="Tablecaption21"/>
        </w:rPr>
        <w:t xml:space="preserve"> </w:t>
      </w:r>
      <w:r>
        <w:rPr>
          <w:rStyle w:val="Tablecaption2TimesNewRoman9pt"/>
          <w:rFonts w:eastAsia="Courier New"/>
          <w:vertAlign w:val="superscript"/>
        </w:rPr>
        <w:t>10</w:t>
      </w:r>
      <w:hyperlink r:id="rId15" w:history="1">
        <w:r>
          <w:rPr>
            <w:rStyle w:val="a3"/>
          </w:rPr>
          <w:t>http://www.servicenow.com/</w:t>
        </w:r>
      </w:hyperlink>
    </w:p>
    <w:p w14:paraId="7B1D993C" w14:textId="77777777" w:rsidR="006B3F56" w:rsidRDefault="00A15647">
      <w:pPr>
        <w:pStyle w:val="Tablecaption20"/>
        <w:framePr w:w="9403" w:wrap="notBeside" w:vAnchor="text" w:hAnchor="text" w:xAlign="center" w:y="1"/>
        <w:shd w:val="clear" w:color="auto" w:fill="auto"/>
      </w:pPr>
      <w:r w:rsidRPr="00316717">
        <w:rPr>
          <w:rStyle w:val="Tablecaption2TimesNewRoman9pt"/>
          <w:rFonts w:eastAsia="Courier New"/>
          <w:vertAlign w:val="superscript"/>
          <w:lang w:eastAsia="ru-RU" w:bidi="ru-RU"/>
        </w:rPr>
        <w:t>11</w:t>
      </w:r>
      <w:hyperlink r:id="rId16" w:history="1">
        <w:r w:rsidRPr="00316717">
          <w:rPr>
            <w:rStyle w:val="a3"/>
            <w:lang w:eastAsia="ru-RU" w:bidi="ru-RU"/>
          </w:rPr>
          <w:t xml:space="preserve"> </w:t>
        </w:r>
        <w:r>
          <w:rPr>
            <w:rStyle w:val="a3"/>
          </w:rPr>
          <w:t>http://www.ibm.com/smarterplanet/us/en/ibmwatson/</w:t>
        </w:r>
      </w:hyperlink>
    </w:p>
    <w:p w14:paraId="398C7E05" w14:textId="77777777" w:rsidR="006B3F56" w:rsidRDefault="00A15647">
      <w:pPr>
        <w:pStyle w:val="Tablecaption0"/>
        <w:framePr w:w="9403" w:wrap="notBeside" w:vAnchor="text" w:hAnchor="text" w:xAlign="center" w:y="1"/>
        <w:shd w:val="clear" w:color="auto" w:fill="auto"/>
        <w:spacing w:line="269" w:lineRule="exact"/>
        <w:jc w:val="left"/>
      </w:pPr>
      <w:r>
        <w:rPr>
          <w:lang w:val="en-US" w:eastAsia="en-US" w:bidi="en-US"/>
        </w:rPr>
        <w:t>11</w:t>
      </w:r>
    </w:p>
    <w:p w14:paraId="5DCB5CF5" w14:textId="77777777" w:rsidR="006B3F56" w:rsidRDefault="006B3F56">
      <w:pPr>
        <w:framePr w:w="9403" w:wrap="notBeside" w:vAnchor="text" w:hAnchor="text" w:xAlign="center" w:y="1"/>
        <w:rPr>
          <w:sz w:val="2"/>
          <w:szCs w:val="2"/>
        </w:rPr>
      </w:pPr>
    </w:p>
    <w:p w14:paraId="5DBA065B" w14:textId="77777777" w:rsidR="006B3F56" w:rsidRDefault="006B3F56">
      <w:pPr>
        <w:rPr>
          <w:sz w:val="2"/>
          <w:szCs w:val="2"/>
        </w:rPr>
      </w:pPr>
    </w:p>
    <w:p w14:paraId="4492CBB7" w14:textId="77777777" w:rsidR="006B3F56" w:rsidRDefault="006B3F56">
      <w:pPr>
        <w:rPr>
          <w:sz w:val="2"/>
          <w:szCs w:val="2"/>
        </w:rPr>
        <w:sectPr w:rsidR="006B3F56">
          <w:footerReference w:type="even" r:id="rId17"/>
          <w:pgSz w:w="11900" w:h="16840"/>
          <w:pgMar w:top="1073" w:right="1043" w:bottom="742" w:left="1147" w:header="0" w:footer="3" w:gutter="0"/>
          <w:cols w:space="720"/>
          <w:noEndnote/>
          <w:docGrid w:linePitch="360"/>
        </w:sectPr>
      </w:pPr>
    </w:p>
    <w:p w14:paraId="4E9E1295" w14:textId="77777777" w:rsidR="006B3F56" w:rsidRDefault="00A15647">
      <w:pPr>
        <w:pStyle w:val="Tablecaption30"/>
        <w:framePr w:w="9403" w:wrap="notBeside" w:vAnchor="text" w:hAnchor="text" w:xAlign="center" w:y="1"/>
        <w:shd w:val="clear" w:color="auto" w:fill="auto"/>
        <w:spacing w:line="280" w:lineRule="exact"/>
      </w:pPr>
      <w:r>
        <w:lastRenderedPageBreak/>
        <w:t>Таблица 3 - продолжение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53"/>
        <w:gridCol w:w="2074"/>
        <w:gridCol w:w="1853"/>
        <w:gridCol w:w="1824"/>
      </w:tblGrid>
      <w:tr w:rsidR="006B3F56" w14:paraId="2FFF5C5C" w14:textId="77777777">
        <w:trPr>
          <w:trHeight w:hRule="exact" w:val="437"/>
          <w:jc w:val="center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3BB593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left="360" w:firstLine="0"/>
              <w:jc w:val="left"/>
            </w:pPr>
            <w:r>
              <w:rPr>
                <w:rStyle w:val="Bodytext2Bold0"/>
              </w:rPr>
              <w:t>Сравнительный пункт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AB17AE8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Bold0"/>
                <w:lang w:val="en-US" w:eastAsia="en-US" w:bidi="en-US"/>
              </w:rPr>
              <w:t>HP Open View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C4DA17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proofErr w:type="spellStart"/>
            <w:r>
              <w:rPr>
                <w:rStyle w:val="Bodytext2Bold0"/>
                <w:lang w:val="en-US" w:eastAsia="en-US" w:bidi="en-US"/>
              </w:rPr>
              <w:t>ServiceNOW</w:t>
            </w:r>
            <w:proofErr w:type="spellEnd"/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EF8CF4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Bold0"/>
                <w:lang w:val="en-US" w:eastAsia="en-US" w:bidi="en-US"/>
              </w:rPr>
              <w:t>IBM Watson</w:t>
            </w:r>
          </w:p>
        </w:tc>
      </w:tr>
      <w:tr w:rsidR="006B3F56" w14:paraId="5EDE84B5" w14:textId="77777777">
        <w:trPr>
          <w:trHeight w:hRule="exact" w:val="854"/>
          <w:jc w:val="center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8708AA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418" w:lineRule="exact"/>
              <w:ind w:firstLine="0"/>
            </w:pPr>
            <w:r>
              <w:rPr>
                <w:rStyle w:val="Bodytext22"/>
              </w:rPr>
              <w:t xml:space="preserve">Создание цепи обработки </w:t>
            </w:r>
            <w:r w:rsidRPr="00316717">
              <w:rPr>
                <w:rStyle w:val="Bodytext22"/>
                <w:lang w:eastAsia="en-US" w:bidi="en-US"/>
              </w:rPr>
              <w:t>(</w:t>
            </w:r>
            <w:r>
              <w:rPr>
                <w:rStyle w:val="Bodytext22"/>
                <w:lang w:val="en-US" w:eastAsia="en-US" w:bidi="en-US"/>
              </w:rPr>
              <w:t>Workflow</w:t>
            </w:r>
            <w:r w:rsidRPr="00316717">
              <w:rPr>
                <w:rStyle w:val="Bodytext22"/>
                <w:lang w:eastAsia="en-US" w:bidi="en-US"/>
              </w:rPr>
              <w:t xml:space="preserve">) </w:t>
            </w:r>
            <w:r>
              <w:rPr>
                <w:rStyle w:val="Bodytext22"/>
              </w:rPr>
              <w:t>инцидента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645A65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Да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EC9940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Да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CC00DCF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Нет</w:t>
            </w:r>
          </w:p>
        </w:tc>
      </w:tr>
      <w:tr w:rsidR="006B3F56" w14:paraId="12D2A067" w14:textId="77777777">
        <w:trPr>
          <w:trHeight w:hRule="exact" w:val="1277"/>
          <w:jc w:val="center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95EAAC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</w:rPr>
              <w:t>Понимание и формализация запросов на естественном языке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5896F0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Нет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A32F7C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Нет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6167A9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Да</w:t>
            </w:r>
          </w:p>
        </w:tc>
      </w:tr>
      <w:tr w:rsidR="006B3F56" w14:paraId="7A71715A" w14:textId="77777777">
        <w:trPr>
          <w:trHeight w:hRule="exact" w:val="432"/>
          <w:jc w:val="center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605960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Bodytext22"/>
              </w:rPr>
              <w:t>Поиск решений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517611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Нет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2B3ADF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Нет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7E6EE7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Да</w:t>
            </w:r>
          </w:p>
        </w:tc>
      </w:tr>
      <w:tr w:rsidR="006B3F56" w14:paraId="68E09F69" w14:textId="77777777">
        <w:trPr>
          <w:trHeight w:hRule="exact" w:val="432"/>
          <w:jc w:val="center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1676F0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Bodytext22"/>
              </w:rPr>
              <w:t>Применение решений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DDCF19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Нет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5EB9F1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Нет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100D72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Нет</w:t>
            </w:r>
          </w:p>
        </w:tc>
      </w:tr>
      <w:tr w:rsidR="006B3F56" w14:paraId="6EF29E38" w14:textId="77777777">
        <w:trPr>
          <w:trHeight w:hRule="exact" w:val="432"/>
          <w:jc w:val="center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50668D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Bodytext22"/>
              </w:rPr>
              <w:t>Обучение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7AD5D1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Нет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6954F2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Нет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EC8D39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Да</w:t>
            </w:r>
          </w:p>
        </w:tc>
      </w:tr>
      <w:tr w:rsidR="006B3F56" w14:paraId="5DFDB3DD" w14:textId="77777777">
        <w:trPr>
          <w:trHeight w:hRule="exact" w:val="2136"/>
          <w:jc w:val="center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ACB45D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</w:rPr>
              <w:t>Умение проводить логические рассуждения: генерализацию, специализацию, синонимичный поиск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9054E3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Нет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15611C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Нет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B1E14" w14:textId="77777777" w:rsidR="006B3F56" w:rsidRDefault="00A15647">
            <w:pPr>
              <w:pStyle w:val="Bodytext20"/>
              <w:framePr w:w="9403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</w:rPr>
              <w:t>Нет</w:t>
            </w:r>
          </w:p>
        </w:tc>
      </w:tr>
    </w:tbl>
    <w:p w14:paraId="68EA13E1" w14:textId="77777777" w:rsidR="006B3F56" w:rsidRDefault="006B3F56">
      <w:pPr>
        <w:framePr w:w="9403" w:wrap="notBeside" w:vAnchor="text" w:hAnchor="text" w:xAlign="center" w:y="1"/>
        <w:rPr>
          <w:sz w:val="2"/>
          <w:szCs w:val="2"/>
        </w:rPr>
      </w:pPr>
    </w:p>
    <w:p w14:paraId="77097C78" w14:textId="77777777" w:rsidR="006B3F56" w:rsidRDefault="006B3F56">
      <w:pPr>
        <w:rPr>
          <w:sz w:val="2"/>
          <w:szCs w:val="2"/>
        </w:rPr>
      </w:pPr>
    </w:p>
    <w:p w14:paraId="41F910B6" w14:textId="77777777" w:rsidR="006B3F56" w:rsidRDefault="00A15647">
      <w:pPr>
        <w:pStyle w:val="Bodytext20"/>
        <w:shd w:val="clear" w:color="auto" w:fill="auto"/>
        <w:spacing w:before="279" w:after="0" w:line="422" w:lineRule="exact"/>
        <w:ind w:firstLine="880"/>
      </w:pPr>
      <w:r>
        <w:rPr>
          <w:rStyle w:val="Bodytext2Bold"/>
        </w:rPr>
        <w:t xml:space="preserve">Вторая глава </w:t>
      </w:r>
      <w:r>
        <w:t>посвящена построению модели интеллектуальной системы принятия решений для регистрации и анализа проблемных ситуаций в ИТ- инфраструктуре предприятия. Рассмотрены три принципиальных подхода к решению проблемы:</w:t>
      </w:r>
    </w:p>
    <w:p w14:paraId="0B02FF8B" w14:textId="77777777" w:rsidR="006B3F56" w:rsidRDefault="00A15647">
      <w:pPr>
        <w:pStyle w:val="Bodytext20"/>
        <w:numPr>
          <w:ilvl w:val="0"/>
          <w:numId w:val="4"/>
        </w:numPr>
        <w:shd w:val="clear" w:color="auto" w:fill="auto"/>
        <w:tabs>
          <w:tab w:val="left" w:pos="1178"/>
        </w:tabs>
        <w:spacing w:after="0" w:line="422" w:lineRule="exact"/>
        <w:ind w:left="1160" w:hanging="280"/>
        <w:jc w:val="left"/>
      </w:pPr>
      <w:r>
        <w:t xml:space="preserve">модель </w:t>
      </w:r>
      <w:proofErr w:type="spellStart"/>
      <w:r>
        <w:rPr>
          <w:lang w:val="en-US" w:eastAsia="en-US" w:bidi="en-US"/>
        </w:rPr>
        <w:t>Menta</w:t>
      </w:r>
      <w:proofErr w:type="spellEnd"/>
      <w:r w:rsidRPr="00316717">
        <w:rPr>
          <w:lang w:eastAsia="en-US" w:bidi="en-US"/>
        </w:rPr>
        <w:t xml:space="preserve"> </w:t>
      </w:r>
      <w:r>
        <w:t>0.1, построенная с использованием деревьев принятия решений;</w:t>
      </w:r>
    </w:p>
    <w:p w14:paraId="0D1240C8" w14:textId="77777777" w:rsidR="006B3F56" w:rsidRDefault="00A15647">
      <w:pPr>
        <w:pStyle w:val="Bodytext20"/>
        <w:numPr>
          <w:ilvl w:val="0"/>
          <w:numId w:val="4"/>
        </w:numPr>
        <w:shd w:val="clear" w:color="auto" w:fill="auto"/>
        <w:tabs>
          <w:tab w:val="left" w:pos="1178"/>
        </w:tabs>
        <w:spacing w:after="0" w:line="422" w:lineRule="exact"/>
        <w:ind w:left="1160" w:hanging="280"/>
        <w:jc w:val="left"/>
      </w:pPr>
      <w:r>
        <w:t xml:space="preserve">модель </w:t>
      </w:r>
      <w:proofErr w:type="spellStart"/>
      <w:r>
        <w:rPr>
          <w:lang w:val="en-US" w:eastAsia="en-US" w:bidi="en-US"/>
        </w:rPr>
        <w:t>Menta</w:t>
      </w:r>
      <w:proofErr w:type="spellEnd"/>
      <w:r w:rsidRPr="00316717">
        <w:rPr>
          <w:lang w:eastAsia="en-US" w:bidi="en-US"/>
        </w:rPr>
        <w:t xml:space="preserve"> </w:t>
      </w:r>
      <w:r>
        <w:t>0.3, построенная с использованием генетических алгоритмов;</w:t>
      </w:r>
    </w:p>
    <w:p w14:paraId="104BDE80" w14:textId="77777777" w:rsidR="006B3F56" w:rsidRDefault="00A15647">
      <w:pPr>
        <w:pStyle w:val="Bodytext20"/>
        <w:numPr>
          <w:ilvl w:val="0"/>
          <w:numId w:val="4"/>
        </w:numPr>
        <w:shd w:val="clear" w:color="auto" w:fill="auto"/>
        <w:tabs>
          <w:tab w:val="left" w:pos="1178"/>
        </w:tabs>
        <w:spacing w:after="0" w:line="422" w:lineRule="exact"/>
        <w:ind w:firstLine="880"/>
      </w:pPr>
      <w:r>
        <w:t xml:space="preserve">модель </w:t>
      </w:r>
      <w:r>
        <w:rPr>
          <w:lang w:val="en-US" w:eastAsia="en-US" w:bidi="en-US"/>
        </w:rPr>
        <w:t>TU</w:t>
      </w:r>
      <w:r w:rsidRPr="00316717">
        <w:rPr>
          <w:lang w:eastAsia="en-US" w:bidi="en-US"/>
        </w:rPr>
        <w:t xml:space="preserve"> </w:t>
      </w:r>
      <w:r>
        <w:t xml:space="preserve">1.0, основанная на модели мышления </w:t>
      </w:r>
      <w:proofErr w:type="spellStart"/>
      <w:r>
        <w:t>Марвина</w:t>
      </w:r>
      <w:proofErr w:type="spellEnd"/>
      <w:r>
        <w:t xml:space="preserve"> </w:t>
      </w:r>
      <w:proofErr w:type="spellStart"/>
      <w:r>
        <w:t>Мински</w:t>
      </w:r>
      <w:proofErr w:type="spellEnd"/>
      <w:r>
        <w:t>.</w:t>
      </w:r>
    </w:p>
    <w:p w14:paraId="49A37D8F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t>Отметим, что модель, построенная на базе нейронных сетей (поддерживающая обучение), была отброшена на предварительной стадии оценки, так как она предъявляет большие требования к производительности, что в свою очередь порождает высокую стоимость. Далее каждая модель описана подробно.</w:t>
      </w:r>
    </w:p>
    <w:p w14:paraId="2014C579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  <w:sectPr w:rsidR="006B3F56">
          <w:pgSz w:w="11900" w:h="16840"/>
          <w:pgMar w:top="1506" w:right="1049" w:bottom="1506" w:left="1155" w:header="0" w:footer="3" w:gutter="0"/>
          <w:cols w:space="720"/>
          <w:noEndnote/>
          <w:docGrid w:linePitch="360"/>
        </w:sectPr>
      </w:pPr>
      <w:r>
        <w:rPr>
          <w:rStyle w:val="Bodytext2Bold"/>
        </w:rPr>
        <w:t xml:space="preserve">Модель </w:t>
      </w:r>
      <w:proofErr w:type="spellStart"/>
      <w:r>
        <w:rPr>
          <w:rStyle w:val="Bodytext2Bold"/>
          <w:lang w:val="en-US" w:eastAsia="en-US" w:bidi="en-US"/>
        </w:rPr>
        <w:t>Menta</w:t>
      </w:r>
      <w:proofErr w:type="spellEnd"/>
      <w:r w:rsidRPr="00316717">
        <w:rPr>
          <w:rStyle w:val="Bodytext2Bold"/>
          <w:lang w:eastAsia="en-US" w:bidi="en-US"/>
        </w:rPr>
        <w:t xml:space="preserve"> </w:t>
      </w:r>
      <w:r>
        <w:rPr>
          <w:rStyle w:val="Bodytext2Bold"/>
        </w:rPr>
        <w:t>0.1, построенная с использованием деревьев принятия решений</w:t>
      </w:r>
      <w:r>
        <w:t xml:space="preserve">, была одной из первых, которая была опробована. При построении модели использованы следующие компоненты: обработка запросов на </w:t>
      </w:r>
      <w:r>
        <w:lastRenderedPageBreak/>
        <w:t>естественном языке; поиск решения; применение решения.</w:t>
      </w:r>
    </w:p>
    <w:p w14:paraId="57E8635C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lastRenderedPageBreak/>
        <w:t>Система ориентирована на выполнение простых команд, например, «добавить поле в форму». В целом работа системы характеризуется следующим алгоритмом:</w:t>
      </w:r>
    </w:p>
    <w:p w14:paraId="0938A74D" w14:textId="77777777" w:rsidR="006B3F56" w:rsidRDefault="00A15647">
      <w:pPr>
        <w:pStyle w:val="Bodytext20"/>
        <w:numPr>
          <w:ilvl w:val="0"/>
          <w:numId w:val="5"/>
        </w:numPr>
        <w:shd w:val="clear" w:color="auto" w:fill="auto"/>
        <w:tabs>
          <w:tab w:val="left" w:pos="1227"/>
        </w:tabs>
        <w:spacing w:after="0" w:line="422" w:lineRule="exact"/>
        <w:ind w:firstLine="880"/>
      </w:pPr>
      <w:r>
        <w:t>получение и формализация запроса;</w:t>
      </w:r>
    </w:p>
    <w:p w14:paraId="5D76F782" w14:textId="77777777" w:rsidR="006B3F56" w:rsidRDefault="00A15647">
      <w:pPr>
        <w:pStyle w:val="Bodytext20"/>
        <w:numPr>
          <w:ilvl w:val="0"/>
          <w:numId w:val="5"/>
        </w:numPr>
        <w:shd w:val="clear" w:color="auto" w:fill="auto"/>
        <w:tabs>
          <w:tab w:val="left" w:pos="1227"/>
        </w:tabs>
        <w:spacing w:after="0" w:line="422" w:lineRule="exact"/>
        <w:ind w:firstLine="880"/>
      </w:pPr>
      <w:r>
        <w:t>поиск решения при помощи деревьев принятия решений;</w:t>
      </w:r>
    </w:p>
    <w:p w14:paraId="38021B75" w14:textId="77777777" w:rsidR="006B3F56" w:rsidRDefault="00A15647">
      <w:pPr>
        <w:pStyle w:val="Bodytext20"/>
        <w:numPr>
          <w:ilvl w:val="0"/>
          <w:numId w:val="5"/>
        </w:numPr>
        <w:shd w:val="clear" w:color="auto" w:fill="auto"/>
        <w:tabs>
          <w:tab w:val="left" w:pos="1227"/>
        </w:tabs>
        <w:spacing w:after="0" w:line="422" w:lineRule="exact"/>
        <w:ind w:firstLine="880"/>
      </w:pPr>
      <w:r>
        <w:t xml:space="preserve">изменение модели приложения в формате </w:t>
      </w:r>
      <w:r>
        <w:rPr>
          <w:lang w:val="en-US" w:eastAsia="en-US" w:bidi="en-US"/>
        </w:rPr>
        <w:t>OWL</w:t>
      </w:r>
      <w:r w:rsidRPr="00316717">
        <w:rPr>
          <w:lang w:eastAsia="en-US" w:bidi="en-US"/>
        </w:rPr>
        <w:t>;</w:t>
      </w:r>
    </w:p>
    <w:p w14:paraId="43E41A31" w14:textId="77777777" w:rsidR="006B3F56" w:rsidRDefault="00A15647">
      <w:pPr>
        <w:pStyle w:val="Bodytext20"/>
        <w:numPr>
          <w:ilvl w:val="0"/>
          <w:numId w:val="5"/>
        </w:numPr>
        <w:shd w:val="clear" w:color="auto" w:fill="auto"/>
        <w:tabs>
          <w:tab w:val="left" w:pos="1227"/>
        </w:tabs>
        <w:spacing w:after="0" w:line="422" w:lineRule="exact"/>
        <w:ind w:firstLine="880"/>
      </w:pPr>
      <w:r>
        <w:t>генерация и компиляция приложения.</w:t>
      </w:r>
    </w:p>
    <w:p w14:paraId="20CD969B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t>В результате экспериментов было выявлено отсутствие устойчивости к ошибкам входной информации: грамматическим и содержательным. Например, входной файл не имел отношения к программной системе, модель которой содержалась в базе знаний; система поиска решения работала только в рамках модели одной программы; отсутствовала функция обучения.</w:t>
      </w:r>
    </w:p>
    <w:p w14:paraId="0A1772C2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rPr>
          <w:rStyle w:val="Bodytext2Bold"/>
        </w:rPr>
        <w:t xml:space="preserve">Модель </w:t>
      </w:r>
      <w:proofErr w:type="spellStart"/>
      <w:r>
        <w:rPr>
          <w:rStyle w:val="Bodytext2Bold"/>
          <w:lang w:val="en-US" w:eastAsia="en-US" w:bidi="en-US"/>
        </w:rPr>
        <w:t>Menta</w:t>
      </w:r>
      <w:proofErr w:type="spellEnd"/>
      <w:r w:rsidRPr="00316717">
        <w:rPr>
          <w:rStyle w:val="Bodytext2Bold"/>
          <w:lang w:eastAsia="en-US" w:bidi="en-US"/>
        </w:rPr>
        <w:t xml:space="preserve"> </w:t>
      </w:r>
      <w:r>
        <w:rPr>
          <w:rStyle w:val="Bodytext2Bold"/>
        </w:rPr>
        <w:t>0.3, построенная с использованием генетических алгоритмов</w:t>
      </w:r>
      <w:r>
        <w:t xml:space="preserve">. В данную модель по сравнению с предыдущей были добавлены модуль логики для оценки решения и модуль генетических алгоритмов для генерации решения. В рамках модели </w:t>
      </w:r>
      <w:proofErr w:type="spellStart"/>
      <w:r>
        <w:rPr>
          <w:lang w:val="en-US" w:eastAsia="en-US" w:bidi="en-US"/>
        </w:rPr>
        <w:t>Menta</w:t>
      </w:r>
      <w:proofErr w:type="spellEnd"/>
      <w:r w:rsidRPr="00316717">
        <w:rPr>
          <w:lang w:eastAsia="en-US" w:bidi="en-US"/>
        </w:rPr>
        <w:t xml:space="preserve"> </w:t>
      </w:r>
      <w:r>
        <w:t xml:space="preserve">0.3 были отработаны следующие основные компоненты будущей итоговой модели: критерии приемки </w:t>
      </w:r>
      <w:r w:rsidRPr="00316717">
        <w:rPr>
          <w:lang w:eastAsia="en-US" w:bidi="en-US"/>
        </w:rPr>
        <w:t>(</w:t>
      </w:r>
      <w:r>
        <w:rPr>
          <w:lang w:val="en-US" w:eastAsia="en-US" w:bidi="en-US"/>
        </w:rPr>
        <w:t>Acceptance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Criteria</w:t>
      </w:r>
      <w:r w:rsidRPr="00316717">
        <w:rPr>
          <w:lang w:eastAsia="en-US" w:bidi="en-US"/>
        </w:rPr>
        <w:t xml:space="preserve">); </w:t>
      </w:r>
      <w:r>
        <w:rPr>
          <w:lang w:val="en-US" w:eastAsia="en-US" w:bidi="en-US"/>
        </w:rPr>
        <w:t>How</w:t>
      </w:r>
      <w:r w:rsidRPr="00316717">
        <w:rPr>
          <w:lang w:eastAsia="en-US" w:bidi="en-US"/>
        </w:rPr>
        <w:t>-</w:t>
      </w:r>
      <w:r>
        <w:rPr>
          <w:lang w:val="en-US" w:eastAsia="en-US" w:bidi="en-US"/>
        </w:rPr>
        <w:t>To</w:t>
      </w:r>
      <w:r w:rsidRPr="00316717">
        <w:rPr>
          <w:lang w:eastAsia="en-US" w:bidi="en-US"/>
        </w:rPr>
        <w:t xml:space="preserve"> </w:t>
      </w:r>
      <w:r>
        <w:t xml:space="preserve">— для хранения решений проанализированных проблем; формат данных </w:t>
      </w:r>
      <w:r>
        <w:rPr>
          <w:lang w:val="en-US" w:eastAsia="en-US" w:bidi="en-US"/>
        </w:rPr>
        <w:t>OWL</w:t>
      </w:r>
      <w:r w:rsidRPr="00316717">
        <w:rPr>
          <w:lang w:eastAsia="en-US" w:bidi="en-US"/>
        </w:rPr>
        <w:t xml:space="preserve">; </w:t>
      </w:r>
      <w:r>
        <w:t xml:space="preserve">использование логических вычислений для проверки решения. Система </w:t>
      </w:r>
      <w:proofErr w:type="spellStart"/>
      <w:r>
        <w:rPr>
          <w:lang w:val="en-US" w:eastAsia="en-US" w:bidi="en-US"/>
        </w:rPr>
        <w:t>Menta</w:t>
      </w:r>
      <w:proofErr w:type="spellEnd"/>
      <w:r w:rsidRPr="00316717">
        <w:rPr>
          <w:lang w:eastAsia="en-US" w:bidi="en-US"/>
        </w:rPr>
        <w:t xml:space="preserve"> </w:t>
      </w:r>
      <w:r>
        <w:t xml:space="preserve">0.3 содержала, как составляющую часть, модель целевого приложения (как и </w:t>
      </w:r>
      <w:proofErr w:type="spellStart"/>
      <w:r>
        <w:rPr>
          <w:lang w:val="en-US" w:eastAsia="en-US" w:bidi="en-US"/>
        </w:rPr>
        <w:t>Menta</w:t>
      </w:r>
      <w:proofErr w:type="spellEnd"/>
      <w:r w:rsidRPr="00316717">
        <w:rPr>
          <w:lang w:eastAsia="en-US" w:bidi="en-US"/>
        </w:rPr>
        <w:t xml:space="preserve"> </w:t>
      </w:r>
      <w:r>
        <w:t xml:space="preserve">0.1) и список решений тех или иных проблем </w:t>
      </w:r>
      <w:r w:rsidRPr="00316717">
        <w:rPr>
          <w:lang w:eastAsia="en-US" w:bidi="en-US"/>
        </w:rPr>
        <w:t>(</w:t>
      </w:r>
      <w:proofErr w:type="spellStart"/>
      <w:r>
        <w:rPr>
          <w:lang w:val="en-US" w:eastAsia="en-US" w:bidi="en-US"/>
        </w:rPr>
        <w:t>HowTo</w:t>
      </w:r>
      <w:proofErr w:type="spellEnd"/>
      <w:r w:rsidRPr="00316717">
        <w:rPr>
          <w:lang w:eastAsia="en-US" w:bidi="en-US"/>
        </w:rPr>
        <w:t xml:space="preserve">), </w:t>
      </w:r>
      <w:r>
        <w:t xml:space="preserve">найденных ранее. При помощи генетического алгоритма модель строила решение, проверяла его при помощи логического движка </w:t>
      </w:r>
      <w:r>
        <w:rPr>
          <w:lang w:val="en-US" w:eastAsia="en-US" w:bidi="en-US"/>
        </w:rPr>
        <w:t>NARS</w:t>
      </w:r>
      <w:r>
        <w:rPr>
          <w:rStyle w:val="Bodytext21"/>
          <w:vertAlign w:val="superscript"/>
          <w:lang w:val="en-US" w:eastAsia="en-US" w:bidi="en-US"/>
        </w:rPr>
        <w:footnoteReference w:id="9"/>
      </w:r>
      <w:r w:rsidRPr="00316717">
        <w:rPr>
          <w:rStyle w:val="Bodytext21"/>
          <w:lang w:eastAsia="en-US" w:bidi="en-US"/>
        </w:rPr>
        <w:t xml:space="preserve"> </w:t>
      </w:r>
      <w:r>
        <w:t>на соответствие критериям, заданным пользователем. С точки зрения генетических алгоритмов, такая проверка — функция отбора особей из поколения.</w:t>
      </w:r>
    </w:p>
    <w:p w14:paraId="409A23AA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t>В результате проведенных экспериментов были выявлены следующие проблемы: отсутствие обучения; отсутствие обработки естественного языка; после апробации оказалось, что список критериев соответствия решения требованием пользователя (набор правил) практически описывают необходимое решение (то, которое должно быть найдено), что являлось недопустимым.</w:t>
      </w:r>
    </w:p>
    <w:p w14:paraId="74570A85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  <w:sectPr w:rsidR="006B3F56">
          <w:pgSz w:w="11900" w:h="16840"/>
          <w:pgMar w:top="1167" w:right="1045" w:bottom="817" w:left="1155" w:header="0" w:footer="3" w:gutter="0"/>
          <w:cols w:space="720"/>
          <w:noEndnote/>
          <w:docGrid w:linePitch="360"/>
        </w:sectPr>
      </w:pPr>
      <w:r>
        <w:rPr>
          <w:rStyle w:val="Bodytext2Bold"/>
        </w:rPr>
        <w:t xml:space="preserve">Модель </w:t>
      </w:r>
      <w:r>
        <w:rPr>
          <w:rStyle w:val="Bodytext2Bold"/>
          <w:lang w:val="en-US" w:eastAsia="en-US" w:bidi="en-US"/>
        </w:rPr>
        <w:t>TU</w:t>
      </w:r>
      <w:r w:rsidRPr="00316717">
        <w:rPr>
          <w:rStyle w:val="Bodytext2Bold"/>
          <w:lang w:eastAsia="en-US" w:bidi="en-US"/>
        </w:rPr>
        <w:t xml:space="preserve"> </w:t>
      </w:r>
      <w:r>
        <w:rPr>
          <w:rStyle w:val="Bodytext2Bold"/>
        </w:rPr>
        <w:t xml:space="preserve">1.0, основанная на модели мышления </w:t>
      </w:r>
      <w:proofErr w:type="spellStart"/>
      <w:r>
        <w:rPr>
          <w:rStyle w:val="Bodytext2Bold"/>
        </w:rPr>
        <w:t>Марвина</w:t>
      </w:r>
      <w:proofErr w:type="spellEnd"/>
      <w:r>
        <w:rPr>
          <w:rStyle w:val="Bodytext2Bold"/>
        </w:rPr>
        <w:t xml:space="preserve"> </w:t>
      </w:r>
      <w:proofErr w:type="spellStart"/>
      <w:r>
        <w:rPr>
          <w:rStyle w:val="Bodytext2Bold"/>
        </w:rPr>
        <w:t>Мински</w:t>
      </w:r>
      <w:proofErr w:type="spellEnd"/>
      <w:r>
        <w:t xml:space="preserve">, была построена с применением известной теории </w:t>
      </w:r>
      <w:proofErr w:type="spellStart"/>
      <w:r>
        <w:t>Марвина</w:t>
      </w:r>
      <w:proofErr w:type="spellEnd"/>
      <w:r>
        <w:t xml:space="preserve"> </w:t>
      </w:r>
      <w:proofErr w:type="spellStart"/>
      <w:r>
        <w:t>Мински</w:t>
      </w:r>
      <w:proofErr w:type="spellEnd"/>
      <w:r>
        <w:rPr>
          <w:rStyle w:val="Bodytext21"/>
          <w:vertAlign w:val="superscript"/>
        </w:rPr>
        <w:footnoteReference w:id="10"/>
      </w:r>
      <w:r>
        <w:t xml:space="preserve">, сохранила </w:t>
      </w:r>
      <w:r>
        <w:lastRenderedPageBreak/>
        <w:t>следующие основные концептуальные элементы предыдущих моделей и</w:t>
      </w:r>
    </w:p>
    <w:p w14:paraId="4A3B8162" w14:textId="77777777" w:rsidR="006B3F56" w:rsidRDefault="00A15647">
      <w:pPr>
        <w:pStyle w:val="Bodytext20"/>
        <w:shd w:val="clear" w:color="auto" w:fill="auto"/>
        <w:spacing w:after="0" w:line="422" w:lineRule="exact"/>
        <w:ind w:firstLine="0"/>
      </w:pPr>
      <w:r>
        <w:lastRenderedPageBreak/>
        <w:t xml:space="preserve">показала свою состоятельность на контрольных примерах: </w:t>
      </w:r>
      <w:r>
        <w:rPr>
          <w:lang w:val="en-US" w:eastAsia="en-US" w:bidi="en-US"/>
        </w:rPr>
        <w:t>Acceptance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Criteria</w:t>
      </w:r>
      <w:r w:rsidRPr="00316717">
        <w:rPr>
          <w:lang w:eastAsia="en-US" w:bidi="en-US"/>
        </w:rPr>
        <w:t xml:space="preserve">; </w:t>
      </w:r>
      <w:r>
        <w:t xml:space="preserve">обучение; поиск и применение решения; отсутствие обработки естественного языка. Данная модель является более универсальной и представляет собой </w:t>
      </w:r>
      <w:proofErr w:type="spellStart"/>
      <w:r>
        <w:t>верхнеуровневую</w:t>
      </w:r>
      <w:proofErr w:type="spellEnd"/>
      <w:r>
        <w:t xml:space="preserve"> архитектуру обработки запроса (мышления), где компонентами являются лучшие по функциональности компоненты предыдущих систем. Реализованная модель названа </w:t>
      </w:r>
      <w:r>
        <w:rPr>
          <w:lang w:val="en-US" w:eastAsia="en-US" w:bidi="en-US"/>
        </w:rPr>
        <w:t>TU</w:t>
      </w:r>
      <w:r w:rsidRPr="00316717">
        <w:rPr>
          <w:lang w:eastAsia="en-US" w:bidi="en-US"/>
        </w:rPr>
        <w:t xml:space="preserve"> </w:t>
      </w:r>
      <w:r>
        <w:t xml:space="preserve">(от англ. </w:t>
      </w:r>
      <w:r w:rsidRPr="00316717">
        <w:rPr>
          <w:lang w:eastAsia="en-US" w:bidi="en-US"/>
        </w:rPr>
        <w:t>’’</w:t>
      </w:r>
      <w:r>
        <w:rPr>
          <w:lang w:val="en-US" w:eastAsia="en-US" w:bidi="en-US"/>
        </w:rPr>
        <w:t>Thinking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Understanding</w:t>
      </w:r>
      <w:r w:rsidRPr="00316717">
        <w:rPr>
          <w:lang w:eastAsia="en-US" w:bidi="en-US"/>
        </w:rPr>
        <w:t xml:space="preserve">" </w:t>
      </w:r>
      <w:r>
        <w:t>— «мышление и понимание»).</w:t>
      </w:r>
    </w:p>
    <w:p w14:paraId="67DF6A2F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bookmarkStart w:id="11" w:name="bookmark11"/>
      <w:r>
        <w:t xml:space="preserve">Одним из основных компонентов системы </w:t>
      </w:r>
      <w:r>
        <w:rPr>
          <w:lang w:val="en-US" w:eastAsia="en-US" w:bidi="en-US"/>
        </w:rPr>
        <w:t>TU</w:t>
      </w:r>
      <w:r w:rsidRPr="00316717">
        <w:rPr>
          <w:lang w:eastAsia="en-US" w:bidi="en-US"/>
        </w:rPr>
        <w:t xml:space="preserve"> </w:t>
      </w:r>
      <w:r>
        <w:t xml:space="preserve">является триплет Критик - Селектор - Образ мышления (далее </w:t>
      </w:r>
      <w:r>
        <w:rPr>
          <w:rStyle w:val="Bodytext2ItalicSpacing1pt"/>
        </w:rPr>
        <w:t>T</w:t>
      </w:r>
      <w:r>
        <w:rPr>
          <w:vertAlign w:val="superscript"/>
        </w:rPr>
        <w:t>3</w:t>
      </w:r>
      <w:r>
        <w:t>), схематичное изображение которого представлено на рисунке</w:t>
      </w:r>
      <w:hyperlink w:anchor="bookmark11" w:tooltip="Current Document">
        <w:r>
          <w:t xml:space="preserve"> </w:t>
        </w:r>
        <w:r>
          <w:rPr>
            <w:rStyle w:val="Bodytext21"/>
          </w:rPr>
          <w:t>3</w:t>
        </w:r>
      </w:hyperlink>
      <w:r>
        <w:t>. Критик реагирует, Селектор выбирает ресурс, Образ мышления выполняет работу.</w:t>
      </w:r>
      <w:bookmarkEnd w:id="11"/>
    </w:p>
    <w:p w14:paraId="00F98843" w14:textId="19DCE36F" w:rsidR="006B3F56" w:rsidRDefault="00316717">
      <w:pPr>
        <w:framePr w:h="195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6B9CBE18" wp14:editId="7DB16782">
            <wp:extent cx="3302000" cy="1244600"/>
            <wp:effectExtent l="0" t="0" r="0" b="0"/>
            <wp:docPr id="10" name="Рисунок 2" descr="/Users/toschev/Downloads/media/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oschev/Downloads/media/image2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1720" w14:textId="77777777" w:rsidR="006B3F56" w:rsidRDefault="00A15647">
      <w:pPr>
        <w:pStyle w:val="Picturecaption0"/>
        <w:framePr w:h="1958" w:wrap="notBeside" w:vAnchor="text" w:hAnchor="text" w:xAlign="center" w:y="1"/>
        <w:shd w:val="clear" w:color="auto" w:fill="auto"/>
        <w:spacing w:line="280" w:lineRule="exact"/>
      </w:pPr>
      <w:r>
        <w:t xml:space="preserve">Рис. 3 — </w:t>
      </w:r>
      <w:r>
        <w:rPr>
          <w:rStyle w:val="PicturecaptionItalicSpacing1pt"/>
        </w:rPr>
        <w:t>T</w:t>
      </w:r>
      <w:r w:rsidRPr="00316717">
        <w:rPr>
          <w:vertAlign w:val="superscript"/>
          <w:lang w:eastAsia="en-US" w:bidi="en-US"/>
        </w:rPr>
        <w:t>3</w:t>
      </w:r>
    </w:p>
    <w:p w14:paraId="459D2DF2" w14:textId="77777777" w:rsidR="006B3F56" w:rsidRDefault="006B3F56">
      <w:pPr>
        <w:rPr>
          <w:sz w:val="2"/>
          <w:szCs w:val="2"/>
        </w:rPr>
      </w:pPr>
    </w:p>
    <w:p w14:paraId="39F883F1" w14:textId="77777777" w:rsidR="006B3F56" w:rsidRDefault="00A15647">
      <w:pPr>
        <w:pStyle w:val="Bodytext20"/>
        <w:shd w:val="clear" w:color="auto" w:fill="auto"/>
        <w:spacing w:before="284" w:after="0" w:line="422" w:lineRule="exact"/>
        <w:ind w:firstLine="880"/>
      </w:pPr>
      <w:r>
        <w:rPr>
          <w:rStyle w:val="Bodytext2Italic"/>
        </w:rPr>
        <w:t>Критик</w:t>
      </w:r>
      <w:r>
        <w:t xml:space="preserve"> представляет собой определенный переключатель, который срабатывает при определенных событиях. Например, «включился свет, и зрачки сузились», «обожглись и одернули руку». Критик активируется только тогда, когда для этого достаточно обстоятельств. Одновременно может активироваться несколько критиков. Например, человек решает сложную задачу, идет активация множества критиков: выполнить расчет, уточнить технические детали. Кроме того, параллельно может активироваться критик контроля уровня загруженности, сообщающий о необходимости отдыха.</w:t>
      </w:r>
    </w:p>
    <w:p w14:paraId="0DEA8507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rPr>
          <w:rStyle w:val="Bodytext2Italic"/>
        </w:rPr>
        <w:t>Селектор</w:t>
      </w:r>
      <w:r>
        <w:t xml:space="preserve"> занимается выбором необходимых ресурсов, которыми, например, могу быть: критик, образ мышления.</w:t>
      </w:r>
    </w:p>
    <w:p w14:paraId="78FE142A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rPr>
          <w:rStyle w:val="Bodytext2Italic"/>
        </w:rPr>
        <w:t>Образ мышления</w:t>
      </w:r>
      <w:r>
        <w:t xml:space="preserve"> — это способ решения проблемы. Он может быть сложным и, например, может активировать других критиков. Так, размышляя над проблемой, специалист понимает, что нужно рассмотреть все возможные комбинации, и тут он решает поискать готовое решение: может быть кто-то уже рассмотрел все возможные комбинации, и можно будет его использовать. Здесь «поиск готового решения» является критиком внутри образа мышления «поиск решения».</w:t>
      </w:r>
    </w:p>
    <w:p w14:paraId="4658790E" w14:textId="77777777" w:rsidR="006B3F56" w:rsidRDefault="00A15647">
      <w:pPr>
        <w:pStyle w:val="Bodytext20"/>
        <w:shd w:val="clear" w:color="auto" w:fill="auto"/>
        <w:spacing w:after="0" w:line="422" w:lineRule="exact"/>
        <w:ind w:firstLine="920"/>
      </w:pPr>
      <w:r>
        <w:lastRenderedPageBreak/>
        <w:t xml:space="preserve">На рисунке </w:t>
      </w:r>
      <w:hyperlink w:anchor="bookmark12" w:tooltip="Current Document">
        <w:r>
          <w:rPr>
            <w:rStyle w:val="Bodytext21"/>
          </w:rPr>
          <w:t xml:space="preserve">4 </w:t>
        </w:r>
      </w:hyperlink>
      <w:r>
        <w:t xml:space="preserve">представлена расширенная модель работы </w:t>
      </w:r>
      <w:r>
        <w:rPr>
          <w:rStyle w:val="Bodytext2Italic"/>
          <w:lang w:val="en-US" w:eastAsia="en-US" w:bidi="en-US"/>
        </w:rPr>
        <w:t>T</w:t>
      </w:r>
      <w:r>
        <w:rPr>
          <w:vertAlign w:val="superscript"/>
        </w:rPr>
        <w:t>3</w:t>
      </w:r>
      <w:r>
        <w:t>. Критик активирует селектор, который возвращает ресурс образ мышления (кругами отмечены различные ресурсы: критики, селекторы, образы мышления и т. д.). Последний в свою очередь может активировать нового критика или же совершить определенные действия. Например, появилась проблема, связанная с отсутствием доступа, значит, нужно запустить служебную программу для предоставления прав пользователю. Под ресурсами здесь понимается набор знаний из базы знаний: критики, селекторы, образы мышления, готовые решения.</w:t>
      </w:r>
    </w:p>
    <w:p w14:paraId="4B28FA35" w14:textId="77777777" w:rsidR="006B3F56" w:rsidRDefault="00A15647">
      <w:pPr>
        <w:pStyle w:val="Bodytext20"/>
        <w:shd w:val="clear" w:color="auto" w:fill="auto"/>
        <w:spacing w:after="0" w:line="422" w:lineRule="exact"/>
        <w:ind w:firstLine="920"/>
      </w:pPr>
      <w:bookmarkStart w:id="12" w:name="bookmark12"/>
      <w:r>
        <w:t>Если активировалось много критиков, то проблему нужно уточнить, иначе степень неопределенности будет слишком высокой. Если проблема очень похожа на уже проанализированную, то можно действовать и судить по аналогии.</w:t>
      </w:r>
      <w:bookmarkEnd w:id="12"/>
    </w:p>
    <w:p w14:paraId="7E13A136" w14:textId="09E3FCFE" w:rsidR="006B3F56" w:rsidRDefault="00316717">
      <w:pPr>
        <w:framePr w:h="3067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77359B52" wp14:editId="6D08E91D">
            <wp:extent cx="2857500" cy="1955800"/>
            <wp:effectExtent l="0" t="0" r="12700" b="0"/>
            <wp:docPr id="9" name="Рисунок 3" descr="/Users/toschev/Downloads/media/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oschev/Downloads/media/image3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8C47" w14:textId="77777777" w:rsidR="006B3F56" w:rsidRDefault="00A15647">
      <w:pPr>
        <w:pStyle w:val="Picturecaption0"/>
        <w:framePr w:h="3067" w:wrap="notBeside" w:vAnchor="text" w:hAnchor="text" w:xAlign="center" w:y="1"/>
        <w:shd w:val="clear" w:color="auto" w:fill="auto"/>
        <w:spacing w:line="280" w:lineRule="exact"/>
      </w:pPr>
      <w:r>
        <w:t xml:space="preserve">Рис. 4 — </w:t>
      </w:r>
      <w:r>
        <w:rPr>
          <w:rStyle w:val="PicturecaptionItalic"/>
        </w:rPr>
        <w:t>T</w:t>
      </w:r>
      <w:r>
        <w:rPr>
          <w:vertAlign w:val="superscript"/>
        </w:rPr>
        <w:t>3</w:t>
      </w:r>
      <w:r>
        <w:t xml:space="preserve"> в разрезе ресурсов</w:t>
      </w:r>
    </w:p>
    <w:p w14:paraId="2C3E5CC8" w14:textId="77777777" w:rsidR="006B3F56" w:rsidRDefault="006B3F56">
      <w:pPr>
        <w:rPr>
          <w:sz w:val="2"/>
          <w:szCs w:val="2"/>
        </w:rPr>
      </w:pPr>
    </w:p>
    <w:p w14:paraId="6F7A2817" w14:textId="77777777" w:rsidR="006B3F56" w:rsidRDefault="00A15647">
      <w:pPr>
        <w:pStyle w:val="Bodytext20"/>
        <w:shd w:val="clear" w:color="auto" w:fill="auto"/>
        <w:spacing w:before="279" w:after="0" w:line="422" w:lineRule="exact"/>
        <w:ind w:firstLine="920"/>
      </w:pPr>
      <w:r>
        <w:t xml:space="preserve">Другой важной частью теории </w:t>
      </w:r>
      <w:proofErr w:type="spellStart"/>
      <w:r>
        <w:t>Мински</w:t>
      </w:r>
      <w:proofErr w:type="spellEnd"/>
      <w:r>
        <w:t xml:space="preserve"> являются уровни мышления. Эта концепция распределяет активность мышления между 6-ю уровнями: чем выше уровень, тем сильнее активность. В Таблице </w:t>
      </w:r>
      <w:hyperlink w:anchor="bookmark13" w:tooltip="Current Document">
        <w:r>
          <w:rPr>
            <w:rStyle w:val="Bodytext21"/>
          </w:rPr>
          <w:t xml:space="preserve">4 </w:t>
        </w:r>
      </w:hyperlink>
      <w:r>
        <w:t>представлено описание уровней мышления с примерами.</w:t>
      </w:r>
    </w:p>
    <w:p w14:paraId="3C60E67A" w14:textId="77777777" w:rsidR="006B3F56" w:rsidRDefault="00A15647">
      <w:pPr>
        <w:pStyle w:val="Bodytext20"/>
        <w:shd w:val="clear" w:color="auto" w:fill="auto"/>
        <w:spacing w:after="184"/>
        <w:ind w:firstLine="920"/>
      </w:pPr>
      <w:r>
        <w:t>На этом исследование моделей мышлений было завершено и были сделаны выводы, основные из которых состоят в следующем.</w:t>
      </w:r>
    </w:p>
    <w:p w14:paraId="6C76B45A" w14:textId="77777777" w:rsidR="006B3F56" w:rsidRDefault="00A15647">
      <w:pPr>
        <w:pStyle w:val="Bodytext20"/>
        <w:shd w:val="clear" w:color="auto" w:fill="auto"/>
        <w:spacing w:after="0" w:line="422" w:lineRule="exact"/>
        <w:ind w:firstLine="0"/>
        <w:jc w:val="left"/>
      </w:pPr>
      <w:bookmarkStart w:id="13" w:name="bookmark13"/>
      <w:r>
        <w:t xml:space="preserve">Таблица 4 — Описание шести уровней мышления, заложенных в модель </w:t>
      </w:r>
      <w:proofErr w:type="spellStart"/>
      <w:r>
        <w:t>Мински</w:t>
      </w:r>
      <w:proofErr w:type="spellEnd"/>
      <w:r>
        <w:t>.</w:t>
      </w:r>
      <w:bookmarkEnd w:id="13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6"/>
        <w:gridCol w:w="5923"/>
      </w:tblGrid>
      <w:tr w:rsidR="006B3F56" w14:paraId="04A0FF80" w14:textId="77777777">
        <w:trPr>
          <w:trHeight w:hRule="exact" w:val="442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F1DF54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center"/>
            </w:pPr>
            <w:r>
              <w:rPr>
                <w:rStyle w:val="Bodytext2Bold0"/>
              </w:rPr>
              <w:t>Уровень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114C17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center"/>
            </w:pPr>
            <w:r>
              <w:rPr>
                <w:rStyle w:val="Bodytext2Bold0"/>
              </w:rPr>
              <w:t>Описание</w:t>
            </w:r>
          </w:p>
        </w:tc>
      </w:tr>
      <w:tr w:rsidR="006B3F56" w14:paraId="3A31176B" w14:textId="77777777">
        <w:trPr>
          <w:trHeight w:hRule="exact" w:val="1709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768FC4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</w:rPr>
              <w:t>Инстинктивный уровень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7629DE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</w:rPr>
              <w:t>Происходят инстинктивные реакции (врожденные). Например, коленный рефлекс. Общую формулу для этого уровня можно выразить как «если ..., то сделать так»</w:t>
            </w:r>
          </w:p>
        </w:tc>
      </w:tr>
    </w:tbl>
    <w:p w14:paraId="085C41C3" w14:textId="77777777" w:rsidR="006B3F56" w:rsidRDefault="006B3F56">
      <w:pPr>
        <w:framePr w:w="9010" w:wrap="notBeside" w:vAnchor="text" w:hAnchor="text" w:xAlign="center" w:y="1"/>
        <w:rPr>
          <w:sz w:val="2"/>
          <w:szCs w:val="2"/>
        </w:rPr>
      </w:pPr>
    </w:p>
    <w:p w14:paraId="565379CE" w14:textId="77777777" w:rsidR="006B3F56" w:rsidRDefault="006B3F56">
      <w:pPr>
        <w:rPr>
          <w:sz w:val="2"/>
          <w:szCs w:val="2"/>
        </w:rPr>
      </w:pPr>
    </w:p>
    <w:p w14:paraId="5B74B4DE" w14:textId="77777777" w:rsidR="006B3F56" w:rsidRDefault="00A15647">
      <w:pPr>
        <w:pStyle w:val="Tablecaption30"/>
        <w:framePr w:w="9010" w:wrap="notBeside" w:vAnchor="text" w:hAnchor="text" w:xAlign="center" w:y="1"/>
        <w:shd w:val="clear" w:color="auto" w:fill="auto"/>
        <w:spacing w:line="280" w:lineRule="exact"/>
      </w:pPr>
      <w:r>
        <w:lastRenderedPageBreak/>
        <w:t>Таблица 4 - продолжение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6"/>
        <w:gridCol w:w="5923"/>
      </w:tblGrid>
      <w:tr w:rsidR="006B3F56" w14:paraId="4558DB72" w14:textId="77777777">
        <w:trPr>
          <w:trHeight w:hRule="exact" w:val="437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4B8B1B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center"/>
            </w:pPr>
            <w:r>
              <w:rPr>
                <w:rStyle w:val="Bodytext2Bold0"/>
              </w:rPr>
              <w:t>Уровень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245836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center"/>
            </w:pPr>
            <w:r>
              <w:rPr>
                <w:rStyle w:val="Bodytext2Bold0"/>
              </w:rPr>
              <w:t>Описание</w:t>
            </w:r>
          </w:p>
        </w:tc>
      </w:tr>
      <w:tr w:rsidR="006B3F56" w14:paraId="25FD9D1F" w14:textId="77777777">
        <w:trPr>
          <w:trHeight w:hRule="exact" w:val="2122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E7775B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</w:rPr>
              <w:t>Уровень обученных реакций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DAE12F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</w:rPr>
              <w:t>Используются накопленные знания, то есть те знания, которым человек обучается в течение жизни. Например, переходить дорогу на зеленый свет. Общую формулу для этого уровня можно описать как «если ..., то сделать так»</w:t>
            </w:r>
          </w:p>
        </w:tc>
      </w:tr>
      <w:tr w:rsidR="006B3F56" w14:paraId="536A2831" w14:textId="77777777">
        <w:trPr>
          <w:trHeight w:hRule="exact" w:val="2971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8167F6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Bodytext22"/>
              </w:rPr>
              <w:t>Уровень рассуждений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7DF699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</w:rPr>
              <w:t>Мышление с использованием рассуждений. Например, если перебежать дорогу на зеленый свет, то можно успеть вовремя. На данном уровне сравниваются последствия нескольких решений и выбирается оптимальное. Общую формулу для этого уровня можно выразить как «если ..., то сделать так, тогда будет так»</w:t>
            </w:r>
          </w:p>
        </w:tc>
      </w:tr>
      <w:tr w:rsidR="006B3F56" w14:paraId="4687EE36" w14:textId="77777777">
        <w:trPr>
          <w:trHeight w:hRule="exact" w:val="1704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94CD1F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Bodytext22"/>
              </w:rPr>
              <w:t>Рефлексивный уровень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8DF8A0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</w:rPr>
              <w:t>Рассуждения с учетом анализа прошлых событий. Например, «в прошлый раз я побежал на моргающий зеленый и чуть не попал под машину»</w:t>
            </w:r>
          </w:p>
        </w:tc>
      </w:tr>
      <w:tr w:rsidR="006B3F56" w14:paraId="4E75916B" w14:textId="77777777">
        <w:trPr>
          <w:trHeight w:hRule="exact" w:val="2126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CA7085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240" w:line="280" w:lineRule="exact"/>
              <w:ind w:firstLine="0"/>
            </w:pPr>
            <w:proofErr w:type="spellStart"/>
            <w:r>
              <w:rPr>
                <w:rStyle w:val="Bodytext22"/>
              </w:rPr>
              <w:t>Саморефлексивный</w:t>
            </w:r>
            <w:proofErr w:type="spellEnd"/>
          </w:p>
          <w:p w14:paraId="5C4B9587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before="240" w:after="0" w:line="280" w:lineRule="exact"/>
              <w:ind w:firstLine="0"/>
            </w:pPr>
            <w:r>
              <w:rPr>
                <w:rStyle w:val="Bodytext22"/>
              </w:rPr>
              <w:t>уровень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B43582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</w:rPr>
              <w:t>Построение определенной модели, с помощью которой идет оценка своих поступков. Например, «мое решение не пойти на это собрание было неверным, так как я упустил столько возможностей, я был легкомысленным»</w:t>
            </w:r>
          </w:p>
        </w:tc>
      </w:tr>
      <w:tr w:rsidR="006B3F56" w14:paraId="456080B3" w14:textId="77777777">
        <w:trPr>
          <w:trHeight w:hRule="exact" w:val="1714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F58A3DE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240" w:line="280" w:lineRule="exact"/>
              <w:ind w:firstLine="0"/>
            </w:pPr>
            <w:proofErr w:type="spellStart"/>
            <w:r>
              <w:rPr>
                <w:rStyle w:val="Bodytext22"/>
              </w:rPr>
              <w:t>Самосознательный</w:t>
            </w:r>
            <w:proofErr w:type="spellEnd"/>
          </w:p>
          <w:p w14:paraId="56934800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before="240" w:after="0" w:line="280" w:lineRule="exact"/>
              <w:ind w:firstLine="0"/>
            </w:pPr>
            <w:r>
              <w:rPr>
                <w:rStyle w:val="Bodytext22"/>
              </w:rPr>
              <w:t>уровень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3E055C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</w:rPr>
              <w:t>Оценка своих поступков с точки зрения высших идеалов и оценок окружающих. Например, «а что подумают мои друзья? А как бы поступил мой герой?»</w:t>
            </w:r>
          </w:p>
        </w:tc>
      </w:tr>
    </w:tbl>
    <w:p w14:paraId="22362A9F" w14:textId="77777777" w:rsidR="006B3F56" w:rsidRDefault="006B3F56">
      <w:pPr>
        <w:framePr w:w="9010" w:wrap="notBeside" w:vAnchor="text" w:hAnchor="text" w:xAlign="center" w:y="1"/>
        <w:rPr>
          <w:sz w:val="2"/>
          <w:szCs w:val="2"/>
        </w:rPr>
      </w:pPr>
    </w:p>
    <w:p w14:paraId="130DD634" w14:textId="77777777" w:rsidR="006B3F56" w:rsidRDefault="006B3F56">
      <w:pPr>
        <w:rPr>
          <w:sz w:val="2"/>
          <w:szCs w:val="2"/>
        </w:rPr>
      </w:pPr>
    </w:p>
    <w:p w14:paraId="14DF4476" w14:textId="77777777" w:rsidR="006B3F56" w:rsidRDefault="00A15647">
      <w:pPr>
        <w:pStyle w:val="Bodytext20"/>
        <w:shd w:val="clear" w:color="auto" w:fill="auto"/>
        <w:spacing w:before="284" w:after="0" w:line="422" w:lineRule="exact"/>
        <w:ind w:firstLine="880"/>
        <w:sectPr w:rsidR="006B3F56">
          <w:footerReference w:type="even" r:id="rId20"/>
          <w:footerReference w:type="default" r:id="rId21"/>
          <w:pgSz w:w="11900" w:h="16840"/>
          <w:pgMar w:top="1050" w:right="1038" w:bottom="1063" w:left="1128" w:header="0" w:footer="3" w:gutter="0"/>
          <w:cols w:space="720"/>
          <w:noEndnote/>
          <w:docGrid w:linePitch="360"/>
        </w:sectPr>
      </w:pPr>
      <w:r>
        <w:t xml:space="preserve">Для программной экспертной системы очень важно обладать способностью мыслить и рассуждать, например, действовать по аналогии. Множество запросов типично, запросы отличаются лишь параметрами. Например, таковым является запрос «пожалуйста, установите </w:t>
      </w:r>
      <w:r>
        <w:rPr>
          <w:lang w:val="en-US" w:eastAsia="en-US" w:bidi="en-US"/>
        </w:rPr>
        <w:t>Office</w:t>
      </w:r>
      <w:r w:rsidRPr="00316717">
        <w:rPr>
          <w:lang w:eastAsia="en-US" w:bidi="en-US"/>
        </w:rPr>
        <w:t xml:space="preserve">, </w:t>
      </w:r>
      <w:r>
        <w:rPr>
          <w:lang w:val="en-US" w:eastAsia="en-US" w:bidi="en-US"/>
        </w:rPr>
        <w:t>Antivirus</w:t>
      </w:r>
      <w:r w:rsidRPr="00316717">
        <w:rPr>
          <w:lang w:eastAsia="en-US" w:bidi="en-US"/>
        </w:rPr>
        <w:t xml:space="preserve">» </w:t>
      </w:r>
      <w:r>
        <w:t xml:space="preserve">и т. д. Также для экспертной системы важно уметь абстрагировать специализированные рецепты решения. Например, система научилась разрешать </w:t>
      </w:r>
      <w:proofErr w:type="gramStart"/>
      <w:r>
        <w:t xml:space="preserve">инцидент </w:t>
      </w:r>
      <w:r w:rsidRPr="00316717">
        <w:rPr>
          <w:lang w:eastAsia="en-US" w:bidi="en-US"/>
        </w:rPr>
        <w:t>”</w:t>
      </w:r>
      <w:r>
        <w:rPr>
          <w:lang w:val="en-US" w:eastAsia="en-US" w:bidi="en-US"/>
        </w:rPr>
        <w:t>Please</w:t>
      </w:r>
      <w:proofErr w:type="gramEnd"/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install</w:t>
      </w:r>
    </w:p>
    <w:p w14:paraId="545225DA" w14:textId="77777777" w:rsidR="006B3F56" w:rsidRDefault="00A15647">
      <w:pPr>
        <w:pStyle w:val="Bodytext20"/>
        <w:shd w:val="clear" w:color="auto" w:fill="auto"/>
        <w:spacing w:after="0" w:line="422" w:lineRule="exact"/>
        <w:ind w:firstLine="0"/>
      </w:pPr>
      <w:r>
        <w:rPr>
          <w:lang w:val="en-US" w:eastAsia="en-US" w:bidi="en-US"/>
        </w:rPr>
        <w:lastRenderedPageBreak/>
        <w:t>Firefox</w:t>
      </w:r>
      <w:r w:rsidRPr="00316717">
        <w:rPr>
          <w:lang w:eastAsia="en-US" w:bidi="en-US"/>
        </w:rPr>
        <w:t xml:space="preserve">”, </w:t>
      </w:r>
      <w:r>
        <w:t xml:space="preserve">абстрагировав данный инцидент до </w:t>
      </w:r>
      <w:proofErr w:type="gramStart"/>
      <w:r>
        <w:t xml:space="preserve">степени </w:t>
      </w:r>
      <w:r w:rsidRPr="00316717">
        <w:rPr>
          <w:lang w:eastAsia="en-US" w:bidi="en-US"/>
        </w:rPr>
        <w:t>”</w:t>
      </w:r>
      <w:r>
        <w:rPr>
          <w:lang w:val="en-US" w:eastAsia="en-US" w:bidi="en-US"/>
        </w:rPr>
        <w:t>Please</w:t>
      </w:r>
      <w:proofErr w:type="gramEnd"/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install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browser</w:t>
      </w:r>
      <w:r w:rsidRPr="00316717">
        <w:rPr>
          <w:lang w:eastAsia="en-US" w:bidi="en-US"/>
        </w:rPr>
        <w:t xml:space="preserve">”, </w:t>
      </w:r>
      <w:r>
        <w:t xml:space="preserve">система сможет тем же способом устранить проблему </w:t>
      </w:r>
      <w:r w:rsidRPr="00316717">
        <w:rPr>
          <w:lang w:eastAsia="en-US" w:bidi="en-US"/>
        </w:rPr>
        <w:t>”</w:t>
      </w:r>
      <w:r>
        <w:rPr>
          <w:lang w:val="en-US" w:eastAsia="en-US" w:bidi="en-US"/>
        </w:rPr>
        <w:t>Please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install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Chrome</w:t>
      </w:r>
      <w:r w:rsidRPr="00316717">
        <w:rPr>
          <w:lang w:eastAsia="en-US" w:bidi="en-US"/>
        </w:rPr>
        <w:t xml:space="preserve">”, </w:t>
      </w:r>
      <w:r>
        <w:t xml:space="preserve">так как концепции </w:t>
      </w:r>
      <w:r w:rsidRPr="00316717">
        <w:rPr>
          <w:lang w:eastAsia="en-US" w:bidi="en-US"/>
        </w:rPr>
        <w:t>”</w:t>
      </w:r>
      <w:r>
        <w:rPr>
          <w:lang w:val="en-US" w:eastAsia="en-US" w:bidi="en-US"/>
        </w:rPr>
        <w:t>Firefox</w:t>
      </w:r>
      <w:r w:rsidRPr="00316717">
        <w:rPr>
          <w:lang w:eastAsia="en-US" w:bidi="en-US"/>
        </w:rPr>
        <w:t xml:space="preserve">” </w:t>
      </w:r>
      <w:r>
        <w:t xml:space="preserve">и </w:t>
      </w:r>
      <w:r w:rsidRPr="00316717">
        <w:rPr>
          <w:lang w:eastAsia="en-US" w:bidi="en-US"/>
        </w:rPr>
        <w:t>”</w:t>
      </w:r>
      <w:r>
        <w:rPr>
          <w:lang w:val="en-US" w:eastAsia="en-US" w:bidi="en-US"/>
        </w:rPr>
        <w:t>Chrome</w:t>
      </w:r>
      <w:r w:rsidRPr="00316717">
        <w:rPr>
          <w:lang w:eastAsia="en-US" w:bidi="en-US"/>
        </w:rPr>
        <w:t xml:space="preserve">” </w:t>
      </w:r>
      <w:r>
        <w:t xml:space="preserve">связаны через концепцию </w:t>
      </w:r>
      <w:r w:rsidRPr="00316717">
        <w:rPr>
          <w:lang w:eastAsia="en-US" w:bidi="en-US"/>
        </w:rPr>
        <w:t>’’</w:t>
      </w:r>
      <w:r>
        <w:rPr>
          <w:lang w:val="en-US" w:eastAsia="en-US" w:bidi="en-US"/>
        </w:rPr>
        <w:t>Browser</w:t>
      </w:r>
      <w:r w:rsidRPr="00316717">
        <w:rPr>
          <w:lang w:eastAsia="en-US" w:bidi="en-US"/>
        </w:rPr>
        <w:t>”</w:t>
      </w:r>
    </w:p>
    <w:p w14:paraId="6E8304DE" w14:textId="77777777" w:rsidR="006B3F56" w:rsidRDefault="00A15647">
      <w:pPr>
        <w:pStyle w:val="Bodytext20"/>
        <w:shd w:val="clear" w:color="auto" w:fill="auto"/>
        <w:spacing w:after="0" w:line="422" w:lineRule="exact"/>
        <w:ind w:firstLine="920"/>
      </w:pPr>
      <w:r>
        <w:t xml:space="preserve">После рассмотрения нескольких моделей была выбрана модель мышления </w:t>
      </w:r>
      <w:proofErr w:type="spellStart"/>
      <w:r>
        <w:t>Марвина</w:t>
      </w:r>
      <w:proofErr w:type="spellEnd"/>
      <w:r>
        <w:t xml:space="preserve"> </w:t>
      </w:r>
      <w:proofErr w:type="spellStart"/>
      <w:r>
        <w:t>Мински</w:t>
      </w:r>
      <w:proofErr w:type="spellEnd"/>
      <w:r>
        <w:t xml:space="preserve">, так как она наиболее соответствует целевой области поддержки ИТ-инфраструктуры предприятия. На основе подхода </w:t>
      </w:r>
      <w:proofErr w:type="spellStart"/>
      <w:r>
        <w:t>Мински</w:t>
      </w:r>
      <w:proofErr w:type="spellEnd"/>
      <w:r>
        <w:t xml:space="preserve"> построена модель системы, которая реализует основные функции: обучение, понимание инцидента, поиск решения, применение решения.</w:t>
      </w:r>
    </w:p>
    <w:p w14:paraId="335EAF56" w14:textId="77777777" w:rsidR="006B3F56" w:rsidRDefault="00A15647">
      <w:pPr>
        <w:pStyle w:val="Bodytext20"/>
        <w:shd w:val="clear" w:color="auto" w:fill="auto"/>
        <w:spacing w:after="336" w:line="422" w:lineRule="exact"/>
        <w:ind w:firstLine="920"/>
      </w:pPr>
      <w:r>
        <w:t xml:space="preserve">В </w:t>
      </w:r>
      <w:r>
        <w:rPr>
          <w:rStyle w:val="Bodytext2Bold"/>
        </w:rPr>
        <w:t xml:space="preserve">третьей главе </w:t>
      </w:r>
      <w:r>
        <w:t xml:space="preserve">описаны архитектура и реализация системы, основанной на модели </w:t>
      </w:r>
      <w:r>
        <w:rPr>
          <w:lang w:val="en-US" w:eastAsia="en-US" w:bidi="en-US"/>
        </w:rPr>
        <w:t>Thinking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Understanding</w:t>
      </w:r>
      <w:r w:rsidRPr="00316717">
        <w:rPr>
          <w:lang w:eastAsia="en-US" w:bidi="en-US"/>
        </w:rPr>
        <w:t xml:space="preserve"> (</w:t>
      </w:r>
      <w:r>
        <w:rPr>
          <w:lang w:val="en-US" w:eastAsia="en-US" w:bidi="en-US"/>
        </w:rPr>
        <w:t>TU</w:t>
      </w:r>
      <w:r w:rsidRPr="00316717">
        <w:rPr>
          <w:lang w:eastAsia="en-US" w:bidi="en-US"/>
        </w:rPr>
        <w:t xml:space="preserve">). </w:t>
      </w:r>
      <w:r>
        <w:t>Архитектура представляет собой модули. Основные компоненты системы описаны в Таблице</w:t>
      </w:r>
      <w:hyperlink w:anchor="bookmark14" w:tooltip="Current Document">
        <w:r>
          <w:t xml:space="preserve"> </w:t>
        </w:r>
        <w:r>
          <w:rPr>
            <w:rStyle w:val="Bodytext21"/>
          </w:rPr>
          <w:t>5</w:t>
        </w:r>
      </w:hyperlink>
      <w:r>
        <w:t>. Система может функционировать в режиме обучения и в режиме устранения проблемных ситуаций.</w:t>
      </w:r>
    </w:p>
    <w:p w14:paraId="5279454A" w14:textId="77777777" w:rsidR="006B3F56" w:rsidRDefault="00A15647">
      <w:pPr>
        <w:pStyle w:val="Tablecaption0"/>
        <w:framePr w:w="9010" w:wrap="notBeside" w:vAnchor="text" w:hAnchor="text" w:xAlign="center" w:y="1"/>
        <w:shd w:val="clear" w:color="auto" w:fill="auto"/>
        <w:spacing w:line="280" w:lineRule="exact"/>
        <w:jc w:val="left"/>
      </w:pPr>
      <w:bookmarkStart w:id="14" w:name="bookmark14"/>
      <w:r>
        <w:t xml:space="preserve">Таблица 5 — Основные компоненты системы </w:t>
      </w:r>
      <w:r>
        <w:rPr>
          <w:lang w:val="en-US" w:eastAsia="en-US" w:bidi="en-US"/>
        </w:rPr>
        <w:t>Thinking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Understanding</w:t>
      </w:r>
      <w:bookmarkEnd w:id="14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4"/>
        <w:gridCol w:w="4786"/>
      </w:tblGrid>
      <w:tr w:rsidR="006B3F56" w14:paraId="5B7E16D0" w14:textId="77777777">
        <w:trPr>
          <w:trHeight w:hRule="exact" w:val="442"/>
          <w:jc w:val="center"/>
        </w:trPr>
        <w:tc>
          <w:tcPr>
            <w:tcW w:w="4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6419ED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center"/>
            </w:pPr>
            <w:r>
              <w:rPr>
                <w:rStyle w:val="Bodytext2Bold0"/>
              </w:rPr>
              <w:t>Компонент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435E1B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center"/>
            </w:pPr>
            <w:r>
              <w:rPr>
                <w:rStyle w:val="Bodytext2Bold0"/>
              </w:rPr>
              <w:t>Описание</w:t>
            </w:r>
          </w:p>
        </w:tc>
      </w:tr>
      <w:tr w:rsidR="006B3F56" w14:paraId="65F9D40D" w14:textId="77777777">
        <w:trPr>
          <w:trHeight w:hRule="exact" w:val="1282"/>
          <w:jc w:val="center"/>
        </w:trPr>
        <w:tc>
          <w:tcPr>
            <w:tcW w:w="4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3DFDB6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  <w:lang w:val="en-US" w:eastAsia="en-US" w:bidi="en-US"/>
              </w:rPr>
              <w:t xml:space="preserve">TU </w:t>
            </w:r>
            <w:proofErr w:type="spellStart"/>
            <w:r>
              <w:rPr>
                <w:rStyle w:val="Bodytext22"/>
                <w:lang w:val="en-US" w:eastAsia="en-US" w:bidi="en-US"/>
              </w:rPr>
              <w:t>Webservice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3AE1EB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/>
              <w:ind w:firstLine="0"/>
            </w:pPr>
            <w:r>
              <w:rPr>
                <w:rStyle w:val="Bodytext22"/>
              </w:rPr>
              <w:t>Основной компонент взаимодействия со внешними системами, включая пользователя</w:t>
            </w:r>
          </w:p>
        </w:tc>
      </w:tr>
      <w:tr w:rsidR="006B3F56" w14:paraId="7CEAE278" w14:textId="77777777">
        <w:trPr>
          <w:trHeight w:hRule="exact" w:val="854"/>
          <w:jc w:val="center"/>
        </w:trPr>
        <w:tc>
          <w:tcPr>
            <w:tcW w:w="4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48F534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proofErr w:type="spellStart"/>
            <w:r>
              <w:rPr>
                <w:rStyle w:val="Bodytext22"/>
                <w:lang w:val="en-US" w:eastAsia="en-US" w:bidi="en-US"/>
              </w:rPr>
              <w:t>CoreService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F396BE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/>
              <w:ind w:firstLine="0"/>
            </w:pPr>
            <w:r>
              <w:rPr>
                <w:rStyle w:val="Bodytext22"/>
              </w:rPr>
              <w:t>Ядро системы, содержит основные классы</w:t>
            </w:r>
          </w:p>
        </w:tc>
      </w:tr>
      <w:tr w:rsidR="006B3F56" w14:paraId="43277770" w14:textId="77777777">
        <w:trPr>
          <w:trHeight w:hRule="exact" w:val="432"/>
          <w:jc w:val="center"/>
        </w:trPr>
        <w:tc>
          <w:tcPr>
            <w:tcW w:w="4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FF0190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proofErr w:type="spellStart"/>
            <w:r>
              <w:rPr>
                <w:rStyle w:val="Bodytext22"/>
                <w:lang w:val="en-US" w:eastAsia="en-US" w:bidi="en-US"/>
              </w:rPr>
              <w:t>DataService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EBE7C7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Bodytext22"/>
              </w:rPr>
              <w:t>Компонент работы с данными</w:t>
            </w:r>
          </w:p>
        </w:tc>
      </w:tr>
      <w:tr w:rsidR="006B3F56" w14:paraId="49F3397E" w14:textId="77777777">
        <w:trPr>
          <w:trHeight w:hRule="exact" w:val="432"/>
          <w:jc w:val="center"/>
        </w:trPr>
        <w:tc>
          <w:tcPr>
            <w:tcW w:w="4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1DDBBA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r>
              <w:rPr>
                <w:rStyle w:val="Bodytext22"/>
                <w:lang w:val="en-US" w:eastAsia="en-US" w:bidi="en-US"/>
              </w:rPr>
              <w:t>Reasoner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8358D3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Bodytext22"/>
              </w:rPr>
              <w:t>Компонент вероятностной логики</w:t>
            </w:r>
          </w:p>
        </w:tc>
      </w:tr>
      <w:tr w:rsidR="006B3F56" w14:paraId="2494B572" w14:textId="77777777">
        <w:trPr>
          <w:trHeight w:hRule="exact" w:val="854"/>
          <w:jc w:val="center"/>
        </w:trPr>
        <w:tc>
          <w:tcPr>
            <w:tcW w:w="4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F18260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proofErr w:type="spellStart"/>
            <w:r>
              <w:rPr>
                <w:rStyle w:val="Bodytext22"/>
                <w:lang w:val="en-US" w:eastAsia="en-US" w:bidi="en-US"/>
              </w:rPr>
              <w:t>ClientAgent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235585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/>
              <w:ind w:firstLine="0"/>
            </w:pPr>
            <w:r>
              <w:rPr>
                <w:rStyle w:val="Bodytext22"/>
              </w:rPr>
              <w:t>Компонент выполнения скриптов на целевой машине</w:t>
            </w:r>
          </w:p>
        </w:tc>
      </w:tr>
      <w:tr w:rsidR="006B3F56" w14:paraId="1A172AB6" w14:textId="77777777">
        <w:trPr>
          <w:trHeight w:hRule="exact" w:val="446"/>
          <w:jc w:val="center"/>
        </w:trPr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8019FFE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left"/>
            </w:pPr>
            <w:proofErr w:type="spellStart"/>
            <w:r>
              <w:rPr>
                <w:rStyle w:val="Bodytext22"/>
                <w:lang w:val="en-US" w:eastAsia="en-US" w:bidi="en-US"/>
              </w:rPr>
              <w:t>MessageBus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63BB59" w14:textId="77777777" w:rsidR="006B3F56" w:rsidRDefault="00A15647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Bodytext22"/>
              </w:rPr>
              <w:t>Шина данных для системы</w:t>
            </w:r>
          </w:p>
        </w:tc>
      </w:tr>
    </w:tbl>
    <w:p w14:paraId="05CE58D2" w14:textId="77777777" w:rsidR="006B3F56" w:rsidRDefault="006B3F56">
      <w:pPr>
        <w:framePr w:w="9010" w:wrap="notBeside" w:vAnchor="text" w:hAnchor="text" w:xAlign="center" w:y="1"/>
        <w:rPr>
          <w:sz w:val="2"/>
          <w:szCs w:val="2"/>
        </w:rPr>
      </w:pPr>
    </w:p>
    <w:p w14:paraId="58321574" w14:textId="77777777" w:rsidR="006B3F56" w:rsidRDefault="006B3F56">
      <w:pPr>
        <w:rPr>
          <w:sz w:val="2"/>
          <w:szCs w:val="2"/>
        </w:rPr>
      </w:pPr>
    </w:p>
    <w:p w14:paraId="146DE094" w14:textId="77777777" w:rsidR="006B3F56" w:rsidRDefault="00A15647">
      <w:pPr>
        <w:pStyle w:val="Bodytext20"/>
        <w:shd w:val="clear" w:color="auto" w:fill="auto"/>
        <w:spacing w:before="284" w:after="0" w:line="422" w:lineRule="exact"/>
        <w:ind w:firstLine="920"/>
      </w:pPr>
      <w:r>
        <w:t>В главе 3 приведено детальное описание всех компонентов и подкомпонентов. Для лучшего понимания представлены описание механизма взаимодействия компонентов и общий сценарий использования системы.</w:t>
      </w:r>
    </w:p>
    <w:p w14:paraId="564D54A6" w14:textId="77777777" w:rsidR="006B3F56" w:rsidRDefault="00A15647">
      <w:pPr>
        <w:pStyle w:val="Bodytext20"/>
        <w:numPr>
          <w:ilvl w:val="0"/>
          <w:numId w:val="6"/>
        </w:numPr>
        <w:shd w:val="clear" w:color="auto" w:fill="auto"/>
        <w:tabs>
          <w:tab w:val="left" w:pos="1242"/>
        </w:tabs>
        <w:spacing w:after="0" w:line="422" w:lineRule="exact"/>
        <w:ind w:left="1260" w:hanging="340"/>
      </w:pPr>
      <w:r>
        <w:t>Поступает</w:t>
      </w:r>
      <w:r w:rsidRPr="00316717">
        <w:rPr>
          <w:lang w:val="en-US"/>
        </w:rPr>
        <w:t xml:space="preserve"> </w:t>
      </w:r>
      <w:r>
        <w:t>запрос</w:t>
      </w:r>
      <w:r w:rsidRPr="00316717">
        <w:rPr>
          <w:lang w:val="en-US"/>
        </w:rPr>
        <w:t xml:space="preserve"> </w:t>
      </w:r>
      <w:r>
        <w:t>от</w:t>
      </w:r>
      <w:r w:rsidRPr="00316717">
        <w:rPr>
          <w:lang w:val="en-US"/>
        </w:rPr>
        <w:t xml:space="preserve"> </w:t>
      </w:r>
      <w:r>
        <w:t>пользователя</w:t>
      </w:r>
      <w:proofErr w:type="gramStart"/>
      <w:r w:rsidRPr="00316717">
        <w:rPr>
          <w:lang w:val="en-US"/>
        </w:rPr>
        <w:t xml:space="preserve">: </w:t>
      </w:r>
      <w:r>
        <w:rPr>
          <w:lang w:val="en-US" w:eastAsia="en-US" w:bidi="en-US"/>
        </w:rPr>
        <w:t>”User</w:t>
      </w:r>
      <w:proofErr w:type="gramEnd"/>
      <w:r>
        <w:rPr>
          <w:lang w:val="en-US" w:eastAsia="en-US" w:bidi="en-US"/>
        </w:rPr>
        <w:t xml:space="preserve"> had received wrong application. User has ordered </w:t>
      </w:r>
      <w:proofErr w:type="spellStart"/>
      <w:r>
        <w:rPr>
          <w:lang w:val="en-US" w:eastAsia="en-US" w:bidi="en-US"/>
        </w:rPr>
        <w:t>Wordfinder</w:t>
      </w:r>
      <w:proofErr w:type="spellEnd"/>
      <w:r>
        <w:rPr>
          <w:lang w:val="en-US" w:eastAsia="en-US" w:bidi="en-US"/>
        </w:rPr>
        <w:t xml:space="preserve"> Business Economical. </w:t>
      </w:r>
      <w:proofErr w:type="gramStart"/>
      <w:r>
        <w:rPr>
          <w:lang w:val="en-US" w:eastAsia="en-US" w:bidi="en-US"/>
        </w:rPr>
        <w:t>However</w:t>
      </w:r>
      <w:proofErr w:type="gramEnd"/>
      <w:r>
        <w:rPr>
          <w:lang w:val="en-US" w:eastAsia="en-US" w:bidi="en-US"/>
        </w:rPr>
        <w:t xml:space="preserve"> she received wrong version, she received </w:t>
      </w:r>
      <w:proofErr w:type="spellStart"/>
      <w:r>
        <w:rPr>
          <w:lang w:val="en-US" w:eastAsia="en-US" w:bidi="en-US"/>
        </w:rPr>
        <w:t>Wordfinder</w:t>
      </w:r>
      <w:proofErr w:type="spellEnd"/>
      <w:r>
        <w:rPr>
          <w:lang w:val="en-US" w:eastAsia="en-US" w:bidi="en-US"/>
        </w:rPr>
        <w:t xml:space="preserve"> </w:t>
      </w:r>
      <w:proofErr w:type="spellStart"/>
      <w:r>
        <w:rPr>
          <w:lang w:val="en-US" w:eastAsia="en-US" w:bidi="en-US"/>
        </w:rPr>
        <w:t>Tehcnical</w:t>
      </w:r>
      <w:proofErr w:type="spellEnd"/>
      <w:r>
        <w:rPr>
          <w:lang w:val="en-US" w:eastAsia="en-US" w:bidi="en-US"/>
        </w:rPr>
        <w:t xml:space="preserve"> instead of Business Economical. Please assist” </w:t>
      </w:r>
      <w:r>
        <w:t>(«Пользователь получил неверное</w:t>
      </w:r>
    </w:p>
    <w:p w14:paraId="6FB537B3" w14:textId="77777777" w:rsidR="006B3F56" w:rsidRDefault="00A15647">
      <w:pPr>
        <w:pStyle w:val="Bodytext20"/>
        <w:shd w:val="clear" w:color="auto" w:fill="auto"/>
        <w:spacing w:after="0" w:line="422" w:lineRule="exact"/>
        <w:ind w:firstLine="0"/>
        <w:jc w:val="right"/>
      </w:pPr>
      <w:r>
        <w:t xml:space="preserve">приложение. Пользователь заказал </w:t>
      </w:r>
      <w:proofErr w:type="gramStart"/>
      <w:r>
        <w:t xml:space="preserve">приложение </w:t>
      </w:r>
      <w:r w:rsidRPr="00316717">
        <w:rPr>
          <w:lang w:eastAsia="en-US" w:bidi="en-US"/>
        </w:rPr>
        <w:t>”</w:t>
      </w:r>
      <w:proofErr w:type="spellStart"/>
      <w:r>
        <w:rPr>
          <w:lang w:val="en-US" w:eastAsia="en-US" w:bidi="en-US"/>
        </w:rPr>
        <w:t>Wordfinder</w:t>
      </w:r>
      <w:proofErr w:type="spellEnd"/>
      <w:proofErr w:type="gramEnd"/>
      <w:r w:rsidRPr="00316717">
        <w:rPr>
          <w:lang w:eastAsia="en-US" w:bidi="en-US"/>
        </w:rPr>
        <w:t xml:space="preserve">. </w:t>
      </w:r>
      <w:r>
        <w:t>Бизнес</w:t>
      </w:r>
    </w:p>
    <w:p w14:paraId="1626AE3D" w14:textId="77777777" w:rsidR="006B3F56" w:rsidRDefault="00A15647">
      <w:pPr>
        <w:pStyle w:val="Bodytext20"/>
        <w:shd w:val="clear" w:color="auto" w:fill="auto"/>
        <w:spacing w:after="0" w:line="280" w:lineRule="exact"/>
        <w:ind w:firstLine="0"/>
        <w:jc w:val="center"/>
        <w:sectPr w:rsidR="006B3F56">
          <w:footerReference w:type="even" r:id="rId22"/>
          <w:footerReference w:type="default" r:id="rId23"/>
          <w:pgSz w:w="11900" w:h="16840"/>
          <w:pgMar w:top="1132" w:right="1020" w:bottom="786" w:left="1126" w:header="0" w:footer="3" w:gutter="0"/>
          <w:cols w:space="720"/>
          <w:noEndnote/>
          <w:titlePg/>
          <w:docGrid w:linePitch="360"/>
        </w:sectPr>
      </w:pPr>
      <w:r>
        <w:t>17</w:t>
      </w:r>
    </w:p>
    <w:p w14:paraId="64F71653" w14:textId="77777777" w:rsidR="006B3F56" w:rsidRDefault="00A15647">
      <w:pPr>
        <w:pStyle w:val="Bodytext20"/>
        <w:shd w:val="clear" w:color="auto" w:fill="auto"/>
        <w:spacing w:after="0" w:line="422" w:lineRule="exact"/>
        <w:ind w:left="1260" w:firstLine="0"/>
      </w:pPr>
      <w:r>
        <w:lastRenderedPageBreak/>
        <w:t xml:space="preserve">версия”, но получил неверную версию, </w:t>
      </w:r>
      <w:proofErr w:type="gramStart"/>
      <w:r>
        <w:t xml:space="preserve">— </w:t>
      </w:r>
      <w:r w:rsidRPr="00316717">
        <w:rPr>
          <w:lang w:eastAsia="en-US" w:bidi="en-US"/>
        </w:rPr>
        <w:t>”</w:t>
      </w:r>
      <w:proofErr w:type="spellStart"/>
      <w:r>
        <w:rPr>
          <w:lang w:val="en-US" w:eastAsia="en-US" w:bidi="en-US"/>
        </w:rPr>
        <w:t>Wordfinder</w:t>
      </w:r>
      <w:proofErr w:type="spellEnd"/>
      <w:proofErr w:type="gramEnd"/>
      <w:r w:rsidRPr="00316717">
        <w:rPr>
          <w:lang w:eastAsia="en-US" w:bidi="en-US"/>
        </w:rPr>
        <w:t xml:space="preserve">. </w:t>
      </w:r>
      <w:r>
        <w:t>Техническая версия”. Пожалуйста, помогите»);</w:t>
      </w:r>
    </w:p>
    <w:p w14:paraId="762068E2" w14:textId="77777777" w:rsidR="006B3F56" w:rsidRDefault="00A15647">
      <w:pPr>
        <w:pStyle w:val="Bodytext20"/>
        <w:numPr>
          <w:ilvl w:val="0"/>
          <w:numId w:val="6"/>
        </w:numPr>
        <w:shd w:val="clear" w:color="auto" w:fill="auto"/>
        <w:tabs>
          <w:tab w:val="left" w:pos="1266"/>
        </w:tabs>
        <w:spacing w:after="0" w:line="422" w:lineRule="exact"/>
        <w:ind w:left="1260" w:hanging="340"/>
      </w:pPr>
      <w:r>
        <w:t xml:space="preserve">Компонент </w:t>
      </w:r>
      <w:proofErr w:type="spellStart"/>
      <w:r>
        <w:rPr>
          <w:lang w:val="en-US" w:eastAsia="en-US" w:bidi="en-US"/>
        </w:rPr>
        <w:t>GoalManger</w:t>
      </w:r>
      <w:proofErr w:type="spellEnd"/>
      <w:r w:rsidRPr="00316717">
        <w:rPr>
          <w:lang w:eastAsia="en-US" w:bidi="en-US"/>
        </w:rPr>
        <w:t xml:space="preserve"> </w:t>
      </w:r>
      <w:r>
        <w:t xml:space="preserve">(Менеджер целей) устанавливает цель системы </w:t>
      </w:r>
      <w:proofErr w:type="spellStart"/>
      <w:r>
        <w:rPr>
          <w:lang w:val="en-US" w:eastAsia="en-US" w:bidi="en-US"/>
        </w:rPr>
        <w:t>HelpUser</w:t>
      </w:r>
      <w:proofErr w:type="spellEnd"/>
      <w:r w:rsidRPr="00316717">
        <w:rPr>
          <w:lang w:eastAsia="en-US" w:bidi="en-US"/>
        </w:rPr>
        <w:t xml:space="preserve"> </w:t>
      </w:r>
      <w:r>
        <w:t>(Помочь пользователю);</w:t>
      </w:r>
    </w:p>
    <w:p w14:paraId="5464942C" w14:textId="77777777" w:rsidR="006B3F56" w:rsidRDefault="00A15647">
      <w:pPr>
        <w:pStyle w:val="Bodytext20"/>
        <w:numPr>
          <w:ilvl w:val="0"/>
          <w:numId w:val="6"/>
        </w:numPr>
        <w:shd w:val="clear" w:color="auto" w:fill="auto"/>
        <w:tabs>
          <w:tab w:val="left" w:pos="1266"/>
        </w:tabs>
        <w:spacing w:after="0" w:line="422" w:lineRule="exact"/>
        <w:ind w:left="1260" w:hanging="340"/>
      </w:pPr>
      <w:r>
        <w:t xml:space="preserve">Главный компонент </w:t>
      </w:r>
      <w:r>
        <w:rPr>
          <w:lang w:val="en-US" w:eastAsia="en-US" w:bidi="en-US"/>
        </w:rPr>
        <w:t>Thinking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Life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Cycle</w:t>
      </w:r>
      <w:r w:rsidRPr="00316717">
        <w:rPr>
          <w:lang w:eastAsia="en-US" w:bidi="en-US"/>
        </w:rPr>
        <w:t xml:space="preserve"> </w:t>
      </w:r>
      <w:r>
        <w:t xml:space="preserve">(далее </w:t>
      </w:r>
      <w:r>
        <w:rPr>
          <w:lang w:val="en-US" w:eastAsia="en-US" w:bidi="en-US"/>
        </w:rPr>
        <w:t>TLC</w:t>
      </w:r>
      <w:r w:rsidRPr="00316717">
        <w:rPr>
          <w:lang w:eastAsia="en-US" w:bidi="en-US"/>
        </w:rPr>
        <w:t xml:space="preserve">) </w:t>
      </w:r>
      <w:r>
        <w:t xml:space="preserve">активирует набор </w:t>
      </w:r>
      <w:proofErr w:type="spellStart"/>
      <w:r>
        <w:t>компонетов</w:t>
      </w:r>
      <w:proofErr w:type="spellEnd"/>
      <w:r>
        <w:t xml:space="preserve"> </w:t>
      </w:r>
      <w:r>
        <w:rPr>
          <w:lang w:val="en-US" w:eastAsia="en-US" w:bidi="en-US"/>
        </w:rPr>
        <w:t>Critic</w:t>
      </w:r>
      <w:r w:rsidRPr="00316717">
        <w:rPr>
          <w:lang w:eastAsia="en-US" w:bidi="en-US"/>
        </w:rPr>
        <w:t xml:space="preserve"> </w:t>
      </w:r>
      <w:r>
        <w:t xml:space="preserve">(Критик), привязанный к данной цели </w:t>
      </w:r>
      <w:r w:rsidRPr="00316717">
        <w:rPr>
          <w:lang w:eastAsia="en-US" w:bidi="en-US"/>
        </w:rPr>
        <w:t>(</w:t>
      </w:r>
      <w:proofErr w:type="spellStart"/>
      <w:r>
        <w:rPr>
          <w:lang w:val="en-US" w:eastAsia="en-US" w:bidi="en-US"/>
        </w:rPr>
        <w:t>HelpUser</w:t>
      </w:r>
      <w:proofErr w:type="spellEnd"/>
      <w:r w:rsidRPr="00316717">
        <w:rPr>
          <w:lang w:eastAsia="en-US" w:bidi="en-US"/>
        </w:rPr>
        <w:t>);</w:t>
      </w:r>
    </w:p>
    <w:p w14:paraId="31952F61" w14:textId="77777777" w:rsidR="006B3F56" w:rsidRDefault="00A15647">
      <w:pPr>
        <w:pStyle w:val="Bodytext20"/>
        <w:numPr>
          <w:ilvl w:val="0"/>
          <w:numId w:val="6"/>
        </w:numPr>
        <w:shd w:val="clear" w:color="auto" w:fill="auto"/>
        <w:tabs>
          <w:tab w:val="left" w:pos="1266"/>
        </w:tabs>
        <w:spacing w:after="0" w:line="422" w:lineRule="exact"/>
        <w:ind w:left="1260" w:hanging="340"/>
      </w:pPr>
      <w:r>
        <w:t xml:space="preserve">Активируется компонент </w:t>
      </w:r>
      <w:proofErr w:type="spellStart"/>
      <w:r>
        <w:rPr>
          <w:lang w:val="en-US" w:eastAsia="en-US" w:bidi="en-US"/>
        </w:rPr>
        <w:t>PreliminaryAnnorator</w:t>
      </w:r>
      <w:proofErr w:type="spellEnd"/>
      <w:r w:rsidRPr="00316717">
        <w:rPr>
          <w:lang w:eastAsia="en-US" w:bidi="en-US"/>
        </w:rPr>
        <w:t xml:space="preserve"> </w:t>
      </w:r>
      <w:r>
        <w:t>(Предварительный обработчик), который разбирает запрос, проводя орфографическую коррекцию и предварительный разбор;</w:t>
      </w:r>
    </w:p>
    <w:p w14:paraId="43477C72" w14:textId="77777777" w:rsidR="006B3F56" w:rsidRDefault="00A15647">
      <w:pPr>
        <w:pStyle w:val="Bodytext20"/>
        <w:numPr>
          <w:ilvl w:val="0"/>
          <w:numId w:val="6"/>
        </w:numPr>
        <w:shd w:val="clear" w:color="auto" w:fill="auto"/>
        <w:tabs>
          <w:tab w:val="left" w:pos="1266"/>
        </w:tabs>
        <w:spacing w:after="0" w:line="422" w:lineRule="exact"/>
        <w:ind w:left="1260" w:hanging="340"/>
      </w:pPr>
      <w:r>
        <w:t xml:space="preserve">Компонент </w:t>
      </w:r>
      <w:proofErr w:type="spellStart"/>
      <w:r>
        <w:rPr>
          <w:lang w:val="en-US" w:eastAsia="en-US" w:bidi="en-US"/>
        </w:rPr>
        <w:t>KnowledgeBaseAnnotator</w:t>
      </w:r>
      <w:proofErr w:type="spellEnd"/>
      <w:r w:rsidRPr="00316717">
        <w:rPr>
          <w:lang w:eastAsia="en-US" w:bidi="en-US"/>
        </w:rPr>
        <w:t xml:space="preserve"> </w:t>
      </w:r>
      <w:r>
        <w:t>(разбор при помощи накопленных знаний) создает семантическую сеть и ссылки на нее;</w:t>
      </w:r>
    </w:p>
    <w:p w14:paraId="287E03F2" w14:textId="77777777" w:rsidR="006B3F56" w:rsidRDefault="00A15647">
      <w:pPr>
        <w:pStyle w:val="Bodytext20"/>
        <w:numPr>
          <w:ilvl w:val="0"/>
          <w:numId w:val="6"/>
        </w:numPr>
        <w:shd w:val="clear" w:color="auto" w:fill="auto"/>
        <w:tabs>
          <w:tab w:val="left" w:pos="1266"/>
        </w:tabs>
        <w:spacing w:after="0" w:line="422" w:lineRule="exact"/>
        <w:ind w:left="1260" w:hanging="340"/>
      </w:pPr>
      <w:r>
        <w:t xml:space="preserve">Компонент </w:t>
      </w:r>
      <w:r>
        <w:rPr>
          <w:lang w:val="en-US" w:eastAsia="en-US" w:bidi="en-US"/>
        </w:rPr>
        <w:t>Critic</w:t>
      </w:r>
      <w:r w:rsidRPr="00316717">
        <w:rPr>
          <w:lang w:eastAsia="en-US" w:bidi="en-US"/>
        </w:rPr>
        <w:t xml:space="preserve"> </w:t>
      </w:r>
      <w:r>
        <w:t xml:space="preserve">(Критик), привязанный к цели </w:t>
      </w:r>
      <w:proofErr w:type="spellStart"/>
      <w:r>
        <w:rPr>
          <w:lang w:val="en-US" w:eastAsia="en-US" w:bidi="en-US"/>
        </w:rPr>
        <w:t>HelpUser</w:t>
      </w:r>
      <w:proofErr w:type="spellEnd"/>
      <w:r w:rsidRPr="00316717">
        <w:rPr>
          <w:lang w:eastAsia="en-US" w:bidi="en-US"/>
        </w:rPr>
        <w:t xml:space="preserve"> </w:t>
      </w:r>
      <w:r>
        <w:t xml:space="preserve">на Рефлексивном уровне, запускает </w:t>
      </w:r>
      <w:proofErr w:type="spellStart"/>
      <w:r>
        <w:rPr>
          <w:lang w:val="en-US" w:eastAsia="en-US" w:bidi="en-US"/>
        </w:rPr>
        <w:t>WayToThink</w:t>
      </w:r>
      <w:proofErr w:type="spellEnd"/>
      <w:r w:rsidRPr="00316717">
        <w:rPr>
          <w:lang w:eastAsia="en-US" w:bidi="en-US"/>
        </w:rPr>
        <w:t xml:space="preserve"> </w:t>
      </w:r>
      <w:r>
        <w:t xml:space="preserve">(Образ мышления) </w:t>
      </w:r>
      <w:proofErr w:type="spellStart"/>
      <w:r>
        <w:rPr>
          <w:lang w:val="en-US" w:eastAsia="en-US" w:bidi="en-US"/>
        </w:rPr>
        <w:t>ProblemSolving</w:t>
      </w:r>
      <w:proofErr w:type="spellEnd"/>
      <w:r w:rsidRPr="00316717">
        <w:rPr>
          <w:lang w:eastAsia="en-US" w:bidi="en-US"/>
        </w:rPr>
        <w:t xml:space="preserve"> </w:t>
      </w:r>
      <w:r>
        <w:t xml:space="preserve">(Разрешить проблемную ситуацию) с целью: </w:t>
      </w:r>
      <w:proofErr w:type="spellStart"/>
      <w:r>
        <w:rPr>
          <w:lang w:val="en-US" w:eastAsia="en-US" w:bidi="en-US"/>
        </w:rPr>
        <w:t>ResolveIncident</w:t>
      </w:r>
      <w:proofErr w:type="spellEnd"/>
      <w:r w:rsidRPr="00316717">
        <w:rPr>
          <w:lang w:eastAsia="en-US" w:bidi="en-US"/>
        </w:rPr>
        <w:t>;</w:t>
      </w:r>
    </w:p>
    <w:p w14:paraId="056A2F4A" w14:textId="77777777" w:rsidR="006B3F56" w:rsidRDefault="00A15647">
      <w:pPr>
        <w:pStyle w:val="Bodytext20"/>
        <w:numPr>
          <w:ilvl w:val="0"/>
          <w:numId w:val="6"/>
        </w:numPr>
        <w:shd w:val="clear" w:color="auto" w:fill="auto"/>
        <w:tabs>
          <w:tab w:val="left" w:pos="1266"/>
        </w:tabs>
        <w:spacing w:after="0" w:line="422" w:lineRule="exact"/>
        <w:ind w:left="1260" w:hanging="340"/>
      </w:pPr>
      <w:r>
        <w:t xml:space="preserve">Компонент </w:t>
      </w:r>
      <w:r>
        <w:rPr>
          <w:lang w:val="en-US" w:eastAsia="en-US" w:bidi="en-US"/>
        </w:rPr>
        <w:t>Critic</w:t>
      </w:r>
      <w:r w:rsidRPr="00316717">
        <w:rPr>
          <w:lang w:eastAsia="en-US" w:bidi="en-US"/>
        </w:rPr>
        <w:t xml:space="preserve"> </w:t>
      </w:r>
      <w:r>
        <w:t xml:space="preserve">на </w:t>
      </w:r>
      <w:proofErr w:type="spellStart"/>
      <w:r>
        <w:t>Рефликсивном</w:t>
      </w:r>
      <w:proofErr w:type="spellEnd"/>
      <w:r>
        <w:t xml:space="preserve"> уровне выбирает </w:t>
      </w:r>
      <w:proofErr w:type="spellStart"/>
      <w:r>
        <w:rPr>
          <w:lang w:val="en-US" w:eastAsia="en-US" w:bidi="en-US"/>
        </w:rPr>
        <w:t>WayToThink</w:t>
      </w:r>
      <w:proofErr w:type="spellEnd"/>
      <w:r w:rsidRPr="00316717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KnowingHow</w:t>
      </w:r>
      <w:proofErr w:type="spellEnd"/>
      <w:r w:rsidRPr="00316717">
        <w:rPr>
          <w:lang w:eastAsia="en-US" w:bidi="en-US"/>
        </w:rPr>
        <w:t xml:space="preserve"> </w:t>
      </w:r>
      <w:r>
        <w:t>(Поиск рецепта решения);</w:t>
      </w:r>
    </w:p>
    <w:p w14:paraId="55A4CB3A" w14:textId="77777777" w:rsidR="006B3F56" w:rsidRDefault="00A15647">
      <w:pPr>
        <w:pStyle w:val="Bodytext20"/>
        <w:numPr>
          <w:ilvl w:val="0"/>
          <w:numId w:val="7"/>
        </w:numPr>
        <w:shd w:val="clear" w:color="auto" w:fill="auto"/>
        <w:tabs>
          <w:tab w:val="left" w:pos="2661"/>
        </w:tabs>
        <w:spacing w:after="0" w:line="422" w:lineRule="exact"/>
        <w:ind w:left="2680" w:hanging="480"/>
      </w:pPr>
      <w:r>
        <w:t xml:space="preserve">Запускаются параллельно все компоненты класса </w:t>
      </w:r>
      <w:r>
        <w:rPr>
          <w:lang w:val="en-US" w:eastAsia="en-US" w:bidi="en-US"/>
        </w:rPr>
        <w:t>Critic</w:t>
      </w:r>
      <w:r w:rsidRPr="00316717">
        <w:rPr>
          <w:lang w:eastAsia="en-US" w:bidi="en-US"/>
        </w:rPr>
        <w:t xml:space="preserve">, </w:t>
      </w:r>
      <w:r>
        <w:t xml:space="preserve">которые привязаны к цели </w:t>
      </w:r>
      <w:proofErr w:type="spellStart"/>
      <w:r>
        <w:rPr>
          <w:lang w:val="en-US" w:eastAsia="en-US" w:bidi="en-US"/>
        </w:rPr>
        <w:t>ResolveIncident</w:t>
      </w:r>
      <w:proofErr w:type="spellEnd"/>
      <w:r w:rsidRPr="00316717">
        <w:rPr>
          <w:lang w:eastAsia="en-US" w:bidi="en-US"/>
        </w:rPr>
        <w:t xml:space="preserve"> </w:t>
      </w:r>
      <w:r>
        <w:t xml:space="preserve">(Решить проблему), в данном случае это </w:t>
      </w:r>
      <w:proofErr w:type="spellStart"/>
      <w:r>
        <w:rPr>
          <w:lang w:val="en-US" w:eastAsia="en-US" w:bidi="en-US"/>
        </w:rPr>
        <w:t>DirectInstruction</w:t>
      </w:r>
      <w:proofErr w:type="spellEnd"/>
      <w:r w:rsidRPr="00316717">
        <w:rPr>
          <w:lang w:eastAsia="en-US" w:bidi="en-US"/>
        </w:rPr>
        <w:t xml:space="preserve"> </w:t>
      </w:r>
      <w:r>
        <w:t xml:space="preserve">(прямые инструкции), </w:t>
      </w:r>
      <w:proofErr w:type="spellStart"/>
      <w:r>
        <w:rPr>
          <w:lang w:val="en-US" w:eastAsia="en-US" w:bidi="en-US"/>
        </w:rPr>
        <w:t>ProblemWithDesiredState</w:t>
      </w:r>
      <w:proofErr w:type="spellEnd"/>
      <w:r w:rsidRPr="00316717">
        <w:rPr>
          <w:lang w:eastAsia="en-US" w:bidi="en-US"/>
        </w:rPr>
        <w:t xml:space="preserve"> </w:t>
      </w:r>
      <w:r>
        <w:t xml:space="preserve">(проблемы с желаемым состоянием), </w:t>
      </w:r>
      <w:proofErr w:type="spellStart"/>
      <w:r>
        <w:rPr>
          <w:lang w:val="en-US" w:eastAsia="en-US" w:bidi="en-US"/>
        </w:rPr>
        <w:t>ProblemWithoutDesiredState</w:t>
      </w:r>
      <w:proofErr w:type="spellEnd"/>
      <w:r w:rsidRPr="00316717">
        <w:rPr>
          <w:lang w:eastAsia="en-US" w:bidi="en-US"/>
        </w:rPr>
        <w:t xml:space="preserve"> </w:t>
      </w:r>
      <w:r>
        <w:t>(проблема без желаемого состояния);</w:t>
      </w:r>
    </w:p>
    <w:p w14:paraId="2E154364" w14:textId="77777777" w:rsidR="006B3F56" w:rsidRDefault="00A15647">
      <w:pPr>
        <w:pStyle w:val="Bodytext20"/>
        <w:numPr>
          <w:ilvl w:val="0"/>
          <w:numId w:val="7"/>
        </w:numPr>
        <w:shd w:val="clear" w:color="auto" w:fill="auto"/>
        <w:tabs>
          <w:tab w:val="left" w:pos="2661"/>
        </w:tabs>
        <w:spacing w:after="0" w:line="422" w:lineRule="exact"/>
        <w:ind w:left="2680" w:hanging="480"/>
      </w:pPr>
      <w:r>
        <w:t xml:space="preserve">Компонент </w:t>
      </w:r>
      <w:r>
        <w:rPr>
          <w:lang w:val="en-US" w:eastAsia="en-US" w:bidi="en-US"/>
        </w:rPr>
        <w:t>Selector</w:t>
      </w:r>
      <w:r w:rsidRPr="00316717">
        <w:rPr>
          <w:lang w:eastAsia="en-US" w:bidi="en-US"/>
        </w:rPr>
        <w:t xml:space="preserve"> </w:t>
      </w:r>
      <w:r>
        <w:t xml:space="preserve">(Селектор) выбирает среди всех результатов наиболее вероятный результат работы. В данном случае им будет </w:t>
      </w:r>
      <w:r>
        <w:rPr>
          <w:lang w:val="en-US" w:eastAsia="en-US" w:bidi="en-US"/>
        </w:rPr>
        <w:t>Problem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Description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with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desired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state</w:t>
      </w:r>
      <w:r w:rsidRPr="00316717">
        <w:rPr>
          <w:lang w:eastAsia="en-US" w:bidi="en-US"/>
        </w:rPr>
        <w:t xml:space="preserve"> </w:t>
      </w:r>
      <w:r>
        <w:t>(Проблема с желаемым состоянием);</w:t>
      </w:r>
    </w:p>
    <w:p w14:paraId="00C72C92" w14:textId="77777777" w:rsidR="006B3F56" w:rsidRDefault="00A15647">
      <w:pPr>
        <w:pStyle w:val="Bodytext20"/>
        <w:numPr>
          <w:ilvl w:val="0"/>
          <w:numId w:val="7"/>
        </w:numPr>
        <w:shd w:val="clear" w:color="auto" w:fill="auto"/>
        <w:tabs>
          <w:tab w:val="left" w:pos="2661"/>
        </w:tabs>
        <w:spacing w:after="0" w:line="422" w:lineRule="exact"/>
        <w:ind w:left="2680" w:hanging="480"/>
      </w:pPr>
      <w:r>
        <w:t xml:space="preserve">Компонент </w:t>
      </w:r>
      <w:proofErr w:type="spellStart"/>
      <w:r>
        <w:rPr>
          <w:lang w:val="en-US" w:eastAsia="en-US" w:bidi="en-US"/>
        </w:rPr>
        <w:t>KnowingHow</w:t>
      </w:r>
      <w:proofErr w:type="spellEnd"/>
      <w:r w:rsidRPr="00316717">
        <w:rPr>
          <w:lang w:eastAsia="en-US" w:bidi="en-US"/>
        </w:rPr>
        <w:t xml:space="preserve"> </w:t>
      </w:r>
      <w:r>
        <w:t xml:space="preserve">сохраняет варианты выбора </w:t>
      </w:r>
      <w:r>
        <w:rPr>
          <w:lang w:val="en-US" w:eastAsia="en-US" w:bidi="en-US"/>
        </w:rPr>
        <w:t>Selector</w:t>
      </w:r>
      <w:r w:rsidRPr="00316717">
        <w:rPr>
          <w:lang w:eastAsia="en-US" w:bidi="en-US"/>
        </w:rPr>
        <w:t>;</w:t>
      </w:r>
    </w:p>
    <w:p w14:paraId="74059D53" w14:textId="77777777" w:rsidR="006B3F56" w:rsidRDefault="00A15647">
      <w:pPr>
        <w:pStyle w:val="Bodytext20"/>
        <w:numPr>
          <w:ilvl w:val="0"/>
          <w:numId w:val="7"/>
        </w:numPr>
        <w:shd w:val="clear" w:color="auto" w:fill="auto"/>
        <w:tabs>
          <w:tab w:val="left" w:pos="2661"/>
        </w:tabs>
        <w:spacing w:after="0" w:line="422" w:lineRule="exact"/>
        <w:ind w:left="2680" w:hanging="480"/>
      </w:pPr>
      <w:r>
        <w:t xml:space="preserve">Компонент </w:t>
      </w:r>
      <w:r>
        <w:rPr>
          <w:lang w:val="en-US" w:eastAsia="en-US" w:bidi="en-US"/>
        </w:rPr>
        <w:t>Simulation</w:t>
      </w:r>
      <w:r w:rsidRPr="00316717">
        <w:rPr>
          <w:lang w:eastAsia="en-US" w:bidi="en-US"/>
        </w:rPr>
        <w:t xml:space="preserve"> </w:t>
      </w:r>
      <w:r>
        <w:t xml:space="preserve">(Моделирование) </w:t>
      </w:r>
      <w:proofErr w:type="spellStart"/>
      <w:r>
        <w:rPr>
          <w:lang w:val="en-US" w:eastAsia="en-US" w:bidi="en-US"/>
        </w:rPr>
        <w:t>WayToThink</w:t>
      </w:r>
      <w:proofErr w:type="spellEnd"/>
      <w:r w:rsidRPr="00316717">
        <w:rPr>
          <w:lang w:eastAsia="en-US" w:bidi="en-US"/>
        </w:rPr>
        <w:t xml:space="preserve"> </w:t>
      </w:r>
      <w:r>
        <w:t xml:space="preserve">с параметрами «создать модель текущий ситуации» создает: концепцию существующей ситуации </w:t>
      </w:r>
      <w:r w:rsidRPr="00316717">
        <w:rPr>
          <w:lang w:eastAsia="en-US" w:bidi="en-US"/>
        </w:rPr>
        <w:t>(</w:t>
      </w:r>
      <w:proofErr w:type="spellStart"/>
      <w:r>
        <w:rPr>
          <w:lang w:val="en-US" w:eastAsia="en-US" w:bidi="en-US"/>
        </w:rPr>
        <w:t>CurrentState</w:t>
      </w:r>
      <w:proofErr w:type="spellEnd"/>
      <w:r w:rsidRPr="00316717">
        <w:rPr>
          <w:lang w:eastAsia="en-US" w:bidi="en-US"/>
        </w:rPr>
        <w:t xml:space="preserve">), </w:t>
      </w:r>
      <w:r>
        <w:t>концепцию пользователя, концепцию программного обеспечения;</w:t>
      </w:r>
    </w:p>
    <w:p w14:paraId="16717384" w14:textId="77777777" w:rsidR="006B3F56" w:rsidRDefault="00A15647">
      <w:pPr>
        <w:pStyle w:val="Bodytext20"/>
        <w:numPr>
          <w:ilvl w:val="0"/>
          <w:numId w:val="7"/>
        </w:numPr>
        <w:shd w:val="clear" w:color="auto" w:fill="auto"/>
        <w:tabs>
          <w:tab w:val="left" w:pos="2650"/>
        </w:tabs>
        <w:spacing w:after="0" w:line="422" w:lineRule="exact"/>
        <w:ind w:left="2640" w:hanging="440"/>
      </w:pPr>
      <w:r>
        <w:lastRenderedPageBreak/>
        <w:t xml:space="preserve">Компонент </w:t>
      </w:r>
      <w:r>
        <w:rPr>
          <w:lang w:val="en-US" w:eastAsia="en-US" w:bidi="en-US"/>
        </w:rPr>
        <w:t>Reformulation</w:t>
      </w:r>
      <w:r w:rsidRPr="00316717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WayToThink</w:t>
      </w:r>
      <w:proofErr w:type="spellEnd"/>
      <w:r w:rsidRPr="00316717">
        <w:rPr>
          <w:lang w:eastAsia="en-US" w:bidi="en-US"/>
        </w:rPr>
        <w:t xml:space="preserve"> </w:t>
      </w:r>
      <w:r>
        <w:t xml:space="preserve">(Компонент дополнения), используя результаты предыдущего шага, синтезирует артефакты, которых не хватает, чтобы получить из </w:t>
      </w:r>
      <w:proofErr w:type="spellStart"/>
      <w:r>
        <w:rPr>
          <w:lang w:val="en-US" w:eastAsia="en-US" w:bidi="en-US"/>
        </w:rPr>
        <w:t>CurrentState</w:t>
      </w:r>
      <w:proofErr w:type="spellEnd"/>
      <w:r w:rsidRPr="00316717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DesiredState</w:t>
      </w:r>
      <w:proofErr w:type="spellEnd"/>
      <w:r w:rsidRPr="00316717">
        <w:rPr>
          <w:lang w:eastAsia="en-US" w:bidi="en-US"/>
        </w:rPr>
        <w:t xml:space="preserve"> </w:t>
      </w:r>
      <w:r>
        <w:t xml:space="preserve">(Желаемое состояние), так как он не указан явно. </w:t>
      </w:r>
      <w:proofErr w:type="spellStart"/>
      <w:r>
        <w:rPr>
          <w:lang w:val="en-US" w:eastAsia="en-US" w:bidi="en-US"/>
        </w:rPr>
        <w:t>WayToThink</w:t>
      </w:r>
      <w:proofErr w:type="spellEnd"/>
      <w:r w:rsidRPr="00316717">
        <w:rPr>
          <w:lang w:eastAsia="en-US" w:bidi="en-US"/>
        </w:rPr>
        <w:t xml:space="preserve"> </w:t>
      </w:r>
      <w:r>
        <w:t xml:space="preserve">запускает </w:t>
      </w:r>
      <w:r>
        <w:rPr>
          <w:lang w:val="en-US" w:eastAsia="en-US" w:bidi="en-US"/>
        </w:rPr>
        <w:t>Critic</w:t>
      </w:r>
      <w:r w:rsidRPr="00316717">
        <w:rPr>
          <w:lang w:eastAsia="en-US" w:bidi="en-US"/>
        </w:rPr>
        <w:t xml:space="preserve"> </w:t>
      </w:r>
      <w:r>
        <w:t xml:space="preserve">размышления, чтобы найти корень проблемы. Он находит </w:t>
      </w:r>
      <w:proofErr w:type="spellStart"/>
      <w:r>
        <w:rPr>
          <w:lang w:val="en-US" w:eastAsia="en-US" w:bidi="en-US"/>
        </w:rPr>
        <w:t>CurrentState</w:t>
      </w:r>
      <w:proofErr w:type="spellEnd"/>
      <w:r w:rsidRPr="00316717">
        <w:rPr>
          <w:lang w:eastAsia="en-US" w:bidi="en-US"/>
        </w:rPr>
        <w:t xml:space="preserve"> </w:t>
      </w:r>
      <w:r>
        <w:t xml:space="preserve">(настоящее состояние) — </w:t>
      </w:r>
      <w:proofErr w:type="spellStart"/>
      <w:r>
        <w:rPr>
          <w:lang w:val="en-US" w:eastAsia="en-US" w:bidi="en-US"/>
        </w:rPr>
        <w:t>Wordfinder</w:t>
      </w:r>
      <w:proofErr w:type="spellEnd"/>
      <w:r w:rsidRPr="00316717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Tehcnical</w:t>
      </w:r>
      <w:proofErr w:type="spellEnd"/>
      <w:r w:rsidRPr="00316717">
        <w:rPr>
          <w:lang w:eastAsia="en-US" w:bidi="en-US"/>
        </w:rPr>
        <w:t xml:space="preserve"> </w:t>
      </w:r>
      <w:r>
        <w:t xml:space="preserve">и </w:t>
      </w:r>
      <w:proofErr w:type="spellStart"/>
      <w:r>
        <w:rPr>
          <w:lang w:val="en-US" w:eastAsia="en-US" w:bidi="en-US"/>
        </w:rPr>
        <w:t>DesiredState</w:t>
      </w:r>
      <w:proofErr w:type="spellEnd"/>
      <w:r w:rsidRPr="00316717">
        <w:rPr>
          <w:lang w:eastAsia="en-US" w:bidi="en-US"/>
        </w:rPr>
        <w:t xml:space="preserve"> </w:t>
      </w:r>
      <w:r>
        <w:t xml:space="preserve">(состояние, которое нужно пользователю) — </w:t>
      </w:r>
      <w:proofErr w:type="spellStart"/>
      <w:r>
        <w:rPr>
          <w:lang w:val="en-US" w:eastAsia="en-US" w:bidi="en-US"/>
        </w:rPr>
        <w:t>Wordfinder</w:t>
      </w:r>
      <w:proofErr w:type="spellEnd"/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Business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Economical</w:t>
      </w:r>
      <w:r w:rsidRPr="00316717">
        <w:rPr>
          <w:lang w:eastAsia="en-US" w:bidi="en-US"/>
        </w:rPr>
        <w:t>;</w:t>
      </w:r>
    </w:p>
    <w:p w14:paraId="19693F6F" w14:textId="77777777" w:rsidR="006B3F56" w:rsidRDefault="00A15647">
      <w:pPr>
        <w:pStyle w:val="Bodytext20"/>
        <w:numPr>
          <w:ilvl w:val="0"/>
          <w:numId w:val="7"/>
        </w:numPr>
        <w:shd w:val="clear" w:color="auto" w:fill="auto"/>
        <w:tabs>
          <w:tab w:val="left" w:pos="2650"/>
        </w:tabs>
        <w:spacing w:after="0" w:line="422" w:lineRule="exact"/>
        <w:ind w:left="2640" w:hanging="440"/>
      </w:pPr>
      <w:r>
        <w:t xml:space="preserve">Рефлексивные </w:t>
      </w:r>
      <w:r>
        <w:rPr>
          <w:lang w:val="en-US" w:eastAsia="en-US" w:bidi="en-US"/>
        </w:rPr>
        <w:t>Critic</w:t>
      </w:r>
      <w:r w:rsidRPr="00316717">
        <w:rPr>
          <w:lang w:eastAsia="en-US" w:bidi="en-US"/>
        </w:rPr>
        <w:t xml:space="preserve"> </w:t>
      </w:r>
      <w:r>
        <w:t xml:space="preserve">оценивают состояние системы — на каком шаге она находится, и если цель не достигнута, то запускают другой </w:t>
      </w:r>
      <w:proofErr w:type="spellStart"/>
      <w:r>
        <w:rPr>
          <w:lang w:val="en-US" w:eastAsia="en-US" w:bidi="en-US"/>
        </w:rPr>
        <w:t>WayToThink</w:t>
      </w:r>
      <w:proofErr w:type="spellEnd"/>
      <w:r w:rsidRPr="00316717">
        <w:rPr>
          <w:lang w:eastAsia="en-US" w:bidi="en-US"/>
        </w:rPr>
        <w:t xml:space="preserve">, </w:t>
      </w:r>
      <w:r>
        <w:t xml:space="preserve">например, </w:t>
      </w:r>
      <w:proofErr w:type="spellStart"/>
      <w:r>
        <w:rPr>
          <w:lang w:val="en-US" w:eastAsia="en-US" w:bidi="en-US"/>
        </w:rPr>
        <w:t>DirectInstruction</w:t>
      </w:r>
      <w:proofErr w:type="spellEnd"/>
      <w:r w:rsidRPr="00316717">
        <w:rPr>
          <w:lang w:eastAsia="en-US" w:bidi="en-US"/>
        </w:rPr>
        <w:t>;</w:t>
      </w:r>
    </w:p>
    <w:p w14:paraId="75B34CCE" w14:textId="77777777" w:rsidR="006B3F56" w:rsidRDefault="00A15647">
      <w:pPr>
        <w:pStyle w:val="Bodytext20"/>
        <w:numPr>
          <w:ilvl w:val="0"/>
          <w:numId w:val="7"/>
        </w:numPr>
        <w:shd w:val="clear" w:color="auto" w:fill="auto"/>
        <w:tabs>
          <w:tab w:val="left" w:pos="2657"/>
        </w:tabs>
        <w:spacing w:after="0" w:line="422" w:lineRule="exact"/>
        <w:ind w:left="2640" w:hanging="440"/>
      </w:pPr>
      <w:r>
        <w:t xml:space="preserve">Компонент </w:t>
      </w:r>
      <w:r>
        <w:rPr>
          <w:lang w:val="en-US" w:eastAsia="en-US" w:bidi="en-US"/>
        </w:rPr>
        <w:t>Critic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Solution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Generator</w:t>
      </w:r>
      <w:r w:rsidRPr="00316717">
        <w:rPr>
          <w:lang w:eastAsia="en-US" w:bidi="en-US"/>
        </w:rPr>
        <w:t xml:space="preserve"> </w:t>
      </w:r>
      <w:r>
        <w:t xml:space="preserve">(Компонент генерации решения) запускает </w:t>
      </w:r>
      <w:proofErr w:type="spellStart"/>
      <w:r>
        <w:rPr>
          <w:lang w:val="en-US" w:eastAsia="en-US" w:bidi="en-US"/>
        </w:rPr>
        <w:t>KnowingHow</w:t>
      </w:r>
      <w:proofErr w:type="spellEnd"/>
      <w:r w:rsidRPr="00316717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WayToThink</w:t>
      </w:r>
      <w:proofErr w:type="spellEnd"/>
      <w:r w:rsidRPr="00316717">
        <w:rPr>
          <w:lang w:eastAsia="en-US" w:bidi="en-US"/>
        </w:rPr>
        <w:t xml:space="preserve">, </w:t>
      </w:r>
      <w:proofErr w:type="spellStart"/>
      <w:r>
        <w:rPr>
          <w:lang w:val="en-US" w:eastAsia="en-US" w:bidi="en-US"/>
        </w:rPr>
        <w:t>ExtensiveSearch</w:t>
      </w:r>
      <w:proofErr w:type="spellEnd"/>
      <w:r w:rsidRPr="00316717">
        <w:rPr>
          <w:lang w:eastAsia="en-US" w:bidi="en-US"/>
        </w:rPr>
        <w:t xml:space="preserve"> </w:t>
      </w:r>
      <w:r>
        <w:t>(Поиск решения);</w:t>
      </w:r>
    </w:p>
    <w:p w14:paraId="7A965F9C" w14:textId="77777777" w:rsidR="006B3F56" w:rsidRDefault="00A15647">
      <w:pPr>
        <w:pStyle w:val="Bodytext20"/>
        <w:numPr>
          <w:ilvl w:val="0"/>
          <w:numId w:val="7"/>
        </w:numPr>
        <w:shd w:val="clear" w:color="auto" w:fill="auto"/>
        <w:tabs>
          <w:tab w:val="left" w:pos="2657"/>
        </w:tabs>
        <w:spacing w:after="0" w:line="422" w:lineRule="exact"/>
        <w:ind w:left="2640" w:hanging="440"/>
      </w:pPr>
      <w:r>
        <w:t xml:space="preserve">Компонент </w:t>
      </w:r>
      <w:r>
        <w:rPr>
          <w:lang w:val="en-US" w:eastAsia="en-US" w:bidi="en-US"/>
        </w:rPr>
        <w:t>Selector</w:t>
      </w:r>
      <w:r w:rsidRPr="00316717">
        <w:rPr>
          <w:lang w:eastAsia="en-US" w:bidi="en-US"/>
        </w:rPr>
        <w:t xml:space="preserve"> </w:t>
      </w:r>
      <w:r>
        <w:t xml:space="preserve">выбирает наиболее вероятный образ мышления. В данном случае это будет </w:t>
      </w:r>
      <w:proofErr w:type="spellStart"/>
      <w:r>
        <w:rPr>
          <w:lang w:val="en-US" w:eastAsia="en-US" w:bidi="en-US"/>
        </w:rPr>
        <w:t>ExtensiveSearch</w:t>
      </w:r>
      <w:proofErr w:type="spellEnd"/>
      <w:r w:rsidRPr="00316717">
        <w:rPr>
          <w:lang w:eastAsia="en-US" w:bidi="en-US"/>
        </w:rPr>
        <w:t xml:space="preserve">, </w:t>
      </w:r>
      <w:r>
        <w:t xml:space="preserve">который будет находить решения, позволяющие привести систему в необходимое пользователю состояние </w:t>
      </w:r>
      <w:r w:rsidRPr="00316717">
        <w:rPr>
          <w:lang w:eastAsia="en-US" w:bidi="en-US"/>
        </w:rPr>
        <w:t>(</w:t>
      </w:r>
      <w:proofErr w:type="spellStart"/>
      <w:r>
        <w:rPr>
          <w:lang w:val="en-US" w:eastAsia="en-US" w:bidi="en-US"/>
        </w:rPr>
        <w:t>DesiredState</w:t>
      </w:r>
      <w:proofErr w:type="spellEnd"/>
      <w:r w:rsidRPr="00316717">
        <w:rPr>
          <w:lang w:eastAsia="en-US" w:bidi="en-US"/>
        </w:rPr>
        <w:t xml:space="preserve">), </w:t>
      </w:r>
      <w:r>
        <w:t>если сделать это невозможно, то система инициирует коммуникацию с пользователем.</w:t>
      </w:r>
    </w:p>
    <w:p w14:paraId="75DEEFB6" w14:textId="77777777" w:rsidR="006B3F56" w:rsidRDefault="00A15647">
      <w:pPr>
        <w:pStyle w:val="Bodytext20"/>
        <w:numPr>
          <w:ilvl w:val="0"/>
          <w:numId w:val="6"/>
        </w:numPr>
        <w:shd w:val="clear" w:color="auto" w:fill="auto"/>
        <w:tabs>
          <w:tab w:val="left" w:pos="1221"/>
        </w:tabs>
        <w:spacing w:after="0" w:line="422" w:lineRule="exact"/>
        <w:ind w:left="1240" w:hanging="360"/>
      </w:pPr>
      <w:r>
        <w:t xml:space="preserve">Рефлексивный </w:t>
      </w:r>
      <w:r>
        <w:rPr>
          <w:lang w:val="en-US" w:eastAsia="en-US" w:bidi="en-US"/>
        </w:rPr>
        <w:t>Critic</w:t>
      </w:r>
      <w:r w:rsidRPr="00316717">
        <w:rPr>
          <w:lang w:eastAsia="en-US" w:bidi="en-US"/>
        </w:rPr>
        <w:t xml:space="preserve"> </w:t>
      </w:r>
      <w:r>
        <w:t>проверяет состояние системы. Если Цель достигнута, то пользователю посылается ответ, информирующий об этом.</w:t>
      </w:r>
    </w:p>
    <w:p w14:paraId="049F05B1" w14:textId="77777777" w:rsidR="006B3F56" w:rsidRDefault="00A15647">
      <w:pPr>
        <w:pStyle w:val="Bodytext20"/>
        <w:numPr>
          <w:ilvl w:val="0"/>
          <w:numId w:val="6"/>
        </w:numPr>
        <w:shd w:val="clear" w:color="auto" w:fill="auto"/>
        <w:tabs>
          <w:tab w:val="left" w:pos="1221"/>
        </w:tabs>
        <w:spacing w:after="0" w:line="422" w:lineRule="exact"/>
        <w:ind w:left="1240" w:hanging="360"/>
      </w:pPr>
      <w:r>
        <w:t xml:space="preserve">На данном шаге активируются компоненты класса </w:t>
      </w:r>
      <w:r>
        <w:rPr>
          <w:lang w:val="en-US" w:eastAsia="en-US" w:bidi="en-US"/>
        </w:rPr>
        <w:t>Critic</w:t>
      </w:r>
      <w:r w:rsidRPr="00316717">
        <w:rPr>
          <w:lang w:eastAsia="en-US" w:bidi="en-US"/>
        </w:rPr>
        <w:t xml:space="preserve"> </w:t>
      </w:r>
      <w:r>
        <w:t xml:space="preserve">на </w:t>
      </w:r>
      <w:proofErr w:type="spellStart"/>
      <w:r>
        <w:t>cамосо</w:t>
      </w:r>
      <w:proofErr w:type="spellEnd"/>
      <w:r>
        <w:t xml:space="preserve">- </w:t>
      </w:r>
      <w:proofErr w:type="spellStart"/>
      <w:r>
        <w:t>знательном</w:t>
      </w:r>
      <w:proofErr w:type="spellEnd"/>
      <w:r>
        <w:t xml:space="preserve"> уровне, которые сохраняют информацию о затратах на решение.</w:t>
      </w:r>
    </w:p>
    <w:p w14:paraId="63AA126B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t xml:space="preserve">Для работы системы создана уникальная модель данных — </w:t>
      </w:r>
      <w:r>
        <w:rPr>
          <w:lang w:val="en-US" w:eastAsia="en-US" w:bidi="en-US"/>
        </w:rPr>
        <w:t>TU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Knowledge</w:t>
      </w:r>
      <w:r w:rsidRPr="00316717">
        <w:rPr>
          <w:lang w:eastAsia="en-US" w:bidi="en-US"/>
        </w:rPr>
        <w:t xml:space="preserve">, </w:t>
      </w:r>
      <w:r>
        <w:t xml:space="preserve">которая сочетает в себе </w:t>
      </w:r>
      <w:r>
        <w:rPr>
          <w:lang w:val="en-US" w:eastAsia="en-US" w:bidi="en-US"/>
        </w:rPr>
        <w:t>OWL</w:t>
      </w:r>
      <w:r w:rsidRPr="00316717">
        <w:rPr>
          <w:lang w:eastAsia="en-US" w:bidi="en-US"/>
        </w:rPr>
        <w:t xml:space="preserve"> </w:t>
      </w:r>
      <w:r>
        <w:t xml:space="preserve">и </w:t>
      </w:r>
      <w:proofErr w:type="spellStart"/>
      <w:r>
        <w:t>графовую</w:t>
      </w:r>
      <w:proofErr w:type="spellEnd"/>
      <w:r>
        <w:t xml:space="preserve"> базу данных. Язык </w:t>
      </w:r>
      <w:r>
        <w:rPr>
          <w:lang w:val="en-US" w:eastAsia="en-US" w:bidi="en-US"/>
        </w:rPr>
        <w:t>OWL</w:t>
      </w:r>
      <w:r w:rsidRPr="00316717">
        <w:rPr>
          <w:lang w:eastAsia="en-US" w:bidi="en-US"/>
        </w:rPr>
        <w:t xml:space="preserve">, </w:t>
      </w:r>
      <w:r>
        <w:t>появившийся для структурирования информации в Вебе, обрел широкое использование во многих схемах данных, так как дал возможность дополнительного расширенного описания взаимосвязи между данными.</w:t>
      </w:r>
    </w:p>
    <w:p w14:paraId="0E9178C7" w14:textId="77777777" w:rsidR="006B3F56" w:rsidRDefault="00A15647">
      <w:pPr>
        <w:pStyle w:val="Bodytext20"/>
        <w:shd w:val="clear" w:color="auto" w:fill="auto"/>
        <w:spacing w:after="276" w:line="422" w:lineRule="exact"/>
        <w:ind w:right="360" w:firstLine="880"/>
      </w:pPr>
      <w:bookmarkStart w:id="15" w:name="bookmark15"/>
      <w:r>
        <w:t xml:space="preserve">В </w:t>
      </w:r>
      <w:r>
        <w:rPr>
          <w:rStyle w:val="Bodytext2Bold"/>
        </w:rPr>
        <w:t xml:space="preserve">главе 4 </w:t>
      </w:r>
      <w:r>
        <w:t xml:space="preserve">приведены результаты оценки эффективности работы модели, полученные на основе проведенных экспериментов. Были проведены тесты для выполнения сравнения с работой специалиста-человека. Был выбран </w:t>
      </w:r>
      <w:r>
        <w:lastRenderedPageBreak/>
        <w:t>контрольный список запросов пользователя (инцидентов). Сравнивалась скорость разрешения инцидента. Основное время при опросе специалиста тратилось на коммуникацию. В таблице</w:t>
      </w:r>
      <w:hyperlink w:anchor="bookmark15" w:tooltip="Current Document">
        <w:r>
          <w:t xml:space="preserve"> </w:t>
        </w:r>
        <w:r>
          <w:rPr>
            <w:rStyle w:val="Bodytext21"/>
          </w:rPr>
          <w:t xml:space="preserve">6 </w:t>
        </w:r>
      </w:hyperlink>
      <w:r>
        <w:t xml:space="preserve">приведены результаты сравнения. Тесты были выполнены на компьютере </w:t>
      </w:r>
      <w:r>
        <w:rPr>
          <w:lang w:val="en-US" w:eastAsia="en-US" w:bidi="en-US"/>
        </w:rPr>
        <w:t>Intel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Core</w:t>
      </w:r>
      <w:r w:rsidRPr="00316717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i</w:t>
      </w:r>
      <w:proofErr w:type="spellEnd"/>
      <w:r w:rsidRPr="00316717">
        <w:rPr>
          <w:lang w:eastAsia="en-US" w:bidi="en-US"/>
        </w:rPr>
        <w:t xml:space="preserve">7 </w:t>
      </w:r>
      <w:r>
        <w:t xml:space="preserve">1700 </w:t>
      </w:r>
      <w:r>
        <w:rPr>
          <w:lang w:val="en-US" w:eastAsia="en-US" w:bidi="en-US"/>
        </w:rPr>
        <w:t>MHz</w:t>
      </w:r>
      <w:r w:rsidRPr="00316717">
        <w:rPr>
          <w:lang w:eastAsia="en-US" w:bidi="en-US"/>
        </w:rPr>
        <w:t>, 8</w:t>
      </w:r>
      <w:r>
        <w:rPr>
          <w:lang w:val="en-US" w:eastAsia="en-US" w:bidi="en-US"/>
        </w:rPr>
        <w:t>GB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RAM</w:t>
      </w:r>
      <w:r w:rsidRPr="00316717">
        <w:rPr>
          <w:lang w:eastAsia="en-US" w:bidi="en-US"/>
        </w:rPr>
        <w:t xml:space="preserve">, 256 </w:t>
      </w:r>
      <w:r>
        <w:rPr>
          <w:lang w:val="en-US" w:eastAsia="en-US" w:bidi="en-US"/>
        </w:rPr>
        <w:t>GB</w:t>
      </w:r>
      <w:r w:rsidRPr="00316717">
        <w:rPr>
          <w:lang w:eastAsia="en-US" w:bidi="en-US"/>
        </w:rPr>
        <w:t xml:space="preserve"> </w:t>
      </w:r>
      <w:r>
        <w:rPr>
          <w:lang w:val="en-US" w:eastAsia="en-US" w:bidi="en-US"/>
        </w:rPr>
        <w:t>SSD</w:t>
      </w:r>
      <w:r w:rsidRPr="00316717">
        <w:rPr>
          <w:lang w:eastAsia="en-US" w:bidi="en-US"/>
        </w:rPr>
        <w:t xml:space="preserve">, </w:t>
      </w:r>
      <w:r>
        <w:rPr>
          <w:lang w:val="en-US" w:eastAsia="en-US" w:bidi="en-US"/>
        </w:rPr>
        <w:t>FreeBSD</w:t>
      </w:r>
      <w:r w:rsidRPr="00316717">
        <w:rPr>
          <w:lang w:eastAsia="en-US" w:bidi="en-US"/>
        </w:rPr>
        <w:t xml:space="preserve">. </w:t>
      </w:r>
      <w:r>
        <w:t>Из результатов видно, что система работает так же или лучше, чем специалист технической поддержки.</w:t>
      </w:r>
      <w:bookmarkEnd w:id="15"/>
    </w:p>
    <w:p w14:paraId="7DD31EF7" w14:textId="77777777" w:rsidR="006B3F56" w:rsidRDefault="00A15647">
      <w:pPr>
        <w:pStyle w:val="Tablecaption0"/>
        <w:framePr w:w="9998" w:wrap="notBeside" w:vAnchor="text" w:hAnchor="text" w:xAlign="center" w:y="1"/>
        <w:shd w:val="clear" w:color="auto" w:fill="auto"/>
      </w:pPr>
      <w:r>
        <w:t>Таблица 6 — Результаты сравнения с работой специалиста технической поддержки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56"/>
        <w:gridCol w:w="1555"/>
        <w:gridCol w:w="1387"/>
      </w:tblGrid>
      <w:tr w:rsidR="006B3F56" w14:paraId="2464295E" w14:textId="77777777">
        <w:trPr>
          <w:trHeight w:hRule="exact" w:val="437"/>
          <w:jc w:val="center"/>
        </w:trPr>
        <w:tc>
          <w:tcPr>
            <w:tcW w:w="7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57DE2C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center"/>
            </w:pPr>
            <w:r>
              <w:rPr>
                <w:rStyle w:val="Bodytext2Bold0"/>
              </w:rPr>
              <w:t>Инцидент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F2FBF3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Bold0"/>
                <w:lang w:val="en-US" w:eastAsia="en-US" w:bidi="en-US"/>
              </w:rPr>
              <w:t xml:space="preserve">TSS1 </w:t>
            </w:r>
            <w:proofErr w:type="gramStart"/>
            <w:r>
              <w:rPr>
                <w:rStyle w:val="Bodytext2Bold0"/>
              </w:rPr>
              <w:t>(.</w:t>
            </w:r>
            <w:proofErr w:type="spellStart"/>
            <w:r>
              <w:rPr>
                <w:rStyle w:val="Bodytext2Bold0"/>
              </w:rPr>
              <w:t>мс</w:t>
            </w:r>
            <w:proofErr w:type="spellEnd"/>
            <w:proofErr w:type="gramEnd"/>
            <w:r>
              <w:rPr>
                <w:rStyle w:val="Bodytext2Bold0"/>
              </w:rPr>
              <w:t>)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B87B6F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Bold0"/>
                <w:lang w:val="en-US" w:eastAsia="en-US" w:bidi="en-US"/>
              </w:rPr>
              <w:t xml:space="preserve">TU </w:t>
            </w:r>
            <w:proofErr w:type="gramStart"/>
            <w:r>
              <w:rPr>
                <w:rStyle w:val="Bodytext2Bold0"/>
              </w:rPr>
              <w:t>(.</w:t>
            </w:r>
            <w:proofErr w:type="spellStart"/>
            <w:r>
              <w:rPr>
                <w:rStyle w:val="Bodytext2Bold0"/>
              </w:rPr>
              <w:t>мс</w:t>
            </w:r>
            <w:proofErr w:type="spellEnd"/>
            <w:proofErr w:type="gramEnd"/>
            <w:r>
              <w:rPr>
                <w:rStyle w:val="Bodytext2Bold0"/>
              </w:rPr>
              <w:t>)</w:t>
            </w:r>
          </w:p>
        </w:tc>
      </w:tr>
      <w:tr w:rsidR="006B3F56" w14:paraId="6EA54121" w14:textId="77777777">
        <w:trPr>
          <w:trHeight w:hRule="exact" w:val="437"/>
          <w:jc w:val="center"/>
        </w:trPr>
        <w:tc>
          <w:tcPr>
            <w:tcW w:w="7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93BF09" w14:textId="77777777" w:rsidR="006B3F56" w:rsidRPr="00316717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firstLine="0"/>
              <w:rPr>
                <w:lang w:val="en-US"/>
              </w:rPr>
            </w:pPr>
            <w:r>
              <w:rPr>
                <w:rStyle w:val="Bodytext22"/>
                <w:lang w:val="en-US" w:eastAsia="en-US" w:bidi="en-US"/>
              </w:rPr>
              <w:t xml:space="preserve">Tense is kind of concept </w:t>
            </w:r>
            <w:r w:rsidRPr="00316717">
              <w:rPr>
                <w:rStyle w:val="Bodytext22"/>
                <w:lang w:val="en-US"/>
              </w:rPr>
              <w:t>(</w:t>
            </w:r>
            <w:r>
              <w:rPr>
                <w:rStyle w:val="Bodytext22"/>
              </w:rPr>
              <w:t>Время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2"/>
                <w:lang w:val="en-US" w:eastAsia="en-US" w:bidi="en-US"/>
              </w:rPr>
              <w:t xml:space="preserve">— </w:t>
            </w:r>
            <w:r>
              <w:rPr>
                <w:rStyle w:val="Bodytext22"/>
              </w:rPr>
              <w:t>это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2"/>
              </w:rPr>
              <w:t>концепция</w:t>
            </w:r>
            <w:r w:rsidRPr="00316717">
              <w:rPr>
                <w:rStyle w:val="Bodytext22"/>
                <w:lang w:val="en-US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14857A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15000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515E8F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385</w:t>
            </w:r>
          </w:p>
        </w:tc>
      </w:tr>
      <w:tr w:rsidR="006B3F56" w14:paraId="00E6A2A0" w14:textId="77777777">
        <w:trPr>
          <w:trHeight w:hRule="exact" w:val="432"/>
          <w:jc w:val="center"/>
        </w:trPr>
        <w:tc>
          <w:tcPr>
            <w:tcW w:w="7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C07D22" w14:textId="77777777" w:rsidR="006B3F56" w:rsidRPr="00316717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firstLine="0"/>
              <w:rPr>
                <w:lang w:val="en-US"/>
              </w:rPr>
            </w:pPr>
            <w:r>
              <w:rPr>
                <w:rStyle w:val="Bodytext22"/>
                <w:lang w:val="en-US" w:eastAsia="en-US" w:bidi="en-US"/>
              </w:rPr>
              <w:t xml:space="preserve">Please install Firefox </w:t>
            </w:r>
            <w:r w:rsidRPr="00316717">
              <w:rPr>
                <w:rStyle w:val="Bodytext22"/>
                <w:lang w:val="en-US"/>
              </w:rPr>
              <w:t>(</w:t>
            </w:r>
            <w:r>
              <w:rPr>
                <w:rStyle w:val="Bodytext22"/>
              </w:rPr>
              <w:t>Установите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2"/>
                <w:lang w:val="en-US" w:eastAsia="en-US" w:bidi="en-US"/>
              </w:rPr>
              <w:t>Firefox)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8D5BC9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9000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073771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859</w:t>
            </w:r>
          </w:p>
        </w:tc>
      </w:tr>
      <w:tr w:rsidR="006B3F56" w14:paraId="06CEAC1F" w14:textId="77777777">
        <w:trPr>
          <w:trHeight w:hRule="exact" w:val="432"/>
          <w:jc w:val="center"/>
        </w:trPr>
        <w:tc>
          <w:tcPr>
            <w:tcW w:w="7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F98CEC" w14:textId="77777777" w:rsidR="006B3F56" w:rsidRPr="00316717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firstLine="0"/>
              <w:rPr>
                <w:lang w:val="en-US"/>
              </w:rPr>
            </w:pPr>
            <w:r>
              <w:rPr>
                <w:rStyle w:val="Bodytext22"/>
                <w:lang w:val="en-US" w:eastAsia="en-US" w:bidi="en-US"/>
              </w:rPr>
              <w:t xml:space="preserve">Browser is an object </w:t>
            </w:r>
            <w:r w:rsidRPr="00316717">
              <w:rPr>
                <w:rStyle w:val="Bodytext22"/>
                <w:lang w:val="en-US"/>
              </w:rPr>
              <w:t>(</w:t>
            </w:r>
            <w:r>
              <w:rPr>
                <w:rStyle w:val="Bodytext22"/>
              </w:rPr>
              <w:t>Браузер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2"/>
                <w:lang w:val="en-US" w:eastAsia="en-US" w:bidi="en-US"/>
              </w:rPr>
              <w:t xml:space="preserve">— </w:t>
            </w:r>
            <w:r>
              <w:rPr>
                <w:rStyle w:val="Bodytext22"/>
              </w:rPr>
              <w:t>это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2"/>
              </w:rPr>
              <w:t>объект</w:t>
            </w:r>
            <w:r w:rsidRPr="00316717">
              <w:rPr>
                <w:rStyle w:val="Bodytext22"/>
                <w:lang w:val="en-US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A00770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20000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4A2088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400</w:t>
            </w:r>
          </w:p>
        </w:tc>
      </w:tr>
      <w:tr w:rsidR="006B3F56" w14:paraId="0F9A7B09" w14:textId="77777777">
        <w:trPr>
          <w:trHeight w:hRule="exact" w:val="432"/>
          <w:jc w:val="center"/>
        </w:trPr>
        <w:tc>
          <w:tcPr>
            <w:tcW w:w="7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ADC2E8" w14:textId="77777777" w:rsidR="006B3F56" w:rsidRPr="00316717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firstLine="0"/>
              <w:rPr>
                <w:lang w:val="en-US"/>
              </w:rPr>
            </w:pPr>
            <w:r>
              <w:rPr>
                <w:rStyle w:val="Bodytext22"/>
                <w:lang w:val="en-US" w:eastAsia="en-US" w:bidi="en-US"/>
              </w:rPr>
              <w:t xml:space="preserve">Firefox is a browser (Firefox — </w:t>
            </w:r>
            <w:r>
              <w:rPr>
                <w:rStyle w:val="Bodytext22"/>
              </w:rPr>
              <w:t>это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2"/>
              </w:rPr>
              <w:t>браузер</w:t>
            </w:r>
            <w:r w:rsidRPr="00316717">
              <w:rPr>
                <w:rStyle w:val="Bodytext22"/>
                <w:lang w:val="en-US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1B071D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5000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ECAC4B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659</w:t>
            </w:r>
          </w:p>
        </w:tc>
      </w:tr>
      <w:tr w:rsidR="006B3F56" w14:paraId="3CC63036" w14:textId="77777777">
        <w:trPr>
          <w:trHeight w:hRule="exact" w:val="427"/>
          <w:jc w:val="center"/>
        </w:trPr>
        <w:tc>
          <w:tcPr>
            <w:tcW w:w="7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6ECE2E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firstLine="0"/>
            </w:pPr>
            <w:r>
              <w:rPr>
                <w:rStyle w:val="Bodytext22"/>
                <w:lang w:val="en-US" w:eastAsia="en-US" w:bidi="en-US"/>
              </w:rPr>
              <w:t xml:space="preserve">Install is an action </w:t>
            </w:r>
            <w:r>
              <w:rPr>
                <w:rStyle w:val="Bodytext22"/>
              </w:rPr>
              <w:t xml:space="preserve">(Установить </w:t>
            </w:r>
            <w:r>
              <w:rPr>
                <w:rStyle w:val="Bodytext22"/>
                <w:lang w:val="en-US" w:eastAsia="en-US" w:bidi="en-US"/>
              </w:rPr>
              <w:t xml:space="preserve">— </w:t>
            </w:r>
            <w:r>
              <w:rPr>
                <w:rStyle w:val="Bodytext22"/>
              </w:rPr>
              <w:t>это действие)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E8803F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8000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8CB9F2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486</w:t>
            </w:r>
          </w:p>
        </w:tc>
      </w:tr>
      <w:tr w:rsidR="006B3F56" w14:paraId="6A85B028" w14:textId="77777777">
        <w:trPr>
          <w:trHeight w:hRule="exact" w:val="859"/>
          <w:jc w:val="center"/>
        </w:trPr>
        <w:tc>
          <w:tcPr>
            <w:tcW w:w="7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A346368" w14:textId="77777777" w:rsidR="006B3F56" w:rsidRPr="00316717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418" w:lineRule="exact"/>
              <w:ind w:firstLine="0"/>
              <w:rPr>
                <w:lang w:val="en-US"/>
              </w:rPr>
            </w:pPr>
            <w:r>
              <w:rPr>
                <w:rStyle w:val="Bodytext22"/>
                <w:lang w:val="en-US" w:eastAsia="en-US" w:bidi="en-US"/>
              </w:rPr>
              <w:t xml:space="preserve">User miss Internet Explorer 8 </w:t>
            </w:r>
            <w:r w:rsidRPr="00316717">
              <w:rPr>
                <w:rStyle w:val="Bodytext22"/>
                <w:lang w:val="en-US"/>
              </w:rPr>
              <w:t>(</w:t>
            </w:r>
            <w:r>
              <w:rPr>
                <w:rStyle w:val="Bodytext22"/>
              </w:rPr>
              <w:t>У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2"/>
              </w:rPr>
              <w:t>пользователя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2"/>
              </w:rPr>
              <w:t>нет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2"/>
                <w:lang w:val="en-US" w:eastAsia="en-US" w:bidi="en-US"/>
              </w:rPr>
              <w:t>Internet Explorer 8).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D653D0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10000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5A33E5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10589</w:t>
            </w:r>
          </w:p>
        </w:tc>
      </w:tr>
      <w:tr w:rsidR="006B3F56" w14:paraId="4166D701" w14:textId="77777777">
        <w:trPr>
          <w:trHeight w:hRule="exact" w:val="854"/>
          <w:jc w:val="center"/>
        </w:trPr>
        <w:tc>
          <w:tcPr>
            <w:tcW w:w="7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C3D1D0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  <w:lang w:val="en-US" w:eastAsia="en-US" w:bidi="en-US"/>
              </w:rPr>
              <w:t>User</w:t>
            </w:r>
            <w:r w:rsidRPr="00316717">
              <w:rPr>
                <w:rStyle w:val="Bodytext22"/>
                <w:lang w:eastAsia="en-US" w:bidi="en-US"/>
              </w:rPr>
              <w:t xml:space="preserve"> </w:t>
            </w:r>
            <w:r>
              <w:rPr>
                <w:rStyle w:val="Bodytext22"/>
                <w:lang w:val="en-US" w:eastAsia="en-US" w:bidi="en-US"/>
              </w:rPr>
              <w:t>needs</w:t>
            </w:r>
            <w:r w:rsidRPr="00316717">
              <w:rPr>
                <w:rStyle w:val="Bodytext22"/>
                <w:lang w:eastAsia="en-US" w:bidi="en-US"/>
              </w:rPr>
              <w:t xml:space="preserve"> </w:t>
            </w:r>
            <w:r>
              <w:rPr>
                <w:rStyle w:val="Bodytext22"/>
                <w:lang w:val="en-US" w:eastAsia="en-US" w:bidi="en-US"/>
              </w:rPr>
              <w:t>document</w:t>
            </w:r>
            <w:r w:rsidRPr="00316717">
              <w:rPr>
                <w:rStyle w:val="Bodytext22"/>
                <w:lang w:eastAsia="en-US" w:bidi="en-US"/>
              </w:rPr>
              <w:t xml:space="preserve"> </w:t>
            </w:r>
            <w:r>
              <w:rPr>
                <w:rStyle w:val="Bodytext22"/>
                <w:lang w:val="en-US" w:eastAsia="en-US" w:bidi="en-US"/>
              </w:rPr>
              <w:t>portal</w:t>
            </w:r>
            <w:r w:rsidRPr="00316717">
              <w:rPr>
                <w:rStyle w:val="Bodytext22"/>
                <w:lang w:eastAsia="en-US" w:bidi="en-US"/>
              </w:rPr>
              <w:t xml:space="preserve"> </w:t>
            </w:r>
            <w:r>
              <w:rPr>
                <w:rStyle w:val="Bodytext22"/>
                <w:lang w:val="en-US" w:eastAsia="en-US" w:bidi="en-US"/>
              </w:rPr>
              <w:t>update</w:t>
            </w:r>
            <w:r w:rsidRPr="00316717">
              <w:rPr>
                <w:rStyle w:val="Bodytext22"/>
                <w:lang w:eastAsia="en-US" w:bidi="en-US"/>
              </w:rPr>
              <w:t xml:space="preserve"> </w:t>
            </w:r>
            <w:r>
              <w:rPr>
                <w:rStyle w:val="Bodytext22"/>
              </w:rPr>
              <w:t>(Пользователю требуется обновление документов)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54E5E3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15000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80420B0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16543</w:t>
            </w:r>
          </w:p>
        </w:tc>
      </w:tr>
      <w:tr w:rsidR="006B3F56" w14:paraId="360C0A83" w14:textId="77777777">
        <w:trPr>
          <w:trHeight w:hRule="exact" w:val="2122"/>
          <w:jc w:val="center"/>
        </w:trPr>
        <w:tc>
          <w:tcPr>
            <w:tcW w:w="7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531DC1" w14:textId="77777777" w:rsidR="006B3F56" w:rsidRPr="00316717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422" w:lineRule="exact"/>
              <w:ind w:firstLine="0"/>
              <w:rPr>
                <w:lang w:val="en-US"/>
              </w:rPr>
            </w:pPr>
            <w:r>
              <w:rPr>
                <w:rStyle w:val="Bodytext22"/>
                <w:lang w:val="en-US" w:eastAsia="en-US" w:bidi="en-US"/>
              </w:rPr>
              <w:t xml:space="preserve">Add new alias Host name on host that alias is wanted to: hrportal.lalala.biz IP address on host that alias is wanted to: 322.223.333.22 Wanted Alias: webadviser.lalala.net </w:t>
            </w:r>
            <w:r w:rsidRPr="00316717">
              <w:rPr>
                <w:rStyle w:val="Bodytext22"/>
                <w:lang w:val="en-US"/>
              </w:rPr>
              <w:t>(</w:t>
            </w:r>
            <w:r>
              <w:rPr>
                <w:rStyle w:val="Bodytext22"/>
              </w:rPr>
              <w:t>Добавьте</w:t>
            </w:r>
            <w:r w:rsidRPr="00316717">
              <w:rPr>
                <w:rStyle w:val="Bodytext22"/>
                <w:lang w:val="en-US"/>
              </w:rPr>
              <w:t xml:space="preserve">, </w:t>
            </w:r>
            <w:r>
              <w:rPr>
                <w:rStyle w:val="Bodytext22"/>
              </w:rPr>
              <w:t>пожалуйста</w:t>
            </w:r>
            <w:r w:rsidRPr="00316717">
              <w:rPr>
                <w:rStyle w:val="Bodytext22"/>
                <w:lang w:val="en-US"/>
              </w:rPr>
              <w:t xml:space="preserve">, </w:t>
            </w:r>
            <w:r>
              <w:rPr>
                <w:rStyle w:val="Bodytext22"/>
              </w:rPr>
              <w:t>новую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2"/>
              </w:rPr>
              <w:t>ссылку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2"/>
              </w:rPr>
              <w:t>на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2"/>
                <w:lang w:val="en-US" w:eastAsia="en-US" w:bidi="en-US"/>
              </w:rPr>
              <w:t xml:space="preserve">hrportal.lalala.biz </w:t>
            </w:r>
            <w:r>
              <w:rPr>
                <w:rStyle w:val="Bodytext22"/>
              </w:rPr>
              <w:t>через</w:t>
            </w:r>
            <w:r w:rsidRPr="00316717">
              <w:rPr>
                <w:rStyle w:val="Bodytext22"/>
                <w:lang w:val="en-US"/>
              </w:rPr>
              <w:t xml:space="preserve"> 322.223.333.22)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A9272B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10000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505CFC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18432</w:t>
            </w:r>
          </w:p>
        </w:tc>
      </w:tr>
      <w:tr w:rsidR="006B3F56" w14:paraId="213B6C0F" w14:textId="77777777">
        <w:trPr>
          <w:trHeight w:hRule="exact" w:val="859"/>
          <w:jc w:val="center"/>
        </w:trPr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6FC0AB3" w14:textId="77777777" w:rsidR="006B3F56" w:rsidRPr="00316717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422" w:lineRule="exact"/>
              <w:ind w:firstLine="0"/>
              <w:rPr>
                <w:lang w:val="en-US"/>
              </w:rPr>
            </w:pPr>
            <w:r>
              <w:rPr>
                <w:rStyle w:val="Bodytext22"/>
                <w:lang w:val="en-US" w:eastAsia="en-US" w:bidi="en-US"/>
              </w:rPr>
              <w:t xml:space="preserve">Outlook Web Access (CCC) — 403 — Forbidden: Access is denied </w:t>
            </w:r>
            <w:r w:rsidRPr="00316717">
              <w:rPr>
                <w:rStyle w:val="Bodytext22"/>
                <w:lang w:val="en-US"/>
              </w:rPr>
              <w:t>(</w:t>
            </w:r>
            <w:r>
              <w:rPr>
                <w:rStyle w:val="Bodytext22"/>
              </w:rPr>
              <w:t>Нет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2"/>
              </w:rPr>
              <w:t>доступа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2"/>
              </w:rPr>
              <w:t>к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2"/>
                <w:lang w:val="en-US" w:eastAsia="en-US" w:bidi="en-US"/>
              </w:rPr>
              <w:t>Outlook Web Access (CCC)).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3336F8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15000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D07593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  <w:lang w:val="en-US" w:eastAsia="en-US" w:bidi="en-US"/>
              </w:rPr>
              <w:t>10342</w:t>
            </w:r>
          </w:p>
        </w:tc>
      </w:tr>
    </w:tbl>
    <w:p w14:paraId="7FAD4540" w14:textId="77777777" w:rsidR="006B3F56" w:rsidRDefault="006B3F56">
      <w:pPr>
        <w:framePr w:w="9998" w:wrap="notBeside" w:vAnchor="text" w:hAnchor="text" w:xAlign="center" w:y="1"/>
        <w:rPr>
          <w:sz w:val="2"/>
          <w:szCs w:val="2"/>
        </w:rPr>
      </w:pPr>
    </w:p>
    <w:p w14:paraId="3546A53B" w14:textId="77777777" w:rsidR="006B3F56" w:rsidRDefault="006B3F56">
      <w:pPr>
        <w:rPr>
          <w:sz w:val="2"/>
          <w:szCs w:val="2"/>
        </w:rPr>
      </w:pPr>
    </w:p>
    <w:p w14:paraId="723DA15F" w14:textId="77777777" w:rsidR="006B3F56" w:rsidRDefault="006B3F56">
      <w:pPr>
        <w:rPr>
          <w:sz w:val="2"/>
          <w:szCs w:val="2"/>
        </w:rPr>
        <w:sectPr w:rsidR="006B3F56">
          <w:pgSz w:w="11900" w:h="16840"/>
          <w:pgMar w:top="1117" w:right="831" w:bottom="1333" w:left="1043" w:header="0" w:footer="3" w:gutter="0"/>
          <w:cols w:space="720"/>
          <w:noEndnote/>
          <w:docGrid w:linePitch="360"/>
        </w:sectPr>
      </w:pPr>
    </w:p>
    <w:p w14:paraId="4164AAA7" w14:textId="77777777" w:rsidR="006B3F56" w:rsidRDefault="00A15647">
      <w:pPr>
        <w:pStyle w:val="Tablecaption30"/>
        <w:framePr w:w="9998" w:wrap="notBeside" w:vAnchor="text" w:hAnchor="text" w:xAlign="center" w:y="1"/>
        <w:shd w:val="clear" w:color="auto" w:fill="auto"/>
        <w:spacing w:line="280" w:lineRule="exact"/>
      </w:pPr>
      <w:r>
        <w:lastRenderedPageBreak/>
        <w:t>Таблица 6 - продолжение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56"/>
        <w:gridCol w:w="1555"/>
        <w:gridCol w:w="1387"/>
      </w:tblGrid>
      <w:tr w:rsidR="006B3F56" w14:paraId="16F81557" w14:textId="77777777">
        <w:trPr>
          <w:trHeight w:hRule="exact" w:val="437"/>
          <w:jc w:val="center"/>
        </w:trPr>
        <w:tc>
          <w:tcPr>
            <w:tcW w:w="7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F3AD4C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firstLine="0"/>
              <w:jc w:val="center"/>
            </w:pPr>
            <w:r>
              <w:rPr>
                <w:rStyle w:val="Bodytext2Bold0"/>
              </w:rPr>
              <w:t>Инцидент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4C1447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Bold0"/>
                <w:lang w:val="en-US" w:eastAsia="en-US" w:bidi="en-US"/>
              </w:rPr>
              <w:t xml:space="preserve">TSS1 </w:t>
            </w:r>
            <w:proofErr w:type="gramStart"/>
            <w:r>
              <w:rPr>
                <w:rStyle w:val="Bodytext2Bold0"/>
              </w:rPr>
              <w:t>(.</w:t>
            </w:r>
            <w:proofErr w:type="spellStart"/>
            <w:r>
              <w:rPr>
                <w:rStyle w:val="Bodytext2Bold0"/>
              </w:rPr>
              <w:t>мс</w:t>
            </w:r>
            <w:proofErr w:type="spellEnd"/>
            <w:proofErr w:type="gramEnd"/>
            <w:r>
              <w:rPr>
                <w:rStyle w:val="Bodytext2Bold0"/>
              </w:rPr>
              <w:t>)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9B2AF33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r>
              <w:rPr>
                <w:rStyle w:val="Bodytext2Bold0"/>
                <w:lang w:val="en-US" w:eastAsia="en-US" w:bidi="en-US"/>
              </w:rPr>
              <w:t xml:space="preserve">TU </w:t>
            </w:r>
            <w:proofErr w:type="gramStart"/>
            <w:r>
              <w:rPr>
                <w:rStyle w:val="Bodytext2Bold0"/>
              </w:rPr>
              <w:t>(.</w:t>
            </w:r>
            <w:proofErr w:type="spellStart"/>
            <w:r>
              <w:rPr>
                <w:rStyle w:val="Bodytext2Bold0"/>
              </w:rPr>
              <w:t>мс</w:t>
            </w:r>
            <w:proofErr w:type="spellEnd"/>
            <w:proofErr w:type="gramEnd"/>
            <w:r>
              <w:rPr>
                <w:rStyle w:val="Bodytext2Bold0"/>
              </w:rPr>
              <w:t>)</w:t>
            </w:r>
          </w:p>
        </w:tc>
      </w:tr>
      <w:tr w:rsidR="006B3F56" w14:paraId="39E3E4FF" w14:textId="77777777">
        <w:trPr>
          <w:trHeight w:hRule="exact" w:val="2981"/>
          <w:jc w:val="center"/>
        </w:trPr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6576DF7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422" w:lineRule="exact"/>
              <w:ind w:firstLine="0"/>
            </w:pPr>
            <w:r>
              <w:rPr>
                <w:rStyle w:val="Bodytext22"/>
                <w:lang w:val="en-US" w:eastAsia="en-US" w:bidi="en-US"/>
              </w:rPr>
              <w:t xml:space="preserve">PP2C </w:t>
            </w:r>
            <w:r w:rsidRPr="00316717">
              <w:rPr>
                <w:rStyle w:val="Bodytext22"/>
                <w:lang w:val="en-US"/>
              </w:rPr>
              <w:t xml:space="preserve">— </w:t>
            </w:r>
            <w:r>
              <w:rPr>
                <w:rStyle w:val="Bodytext22"/>
                <w:lang w:val="en-US" w:eastAsia="en-US" w:bidi="en-US"/>
              </w:rPr>
              <w:t xml:space="preserve">Cisco IP communicator. Please see if you can fix the problem with the </w:t>
            </w:r>
            <w:proofErr w:type="spellStart"/>
            <w:r>
              <w:rPr>
                <w:rStyle w:val="Bodytext22"/>
                <w:lang w:val="en-US" w:eastAsia="en-US" w:bidi="en-US"/>
              </w:rPr>
              <w:t>ip</w:t>
            </w:r>
            <w:proofErr w:type="spellEnd"/>
            <w:r>
              <w:rPr>
                <w:rStyle w:val="Bodytext22"/>
                <w:lang w:val="en-US" w:eastAsia="en-US" w:bidi="en-US"/>
              </w:rPr>
              <w:t xml:space="preserve"> phone, it’s stuck on configuring </w:t>
            </w:r>
            <w:proofErr w:type="spellStart"/>
            <w:r>
              <w:rPr>
                <w:rStyle w:val="Bodytext22"/>
                <w:lang w:val="en-US" w:eastAsia="en-US" w:bidi="en-US"/>
              </w:rPr>
              <w:t>ip</w:t>
            </w:r>
            <w:proofErr w:type="spellEnd"/>
            <w:r>
              <w:rPr>
                <w:rStyle w:val="Bodytext22"/>
                <w:lang w:val="en-US" w:eastAsia="en-US" w:bidi="en-US"/>
              </w:rPr>
              <w:t xml:space="preserve"> + sometimes Server error rejected: Security </w:t>
            </w:r>
            <w:proofErr w:type="spellStart"/>
            <w:r>
              <w:rPr>
                <w:rStyle w:val="Bodytext22"/>
                <w:lang w:val="en-US" w:eastAsia="en-US" w:bidi="en-US"/>
              </w:rPr>
              <w:t>etc</w:t>
            </w:r>
            <w:proofErr w:type="spellEnd"/>
            <w:r>
              <w:rPr>
                <w:rStyle w:val="Bodytext22"/>
                <w:lang w:val="en-US" w:eastAsia="en-US" w:bidi="en-US"/>
              </w:rPr>
              <w:t xml:space="preserve"> (PP2C — </w:t>
            </w:r>
            <w:r>
              <w:rPr>
                <w:rStyle w:val="Bodytext22"/>
              </w:rPr>
              <w:t>коммуникатор</w:t>
            </w:r>
            <w:r w:rsidRPr="00316717">
              <w:rPr>
                <w:rStyle w:val="Bodytext22"/>
                <w:lang w:val="en-US"/>
              </w:rPr>
              <w:t xml:space="preserve"> </w:t>
            </w:r>
            <w:r>
              <w:rPr>
                <w:rStyle w:val="Bodytext22"/>
                <w:lang w:val="en-US" w:eastAsia="en-US" w:bidi="en-US"/>
              </w:rPr>
              <w:t xml:space="preserve">Cisco IP. </w:t>
            </w:r>
            <w:r>
              <w:rPr>
                <w:rStyle w:val="Bodytext22"/>
              </w:rPr>
              <w:t>Пожалуйста, помогите исправить проблему с ИП-телефоном, он застревает во время конфигурирования и иногда показывает ошибку «Безопасность»)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2281E3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40" w:firstLine="0"/>
              <w:jc w:val="left"/>
            </w:pPr>
            <w:r>
              <w:rPr>
                <w:rStyle w:val="Bodytext22"/>
              </w:rPr>
              <w:t>13000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D9D2E" w14:textId="77777777" w:rsidR="006B3F56" w:rsidRDefault="00A15647">
            <w:pPr>
              <w:pStyle w:val="Bodytext20"/>
              <w:framePr w:w="9998" w:wrap="notBeside" w:vAnchor="text" w:hAnchor="text" w:xAlign="center" w:y="1"/>
              <w:shd w:val="clear" w:color="auto" w:fill="auto"/>
              <w:spacing w:after="0" w:line="280" w:lineRule="exact"/>
              <w:ind w:left="160" w:firstLine="0"/>
              <w:jc w:val="left"/>
            </w:pPr>
            <w:r>
              <w:rPr>
                <w:rStyle w:val="Bodytext22"/>
              </w:rPr>
              <w:t>12343</w:t>
            </w:r>
          </w:p>
        </w:tc>
      </w:tr>
    </w:tbl>
    <w:p w14:paraId="76D4EB11" w14:textId="77777777" w:rsidR="006B3F56" w:rsidRDefault="006B3F56">
      <w:pPr>
        <w:framePr w:w="9998" w:wrap="notBeside" w:vAnchor="text" w:hAnchor="text" w:xAlign="center" w:y="1"/>
        <w:rPr>
          <w:sz w:val="2"/>
          <w:szCs w:val="2"/>
        </w:rPr>
      </w:pPr>
    </w:p>
    <w:p w14:paraId="614AE29C" w14:textId="77777777" w:rsidR="006B3F56" w:rsidRDefault="006B3F56">
      <w:pPr>
        <w:rPr>
          <w:sz w:val="2"/>
          <w:szCs w:val="2"/>
        </w:rPr>
      </w:pPr>
    </w:p>
    <w:p w14:paraId="10E46932" w14:textId="77777777" w:rsidR="006B3F56" w:rsidRDefault="00A15647">
      <w:pPr>
        <w:pStyle w:val="Bodytext20"/>
        <w:shd w:val="clear" w:color="auto" w:fill="auto"/>
        <w:spacing w:before="284" w:after="0" w:line="422" w:lineRule="exact"/>
        <w:ind w:right="360" w:firstLine="880"/>
      </w:pPr>
      <w:r>
        <w:t xml:space="preserve">Показатели, приведенные во введении, приобрели следующие значения </w:t>
      </w:r>
      <w:proofErr w:type="spellStart"/>
      <w:r>
        <w:rPr>
          <w:rStyle w:val="Bodytext2Italic"/>
          <w:lang w:val="en-US" w:eastAsia="en-US" w:bidi="en-US"/>
        </w:rPr>
        <w:t>T</w:t>
      </w:r>
      <w:r>
        <w:rPr>
          <w:rStyle w:val="Bodytext2Italic"/>
          <w:vertAlign w:val="subscript"/>
          <w:lang w:val="en-US" w:eastAsia="en-US" w:bidi="en-US"/>
        </w:rPr>
        <w:t>q</w:t>
      </w:r>
      <w:r>
        <w:rPr>
          <w:rStyle w:val="Bodytext2Italic"/>
          <w:lang w:val="en-US" w:eastAsia="en-US" w:bidi="en-US"/>
        </w:rPr>
        <w:t>p</w:t>
      </w:r>
      <w:proofErr w:type="spellEnd"/>
      <w:r w:rsidRPr="00316717">
        <w:rPr>
          <w:rStyle w:val="Bodytext2Italic"/>
          <w:lang w:eastAsia="en-US" w:bidi="en-US"/>
        </w:rPr>
        <w:t>=32,9</w:t>
      </w:r>
      <w:r w:rsidRPr="00316717">
        <w:rPr>
          <w:lang w:eastAsia="en-US" w:bidi="en-US"/>
        </w:rPr>
        <w:t xml:space="preserve"> </w:t>
      </w:r>
      <w:r>
        <w:t xml:space="preserve">при </w:t>
      </w:r>
      <w:r>
        <w:rPr>
          <w:lang w:val="en-US" w:eastAsia="en-US" w:bidi="en-US"/>
        </w:rPr>
        <w:t>n</w:t>
      </w:r>
      <w:r w:rsidRPr="00316717">
        <w:rPr>
          <w:lang w:eastAsia="en-US" w:bidi="en-US"/>
        </w:rPr>
        <w:t xml:space="preserve">=8; </w:t>
      </w:r>
      <w:r>
        <w:rPr>
          <w:lang w:val="en-US" w:eastAsia="en-US" w:bidi="en-US"/>
        </w:rPr>
        <w:t>SLA</w:t>
      </w:r>
      <w:r w:rsidRPr="00316717">
        <w:rPr>
          <w:lang w:eastAsia="en-US" w:bidi="en-US"/>
        </w:rPr>
        <w:t xml:space="preserve">=0,96; </w:t>
      </w:r>
      <w:r>
        <w:t>а=0,04; а</w:t>
      </w:r>
      <w:r>
        <w:rPr>
          <w:vertAlign w:val="subscript"/>
        </w:rPr>
        <w:t>п</w:t>
      </w:r>
      <w:r>
        <w:t>=2920.</w:t>
      </w:r>
    </w:p>
    <w:p w14:paraId="25A45392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t xml:space="preserve">В </w:t>
      </w:r>
      <w:r>
        <w:rPr>
          <w:rStyle w:val="Bodytext2Bold"/>
        </w:rPr>
        <w:t xml:space="preserve">заключении </w:t>
      </w:r>
      <w:r>
        <w:t>диссертации приведены основные выводы по работе:</w:t>
      </w:r>
    </w:p>
    <w:p w14:paraId="2C26C88E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t>Решены следующие задачи и достигнуты следующие результаты.</w:t>
      </w:r>
    </w:p>
    <w:p w14:paraId="66E8B21F" w14:textId="77777777" w:rsidR="006B3F56" w:rsidRDefault="00A15647">
      <w:pPr>
        <w:pStyle w:val="Bodytext20"/>
        <w:numPr>
          <w:ilvl w:val="0"/>
          <w:numId w:val="8"/>
        </w:numPr>
        <w:shd w:val="clear" w:color="auto" w:fill="auto"/>
        <w:tabs>
          <w:tab w:val="left" w:pos="1226"/>
        </w:tabs>
        <w:spacing w:after="0" w:line="422" w:lineRule="exact"/>
        <w:ind w:left="1240" w:right="360" w:hanging="360"/>
      </w:pPr>
      <w:r>
        <w:t>Создана модель проблемно-ориентированной системы управления знаниями в области обслуживания информационной инфраструктуры предприятия на основе обобщения модели мышления;</w:t>
      </w:r>
    </w:p>
    <w:p w14:paraId="0806347E" w14:textId="77777777" w:rsidR="006B3F56" w:rsidRDefault="00A15647">
      <w:pPr>
        <w:pStyle w:val="Bodytext20"/>
        <w:numPr>
          <w:ilvl w:val="0"/>
          <w:numId w:val="8"/>
        </w:numPr>
        <w:shd w:val="clear" w:color="auto" w:fill="auto"/>
        <w:tabs>
          <w:tab w:val="left" w:pos="1231"/>
        </w:tabs>
        <w:spacing w:after="0" w:line="422" w:lineRule="exact"/>
        <w:ind w:left="1240" w:right="360" w:hanging="360"/>
      </w:pPr>
      <w:r>
        <w:t>Представлены новая модель данных для модели мышления и оригинальный способ их хранения, более эффективный по сравнению с классическими базами данных, использующими реляционный подход;</w:t>
      </w:r>
    </w:p>
    <w:p w14:paraId="71188875" w14:textId="77777777" w:rsidR="006B3F56" w:rsidRDefault="00A15647">
      <w:pPr>
        <w:pStyle w:val="Bodytext20"/>
        <w:numPr>
          <w:ilvl w:val="0"/>
          <w:numId w:val="8"/>
        </w:numPr>
        <w:shd w:val="clear" w:color="auto" w:fill="auto"/>
        <w:tabs>
          <w:tab w:val="left" w:pos="1231"/>
        </w:tabs>
        <w:spacing w:after="0" w:line="422" w:lineRule="exact"/>
        <w:ind w:left="1240" w:hanging="360"/>
        <w:jc w:val="left"/>
      </w:pPr>
      <w:r>
        <w:t>Выполнено оригинальное исследование моделей мышления в области обслуживания информационной инфраструктуры предприятия;</w:t>
      </w:r>
    </w:p>
    <w:p w14:paraId="5537E3AB" w14:textId="77777777" w:rsidR="006B3F56" w:rsidRDefault="00A15647">
      <w:pPr>
        <w:pStyle w:val="Bodytext20"/>
        <w:numPr>
          <w:ilvl w:val="0"/>
          <w:numId w:val="8"/>
        </w:numPr>
        <w:shd w:val="clear" w:color="auto" w:fill="auto"/>
        <w:tabs>
          <w:tab w:val="left" w:pos="1231"/>
        </w:tabs>
        <w:spacing w:after="0" w:line="422" w:lineRule="exact"/>
        <w:ind w:left="1240" w:hanging="360"/>
        <w:jc w:val="left"/>
      </w:pPr>
      <w:r>
        <w:t>На основе модели, разработанной в диссертации, созданы архитектура системы и ее прототип;</w:t>
      </w:r>
    </w:p>
    <w:p w14:paraId="5C25F801" w14:textId="77777777" w:rsidR="006B3F56" w:rsidRDefault="00A15647">
      <w:pPr>
        <w:pStyle w:val="Bodytext20"/>
        <w:numPr>
          <w:ilvl w:val="0"/>
          <w:numId w:val="8"/>
        </w:numPr>
        <w:shd w:val="clear" w:color="auto" w:fill="auto"/>
        <w:tabs>
          <w:tab w:val="left" w:pos="1231"/>
        </w:tabs>
        <w:spacing w:after="0" w:line="422" w:lineRule="exact"/>
        <w:ind w:left="1240" w:right="360" w:hanging="360"/>
      </w:pPr>
      <w:r>
        <w:t xml:space="preserve">Система, разработанная в рамках данной работы, включает в себя инновационные методы и алгоритмы поддержки принятия решений, использует обобщенную модель мышления </w:t>
      </w:r>
      <w:proofErr w:type="spellStart"/>
      <w:r>
        <w:t>Мински</w:t>
      </w:r>
      <w:proofErr w:type="spellEnd"/>
      <w:r>
        <w:t>;</w:t>
      </w:r>
    </w:p>
    <w:p w14:paraId="37A812E2" w14:textId="77777777" w:rsidR="006B3F56" w:rsidRDefault="00A15647">
      <w:pPr>
        <w:pStyle w:val="Bodytext20"/>
        <w:numPr>
          <w:ilvl w:val="0"/>
          <w:numId w:val="8"/>
        </w:numPr>
        <w:shd w:val="clear" w:color="auto" w:fill="auto"/>
        <w:tabs>
          <w:tab w:val="left" w:pos="1231"/>
        </w:tabs>
        <w:spacing w:after="0" w:line="422" w:lineRule="exact"/>
        <w:ind w:left="1240" w:hanging="360"/>
        <w:jc w:val="left"/>
      </w:pPr>
      <w:r>
        <w:t>Представлена визуализация структуры области удаленной поддержки инфраструктуры.</w:t>
      </w:r>
    </w:p>
    <w:p w14:paraId="45E93DBF" w14:textId="77777777" w:rsidR="006B3F56" w:rsidRDefault="00A15647">
      <w:pPr>
        <w:pStyle w:val="Bodytext20"/>
        <w:shd w:val="clear" w:color="auto" w:fill="auto"/>
        <w:spacing w:after="0" w:line="422" w:lineRule="exact"/>
        <w:ind w:right="360" w:firstLine="880"/>
      </w:pPr>
      <w:r>
        <w:t xml:space="preserve">Представленные в диссертации модель мышления, ее архитектура и реализация являются уникальными — на данный </w:t>
      </w:r>
      <w:proofErr w:type="gramStart"/>
      <w:r>
        <w:t>момент времени это</w:t>
      </w:r>
      <w:proofErr w:type="gramEnd"/>
      <w:r>
        <w:t xml:space="preserve"> </w:t>
      </w:r>
      <w:r>
        <w:lastRenderedPageBreak/>
        <w:t xml:space="preserve">единственная реализация модели мышления </w:t>
      </w:r>
      <w:proofErr w:type="spellStart"/>
      <w:r>
        <w:t>Мински</w:t>
      </w:r>
      <w:proofErr w:type="spellEnd"/>
      <w:r>
        <w:t>.</w:t>
      </w:r>
    </w:p>
    <w:p w14:paraId="1FF29378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t>Система, разработанная в диссертации, не является узкоспециализированной и подходит для других областей, где требуется организация базы знаний, например, при постановке медицинского диагноза, чтобы отбросить ложные диагнозы.</w:t>
      </w:r>
    </w:p>
    <w:p w14:paraId="38101638" w14:textId="77777777" w:rsidR="006B3F56" w:rsidRDefault="00A15647">
      <w:pPr>
        <w:pStyle w:val="Bodytext20"/>
        <w:shd w:val="clear" w:color="auto" w:fill="auto"/>
        <w:spacing w:after="0" w:line="422" w:lineRule="exact"/>
        <w:ind w:firstLine="880"/>
      </w:pPr>
      <w:r>
        <w:t>В области диагностики проблем можно обучить систему сведениям об узлах автомобиля и проблемах, с ними связанных, признаках этих проблем и способах их устранения.</w:t>
      </w:r>
    </w:p>
    <w:p w14:paraId="5C3141F3" w14:textId="77777777" w:rsidR="006B3F56" w:rsidRDefault="00A15647">
      <w:pPr>
        <w:pStyle w:val="Bodytext20"/>
        <w:shd w:val="clear" w:color="auto" w:fill="auto"/>
        <w:spacing w:after="546" w:line="422" w:lineRule="exact"/>
        <w:ind w:firstLine="880"/>
      </w:pPr>
      <w:r>
        <w:t>Работа выполнена частично за счет средств субсидии, выделенной Казанскому федеральному университету для выполнения государственного задания в сфере научной деятельности, проекты 1.2368.2017, «Бюджет 17-97».</w:t>
      </w:r>
    </w:p>
    <w:p w14:paraId="68BBFEC9" w14:textId="77777777" w:rsidR="006B3F56" w:rsidRDefault="00A15647">
      <w:pPr>
        <w:pStyle w:val="Heading30"/>
        <w:keepNext/>
        <w:keepLines/>
        <w:shd w:val="clear" w:color="auto" w:fill="auto"/>
        <w:spacing w:before="0" w:after="276" w:line="340" w:lineRule="exact"/>
        <w:jc w:val="left"/>
      </w:pPr>
      <w:bookmarkStart w:id="16" w:name="bookmark16"/>
      <w:bookmarkStart w:id="17" w:name="bookmark17"/>
      <w:r>
        <w:t>Публикации автора по теме диссертации</w:t>
      </w:r>
      <w:bookmarkEnd w:id="16"/>
      <w:bookmarkEnd w:id="17"/>
    </w:p>
    <w:p w14:paraId="0F2A5A5C" w14:textId="77777777" w:rsidR="006B3F56" w:rsidRDefault="00A15647">
      <w:pPr>
        <w:pStyle w:val="Bodytext20"/>
        <w:numPr>
          <w:ilvl w:val="0"/>
          <w:numId w:val="9"/>
        </w:numPr>
        <w:shd w:val="clear" w:color="auto" w:fill="auto"/>
        <w:tabs>
          <w:tab w:val="left" w:pos="532"/>
        </w:tabs>
        <w:spacing w:after="180" w:line="422" w:lineRule="exact"/>
        <w:ind w:left="540" w:hanging="360"/>
      </w:pPr>
      <w:r>
        <w:t>Тощев, А. С. К новой концепции автоматизации программного обеспечения [Текст] / А. С. Тощев // Труды Математического центра имени Н.И. Лобачевского. Материалы Десятой молодежной научной школы-конференции «Лобачевские чтения — 2011. Казань, 31 октября - 4 ноября 2011». — 2011. — Т. 44. — С. 279-282.</w:t>
      </w:r>
    </w:p>
    <w:p w14:paraId="66D94021" w14:textId="77777777" w:rsidR="006B3F56" w:rsidRDefault="00A15647">
      <w:pPr>
        <w:pStyle w:val="Bodytext20"/>
        <w:numPr>
          <w:ilvl w:val="0"/>
          <w:numId w:val="9"/>
        </w:numPr>
        <w:shd w:val="clear" w:color="auto" w:fill="auto"/>
        <w:tabs>
          <w:tab w:val="left" w:pos="532"/>
        </w:tabs>
        <w:spacing w:after="180" w:line="422" w:lineRule="exact"/>
        <w:ind w:left="540" w:hanging="360"/>
      </w:pPr>
      <w:bookmarkStart w:id="18" w:name="bookmark18"/>
      <w:r>
        <w:rPr>
          <w:lang w:val="en-US" w:eastAsia="en-US" w:bidi="en-US"/>
        </w:rPr>
        <w:t xml:space="preserve">Toshchev, A. Thinking-Understanding approach in IT maintenance domain automation [Text] </w:t>
      </w:r>
      <w:r w:rsidRPr="00316717">
        <w:rPr>
          <w:lang w:val="en-US"/>
        </w:rPr>
        <w:t xml:space="preserve">/ </w:t>
      </w:r>
      <w:r>
        <w:rPr>
          <w:lang w:val="en-US" w:eastAsia="en-US" w:bidi="en-US"/>
        </w:rPr>
        <w:t xml:space="preserve">A. Toshchev, M. </w:t>
      </w:r>
      <w:proofErr w:type="spellStart"/>
      <w:r>
        <w:rPr>
          <w:lang w:val="en-US" w:eastAsia="en-US" w:bidi="en-US"/>
        </w:rPr>
        <w:t>Talanov</w:t>
      </w:r>
      <w:proofErr w:type="spellEnd"/>
      <w:r>
        <w:rPr>
          <w:lang w:val="en-US" w:eastAsia="en-US" w:bidi="en-US"/>
        </w:rPr>
        <w:t xml:space="preserve">, A. </w:t>
      </w:r>
      <w:proofErr w:type="spellStart"/>
      <w:r>
        <w:rPr>
          <w:lang w:val="en-US" w:eastAsia="en-US" w:bidi="en-US"/>
        </w:rPr>
        <w:t>Krehov</w:t>
      </w:r>
      <w:proofErr w:type="spellEnd"/>
      <w:r>
        <w:rPr>
          <w:lang w:val="en-US" w:eastAsia="en-US" w:bidi="en-US"/>
        </w:rPr>
        <w:t xml:space="preserve"> </w:t>
      </w:r>
      <w:r w:rsidRPr="00316717">
        <w:rPr>
          <w:lang w:val="en-US"/>
        </w:rPr>
        <w:t xml:space="preserve">// </w:t>
      </w:r>
      <w:r>
        <w:rPr>
          <w:lang w:val="en-US" w:eastAsia="en-US" w:bidi="en-US"/>
        </w:rPr>
        <w:t xml:space="preserve">Global Journal on Technology: 3rd World Conference on Information Technology (WCIT-2012). — 2013. —Vol. </w:t>
      </w:r>
      <w:proofErr w:type="gramStart"/>
      <w:r>
        <w:rPr>
          <w:lang w:val="en-US" w:eastAsia="en-US" w:bidi="en-US"/>
        </w:rPr>
        <w:t>3.—</w:t>
      </w:r>
      <w:proofErr w:type="gramEnd"/>
      <w:r>
        <w:rPr>
          <w:lang w:val="en-US" w:eastAsia="en-US" w:bidi="en-US"/>
        </w:rPr>
        <w:t>P. 879-894.</w:t>
      </w:r>
      <w:bookmarkEnd w:id="18"/>
    </w:p>
    <w:p w14:paraId="377E217C" w14:textId="77777777" w:rsidR="006B3F56" w:rsidRDefault="00A15647">
      <w:pPr>
        <w:pStyle w:val="Bodytext20"/>
        <w:numPr>
          <w:ilvl w:val="0"/>
          <w:numId w:val="9"/>
        </w:numPr>
        <w:shd w:val="clear" w:color="auto" w:fill="auto"/>
        <w:tabs>
          <w:tab w:val="left" w:pos="532"/>
        </w:tabs>
        <w:spacing w:after="0" w:line="422" w:lineRule="exact"/>
        <w:ind w:left="540" w:hanging="360"/>
      </w:pPr>
      <w:bookmarkStart w:id="19" w:name="bookmark19"/>
      <w:r>
        <w:t>Тощев, А.С. Архитектура и реализация интеллектуального агента для автоматической обработки входящих заявок с помощью искусственного интеллекта и семантических сетей [Текст] / А.С. Тощев, М.О. Таланов // Ученые записки Института социально-гуманитарных знаний. — 2014. — Т. 1 (12),</w:t>
      </w:r>
      <w:bookmarkEnd w:id="19"/>
    </w:p>
    <w:p w14:paraId="7CD7504F" w14:textId="77777777" w:rsidR="006B3F56" w:rsidRDefault="00A15647">
      <w:pPr>
        <w:pStyle w:val="Bodytext20"/>
        <w:shd w:val="clear" w:color="auto" w:fill="auto"/>
        <w:tabs>
          <w:tab w:val="left" w:pos="895"/>
          <w:tab w:val="left" w:pos="906"/>
        </w:tabs>
        <w:spacing w:after="180" w:line="422" w:lineRule="exact"/>
        <w:ind w:left="540" w:firstLine="0"/>
      </w:pPr>
      <w:r>
        <w:t>Ч.</w:t>
      </w:r>
      <w:r>
        <w:tab/>
        <w:t>II.-С. 288-292.</w:t>
      </w:r>
    </w:p>
    <w:p w14:paraId="6B30E4BA" w14:textId="77777777" w:rsidR="006B3F56" w:rsidRPr="00316717" w:rsidRDefault="00A15647">
      <w:pPr>
        <w:pStyle w:val="Bodytext20"/>
        <w:numPr>
          <w:ilvl w:val="0"/>
          <w:numId w:val="9"/>
        </w:numPr>
        <w:shd w:val="clear" w:color="auto" w:fill="auto"/>
        <w:tabs>
          <w:tab w:val="left" w:pos="532"/>
        </w:tabs>
        <w:spacing w:after="0" w:line="422" w:lineRule="exact"/>
        <w:ind w:left="540" w:hanging="360"/>
        <w:rPr>
          <w:lang w:val="en-US"/>
        </w:rPr>
      </w:pPr>
      <w:bookmarkStart w:id="20" w:name="bookmark20"/>
      <w:bookmarkStart w:id="21" w:name="bookmark21"/>
      <w:r>
        <w:rPr>
          <w:lang w:val="en-US" w:eastAsia="en-US" w:bidi="en-US"/>
        </w:rPr>
        <w:t xml:space="preserve">Toshchev, A. Computational emotional thinking and virtual neurotransmitters [Text] </w:t>
      </w:r>
      <w:r w:rsidRPr="00316717">
        <w:rPr>
          <w:lang w:val="en-US"/>
        </w:rPr>
        <w:t xml:space="preserve">/ </w:t>
      </w:r>
      <w:r>
        <w:rPr>
          <w:lang w:val="en-US" w:eastAsia="en-US" w:bidi="en-US"/>
        </w:rPr>
        <w:t xml:space="preserve">A. Toshchev, M. </w:t>
      </w:r>
      <w:proofErr w:type="spellStart"/>
      <w:r>
        <w:rPr>
          <w:lang w:val="en-US" w:eastAsia="en-US" w:bidi="en-US"/>
        </w:rPr>
        <w:t>Talanov</w:t>
      </w:r>
      <w:proofErr w:type="spellEnd"/>
      <w:r>
        <w:rPr>
          <w:lang w:val="en-US" w:eastAsia="en-US" w:bidi="en-US"/>
        </w:rPr>
        <w:t xml:space="preserve"> </w:t>
      </w:r>
      <w:r w:rsidRPr="00316717">
        <w:rPr>
          <w:lang w:val="en-US"/>
        </w:rPr>
        <w:t xml:space="preserve">// </w:t>
      </w:r>
      <w:r>
        <w:rPr>
          <w:lang w:val="en-US" w:eastAsia="en-US" w:bidi="en-US"/>
        </w:rPr>
        <w:t>International Journal of Synthetic Emotions (IJSE). —2014. — Vol. 5 (1). — P. 30 - 35.</w:t>
      </w:r>
      <w:bookmarkEnd w:id="20"/>
      <w:bookmarkEnd w:id="21"/>
    </w:p>
    <w:p w14:paraId="4DC3A17D" w14:textId="77777777" w:rsidR="006B3F56" w:rsidRPr="00316717" w:rsidRDefault="00A15647">
      <w:pPr>
        <w:pStyle w:val="Bodytext20"/>
        <w:numPr>
          <w:ilvl w:val="0"/>
          <w:numId w:val="9"/>
        </w:numPr>
        <w:shd w:val="clear" w:color="auto" w:fill="auto"/>
        <w:tabs>
          <w:tab w:val="left" w:pos="506"/>
        </w:tabs>
        <w:spacing w:after="176" w:line="418" w:lineRule="exact"/>
        <w:ind w:left="500" w:hanging="340"/>
        <w:rPr>
          <w:lang w:val="en-US"/>
        </w:rPr>
      </w:pPr>
      <w:r>
        <w:rPr>
          <w:lang w:val="en-US" w:eastAsia="en-US" w:bidi="en-US"/>
        </w:rPr>
        <w:lastRenderedPageBreak/>
        <w:t xml:space="preserve">Toshchev, A. Appraisal, coping and high level emotions aspects of computational emotional thinking [Text] </w:t>
      </w:r>
      <w:r w:rsidRPr="00316717">
        <w:rPr>
          <w:lang w:val="en-US"/>
        </w:rPr>
        <w:t xml:space="preserve">/ </w:t>
      </w:r>
      <w:r>
        <w:rPr>
          <w:lang w:val="en-US" w:eastAsia="en-US" w:bidi="en-US"/>
        </w:rPr>
        <w:t xml:space="preserve">A. Toshchev, M. </w:t>
      </w:r>
      <w:proofErr w:type="spellStart"/>
      <w:r>
        <w:rPr>
          <w:lang w:val="en-US" w:eastAsia="en-US" w:bidi="en-US"/>
        </w:rPr>
        <w:t>Talanov</w:t>
      </w:r>
      <w:proofErr w:type="spellEnd"/>
      <w:r>
        <w:rPr>
          <w:lang w:val="en-US" w:eastAsia="en-US" w:bidi="en-US"/>
        </w:rPr>
        <w:t xml:space="preserve"> </w:t>
      </w:r>
      <w:r w:rsidRPr="00316717">
        <w:rPr>
          <w:lang w:val="en-US"/>
        </w:rPr>
        <w:t xml:space="preserve">// </w:t>
      </w:r>
      <w:r>
        <w:rPr>
          <w:lang w:val="en-US" w:eastAsia="en-US" w:bidi="en-US"/>
        </w:rPr>
        <w:t>International Journal of Synthetic Emotions (IJSE). —2015. —Vol. 6 (1). —P. 65 - 72.</w:t>
      </w:r>
    </w:p>
    <w:p w14:paraId="6517243B" w14:textId="77777777" w:rsidR="006B3F56" w:rsidRDefault="00A15647">
      <w:pPr>
        <w:pStyle w:val="Bodytext20"/>
        <w:numPr>
          <w:ilvl w:val="0"/>
          <w:numId w:val="9"/>
        </w:numPr>
        <w:shd w:val="clear" w:color="auto" w:fill="auto"/>
        <w:tabs>
          <w:tab w:val="left" w:pos="506"/>
        </w:tabs>
        <w:spacing w:after="180" w:line="422" w:lineRule="exact"/>
        <w:ind w:left="500" w:hanging="340"/>
      </w:pPr>
      <w:bookmarkStart w:id="22" w:name="bookmark22"/>
      <w:r>
        <w:t>Тощев, А.С. Модель мышления и понимания в автоматической обработке запросов пользователя [Текст] / А.С. Тощев // Труды 16-й Всероссийской научной конференции «Электронные библиотеки: перспективные методы и технологии, электронные коллекции». — 2014. — С. 425 - 427.</w:t>
      </w:r>
      <w:bookmarkEnd w:id="22"/>
    </w:p>
    <w:p w14:paraId="43D5D3E2" w14:textId="77777777" w:rsidR="006B3F56" w:rsidRPr="00316717" w:rsidRDefault="00A15647">
      <w:pPr>
        <w:pStyle w:val="Bodytext20"/>
        <w:numPr>
          <w:ilvl w:val="0"/>
          <w:numId w:val="9"/>
        </w:numPr>
        <w:shd w:val="clear" w:color="auto" w:fill="auto"/>
        <w:tabs>
          <w:tab w:val="left" w:pos="506"/>
        </w:tabs>
        <w:spacing w:after="180" w:line="422" w:lineRule="exact"/>
        <w:ind w:left="500" w:hanging="340"/>
        <w:rPr>
          <w:lang w:val="en-US"/>
        </w:rPr>
      </w:pPr>
      <w:bookmarkStart w:id="23" w:name="bookmark23"/>
      <w:r>
        <w:rPr>
          <w:lang w:val="en-US" w:eastAsia="en-US" w:bidi="en-US"/>
        </w:rPr>
        <w:t xml:space="preserve">Toshchev, A. Thinking lifecycle as an implementation of machine understanding in software maintenance automation domain [Text] / A. Toshchev, M. </w:t>
      </w:r>
      <w:proofErr w:type="spellStart"/>
      <w:r>
        <w:rPr>
          <w:lang w:val="en-US" w:eastAsia="en-US" w:bidi="en-US"/>
        </w:rPr>
        <w:t>Talanov</w:t>
      </w:r>
      <w:proofErr w:type="spellEnd"/>
      <w:r>
        <w:rPr>
          <w:lang w:val="en-US" w:eastAsia="en-US" w:bidi="en-US"/>
        </w:rPr>
        <w:t xml:space="preserve"> // Agent and Multi-Agent Systems: Technologies and Applications: 9th KES International Conference, KES-AMSTA, 2015 Sorrento, Italy, June 2015, Proceedings (Smart Innovation, Systems and Technologies). — 2015. — Vol. 38. — P.301-310.</w:t>
      </w:r>
      <w:bookmarkEnd w:id="23"/>
    </w:p>
    <w:p w14:paraId="7D2E66E1" w14:textId="77777777" w:rsidR="006B3F56" w:rsidRDefault="00A15647">
      <w:pPr>
        <w:pStyle w:val="Bodytext20"/>
        <w:numPr>
          <w:ilvl w:val="0"/>
          <w:numId w:val="9"/>
        </w:numPr>
        <w:shd w:val="clear" w:color="auto" w:fill="auto"/>
        <w:tabs>
          <w:tab w:val="left" w:pos="506"/>
        </w:tabs>
        <w:spacing w:after="180" w:line="422" w:lineRule="exact"/>
        <w:ind w:left="500" w:hanging="340"/>
      </w:pPr>
      <w:bookmarkStart w:id="24" w:name="bookmark24"/>
      <w:r>
        <w:t>Тощев, А.С. Возможности автоматизации разрешения инцидентов для области удаленной поддержки информационной инфраструктуры предприятия [Текст] / А.С. Тощев // Экономика и менеджмент систем управления. — 2015. - Т 4.2 (18). - С. 293 - 295.</w:t>
      </w:r>
      <w:bookmarkEnd w:id="24"/>
    </w:p>
    <w:p w14:paraId="782DC783" w14:textId="77777777" w:rsidR="006B3F56" w:rsidRDefault="00A15647">
      <w:pPr>
        <w:pStyle w:val="Bodytext20"/>
        <w:numPr>
          <w:ilvl w:val="0"/>
          <w:numId w:val="9"/>
        </w:numPr>
        <w:shd w:val="clear" w:color="auto" w:fill="auto"/>
        <w:tabs>
          <w:tab w:val="left" w:pos="506"/>
        </w:tabs>
        <w:spacing w:after="180" w:line="422" w:lineRule="exact"/>
        <w:ind w:left="500" w:hanging="340"/>
      </w:pPr>
      <w:bookmarkStart w:id="25" w:name="bookmark25"/>
      <w:r>
        <w:t>Тощев, А.С. Вычислительная модель эмоций в интеллектуальных информационных системах [Текст] / А.С. Тощев, М.О. Таланов // Электронные библиотеки. — 2015. — Т. 18, №5. — С. 231 - 241.</w:t>
      </w:r>
      <w:bookmarkEnd w:id="25"/>
    </w:p>
    <w:p w14:paraId="0F4BDD83" w14:textId="77777777" w:rsidR="006B3F56" w:rsidRDefault="00A15647">
      <w:pPr>
        <w:pStyle w:val="Bodytext20"/>
        <w:numPr>
          <w:ilvl w:val="0"/>
          <w:numId w:val="9"/>
        </w:numPr>
        <w:shd w:val="clear" w:color="auto" w:fill="auto"/>
        <w:tabs>
          <w:tab w:val="left" w:pos="506"/>
        </w:tabs>
        <w:spacing w:after="0" w:line="422" w:lineRule="exact"/>
        <w:ind w:left="500"/>
      </w:pPr>
      <w:bookmarkStart w:id="26" w:name="bookmark26"/>
      <w:r>
        <w:t xml:space="preserve">Тощев, А.С. Применение моделей мышления в интеллектуальных вопросно-ответных системах [Текст] / А.С. Тощев // Электронные </w:t>
      </w:r>
      <w:proofErr w:type="gramStart"/>
      <w:r>
        <w:t>библиотеки.—</w:t>
      </w:r>
      <w:proofErr w:type="gramEnd"/>
      <w:r>
        <w:t>2015.—Т. 18, №5. —С. 222-230.</w:t>
      </w:r>
      <w:bookmarkEnd w:id="26"/>
    </w:p>
    <w:sectPr w:rsidR="006B3F56">
      <w:pgSz w:w="11900" w:h="16840"/>
      <w:pgMar w:top="1272" w:right="823" w:bottom="2030" w:left="105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74852" w14:textId="77777777" w:rsidR="009C7D4D" w:rsidRDefault="009C7D4D">
      <w:r>
        <w:separator/>
      </w:r>
    </w:p>
  </w:endnote>
  <w:endnote w:type="continuationSeparator" w:id="0">
    <w:p w14:paraId="22757CCD" w14:textId="77777777" w:rsidR="009C7D4D" w:rsidRDefault="009C7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panose1 w:val="00000000000000000000"/>
    <w:charset w:val="00"/>
    <w:family w:val="roman"/>
    <w:notTrueType/>
    <w:pitch w:val="default"/>
  </w:font>
  <w:font w:name="CordiaUPC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924D2" w14:textId="39870BBB" w:rsidR="006B3F56" w:rsidRDefault="0031671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 wp14:anchorId="65918B02" wp14:editId="5F3619C2">
              <wp:simplePos x="0" y="0"/>
              <wp:positionH relativeFrom="page">
                <wp:posOffset>3741420</wp:posOffset>
              </wp:positionH>
              <wp:positionV relativeFrom="page">
                <wp:posOffset>10104755</wp:posOffset>
              </wp:positionV>
              <wp:extent cx="89535" cy="204470"/>
              <wp:effectExtent l="0" t="0" r="5080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869A32" w14:textId="77777777" w:rsidR="006B3F56" w:rsidRDefault="00A15647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619B0" w:rsidRPr="006619B0">
                            <w:rPr>
                              <w:rStyle w:val="Headerorfooter1"/>
                              <w:noProof/>
                            </w:rPr>
                            <w:t>5</w:t>
                          </w:r>
                          <w:r>
                            <w:rPr>
                              <w:rStyle w:val="Headerorfoot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18B02"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7" type="#_x0000_t202" style="position:absolute;margin-left:294.6pt;margin-top:795.65pt;width:7.05pt;height:16.1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" filled="f" stroked="f">
              <v:textbox style="mso-fit-shape-to-text:t" inset="0,0,0,0">
                <w:txbxContent>
                  <w:p w14:paraId="03869A32" w14:textId="77777777" w:rsidR="006B3F56" w:rsidRDefault="00A15647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C5F94" w:rsidRPr="00AC5F94">
                      <w:rPr>
                        <w:rStyle w:val="Headerorfooter1"/>
                        <w:noProof/>
                      </w:rPr>
                      <w:t>5</w:t>
                    </w:r>
                    <w:r>
                      <w:rPr>
                        <w:rStyle w:val="Headerorfooter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4E78E" w14:textId="50AC460E" w:rsidR="006B3F56" w:rsidRDefault="0031671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3" behindDoc="1" locked="0" layoutInCell="1" allowOverlap="1" wp14:anchorId="006AD619" wp14:editId="00E4480A">
              <wp:simplePos x="0" y="0"/>
              <wp:positionH relativeFrom="page">
                <wp:posOffset>3741420</wp:posOffset>
              </wp:positionH>
              <wp:positionV relativeFrom="page">
                <wp:posOffset>10104755</wp:posOffset>
              </wp:positionV>
              <wp:extent cx="178435" cy="204470"/>
              <wp:effectExtent l="0" t="0" r="5080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FCB1E7" w14:textId="77777777" w:rsidR="006B3F56" w:rsidRDefault="00A15647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619B0" w:rsidRPr="006619B0">
                            <w:rPr>
                              <w:rStyle w:val="Headerorfooter1"/>
                              <w:noProof/>
                            </w:rPr>
                            <w:t>29</w:t>
                          </w:r>
                          <w:r>
                            <w:rPr>
                              <w:rStyle w:val="Headerorfoot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AD619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34" type="#_x0000_t202" style="position:absolute;margin-left:294.6pt;margin-top:795.65pt;width:14.05pt;height:16.1pt;z-index:-18874405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" filled="f" stroked="f">
              <v:textbox style="mso-fit-shape-to-text:t" inset="0,0,0,0">
                <w:txbxContent>
                  <w:p w14:paraId="0AFCB1E7" w14:textId="77777777" w:rsidR="006B3F56" w:rsidRDefault="00A15647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C5F94" w:rsidRPr="00AC5F94">
                      <w:rPr>
                        <w:rStyle w:val="Headerorfooter1"/>
                        <w:noProof/>
                      </w:rPr>
                      <w:t>27</w:t>
                    </w:r>
                    <w:r>
                      <w:rPr>
                        <w:rStyle w:val="Headerorfooter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80F31" w14:textId="3D48B640" w:rsidR="006B3F56" w:rsidRDefault="0031671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 wp14:anchorId="1B8EAEA2" wp14:editId="40815939">
              <wp:simplePos x="0" y="0"/>
              <wp:positionH relativeFrom="page">
                <wp:posOffset>3741420</wp:posOffset>
              </wp:positionH>
              <wp:positionV relativeFrom="page">
                <wp:posOffset>10104755</wp:posOffset>
              </wp:positionV>
              <wp:extent cx="89535" cy="204470"/>
              <wp:effectExtent l="0" t="0" r="5080" b="635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8CA58" w14:textId="77777777" w:rsidR="006B3F56" w:rsidRDefault="00A15647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619B0" w:rsidRPr="006619B0">
                            <w:rPr>
                              <w:rStyle w:val="Headerorfooter1"/>
                              <w:noProof/>
                            </w:rPr>
                            <w:t>8</w:t>
                          </w:r>
                          <w:r>
                            <w:rPr>
                              <w:rStyle w:val="Headerorfoot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EAEA2"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8" type="#_x0000_t202" style="position:absolute;margin-left:294.6pt;margin-top:795.65pt;width:7.05pt;height:16.1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" filled="f" stroked="f">
              <v:textbox style="mso-fit-shape-to-text:t" inset="0,0,0,0">
                <w:txbxContent>
                  <w:p w14:paraId="79E8CA58" w14:textId="77777777" w:rsidR="006B3F56" w:rsidRDefault="00A15647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C5F94" w:rsidRPr="00AC5F94">
                      <w:rPr>
                        <w:rStyle w:val="Headerorfooter1"/>
                        <w:noProof/>
                      </w:rPr>
                      <w:t>8</w:t>
                    </w:r>
                    <w:r>
                      <w:rPr>
                        <w:rStyle w:val="Headerorfooter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8D2CD" w14:textId="66DE30F6" w:rsidR="006B3F56" w:rsidRDefault="0031671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8" behindDoc="1" locked="0" layoutInCell="1" allowOverlap="1" wp14:anchorId="4BCE4DB3" wp14:editId="178510B2">
              <wp:simplePos x="0" y="0"/>
              <wp:positionH relativeFrom="page">
                <wp:posOffset>3741420</wp:posOffset>
              </wp:positionH>
              <wp:positionV relativeFrom="page">
                <wp:posOffset>10104755</wp:posOffset>
              </wp:positionV>
              <wp:extent cx="89535" cy="204470"/>
              <wp:effectExtent l="0" t="0" r="5080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1E7B4" w14:textId="77777777" w:rsidR="006B3F56" w:rsidRDefault="00A15647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619B0" w:rsidRPr="006619B0">
                            <w:rPr>
                              <w:rStyle w:val="Headerorfooter1"/>
                              <w:noProof/>
                            </w:rPr>
                            <w:t>7</w:t>
                          </w:r>
                          <w:r>
                            <w:rPr>
                              <w:rStyle w:val="Headerorfoot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CE4DB3"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29" type="#_x0000_t202" style="position:absolute;margin-left:294.6pt;margin-top:795.65pt;width:7.05pt;height:16.1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" filled="f" stroked="f">
              <v:textbox style="mso-fit-shape-to-text:t" inset="0,0,0,0">
                <w:txbxContent>
                  <w:p w14:paraId="1FE1E7B4" w14:textId="77777777" w:rsidR="006B3F56" w:rsidRDefault="00A15647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C5F94" w:rsidRPr="00AC5F94">
                      <w:rPr>
                        <w:rStyle w:val="Headerorfooter1"/>
                        <w:noProof/>
                      </w:rPr>
                      <w:t>7</w:t>
                    </w:r>
                    <w:r>
                      <w:rPr>
                        <w:rStyle w:val="Headerorfooter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C2893" w14:textId="77777777" w:rsidR="006B3F56" w:rsidRDefault="006B3F56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46356" w14:textId="77777777" w:rsidR="006B3F56" w:rsidRDefault="006B3F56"/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C00447" w14:textId="00943909" w:rsidR="006B3F56" w:rsidRDefault="0031671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9" behindDoc="1" locked="0" layoutInCell="1" allowOverlap="1" wp14:anchorId="4487A57E" wp14:editId="4018557B">
              <wp:simplePos x="0" y="0"/>
              <wp:positionH relativeFrom="page">
                <wp:posOffset>3741420</wp:posOffset>
              </wp:positionH>
              <wp:positionV relativeFrom="page">
                <wp:posOffset>10104755</wp:posOffset>
              </wp:positionV>
              <wp:extent cx="178435" cy="204470"/>
              <wp:effectExtent l="0" t="0" r="5080" b="635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7C6E8" w14:textId="77777777" w:rsidR="006B3F56" w:rsidRDefault="00A15647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619B0" w:rsidRPr="006619B0">
                            <w:rPr>
                              <w:rStyle w:val="Headerorfooter1"/>
                              <w:noProof/>
                            </w:rPr>
                            <w:t>16</w:t>
                          </w:r>
                          <w:r>
                            <w:rPr>
                              <w:rStyle w:val="Headerorfoot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7A57E"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30" type="#_x0000_t202" style="position:absolute;margin-left:294.6pt;margin-top:795.65pt;width:14.05pt;height:16.1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" filled="f" stroked="f">
              <v:textbox style="mso-fit-shape-to-text:t" inset="0,0,0,0">
                <w:txbxContent>
                  <w:p w14:paraId="08B7C6E8" w14:textId="77777777" w:rsidR="006B3F56" w:rsidRDefault="00A15647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C5F94" w:rsidRPr="00AC5F94">
                      <w:rPr>
                        <w:rStyle w:val="Headerorfooter1"/>
                        <w:noProof/>
                      </w:rPr>
                      <w:t>14</w:t>
                    </w:r>
                    <w:r>
                      <w:rPr>
                        <w:rStyle w:val="Headerorfooter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EEC1B" w14:textId="789F2D82" w:rsidR="006B3F56" w:rsidRDefault="0031671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0" behindDoc="1" locked="0" layoutInCell="1" allowOverlap="1" wp14:anchorId="22E4A7F8" wp14:editId="1F9D825F">
              <wp:simplePos x="0" y="0"/>
              <wp:positionH relativeFrom="page">
                <wp:posOffset>3741420</wp:posOffset>
              </wp:positionH>
              <wp:positionV relativeFrom="page">
                <wp:posOffset>10104755</wp:posOffset>
              </wp:positionV>
              <wp:extent cx="178435" cy="204470"/>
              <wp:effectExtent l="0" t="0" r="508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06572" w14:textId="77777777" w:rsidR="006B3F56" w:rsidRDefault="00A15647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619B0" w:rsidRPr="006619B0">
                            <w:rPr>
                              <w:rStyle w:val="Headerorfooter1"/>
                              <w:noProof/>
                            </w:rPr>
                            <w:t>22</w:t>
                          </w:r>
                          <w:r>
                            <w:rPr>
                              <w:rStyle w:val="Headerorfoot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4A7F8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31" type="#_x0000_t202" style="position:absolute;margin-left:294.6pt;margin-top:795.65pt;width:14.05pt;height:16.1pt;z-index:-18874406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" filled="f" stroked="f">
              <v:textbox style="mso-fit-shape-to-text:t" inset="0,0,0,0">
                <w:txbxContent>
                  <w:p w14:paraId="45206572" w14:textId="77777777" w:rsidR="006B3F56" w:rsidRDefault="00A15647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C5F94" w:rsidRPr="00AC5F94">
                      <w:rPr>
                        <w:rStyle w:val="Headerorfooter1"/>
                        <w:noProof/>
                      </w:rPr>
                      <w:t>20</w:t>
                    </w:r>
                    <w:r>
                      <w:rPr>
                        <w:rStyle w:val="Headerorfooter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99DCA" w14:textId="7DA88E95" w:rsidR="006B3F56" w:rsidRDefault="0031671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1" behindDoc="1" locked="0" layoutInCell="1" allowOverlap="1" wp14:anchorId="390C9CBA" wp14:editId="5EC31925">
              <wp:simplePos x="0" y="0"/>
              <wp:positionH relativeFrom="page">
                <wp:posOffset>3741420</wp:posOffset>
              </wp:positionH>
              <wp:positionV relativeFrom="page">
                <wp:posOffset>10104755</wp:posOffset>
              </wp:positionV>
              <wp:extent cx="178435" cy="204470"/>
              <wp:effectExtent l="0" t="0" r="5080" b="635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34ED7" w14:textId="77777777" w:rsidR="006B3F56" w:rsidRDefault="00A15647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619B0" w:rsidRPr="006619B0">
                            <w:rPr>
                              <w:rStyle w:val="Headerorfooter1"/>
                              <w:noProof/>
                            </w:rPr>
                            <w:t>21</w:t>
                          </w:r>
                          <w:r>
                            <w:rPr>
                              <w:rStyle w:val="Headerorfoot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C9CBA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2" type="#_x0000_t202" style="position:absolute;margin-left:294.6pt;margin-top:795.65pt;width:14.05pt;height:16.1pt;z-index:-1887440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" filled="f" stroked="f">
              <v:textbox style="mso-fit-shape-to-text:t" inset="0,0,0,0">
                <w:txbxContent>
                  <w:p w14:paraId="6FB34ED7" w14:textId="77777777" w:rsidR="006B3F56" w:rsidRDefault="00A15647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C5F94" w:rsidRPr="00AC5F94">
                      <w:rPr>
                        <w:rStyle w:val="Headerorfooter1"/>
                        <w:noProof/>
                      </w:rPr>
                      <w:t>21</w:t>
                    </w:r>
                    <w:r>
                      <w:rPr>
                        <w:rStyle w:val="Headerorfooter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6AA71" w14:textId="177FC622" w:rsidR="006B3F56" w:rsidRDefault="0031671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2" behindDoc="1" locked="0" layoutInCell="1" allowOverlap="1" wp14:anchorId="33E557EC" wp14:editId="08BEB704">
              <wp:simplePos x="0" y="0"/>
              <wp:positionH relativeFrom="page">
                <wp:posOffset>3741420</wp:posOffset>
              </wp:positionH>
              <wp:positionV relativeFrom="page">
                <wp:posOffset>10104755</wp:posOffset>
              </wp:positionV>
              <wp:extent cx="178435" cy="204470"/>
              <wp:effectExtent l="0" t="0" r="5080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99B378" w14:textId="77777777" w:rsidR="006B3F56" w:rsidRDefault="00A15647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619B0" w:rsidRPr="006619B0">
                            <w:rPr>
                              <w:rStyle w:val="Headerorfooter1"/>
                              <w:noProof/>
                            </w:rPr>
                            <w:t>28</w:t>
                          </w:r>
                          <w:r>
                            <w:rPr>
                              <w:rStyle w:val="Headerorfoot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E557EC" id="_x0000_t202" coordsize="21600,21600" o:spt="202" path="m0,0l0,21600,21600,21600,21600,0xe">
              <v:stroke joinstyle="miter"/>
              <v:path gradientshapeok="t" o:connecttype="rect"/>
            </v:shapetype>
            <v:shape id="_x0000_s1033" type="#_x0000_t202" style="position:absolute;margin-left:294.6pt;margin-top:795.65pt;width:14.05pt;height:16.1pt;z-index:-18874405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" filled="f" stroked="f">
              <v:textbox style="mso-fit-shape-to-text:t" inset="0,0,0,0">
                <w:txbxContent>
                  <w:p w14:paraId="7299B378" w14:textId="77777777" w:rsidR="006B3F56" w:rsidRDefault="00A15647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C5F94" w:rsidRPr="00AC5F94">
                      <w:rPr>
                        <w:rStyle w:val="Headerorfooter1"/>
                        <w:noProof/>
                      </w:rPr>
                      <w:t>28</w:t>
                    </w:r>
                    <w:r>
                      <w:rPr>
                        <w:rStyle w:val="Headerorfooter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A3400" w14:textId="77777777" w:rsidR="009C7D4D" w:rsidRDefault="009C7D4D">
      <w:r>
        <w:separator/>
      </w:r>
    </w:p>
  </w:footnote>
  <w:footnote w:type="continuationSeparator" w:id="0">
    <w:p w14:paraId="5CC29BE7" w14:textId="77777777" w:rsidR="009C7D4D" w:rsidRDefault="009C7D4D">
      <w:r>
        <w:continuationSeparator/>
      </w:r>
    </w:p>
  </w:footnote>
  <w:footnote w:id="1">
    <w:p w14:paraId="1DA43D00" w14:textId="11956D15" w:rsidR="006B3F56" w:rsidRPr="00316717" w:rsidRDefault="00AC5F94">
      <w:pPr>
        <w:pStyle w:val="Footnote0"/>
        <w:shd w:val="clear" w:color="auto" w:fill="auto"/>
        <w:ind w:left="320"/>
        <w:rPr>
          <w:lang w:val="ru-RU"/>
        </w:rPr>
      </w:pPr>
      <w:r>
        <w:rPr>
          <w:rStyle w:val="FootnoteTimesNewRoman14pt"/>
          <w:rFonts w:eastAsia="Courier New"/>
          <w:vertAlign w:val="superscript"/>
        </w:rPr>
        <w:footnoteRef/>
      </w:r>
      <w:r w:rsidR="00A15647">
        <w:rPr>
          <w:rStyle w:val="FootnoteTimesNewRoman14pt"/>
          <w:rFonts w:eastAsia="Courier New"/>
        </w:rPr>
        <w:t>Проект</w:t>
      </w:r>
      <w:hyperlink r:id="rId1" w:history="1">
        <w:r w:rsidR="00A15647" w:rsidRPr="00316717">
          <w:rPr>
            <w:rStyle w:val="a3"/>
            <w:lang w:val="ru-RU"/>
          </w:rPr>
          <w:t xml:space="preserve"> </w:t>
        </w:r>
        <w:r w:rsidR="00A15647">
          <w:rPr>
            <w:rStyle w:val="a3"/>
          </w:rPr>
          <w:t>https</w:t>
        </w:r>
        <w:r w:rsidR="00A15647" w:rsidRPr="00316717">
          <w:rPr>
            <w:rStyle w:val="a3"/>
            <w:lang w:val="ru-RU"/>
          </w:rPr>
          <w:t>://</w:t>
        </w:r>
        <w:proofErr w:type="spellStart"/>
        <w:r w:rsidR="00A15647">
          <w:rPr>
            <w:rStyle w:val="a3"/>
          </w:rPr>
          <w:t>en</w:t>
        </w:r>
        <w:proofErr w:type="spellEnd"/>
        <w:r w:rsidR="00A15647" w:rsidRPr="00316717">
          <w:rPr>
            <w:rStyle w:val="a3"/>
            <w:lang w:val="ru-RU"/>
          </w:rPr>
          <w:t>.</w:t>
        </w:r>
        <w:proofErr w:type="spellStart"/>
        <w:r w:rsidR="00A15647">
          <w:rPr>
            <w:rStyle w:val="a3"/>
          </w:rPr>
          <w:t>wikipedia</w:t>
        </w:r>
        <w:proofErr w:type="spellEnd"/>
        <w:r w:rsidR="00A15647" w:rsidRPr="00316717">
          <w:rPr>
            <w:rStyle w:val="a3"/>
            <w:lang w:val="ru-RU"/>
          </w:rPr>
          <w:t>.</w:t>
        </w:r>
        <w:r w:rsidR="00A15647">
          <w:rPr>
            <w:rStyle w:val="a3"/>
          </w:rPr>
          <w:t>org</w:t>
        </w:r>
        <w:r w:rsidR="00A15647" w:rsidRPr="00316717">
          <w:rPr>
            <w:rStyle w:val="a3"/>
            <w:lang w:val="ru-RU"/>
          </w:rPr>
          <w:t>/</w:t>
        </w:r>
        <w:r w:rsidR="00A15647">
          <w:rPr>
            <w:rStyle w:val="a3"/>
          </w:rPr>
          <w:t>wiki</w:t>
        </w:r>
        <w:r w:rsidR="00A15647" w:rsidRPr="00316717">
          <w:rPr>
            <w:rStyle w:val="a3"/>
            <w:lang w:val="ru-RU"/>
          </w:rPr>
          <w:t>/</w:t>
        </w:r>
        <w:r w:rsidR="00A15647">
          <w:rPr>
            <w:rStyle w:val="a3"/>
          </w:rPr>
          <w:t>HP</w:t>
        </w:r>
        <w:r w:rsidR="00A15647" w:rsidRPr="00316717">
          <w:rPr>
            <w:rStyle w:val="a3"/>
            <w:lang w:val="ru-RU"/>
          </w:rPr>
          <w:t xml:space="preserve"> </w:t>
        </w:r>
        <w:proofErr w:type="spellStart"/>
        <w:r w:rsidR="00A15647">
          <w:rPr>
            <w:rStyle w:val="a3"/>
          </w:rPr>
          <w:t>OpenView</w:t>
        </w:r>
        <w:proofErr w:type="spellEnd"/>
      </w:hyperlink>
    </w:p>
  </w:footnote>
  <w:footnote w:id="2">
    <w:p w14:paraId="40C4DA28" w14:textId="77777777" w:rsidR="006B3F56" w:rsidRPr="00316717" w:rsidRDefault="00A15647">
      <w:pPr>
        <w:pStyle w:val="Footnote0"/>
        <w:shd w:val="clear" w:color="auto" w:fill="auto"/>
        <w:ind w:left="300"/>
        <w:rPr>
          <w:lang w:val="ru-RU"/>
        </w:rPr>
      </w:pPr>
      <w:r>
        <w:rPr>
          <w:rStyle w:val="FootnoteTimesNewRoman14pt"/>
          <w:rFonts w:eastAsia="Courier New"/>
          <w:vertAlign w:val="superscript"/>
        </w:rPr>
        <w:footnoteRef/>
      </w:r>
      <w:r>
        <w:rPr>
          <w:rStyle w:val="FootnoteTimesNewRoman14pt"/>
          <w:rFonts w:eastAsia="Courier New"/>
        </w:rPr>
        <w:t>Проект</w:t>
      </w:r>
      <w:hyperlink r:id="rId2" w:history="1">
        <w:r w:rsidRPr="00316717">
          <w:rPr>
            <w:rStyle w:val="a3"/>
            <w:lang w:val="ru-RU"/>
          </w:rPr>
          <w:t xml:space="preserve"> </w:t>
        </w:r>
        <w:r>
          <w:rPr>
            <w:rStyle w:val="a3"/>
          </w:rPr>
          <w:t>http</w:t>
        </w:r>
        <w:r w:rsidRPr="00316717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316717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ibm</w:t>
        </w:r>
        <w:proofErr w:type="spellEnd"/>
        <w:r w:rsidRPr="00316717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316717">
          <w:rPr>
            <w:rStyle w:val="a3"/>
            <w:lang w:val="ru-RU"/>
          </w:rPr>
          <w:t>/</w:t>
        </w:r>
        <w:proofErr w:type="spellStart"/>
        <w:r>
          <w:rPr>
            <w:rStyle w:val="a3"/>
          </w:rPr>
          <w:t>smarterplanet</w:t>
        </w:r>
        <w:proofErr w:type="spellEnd"/>
        <w:r w:rsidRPr="00316717">
          <w:rPr>
            <w:rStyle w:val="a3"/>
            <w:lang w:val="ru-RU"/>
          </w:rPr>
          <w:t>/</w:t>
        </w:r>
        <w:r>
          <w:rPr>
            <w:rStyle w:val="a3"/>
          </w:rPr>
          <w:t>us</w:t>
        </w:r>
        <w:r w:rsidRPr="00316717">
          <w:rPr>
            <w:rStyle w:val="a3"/>
            <w:lang w:val="ru-RU"/>
          </w:rPr>
          <w:t>/</w:t>
        </w:r>
        <w:proofErr w:type="spellStart"/>
        <w:r>
          <w:rPr>
            <w:rStyle w:val="a3"/>
          </w:rPr>
          <w:t>en</w:t>
        </w:r>
        <w:proofErr w:type="spellEnd"/>
        <w:r w:rsidRPr="00316717">
          <w:rPr>
            <w:rStyle w:val="a3"/>
            <w:lang w:val="ru-RU"/>
          </w:rPr>
          <w:t>/</w:t>
        </w:r>
        <w:proofErr w:type="spellStart"/>
        <w:r>
          <w:rPr>
            <w:rStyle w:val="a3"/>
          </w:rPr>
          <w:t>ibmwatson</w:t>
        </w:r>
        <w:proofErr w:type="spellEnd"/>
        <w:r w:rsidRPr="00316717">
          <w:rPr>
            <w:rStyle w:val="a3"/>
            <w:lang w:val="ru-RU"/>
          </w:rPr>
          <w:t>/</w:t>
        </w:r>
      </w:hyperlink>
    </w:p>
  </w:footnote>
  <w:footnote w:id="3">
    <w:p w14:paraId="5AF1F580" w14:textId="77777777" w:rsidR="006B3F56" w:rsidRPr="00316717" w:rsidRDefault="00A15647">
      <w:pPr>
        <w:pStyle w:val="Footnote0"/>
        <w:shd w:val="clear" w:color="auto" w:fill="auto"/>
        <w:ind w:left="300"/>
        <w:rPr>
          <w:lang w:val="ru-RU"/>
        </w:rPr>
      </w:pPr>
      <w:r>
        <w:rPr>
          <w:rStyle w:val="FootnoteTimesNewRoman14pt"/>
          <w:rFonts w:eastAsia="Courier New"/>
          <w:vertAlign w:val="superscript"/>
        </w:rPr>
        <w:footnoteRef/>
      </w:r>
      <w:r>
        <w:rPr>
          <w:rStyle w:val="FootnoteTimesNewRoman14pt"/>
          <w:rFonts w:eastAsia="Courier New"/>
        </w:rPr>
        <w:t>Проект</w:t>
      </w:r>
      <w:hyperlink r:id="rId3" w:history="1">
        <w:r w:rsidRPr="00316717">
          <w:rPr>
            <w:rStyle w:val="a3"/>
            <w:lang w:val="ru-RU"/>
          </w:rPr>
          <w:t xml:space="preserve"> </w:t>
        </w:r>
        <w:r>
          <w:rPr>
            <w:rStyle w:val="a3"/>
          </w:rPr>
          <w:t>https</w:t>
        </w:r>
        <w:r w:rsidRPr="00316717">
          <w:rPr>
            <w:rStyle w:val="a3"/>
            <w:lang w:val="ru-RU"/>
          </w:rPr>
          <w:t>://</w:t>
        </w:r>
        <w:r>
          <w:rPr>
            <w:rStyle w:val="a3"/>
          </w:rPr>
          <w:t>gate</w:t>
        </w:r>
        <w:r w:rsidRPr="00316717">
          <w:rPr>
            <w:rStyle w:val="a3"/>
            <w:lang w:val="ru-RU"/>
          </w:rPr>
          <w:t>.</w:t>
        </w:r>
        <w:r>
          <w:rPr>
            <w:rStyle w:val="a3"/>
          </w:rPr>
          <w:t>ac</w:t>
        </w:r>
        <w:r w:rsidRPr="00316717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uk</w:t>
        </w:r>
        <w:proofErr w:type="spellEnd"/>
        <w:r w:rsidRPr="00316717">
          <w:rPr>
            <w:rStyle w:val="a3"/>
            <w:lang w:val="ru-RU"/>
          </w:rPr>
          <w:t>/</w:t>
        </w:r>
      </w:hyperlink>
    </w:p>
  </w:footnote>
  <w:footnote w:id="4">
    <w:p w14:paraId="0F64243E" w14:textId="77777777" w:rsidR="006B3F56" w:rsidRPr="00316717" w:rsidRDefault="00A15647">
      <w:pPr>
        <w:pStyle w:val="Footnote20"/>
        <w:shd w:val="clear" w:color="auto" w:fill="auto"/>
        <w:ind w:left="300"/>
        <w:rPr>
          <w:lang w:val="ru-RU"/>
        </w:rPr>
      </w:pPr>
      <w:r>
        <w:rPr>
          <w:vertAlign w:val="superscript"/>
          <w:lang w:val="ru-RU" w:eastAsia="ru-RU" w:bidi="ru-RU"/>
        </w:rPr>
        <w:footnoteRef/>
      </w:r>
      <w:r>
        <w:rPr>
          <w:lang w:val="ru-RU" w:eastAsia="ru-RU" w:bidi="ru-RU"/>
        </w:rPr>
        <w:t>Проект</w:t>
      </w:r>
      <w:hyperlink r:id="rId4" w:history="1">
        <w:r>
          <w:rPr>
            <w:rStyle w:val="a3"/>
            <w:lang w:val="ru-RU" w:eastAsia="ru-RU" w:bidi="ru-RU"/>
          </w:rPr>
          <w:t xml:space="preserve"> </w:t>
        </w:r>
        <w:r>
          <w:rPr>
            <w:rStyle w:val="a3"/>
          </w:rPr>
          <w:t>http</w:t>
        </w:r>
        <w:r w:rsidRPr="00316717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opencog</w:t>
        </w:r>
        <w:proofErr w:type="spellEnd"/>
        <w:r w:rsidRPr="00316717">
          <w:rPr>
            <w:rStyle w:val="a3"/>
            <w:lang w:val="ru-RU"/>
          </w:rPr>
          <w:t>.</w:t>
        </w:r>
        <w:r>
          <w:rPr>
            <w:rStyle w:val="a3"/>
          </w:rPr>
          <w:t>org</w:t>
        </w:r>
        <w:r w:rsidRPr="00316717">
          <w:rPr>
            <w:rStyle w:val="a3"/>
            <w:lang w:val="ru-RU"/>
          </w:rPr>
          <w:t>/</w:t>
        </w:r>
      </w:hyperlink>
    </w:p>
  </w:footnote>
  <w:footnote w:id="5">
    <w:p w14:paraId="0FCF11DA" w14:textId="77777777" w:rsidR="006B3F56" w:rsidRPr="00316717" w:rsidRDefault="00A15647">
      <w:pPr>
        <w:pStyle w:val="Footnote20"/>
        <w:shd w:val="clear" w:color="auto" w:fill="auto"/>
        <w:ind w:left="300"/>
        <w:rPr>
          <w:lang w:val="ru-RU"/>
        </w:rPr>
      </w:pPr>
      <w:r>
        <w:rPr>
          <w:vertAlign w:val="superscript"/>
          <w:lang w:val="ru-RU" w:eastAsia="ru-RU" w:bidi="ru-RU"/>
        </w:rPr>
        <w:footnoteRef/>
      </w:r>
      <w:r>
        <w:rPr>
          <w:lang w:val="ru-RU" w:eastAsia="ru-RU" w:bidi="ru-RU"/>
        </w:rPr>
        <w:t>Проект</w:t>
      </w:r>
      <w:hyperlink r:id="rId5" w:history="1">
        <w:r>
          <w:rPr>
            <w:rStyle w:val="a3"/>
            <w:lang w:val="ru-RU" w:eastAsia="ru-RU" w:bidi="ru-RU"/>
          </w:rPr>
          <w:t xml:space="preserve"> </w:t>
        </w:r>
        <w:r>
          <w:rPr>
            <w:rStyle w:val="a3"/>
          </w:rPr>
          <w:t>https</w:t>
        </w:r>
        <w:r w:rsidRPr="00316717">
          <w:rPr>
            <w:rStyle w:val="a3"/>
            <w:lang w:val="ru-RU"/>
          </w:rPr>
          <w:t>://</w:t>
        </w:r>
        <w:r>
          <w:rPr>
            <w:rStyle w:val="a3"/>
          </w:rPr>
          <w:t>sites</w:t>
        </w:r>
        <w:r w:rsidRPr="00316717">
          <w:rPr>
            <w:rStyle w:val="a3"/>
            <w:lang w:val="ru-RU"/>
          </w:rPr>
          <w:t>.</w:t>
        </w:r>
        <w:r>
          <w:rPr>
            <w:rStyle w:val="a3"/>
          </w:rPr>
          <w:t>google</w:t>
        </w:r>
        <w:r w:rsidRPr="00316717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316717">
          <w:rPr>
            <w:rStyle w:val="a3"/>
            <w:lang w:val="ru-RU"/>
          </w:rPr>
          <w:t>/</w:t>
        </w:r>
        <w:r>
          <w:rPr>
            <w:rStyle w:val="a3"/>
          </w:rPr>
          <w:t>site</w:t>
        </w:r>
        <w:r w:rsidRPr="00316717">
          <w:rPr>
            <w:rStyle w:val="a3"/>
            <w:lang w:val="ru-RU"/>
          </w:rPr>
          <w:t>/</w:t>
        </w:r>
        <w:proofErr w:type="spellStart"/>
        <w:r>
          <w:rPr>
            <w:rStyle w:val="a3"/>
          </w:rPr>
          <w:t>narswang</w:t>
        </w:r>
        <w:proofErr w:type="spellEnd"/>
        <w:r w:rsidRPr="00316717">
          <w:rPr>
            <w:rStyle w:val="a3"/>
            <w:lang w:val="ru-RU"/>
          </w:rPr>
          <w:t>/</w:t>
        </w:r>
      </w:hyperlink>
    </w:p>
    <w:p w14:paraId="15EC9BEF" w14:textId="77777777" w:rsidR="006B3F56" w:rsidRPr="00316717" w:rsidRDefault="00A15647">
      <w:pPr>
        <w:pStyle w:val="Footnote20"/>
        <w:shd w:val="clear" w:color="auto" w:fill="auto"/>
        <w:jc w:val="center"/>
        <w:rPr>
          <w:lang w:val="ru-RU"/>
        </w:rPr>
      </w:pPr>
      <w:r>
        <w:rPr>
          <w:lang w:val="ru-RU" w:eastAsia="ru-RU" w:bidi="ru-RU"/>
        </w:rPr>
        <w:t>4</w:t>
      </w:r>
    </w:p>
  </w:footnote>
  <w:footnote w:id="6">
    <w:p w14:paraId="3126DB18" w14:textId="397DD372" w:rsidR="006B3F56" w:rsidRPr="00316717" w:rsidRDefault="00A15647">
      <w:pPr>
        <w:pStyle w:val="Footnote20"/>
        <w:shd w:val="clear" w:color="auto" w:fill="auto"/>
        <w:ind w:left="320"/>
        <w:rPr>
          <w:lang w:val="ru-RU"/>
        </w:rPr>
      </w:pPr>
      <w:r>
        <w:rPr>
          <w:vertAlign w:val="superscript"/>
          <w:lang w:val="ru-RU" w:eastAsia="ru-RU" w:bidi="ru-RU"/>
        </w:rPr>
        <w:footnoteRef/>
      </w:r>
      <w:r>
        <w:rPr>
          <w:lang w:val="ru-RU" w:eastAsia="ru-RU" w:bidi="ru-RU"/>
        </w:rPr>
        <w:t>Проект</w:t>
      </w:r>
      <w:hyperlink r:id="rId6" w:history="1">
        <w:r>
          <w:rPr>
            <w:rStyle w:val="a3"/>
            <w:lang w:val="ru-RU" w:eastAsia="ru-RU" w:bidi="ru-RU"/>
          </w:rPr>
          <w:t xml:space="preserve"> </w:t>
        </w:r>
        <w:r>
          <w:rPr>
            <w:rStyle w:val="a3"/>
          </w:rPr>
          <w:t>http</w:t>
        </w:r>
        <w:r w:rsidRPr="00316717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opennlp</w:t>
        </w:r>
        <w:proofErr w:type="spellEnd"/>
        <w:r w:rsidRPr="00316717">
          <w:rPr>
            <w:rStyle w:val="a3"/>
            <w:lang w:val="ru-RU"/>
          </w:rPr>
          <w:t>.</w:t>
        </w:r>
        <w:r>
          <w:rPr>
            <w:rStyle w:val="a3"/>
          </w:rPr>
          <w:t>apache</w:t>
        </w:r>
        <w:r w:rsidRPr="00316717">
          <w:rPr>
            <w:rStyle w:val="a3"/>
            <w:lang w:val="ru-RU"/>
          </w:rPr>
          <w:t>.</w:t>
        </w:r>
        <w:r>
          <w:rPr>
            <w:rStyle w:val="a3"/>
          </w:rPr>
          <w:t>org</w:t>
        </w:r>
      </w:hyperlink>
    </w:p>
  </w:footnote>
  <w:footnote w:id="7">
    <w:p w14:paraId="3AAFF532" w14:textId="77777777" w:rsidR="006B3F56" w:rsidRPr="00316717" w:rsidRDefault="00A15647">
      <w:pPr>
        <w:pStyle w:val="Footnote20"/>
        <w:shd w:val="clear" w:color="auto" w:fill="auto"/>
        <w:ind w:left="320"/>
        <w:rPr>
          <w:lang w:val="ru-RU"/>
        </w:rPr>
      </w:pPr>
      <w:r>
        <w:rPr>
          <w:vertAlign w:val="superscript"/>
          <w:lang w:val="ru-RU" w:eastAsia="ru-RU" w:bidi="ru-RU"/>
        </w:rPr>
        <w:footnoteRef/>
      </w:r>
      <w:r>
        <w:rPr>
          <w:lang w:val="ru-RU" w:eastAsia="ru-RU" w:bidi="ru-RU"/>
        </w:rPr>
        <w:t>Проект</w:t>
      </w:r>
      <w:hyperlink r:id="rId7" w:history="1">
        <w:r>
          <w:rPr>
            <w:rStyle w:val="a3"/>
            <w:lang w:val="ru-RU" w:eastAsia="ru-RU" w:bidi="ru-RU"/>
          </w:rPr>
          <w:t xml:space="preserve"> </w:t>
        </w:r>
        <w:r>
          <w:rPr>
            <w:rStyle w:val="a3"/>
          </w:rPr>
          <w:t>http</w:t>
        </w:r>
        <w:r w:rsidRPr="00316717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opencog</w:t>
        </w:r>
        <w:proofErr w:type="spellEnd"/>
        <w:r w:rsidRPr="00316717">
          <w:rPr>
            <w:rStyle w:val="a3"/>
            <w:lang w:val="ru-RU"/>
          </w:rPr>
          <w:t>.</w:t>
        </w:r>
        <w:r>
          <w:rPr>
            <w:rStyle w:val="a3"/>
          </w:rPr>
          <w:t>org</w:t>
        </w:r>
      </w:hyperlink>
    </w:p>
  </w:footnote>
  <w:footnote w:id="8">
    <w:p w14:paraId="0B5E51F7" w14:textId="77777777" w:rsidR="006B3F56" w:rsidRPr="00316717" w:rsidRDefault="00A15647">
      <w:pPr>
        <w:pStyle w:val="Footnote20"/>
        <w:shd w:val="clear" w:color="auto" w:fill="auto"/>
        <w:ind w:left="320"/>
        <w:rPr>
          <w:lang w:val="ru-RU"/>
        </w:rPr>
      </w:pPr>
      <w:r>
        <w:rPr>
          <w:vertAlign w:val="superscript"/>
          <w:lang w:val="ru-RU" w:eastAsia="ru-RU" w:bidi="ru-RU"/>
        </w:rPr>
        <w:footnoteRef/>
      </w:r>
      <w:r>
        <w:rPr>
          <w:lang w:val="ru-RU" w:eastAsia="ru-RU" w:bidi="ru-RU"/>
        </w:rPr>
        <w:t>Проект</w:t>
      </w:r>
      <w:hyperlink r:id="rId8" w:history="1">
        <w:r>
          <w:rPr>
            <w:rStyle w:val="a3"/>
            <w:lang w:val="ru-RU" w:eastAsia="ru-RU" w:bidi="ru-RU"/>
          </w:rPr>
          <w:t xml:space="preserve"> </w:t>
        </w:r>
        <w:r>
          <w:rPr>
            <w:rStyle w:val="a3"/>
          </w:rPr>
          <w:t>http</w:t>
        </w:r>
        <w:r w:rsidRPr="00316717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nlp</w:t>
        </w:r>
        <w:proofErr w:type="spellEnd"/>
        <w:r w:rsidRPr="00316717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stanford</w:t>
        </w:r>
        <w:proofErr w:type="spellEnd"/>
        <w:r w:rsidRPr="00316717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edu</w:t>
        </w:r>
        <w:proofErr w:type="spellEnd"/>
        <w:r w:rsidRPr="00316717">
          <w:rPr>
            <w:rStyle w:val="a3"/>
            <w:lang w:val="ru-RU"/>
          </w:rPr>
          <w:t>/</w:t>
        </w:r>
        <w:r>
          <w:rPr>
            <w:rStyle w:val="a3"/>
          </w:rPr>
          <w:t>software</w:t>
        </w:r>
        <w:r w:rsidRPr="00316717">
          <w:rPr>
            <w:rStyle w:val="a3"/>
            <w:lang w:val="ru-RU"/>
          </w:rPr>
          <w:t>/</w:t>
        </w:r>
        <w:proofErr w:type="spellStart"/>
        <w:r>
          <w:rPr>
            <w:rStyle w:val="a3"/>
          </w:rPr>
          <w:t>lex</w:t>
        </w:r>
        <w:proofErr w:type="spellEnd"/>
        <w:r w:rsidRPr="00316717">
          <w:rPr>
            <w:rStyle w:val="a3"/>
            <w:lang w:val="ru-RU"/>
          </w:rPr>
          <w:t>-</w:t>
        </w:r>
        <w:r>
          <w:rPr>
            <w:rStyle w:val="a3"/>
          </w:rPr>
          <w:t>parser</w:t>
        </w:r>
        <w:r w:rsidRPr="00316717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shtml</w:t>
        </w:r>
        <w:proofErr w:type="spellEnd"/>
      </w:hyperlink>
    </w:p>
    <w:p w14:paraId="3C7B1931" w14:textId="77777777" w:rsidR="006B3F56" w:rsidRPr="00316717" w:rsidRDefault="00A15647">
      <w:pPr>
        <w:pStyle w:val="Footnote20"/>
        <w:shd w:val="clear" w:color="auto" w:fill="auto"/>
        <w:ind w:left="4740"/>
        <w:rPr>
          <w:lang w:val="ru-RU"/>
        </w:rPr>
      </w:pPr>
      <w:r>
        <w:rPr>
          <w:lang w:val="ru-RU" w:eastAsia="ru-RU" w:bidi="ru-RU"/>
        </w:rPr>
        <w:t>10</w:t>
      </w:r>
    </w:p>
  </w:footnote>
  <w:footnote w:id="9">
    <w:p w14:paraId="598249EF" w14:textId="77777777" w:rsidR="006B3F56" w:rsidRPr="00316717" w:rsidRDefault="00A15647">
      <w:pPr>
        <w:pStyle w:val="Footnote0"/>
        <w:shd w:val="clear" w:color="auto" w:fill="auto"/>
        <w:spacing w:line="264" w:lineRule="exact"/>
        <w:ind w:left="240"/>
        <w:rPr>
          <w:lang w:val="ru-RU"/>
        </w:rPr>
      </w:pPr>
      <w:r>
        <w:rPr>
          <w:rStyle w:val="FootnoteTimesNewRoman9pt"/>
          <w:rFonts w:eastAsia="Courier New"/>
          <w:vertAlign w:val="superscript"/>
        </w:rPr>
        <w:footnoteRef/>
      </w:r>
      <w:hyperlink r:id="rId9" w:history="1">
        <w:r>
          <w:rPr>
            <w:rStyle w:val="a3"/>
          </w:rPr>
          <w:t>http</w:t>
        </w:r>
        <w:r w:rsidRPr="00316717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316717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cogsci</w:t>
        </w:r>
        <w:proofErr w:type="spellEnd"/>
        <w:r w:rsidRPr="00316717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indiana</w:t>
        </w:r>
        <w:proofErr w:type="spellEnd"/>
        <w:r w:rsidRPr="00316717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edu</w:t>
        </w:r>
        <w:proofErr w:type="spellEnd"/>
        <w:r w:rsidRPr="00316717">
          <w:rPr>
            <w:rStyle w:val="a3"/>
            <w:lang w:val="ru-RU"/>
          </w:rPr>
          <w:t>/</w:t>
        </w:r>
        <w:proofErr w:type="spellStart"/>
        <w:r>
          <w:rPr>
            <w:rStyle w:val="a3"/>
          </w:rPr>
          <w:t>farg</w:t>
        </w:r>
        <w:proofErr w:type="spellEnd"/>
        <w:r w:rsidRPr="00316717">
          <w:rPr>
            <w:rStyle w:val="a3"/>
            <w:lang w:val="ru-RU"/>
          </w:rPr>
          <w:t>/</w:t>
        </w:r>
        <w:proofErr w:type="spellStart"/>
        <w:r>
          <w:rPr>
            <w:rStyle w:val="a3"/>
          </w:rPr>
          <w:t>peiwang</w:t>
        </w:r>
        <w:proofErr w:type="spellEnd"/>
        <w:r w:rsidRPr="00316717">
          <w:rPr>
            <w:rStyle w:val="a3"/>
            <w:lang w:val="ru-RU"/>
          </w:rPr>
          <w:t>/</w:t>
        </w:r>
        <w:r>
          <w:rPr>
            <w:rStyle w:val="a3"/>
          </w:rPr>
          <w:t>papers</w:t>
        </w:r>
        <w:r w:rsidRPr="00316717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</w:p>
  </w:footnote>
  <w:footnote w:id="10">
    <w:p w14:paraId="765B4D8E" w14:textId="77777777" w:rsidR="006B3F56" w:rsidRDefault="00A15647">
      <w:pPr>
        <w:pStyle w:val="Footnote0"/>
        <w:shd w:val="clear" w:color="auto" w:fill="auto"/>
        <w:spacing w:line="264" w:lineRule="exact"/>
        <w:ind w:left="240"/>
      </w:pPr>
      <w:r>
        <w:rPr>
          <w:rStyle w:val="FootnoteTimesNewRoman9pt"/>
          <w:rFonts w:eastAsia="Courier New"/>
          <w:vertAlign w:val="superscript"/>
        </w:rPr>
        <w:footnoteRef/>
      </w:r>
      <w:hyperlink r:id="rId10" w:history="1">
        <w:r>
          <w:rPr>
            <w:rStyle w:val="a3"/>
          </w:rPr>
          <w:t>https://en.wikipedia.org/wiki/The Emotion Machine</w:t>
        </w:r>
      </w:hyperlink>
    </w:p>
    <w:p w14:paraId="27BB4AD5" w14:textId="77777777" w:rsidR="006B3F56" w:rsidRDefault="00A15647">
      <w:pPr>
        <w:pStyle w:val="Footnote20"/>
        <w:shd w:val="clear" w:color="auto" w:fill="auto"/>
        <w:spacing w:line="280" w:lineRule="exact"/>
        <w:jc w:val="center"/>
      </w:pPr>
      <w:r>
        <w:t>13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16083"/>
    <w:multiLevelType w:val="multilevel"/>
    <w:tmpl w:val="79F8C6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5927D4"/>
    <w:multiLevelType w:val="multilevel"/>
    <w:tmpl w:val="54C681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614D43"/>
    <w:multiLevelType w:val="multilevel"/>
    <w:tmpl w:val="6DD0633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7372B8"/>
    <w:multiLevelType w:val="multilevel"/>
    <w:tmpl w:val="90FA5E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0B70EE3"/>
    <w:multiLevelType w:val="multilevel"/>
    <w:tmpl w:val="82BE3430"/>
    <w:lvl w:ilvl="0">
      <w:start w:val="1"/>
      <w:numFmt w:val="low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172EFE"/>
    <w:multiLevelType w:val="multilevel"/>
    <w:tmpl w:val="1B6ECE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5174637"/>
    <w:multiLevelType w:val="multilevel"/>
    <w:tmpl w:val="D7B870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BF557C"/>
    <w:multiLevelType w:val="multilevel"/>
    <w:tmpl w:val="7138D3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27D14ED"/>
    <w:multiLevelType w:val="multilevel"/>
    <w:tmpl w:val="DB6E95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56"/>
    <w:rsid w:val="002757C2"/>
    <w:rsid w:val="00316717"/>
    <w:rsid w:val="006619B0"/>
    <w:rsid w:val="006B3F56"/>
    <w:rsid w:val="009C7D4D"/>
    <w:rsid w:val="00A15647"/>
    <w:rsid w:val="00A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450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Footnote">
    <w:name w:val="Footnote_"/>
    <w:basedOn w:val="a0"/>
    <w:link w:val="Footnote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FootnoteTimesNewRoman14pt">
    <w:name w:val="Footnote + Times New Roman;14 pt"/>
    <w:basedOn w:val="Footnot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Footnote1">
    <w:name w:val="Footnote"/>
    <w:basedOn w:val="Footnote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">
    <w:name w:val="Footnote (2)_"/>
    <w:basedOn w:val="a0"/>
    <w:link w:val="Footnote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Footnote21">
    <w:name w:val="Footnote (2)"/>
    <w:basedOn w:val="Footnot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FootnoteTimesNewRoman9pt">
    <w:name w:val="Footnote + Times New Roman;9 pt"/>
    <w:basedOn w:val="Footnot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4NotBold">
    <w:name w:val="Body text (4) + Not Bold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3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link w:val="Bodytext6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Bodytext6Exact0">
    <w:name w:val="Body text (6) Exact"/>
    <w:basedOn w:val="Bodytext6Exac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7Exact0">
    <w:name w:val="Body text (7) Exact"/>
    <w:basedOn w:val="Bodytext7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8Exact">
    <w:name w:val="Body text (8) Exact"/>
    <w:basedOn w:val="a0"/>
    <w:link w:val="Bodytext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8Exact0">
    <w:name w:val="Body text (8) Exact"/>
    <w:basedOn w:val="Bodytext8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9Exact">
    <w:name w:val="Body text (9) Exact"/>
    <w:basedOn w:val="a0"/>
    <w:link w:val="Bodytext9"/>
    <w:rPr>
      <w:rFonts w:ascii="Segoe UI" w:eastAsia="Segoe UI" w:hAnsi="Segoe UI" w:cs="Segoe UI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9Exact0">
    <w:name w:val="Body text (9) Exact"/>
    <w:basedOn w:val="Bodytext9Exact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10Exact">
    <w:name w:val="Body text (10) Exact"/>
    <w:basedOn w:val="a0"/>
    <w:link w:val="Bodytext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10Exact0">
    <w:name w:val="Body text (10) Exact"/>
    <w:basedOn w:val="Bodytext10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11Exact">
    <w:name w:val="Body text (11) Exact"/>
    <w:basedOn w:val="a0"/>
    <w:link w:val="Bodytext11"/>
    <w:rPr>
      <w:rFonts w:ascii="Courier New" w:eastAsia="Courier New" w:hAnsi="Courier New" w:cs="Courier New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11Exact0">
    <w:name w:val="Body text (11) Exact"/>
    <w:basedOn w:val="Bodytext11Exac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ItalicSpacing1pt">
    <w:name w:val="Body text (2) + Italic;Spacing 1 p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pacing w:val="-240"/>
      <w:sz w:val="400"/>
      <w:szCs w:val="400"/>
      <w:u w:val="none"/>
      <w:lang w:val="en-US" w:eastAsia="en-US" w:bidi="en-US"/>
    </w:rPr>
  </w:style>
  <w:style w:type="character" w:customStyle="1" w:styleId="Heading11">
    <w:name w:val="Heading #1"/>
    <w:basedOn w:val="Heading1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-240"/>
      <w:w w:val="100"/>
      <w:position w:val="0"/>
      <w:sz w:val="400"/>
      <w:szCs w:val="400"/>
      <w:u w:val="singl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52">
    <w:name w:val="Body text (5)"/>
    <w:basedOn w:val="Bodytext5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53">
    <w:name w:val="Body text (5)"/>
    <w:basedOn w:val="Bodytext5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5Bold">
    <w:name w:val="Body text (5) + Bold"/>
    <w:basedOn w:val="Bodytext5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2ItalicSpacing1pt0">
    <w:name w:val="Body text (2) + Italic;Spacing 1 p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CourierNew9ptBoldItalicSmallCaps">
    <w:name w:val="Body text (2) + Courier New;9 pt;Bold;Italic;Small Caps"/>
    <w:basedOn w:val="Bodytext2"/>
    <w:rPr>
      <w:rFonts w:ascii="Courier New" w:eastAsia="Courier New" w:hAnsi="Courier New" w:cs="Courier New"/>
      <w:b/>
      <w:bCs/>
      <w:i/>
      <w:iCs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2CourierNew9ptBoldItalic">
    <w:name w:val="Body text (2) + Courier New;9 pt;Bold;Italic"/>
    <w:basedOn w:val="Bodytext2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Tablecaption2">
    <w:name w:val="Table caption (2)_"/>
    <w:basedOn w:val="a0"/>
    <w:link w:val="Tablecaption2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Tablecaption2TimesNewRoman9pt">
    <w:name w:val="Table caption (2) + Times New Roman;9 pt"/>
    <w:basedOn w:val="Tablecaption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Tablecaption21">
    <w:name w:val="Table caption (2)"/>
    <w:basedOn w:val="Tablecaption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Picturecaption">
    <w:name w:val="Picture caption_"/>
    <w:basedOn w:val="a0"/>
    <w:link w:val="Pictur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PicturecaptionItalicSpacing1pt">
    <w:name w:val="Picture caption + Italic;Spacing 1 pt"/>
    <w:basedOn w:val="Pictur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PicturecaptionItalic">
    <w:name w:val="Picture caption + Italic"/>
    <w:basedOn w:val="Pictur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paragraph" w:customStyle="1" w:styleId="Footnote0">
    <w:name w:val="Footnote"/>
    <w:basedOn w:val="a"/>
    <w:link w:val="Footnote"/>
    <w:pPr>
      <w:shd w:val="clear" w:color="auto" w:fill="FFFFFF"/>
      <w:spacing w:line="269" w:lineRule="exact"/>
    </w:pPr>
    <w:rPr>
      <w:rFonts w:ascii="Courier New" w:eastAsia="Courier New" w:hAnsi="Courier New" w:cs="Courier New"/>
      <w:sz w:val="19"/>
      <w:szCs w:val="19"/>
      <w:lang w:val="en-US" w:eastAsia="en-US" w:bidi="en-US"/>
    </w:rPr>
  </w:style>
  <w:style w:type="paragraph" w:customStyle="1" w:styleId="Footnote20">
    <w:name w:val="Footnote (2)"/>
    <w:basedOn w:val="a"/>
    <w:link w:val="Footnote2"/>
    <w:pPr>
      <w:shd w:val="clear" w:color="auto" w:fill="FFFFFF"/>
      <w:spacing w:line="269" w:lineRule="exact"/>
    </w:pPr>
    <w:rPr>
      <w:rFonts w:ascii="Times New Roman" w:eastAsia="Times New Roman" w:hAnsi="Times New Roman" w:cs="Times New Roman"/>
      <w:sz w:val="28"/>
      <w:szCs w:val="28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120" w:line="427" w:lineRule="exact"/>
      <w:ind w:hanging="50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after="2040" w:line="0" w:lineRule="atLeast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before="2040" w:after="204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2040" w:after="1380" w:line="420" w:lineRule="exact"/>
      <w:jc w:val="center"/>
      <w:outlineLvl w:val="1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240" w:line="374" w:lineRule="exact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18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6">
    <w:name w:val="Body text (6)"/>
    <w:basedOn w:val="a"/>
    <w:link w:val="Bodytext6Exact"/>
    <w:pPr>
      <w:shd w:val="clear" w:color="auto" w:fill="FFFFFF"/>
      <w:spacing w:line="504" w:lineRule="exact"/>
    </w:pPr>
    <w:rPr>
      <w:rFonts w:ascii="Calibri" w:eastAsia="Calibri" w:hAnsi="Calibri" w:cs="Calibri"/>
      <w:sz w:val="21"/>
      <w:szCs w:val="21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504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dytext8">
    <w:name w:val="Body text (8)"/>
    <w:basedOn w:val="a"/>
    <w:link w:val="Bodytext8Exact"/>
    <w:pPr>
      <w:shd w:val="clear" w:color="auto" w:fill="FFFFFF"/>
      <w:spacing w:line="504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9">
    <w:name w:val="Body text (9)"/>
    <w:basedOn w:val="a"/>
    <w:link w:val="Bodytext9Exact"/>
    <w:pPr>
      <w:shd w:val="clear" w:color="auto" w:fill="FFFFFF"/>
      <w:spacing w:line="504" w:lineRule="exact"/>
    </w:pPr>
    <w:rPr>
      <w:rFonts w:ascii="Segoe UI" w:eastAsia="Segoe UI" w:hAnsi="Segoe UI" w:cs="Segoe UI"/>
      <w:b/>
      <w:bCs/>
      <w:sz w:val="19"/>
      <w:szCs w:val="19"/>
    </w:rPr>
  </w:style>
  <w:style w:type="paragraph" w:customStyle="1" w:styleId="Bodytext10">
    <w:name w:val="Body text (10)"/>
    <w:basedOn w:val="a"/>
    <w:link w:val="Bodytext10Exact"/>
    <w:pPr>
      <w:shd w:val="clear" w:color="auto" w:fill="FFFFFF"/>
      <w:spacing w:line="504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Bodytext11">
    <w:name w:val="Body text (11)"/>
    <w:basedOn w:val="a"/>
    <w:link w:val="Bodytext11Exact"/>
    <w:pPr>
      <w:shd w:val="clear" w:color="auto" w:fill="FFFFFF"/>
      <w:spacing w:line="504" w:lineRule="exact"/>
    </w:pPr>
    <w:rPr>
      <w:rFonts w:ascii="Courier New" w:eastAsia="Courier New" w:hAnsi="Courier New" w:cs="Courier New"/>
      <w:b/>
      <w:bCs/>
      <w:sz w:val="21"/>
      <w:szCs w:val="21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3960" w:after="300" w:line="0" w:lineRule="atLeast"/>
      <w:outlineLvl w:val="0"/>
    </w:pPr>
    <w:rPr>
      <w:rFonts w:ascii="CordiaUPC" w:eastAsia="CordiaUPC" w:hAnsi="CordiaUPC" w:cs="CordiaUPC"/>
      <w:spacing w:val="-240"/>
      <w:sz w:val="400"/>
      <w:szCs w:val="400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00" w:line="432" w:lineRule="exact"/>
      <w:jc w:val="both"/>
    </w:pPr>
    <w:rPr>
      <w:rFonts w:ascii="Segoe UI" w:eastAsia="Segoe UI" w:hAnsi="Segoe UI" w:cs="Segoe UI"/>
      <w:sz w:val="20"/>
      <w:szCs w:val="20"/>
      <w:lang w:val="en-US" w:eastAsia="en-US" w:bidi="en-US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269" w:lineRule="exact"/>
    </w:pPr>
    <w:rPr>
      <w:rFonts w:ascii="Courier New" w:eastAsia="Courier New" w:hAnsi="Courier New" w:cs="Courier New"/>
      <w:sz w:val="19"/>
      <w:szCs w:val="19"/>
      <w:lang w:val="en-US" w:eastAsia="en-US" w:bidi="en-US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Picturecaption0">
    <w:name w:val="Picture caption"/>
    <w:basedOn w:val="a"/>
    <w:link w:val="Pictur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1.jpeg"/><Relationship Id="rId11" Type="http://schemas.openxmlformats.org/officeDocument/2006/relationships/image" Target="media/image2.png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hyperlink" Target="https://ru.wikipedia.org/wiki/HP_OpenView" TargetMode="External"/><Relationship Id="rId15" Type="http://schemas.openxmlformats.org/officeDocument/2006/relationships/hyperlink" Target="http://www.servicenow.com/" TargetMode="External"/><Relationship Id="rId16" Type="http://schemas.openxmlformats.org/officeDocument/2006/relationships/hyperlink" Target="http://www.ibm.com/smarterplanet/us/en/ibmwatson/" TargetMode="External"/><Relationship Id="rId17" Type="http://schemas.openxmlformats.org/officeDocument/2006/relationships/footer" Target="footer6.xml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ate.ac.uk/" TargetMode="External"/><Relationship Id="rId4" Type="http://schemas.openxmlformats.org/officeDocument/2006/relationships/hyperlink" Target="http://opencog.org/" TargetMode="External"/><Relationship Id="rId5" Type="http://schemas.openxmlformats.org/officeDocument/2006/relationships/hyperlink" Target="https://sites.google.com/site/narswang/" TargetMode="External"/><Relationship Id="rId6" Type="http://schemas.openxmlformats.org/officeDocument/2006/relationships/hyperlink" Target="http://opennlp.apache.org" TargetMode="External"/><Relationship Id="rId7" Type="http://schemas.openxmlformats.org/officeDocument/2006/relationships/hyperlink" Target="http://opencog.org" TargetMode="External"/><Relationship Id="rId8" Type="http://schemas.openxmlformats.org/officeDocument/2006/relationships/hyperlink" Target="http://nlp.stanford.edu/software/lex-parser.shtml" TargetMode="External"/><Relationship Id="rId9" Type="http://schemas.openxmlformats.org/officeDocument/2006/relationships/hyperlink" Target="http://www.cogsci.indiana.edu/farg/peiwang/papers.html" TargetMode="External"/><Relationship Id="rId10" Type="http://schemas.openxmlformats.org/officeDocument/2006/relationships/hyperlink" Target="https://en.wikipedia.org/wiki/The_Emotion_Machine" TargetMode="External"/><Relationship Id="rId1" Type="http://schemas.openxmlformats.org/officeDocument/2006/relationships/hyperlink" Target="https://en.wikipedia.org/wiki/HP_OpenView" TargetMode="External"/><Relationship Id="rId2" Type="http://schemas.openxmlformats.org/officeDocument/2006/relationships/hyperlink" Target="http://www.ibm.com/smarterplanet/us/en/ibmwatson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4866</Words>
  <Characters>34062</Characters>
  <Application>Microsoft Macintosh Word</Application>
  <DocSecurity>0</DocSecurity>
  <Lines>851</Lines>
  <Paragraphs>367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Тощев</cp:lastModifiedBy>
  <cp:revision>4</cp:revision>
  <dcterms:created xsi:type="dcterms:W3CDTF">2017-03-21T17:53:00Z</dcterms:created>
  <dcterms:modified xsi:type="dcterms:W3CDTF">2017-03-21T18:01:00Z</dcterms:modified>
</cp:coreProperties>
</file>