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7A4" w:rsidRPr="007A7D19" w:rsidRDefault="00C517A4" w:rsidP="00C517A4">
      <w:pPr>
        <w:pStyle w:val="TCC-Titulo2"/>
        <w:numPr>
          <w:ilvl w:val="0"/>
          <w:numId w:val="0"/>
        </w:numPr>
        <w:rPr>
          <w:lang w:val="pt-BR"/>
        </w:rPr>
      </w:pPr>
      <w:bookmarkStart w:id="0" w:name="_Toc444674141"/>
      <w:bookmarkStart w:id="1" w:name="_Toc454125515"/>
      <w:bookmarkStart w:id="2" w:name="_Hlk1656841"/>
      <w:bookmarkStart w:id="3" w:name="_GoBack"/>
      <w:bookmarkEnd w:id="3"/>
      <w:r>
        <w:t>Declaração do Problema</w:t>
      </w:r>
      <w:bookmarkEnd w:id="0"/>
      <w:bookmarkEnd w:id="1"/>
    </w:p>
    <w:p w:rsidR="00C517A4" w:rsidRPr="009908CA" w:rsidRDefault="00C517A4" w:rsidP="00C517A4">
      <w:pPr>
        <w:pStyle w:val="TCC-CorpodoTexto"/>
      </w:pPr>
      <w:bookmarkStart w:id="4" w:name="_Hlk1656861"/>
      <w:r>
        <w:t xml:space="preserve">O problema </w:t>
      </w:r>
      <w:r>
        <w:rPr>
          <w:lang w:val="pt-BR"/>
        </w:rPr>
        <w:t>com o desperdício de recursos</w:t>
      </w:r>
      <w:r w:rsidRPr="009908CA">
        <w:t xml:space="preserve"> </w:t>
      </w:r>
      <w:r>
        <w:t xml:space="preserve">afeta diretamente o </w:t>
      </w:r>
      <w:r>
        <w:rPr>
          <w:lang w:val="pt-BR"/>
        </w:rPr>
        <w:t>mensageiro e o cliente</w:t>
      </w:r>
      <w:r w:rsidRPr="009908CA">
        <w:t xml:space="preserve"> </w:t>
      </w:r>
      <w:r>
        <w:rPr>
          <w:lang w:val="pt-BR"/>
        </w:rPr>
        <w:t>gerando prejuízo às empresas de entregas expressas</w:t>
      </w:r>
      <w:r w:rsidRPr="009908CA">
        <w:t xml:space="preserve">. </w:t>
      </w:r>
    </w:p>
    <w:p w:rsidR="00C517A4" w:rsidRDefault="00C517A4" w:rsidP="00C517A4">
      <w:pPr>
        <w:pStyle w:val="TCC-CorpodoTexto"/>
      </w:pPr>
      <w:r w:rsidRPr="009908CA">
        <w:t>O</w:t>
      </w:r>
      <w:r>
        <w:t>s</w:t>
      </w:r>
      <w:r w:rsidRPr="009908CA">
        <w:t xml:space="preserve"> benefício</w:t>
      </w:r>
      <w:r>
        <w:t>s</w:t>
      </w:r>
      <w:r w:rsidRPr="009908CA">
        <w:t xml:space="preserve"> desse sistema tratarão da dificuldade de comunicação e</w:t>
      </w:r>
      <w:r>
        <w:rPr>
          <w:lang w:val="pt-BR"/>
        </w:rPr>
        <w:t>ntre o coordenador logístico e o mensageiro externo</w:t>
      </w:r>
      <w:r>
        <w:t xml:space="preserve"> ameniza</w:t>
      </w:r>
      <w:r>
        <w:rPr>
          <w:lang w:val="pt-BR"/>
        </w:rPr>
        <w:t>ndo</w:t>
      </w:r>
      <w:r w:rsidRPr="009908CA">
        <w:t xml:space="preserve"> os custos adicionais </w:t>
      </w:r>
      <w:r>
        <w:rPr>
          <w:lang w:val="pt-BR"/>
        </w:rPr>
        <w:t>com telefonia sendo assim o sistema fará uso da tecnologia da geolocalização facilitando a localização exata do mensageiro, com isso não será necessário o uso de telefonemas para comunicar sobre serviços disponíveis</w:t>
      </w:r>
      <w:r w:rsidRPr="009908CA">
        <w:t>.</w:t>
      </w:r>
      <w:bookmarkEnd w:id="2"/>
      <w:bookmarkEnd w:id="4"/>
    </w:p>
    <w:p w:rsidR="00C517A4" w:rsidRPr="00C517A4" w:rsidRDefault="00C517A4" w:rsidP="00C517A4">
      <w:pPr>
        <w:rPr>
          <w:lang w:val="x-none"/>
        </w:rPr>
      </w:pPr>
    </w:p>
    <w:sectPr w:rsidR="00C517A4" w:rsidRPr="00C517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7A4" w:rsidRDefault="00C517A4" w:rsidP="00C517A4">
      <w:pPr>
        <w:spacing w:after="0" w:line="240" w:lineRule="auto"/>
      </w:pPr>
      <w:r>
        <w:separator/>
      </w:r>
    </w:p>
  </w:endnote>
  <w:endnote w:type="continuationSeparator" w:id="0">
    <w:p w:rsidR="00C517A4" w:rsidRDefault="00C517A4" w:rsidP="00C5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7A4" w:rsidRDefault="00C517A4" w:rsidP="00C517A4">
      <w:pPr>
        <w:spacing w:after="0" w:line="240" w:lineRule="auto"/>
      </w:pPr>
      <w:r>
        <w:separator/>
      </w:r>
    </w:p>
  </w:footnote>
  <w:footnote w:type="continuationSeparator" w:id="0">
    <w:p w:rsidR="00C517A4" w:rsidRDefault="00C517A4" w:rsidP="00C5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06C"/>
    <w:multiLevelType w:val="multilevel"/>
    <w:tmpl w:val="B20613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A4"/>
    <w:rsid w:val="00C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442D5"/>
  <w15:chartTrackingRefBased/>
  <w15:docId w15:val="{4DA96A29-214F-4504-80AD-963F2CA3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CC-CorpodoTexto"/>
    <w:link w:val="Ttulo1Char"/>
    <w:qFormat/>
    <w:rsid w:val="00C517A4"/>
    <w:pPr>
      <w:numPr>
        <w:numId w:val="1"/>
      </w:numPr>
      <w:spacing w:before="240" w:after="360" w:line="240" w:lineRule="auto"/>
      <w:outlineLvl w:val="0"/>
    </w:pPr>
    <w:rPr>
      <w:rFonts w:ascii="Arial" w:eastAsia="Times New Roman" w:hAnsi="Arial" w:cs="Times New Roman"/>
      <w:b/>
      <w:bCs/>
      <w:sz w:val="24"/>
      <w:szCs w:val="32"/>
      <w:lang w:val="x-none" w:eastAsia="pt-BR"/>
    </w:rPr>
  </w:style>
  <w:style w:type="paragraph" w:styleId="Ttulo2">
    <w:name w:val="heading 2"/>
    <w:basedOn w:val="Normal"/>
    <w:next w:val="TCC-CorpodoTexto"/>
    <w:link w:val="Ttulo2Char"/>
    <w:qFormat/>
    <w:rsid w:val="00C517A4"/>
    <w:pPr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bCs/>
      <w:i/>
      <w:iCs/>
      <w:szCs w:val="28"/>
      <w:lang w:val="x-none" w:eastAsia="pt-BR"/>
    </w:rPr>
  </w:style>
  <w:style w:type="paragraph" w:styleId="Ttulo3">
    <w:name w:val="heading 3"/>
    <w:basedOn w:val="Normal"/>
    <w:link w:val="Ttulo3Char"/>
    <w:qFormat/>
    <w:rsid w:val="00C517A4"/>
    <w:pPr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bCs/>
      <w:szCs w:val="27"/>
      <w:lang w:val="x-none" w:eastAsia="pt-BR"/>
    </w:rPr>
  </w:style>
  <w:style w:type="paragraph" w:styleId="Ttulo4">
    <w:name w:val="heading 4"/>
    <w:basedOn w:val="Normal"/>
    <w:next w:val="Normal"/>
    <w:link w:val="Ttulo4Char"/>
    <w:qFormat/>
    <w:rsid w:val="00C517A4"/>
    <w:pPr>
      <w:numPr>
        <w:ilvl w:val="3"/>
        <w:numId w:val="1"/>
      </w:numPr>
      <w:spacing w:before="240" w:after="60" w:line="360" w:lineRule="atLeast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pt-BR"/>
    </w:rPr>
  </w:style>
  <w:style w:type="paragraph" w:styleId="Ttulo5">
    <w:name w:val="heading 5"/>
    <w:basedOn w:val="Normal"/>
    <w:next w:val="Normal"/>
    <w:link w:val="Ttulo5Char"/>
    <w:qFormat/>
    <w:rsid w:val="00C517A4"/>
    <w:pPr>
      <w:numPr>
        <w:ilvl w:val="4"/>
        <w:numId w:val="1"/>
      </w:numPr>
      <w:spacing w:before="240" w:after="60" w:line="360" w:lineRule="atLeast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unhideWhenUsed/>
    <w:qFormat/>
    <w:rsid w:val="00C517A4"/>
    <w:pPr>
      <w:numPr>
        <w:ilvl w:val="5"/>
        <w:numId w:val="1"/>
      </w:numPr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x-none"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C517A4"/>
    <w:pPr>
      <w:numPr>
        <w:ilvl w:val="6"/>
        <w:numId w:val="1"/>
      </w:numPr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x-none"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C517A4"/>
    <w:pPr>
      <w:numPr>
        <w:ilvl w:val="7"/>
        <w:numId w:val="1"/>
      </w:numPr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val="x-none"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C517A4"/>
    <w:pPr>
      <w:numPr>
        <w:ilvl w:val="8"/>
        <w:numId w:val="1"/>
      </w:numPr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517A4"/>
    <w:rPr>
      <w:rFonts w:ascii="Arial" w:eastAsia="Times New Roman" w:hAnsi="Arial" w:cs="Times New Roman"/>
      <w:b/>
      <w:bCs/>
      <w:sz w:val="24"/>
      <w:szCs w:val="32"/>
      <w:lang w:val="x-none" w:eastAsia="pt-BR"/>
    </w:rPr>
  </w:style>
  <w:style w:type="character" w:customStyle="1" w:styleId="Ttulo2Char">
    <w:name w:val="Título 2 Char"/>
    <w:basedOn w:val="Fontepargpadro"/>
    <w:link w:val="Ttulo2"/>
    <w:rsid w:val="00C517A4"/>
    <w:rPr>
      <w:rFonts w:ascii="Arial" w:eastAsia="Times New Roman" w:hAnsi="Arial" w:cs="Times New Roman"/>
      <w:b/>
      <w:bCs/>
      <w:i/>
      <w:iCs/>
      <w:szCs w:val="28"/>
      <w:lang w:val="x-none" w:eastAsia="pt-BR"/>
    </w:rPr>
  </w:style>
  <w:style w:type="character" w:customStyle="1" w:styleId="Ttulo3Char">
    <w:name w:val="Título 3 Char"/>
    <w:basedOn w:val="Fontepargpadro"/>
    <w:link w:val="Ttulo3"/>
    <w:rsid w:val="00C517A4"/>
    <w:rPr>
      <w:rFonts w:ascii="Arial" w:eastAsia="Times New Roman" w:hAnsi="Arial" w:cs="Times New Roman"/>
      <w:b/>
      <w:bCs/>
      <w:szCs w:val="27"/>
      <w:lang w:val="x-none" w:eastAsia="pt-BR"/>
    </w:rPr>
  </w:style>
  <w:style w:type="character" w:customStyle="1" w:styleId="Ttulo4Char">
    <w:name w:val="Título 4 Char"/>
    <w:basedOn w:val="Fontepargpadro"/>
    <w:link w:val="Ttulo4"/>
    <w:rsid w:val="00C517A4"/>
    <w:rPr>
      <w:rFonts w:ascii="Times New Roman" w:eastAsia="Times New Roman" w:hAnsi="Times New Roman" w:cs="Times New Roman"/>
      <w:b/>
      <w:bCs/>
      <w:sz w:val="28"/>
      <w:szCs w:val="28"/>
      <w:lang w:val="x-none" w:eastAsia="pt-BR"/>
    </w:rPr>
  </w:style>
  <w:style w:type="character" w:customStyle="1" w:styleId="Ttulo5Char">
    <w:name w:val="Título 5 Char"/>
    <w:basedOn w:val="Fontepargpadro"/>
    <w:link w:val="Ttulo5"/>
    <w:rsid w:val="00C517A4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C517A4"/>
    <w:rPr>
      <w:rFonts w:ascii="Cambria" w:eastAsia="Times New Roman" w:hAnsi="Cambria" w:cs="Times New Roman"/>
      <w:i/>
      <w:iCs/>
      <w:color w:val="243F60"/>
      <w:sz w:val="24"/>
      <w:szCs w:val="24"/>
      <w:lang w:val="x-none" w:eastAsia="pt-BR"/>
    </w:rPr>
  </w:style>
  <w:style w:type="character" w:customStyle="1" w:styleId="Ttulo7Char">
    <w:name w:val="Título 7 Char"/>
    <w:basedOn w:val="Fontepargpadro"/>
    <w:link w:val="Ttulo7"/>
    <w:rsid w:val="00C517A4"/>
    <w:rPr>
      <w:rFonts w:ascii="Cambria" w:eastAsia="Times New Roman" w:hAnsi="Cambria" w:cs="Times New Roman"/>
      <w:i/>
      <w:iCs/>
      <w:color w:val="404040"/>
      <w:sz w:val="24"/>
      <w:szCs w:val="24"/>
      <w:lang w:val="x-none" w:eastAsia="pt-BR"/>
    </w:rPr>
  </w:style>
  <w:style w:type="character" w:customStyle="1" w:styleId="Ttulo8Char">
    <w:name w:val="Título 8 Char"/>
    <w:basedOn w:val="Fontepargpadro"/>
    <w:link w:val="Ttulo8"/>
    <w:rsid w:val="00C517A4"/>
    <w:rPr>
      <w:rFonts w:ascii="Cambria" w:eastAsia="Times New Roman" w:hAnsi="Cambria" w:cs="Times New Roman"/>
      <w:color w:val="404040"/>
      <w:sz w:val="20"/>
      <w:szCs w:val="20"/>
      <w:lang w:val="x-none" w:eastAsia="pt-BR"/>
    </w:rPr>
  </w:style>
  <w:style w:type="character" w:customStyle="1" w:styleId="Ttulo9Char">
    <w:name w:val="Título 9 Char"/>
    <w:basedOn w:val="Fontepargpadro"/>
    <w:link w:val="Ttulo9"/>
    <w:rsid w:val="00C517A4"/>
    <w:rPr>
      <w:rFonts w:ascii="Cambria" w:eastAsia="Times New Roman" w:hAnsi="Cambria" w:cs="Times New Roman"/>
      <w:i/>
      <w:iCs/>
      <w:color w:val="404040"/>
      <w:sz w:val="20"/>
      <w:szCs w:val="20"/>
      <w:lang w:val="x-none" w:eastAsia="pt-BR"/>
    </w:rPr>
  </w:style>
  <w:style w:type="paragraph" w:customStyle="1" w:styleId="TCC-CorpodoTexto">
    <w:name w:val="TCC - Corpo do Texto"/>
    <w:basedOn w:val="Normal"/>
    <w:qFormat/>
    <w:rsid w:val="00C517A4"/>
    <w:pPr>
      <w:spacing w:after="0" w:line="480" w:lineRule="auto"/>
      <w:ind w:firstLine="709"/>
      <w:jc w:val="both"/>
    </w:pPr>
    <w:rPr>
      <w:rFonts w:ascii="Arial" w:eastAsia="Times New Roman" w:hAnsi="Arial" w:cs="Times New Roman"/>
      <w:sz w:val="24"/>
      <w:szCs w:val="20"/>
      <w:lang w:val="x-none" w:eastAsia="pt-BR"/>
    </w:rPr>
  </w:style>
  <w:style w:type="paragraph" w:customStyle="1" w:styleId="TCC-Titulo2">
    <w:name w:val="TCC - Titulo 2"/>
    <w:basedOn w:val="Ttulo2"/>
    <w:next w:val="TCC-CorpodoTexto"/>
    <w:qFormat/>
    <w:rsid w:val="00C517A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2019-02-21T18:53:00Z</dcterms:created>
  <dcterms:modified xsi:type="dcterms:W3CDTF">2019-02-21T18:55:00Z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2019-02-21T18:54:47.8605684Z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2019-02-21T18:54:47.8605684Z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