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396A" w:rsidRDefault="00B5396A" w:rsidP="00B5396A">
      <w:pPr>
        <w:pStyle w:val="TCC-Titulo2"/>
        <w:numPr>
          <w:ilvl w:val="0"/>
          <w:numId w:val="0"/>
        </w:numPr>
        <w:rPr>
          <w:lang w:val="pt-BR"/>
        </w:rPr>
      </w:pPr>
      <w:bookmarkStart w:id="0" w:name="_Toc444674142"/>
      <w:bookmarkStart w:id="1" w:name="_Toc454125516"/>
      <w:bookmarkStart w:id="2" w:name="_GoBack"/>
      <w:bookmarkEnd w:id="2"/>
      <w:r>
        <w:t>Análise das Causas Raízes</w:t>
      </w:r>
      <w:bookmarkEnd w:id="0"/>
      <w:bookmarkEnd w:id="1"/>
    </w:p>
    <w:p w:rsidR="00B5396A" w:rsidRDefault="00B5396A" w:rsidP="00B5396A">
      <w:pPr>
        <w:pStyle w:val="TCC-CorpodoTexto"/>
        <w:rPr>
          <w:lang w:val="pt-BR"/>
        </w:rPr>
      </w:pPr>
      <w:r>
        <w:rPr>
          <w:rFonts w:eastAsia="Arial"/>
        </w:rPr>
        <w:t>Esta seção apresenta a técnica da análise das causas raízes.</w:t>
      </w:r>
    </w:p>
    <w:p w:rsidR="00B5396A" w:rsidRDefault="00B5396A" w:rsidP="00B5396A">
      <w:pPr>
        <w:pStyle w:val="Assinatura"/>
      </w:pPr>
      <w:bookmarkStart w:id="3" w:name="_Toc454119842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Analise das Causas Raízes</w:t>
      </w:r>
      <w:bookmarkEnd w:id="3"/>
    </w:p>
    <w:p w:rsidR="00B5396A" w:rsidRDefault="00B5396A" w:rsidP="00B5396A"/>
    <w:p w:rsidR="00B5396A" w:rsidRDefault="00B5396A" w:rsidP="00B5396A"/>
    <w:p w:rsidR="00B5396A" w:rsidRDefault="00B5396A" w:rsidP="00B5396A">
      <w:r w:rsidRPr="005A13B1">
        <w:rPr>
          <w:noProof/>
        </w:rPr>
        <w:drawing>
          <wp:inline distT="0" distB="0" distL="0" distR="0">
            <wp:extent cx="5613400" cy="232410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396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396A" w:rsidRDefault="00B5396A" w:rsidP="00B5396A">
      <w:r>
        <w:separator/>
      </w:r>
    </w:p>
  </w:endnote>
  <w:endnote w:type="continuationSeparator" w:id="0">
    <w:p w:rsidR="00B5396A" w:rsidRDefault="00B5396A" w:rsidP="00B539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396A" w:rsidRDefault="00B5396A" w:rsidP="00B5396A">
      <w:r>
        <w:separator/>
      </w:r>
    </w:p>
  </w:footnote>
  <w:footnote w:type="continuationSeparator" w:id="0">
    <w:p w:rsidR="00B5396A" w:rsidRDefault="00B5396A" w:rsidP="00B539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7206C"/>
    <w:multiLevelType w:val="multilevel"/>
    <w:tmpl w:val="B206131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646" w:hanging="576"/>
      </w:pPr>
      <w:rPr>
        <w:rFonts w:hint="default"/>
        <w:b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1574" w:hanging="86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96A"/>
    <w:rsid w:val="00B53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FE71E5"/>
  <w15:chartTrackingRefBased/>
  <w15:docId w15:val="{950D39E5-117B-4853-AB20-F23A0E17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9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TCC-CorpodoTexto"/>
    <w:link w:val="Ttulo1Char"/>
    <w:qFormat/>
    <w:rsid w:val="00B5396A"/>
    <w:pPr>
      <w:numPr>
        <w:numId w:val="1"/>
      </w:numPr>
      <w:spacing w:before="240" w:after="360"/>
      <w:outlineLvl w:val="0"/>
    </w:pPr>
    <w:rPr>
      <w:rFonts w:ascii="Arial" w:hAnsi="Arial"/>
      <w:b/>
      <w:bCs/>
      <w:szCs w:val="32"/>
      <w:lang w:val="x-none"/>
    </w:rPr>
  </w:style>
  <w:style w:type="paragraph" w:styleId="Ttulo2">
    <w:name w:val="heading 2"/>
    <w:basedOn w:val="Normal"/>
    <w:next w:val="TCC-CorpodoTexto"/>
    <w:link w:val="Ttulo2Char"/>
    <w:qFormat/>
    <w:rsid w:val="00B5396A"/>
    <w:pPr>
      <w:numPr>
        <w:ilvl w:val="1"/>
        <w:numId w:val="1"/>
      </w:numPr>
      <w:spacing w:before="240" w:after="240"/>
      <w:ind w:left="576"/>
      <w:outlineLvl w:val="1"/>
    </w:pPr>
    <w:rPr>
      <w:rFonts w:ascii="Arial" w:hAnsi="Arial"/>
      <w:b/>
      <w:bCs/>
      <w:i/>
      <w:iCs/>
      <w:sz w:val="22"/>
      <w:szCs w:val="28"/>
      <w:lang w:val="x-none"/>
    </w:rPr>
  </w:style>
  <w:style w:type="paragraph" w:styleId="Ttulo3">
    <w:name w:val="heading 3"/>
    <w:basedOn w:val="Normal"/>
    <w:link w:val="Ttulo3Char"/>
    <w:qFormat/>
    <w:rsid w:val="00B5396A"/>
    <w:pPr>
      <w:numPr>
        <w:ilvl w:val="2"/>
        <w:numId w:val="1"/>
      </w:numPr>
      <w:spacing w:before="240" w:after="120"/>
      <w:outlineLvl w:val="2"/>
    </w:pPr>
    <w:rPr>
      <w:rFonts w:ascii="Arial" w:hAnsi="Arial"/>
      <w:b/>
      <w:bCs/>
      <w:sz w:val="22"/>
      <w:szCs w:val="27"/>
      <w:lang w:val="x-none"/>
    </w:rPr>
  </w:style>
  <w:style w:type="paragraph" w:styleId="Ttulo4">
    <w:name w:val="heading 4"/>
    <w:basedOn w:val="Normal"/>
    <w:next w:val="Normal"/>
    <w:link w:val="Ttulo4Char"/>
    <w:qFormat/>
    <w:rsid w:val="00B5396A"/>
    <w:pPr>
      <w:numPr>
        <w:ilvl w:val="3"/>
        <w:numId w:val="1"/>
      </w:numPr>
      <w:spacing w:before="240" w:after="60" w:line="360" w:lineRule="atLeast"/>
      <w:jc w:val="both"/>
      <w:outlineLvl w:val="3"/>
    </w:pPr>
    <w:rPr>
      <w:b/>
      <w:bCs/>
      <w:sz w:val="28"/>
      <w:szCs w:val="28"/>
      <w:lang w:val="x-none"/>
    </w:rPr>
  </w:style>
  <w:style w:type="paragraph" w:styleId="Ttulo5">
    <w:name w:val="heading 5"/>
    <w:basedOn w:val="Normal"/>
    <w:next w:val="Normal"/>
    <w:link w:val="Ttulo5Char"/>
    <w:qFormat/>
    <w:rsid w:val="00B5396A"/>
    <w:pPr>
      <w:numPr>
        <w:ilvl w:val="4"/>
        <w:numId w:val="1"/>
      </w:numPr>
      <w:spacing w:before="240" w:after="60" w:line="360" w:lineRule="atLeast"/>
      <w:jc w:val="both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nhideWhenUsed/>
    <w:qFormat/>
    <w:rsid w:val="00B5396A"/>
    <w:pPr>
      <w:numPr>
        <w:ilvl w:val="5"/>
        <w:numId w:val="1"/>
      </w:numPr>
      <w:spacing w:before="200"/>
      <w:outlineLvl w:val="5"/>
    </w:pPr>
    <w:rPr>
      <w:rFonts w:ascii="Cambria" w:hAnsi="Cambria"/>
      <w:i/>
      <w:iCs/>
      <w:color w:val="243F60"/>
      <w:lang w:val="x-none"/>
    </w:rPr>
  </w:style>
  <w:style w:type="paragraph" w:styleId="Ttulo7">
    <w:name w:val="heading 7"/>
    <w:basedOn w:val="Normal"/>
    <w:next w:val="Normal"/>
    <w:link w:val="Ttulo7Char"/>
    <w:unhideWhenUsed/>
    <w:qFormat/>
    <w:rsid w:val="00B5396A"/>
    <w:pPr>
      <w:numPr>
        <w:ilvl w:val="6"/>
        <w:numId w:val="1"/>
      </w:numPr>
      <w:spacing w:before="200"/>
      <w:outlineLvl w:val="6"/>
    </w:pPr>
    <w:rPr>
      <w:rFonts w:ascii="Cambria" w:hAnsi="Cambria"/>
      <w:i/>
      <w:iCs/>
      <w:color w:val="404040"/>
      <w:lang w:val="x-none"/>
    </w:rPr>
  </w:style>
  <w:style w:type="paragraph" w:styleId="Ttulo8">
    <w:name w:val="heading 8"/>
    <w:basedOn w:val="Normal"/>
    <w:next w:val="Normal"/>
    <w:link w:val="Ttulo8Char"/>
    <w:unhideWhenUsed/>
    <w:qFormat/>
    <w:rsid w:val="00B5396A"/>
    <w:pPr>
      <w:numPr>
        <w:ilvl w:val="7"/>
        <w:numId w:val="1"/>
      </w:numPr>
      <w:spacing w:before="200"/>
      <w:outlineLvl w:val="7"/>
    </w:pPr>
    <w:rPr>
      <w:rFonts w:ascii="Cambria" w:hAnsi="Cambria"/>
      <w:color w:val="404040"/>
      <w:sz w:val="20"/>
      <w:szCs w:val="20"/>
      <w:lang w:val="x-none"/>
    </w:rPr>
  </w:style>
  <w:style w:type="paragraph" w:styleId="Ttulo9">
    <w:name w:val="heading 9"/>
    <w:basedOn w:val="Normal"/>
    <w:next w:val="Normal"/>
    <w:link w:val="Ttulo9Char"/>
    <w:unhideWhenUsed/>
    <w:qFormat/>
    <w:rsid w:val="00B5396A"/>
    <w:pPr>
      <w:numPr>
        <w:ilvl w:val="8"/>
        <w:numId w:val="1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5396A"/>
    <w:rPr>
      <w:rFonts w:ascii="Arial" w:eastAsia="Times New Roman" w:hAnsi="Arial" w:cs="Times New Roman"/>
      <w:b/>
      <w:bCs/>
      <w:sz w:val="24"/>
      <w:szCs w:val="32"/>
      <w:lang w:val="x-none" w:eastAsia="pt-BR"/>
    </w:rPr>
  </w:style>
  <w:style w:type="character" w:customStyle="1" w:styleId="Ttulo2Char">
    <w:name w:val="Título 2 Char"/>
    <w:basedOn w:val="Fontepargpadro"/>
    <w:link w:val="Ttulo2"/>
    <w:rsid w:val="00B5396A"/>
    <w:rPr>
      <w:rFonts w:ascii="Arial" w:eastAsia="Times New Roman" w:hAnsi="Arial" w:cs="Times New Roman"/>
      <w:b/>
      <w:bCs/>
      <w:i/>
      <w:iCs/>
      <w:szCs w:val="28"/>
      <w:lang w:val="x-none" w:eastAsia="pt-BR"/>
    </w:rPr>
  </w:style>
  <w:style w:type="character" w:customStyle="1" w:styleId="Ttulo3Char">
    <w:name w:val="Título 3 Char"/>
    <w:basedOn w:val="Fontepargpadro"/>
    <w:link w:val="Ttulo3"/>
    <w:rsid w:val="00B5396A"/>
    <w:rPr>
      <w:rFonts w:ascii="Arial" w:eastAsia="Times New Roman" w:hAnsi="Arial" w:cs="Times New Roman"/>
      <w:b/>
      <w:bCs/>
      <w:szCs w:val="27"/>
      <w:lang w:val="x-none" w:eastAsia="pt-BR"/>
    </w:rPr>
  </w:style>
  <w:style w:type="character" w:customStyle="1" w:styleId="Ttulo4Char">
    <w:name w:val="Título 4 Char"/>
    <w:basedOn w:val="Fontepargpadro"/>
    <w:link w:val="Ttulo4"/>
    <w:rsid w:val="00B5396A"/>
    <w:rPr>
      <w:rFonts w:ascii="Times New Roman" w:eastAsia="Times New Roman" w:hAnsi="Times New Roman" w:cs="Times New Roman"/>
      <w:b/>
      <w:bCs/>
      <w:sz w:val="28"/>
      <w:szCs w:val="28"/>
      <w:lang w:val="x-none" w:eastAsia="pt-BR"/>
    </w:rPr>
  </w:style>
  <w:style w:type="character" w:customStyle="1" w:styleId="Ttulo5Char">
    <w:name w:val="Título 5 Char"/>
    <w:basedOn w:val="Fontepargpadro"/>
    <w:link w:val="Ttulo5"/>
    <w:rsid w:val="00B5396A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B5396A"/>
    <w:rPr>
      <w:rFonts w:ascii="Cambria" w:eastAsia="Times New Roman" w:hAnsi="Cambria" w:cs="Times New Roman"/>
      <w:i/>
      <w:iCs/>
      <w:color w:val="243F60"/>
      <w:sz w:val="24"/>
      <w:szCs w:val="24"/>
      <w:lang w:val="x-none" w:eastAsia="pt-BR"/>
    </w:rPr>
  </w:style>
  <w:style w:type="character" w:customStyle="1" w:styleId="Ttulo7Char">
    <w:name w:val="Título 7 Char"/>
    <w:basedOn w:val="Fontepargpadro"/>
    <w:link w:val="Ttulo7"/>
    <w:rsid w:val="00B5396A"/>
    <w:rPr>
      <w:rFonts w:ascii="Cambria" w:eastAsia="Times New Roman" w:hAnsi="Cambria" w:cs="Times New Roman"/>
      <w:i/>
      <w:iCs/>
      <w:color w:val="404040"/>
      <w:sz w:val="24"/>
      <w:szCs w:val="24"/>
      <w:lang w:val="x-none" w:eastAsia="pt-BR"/>
    </w:rPr>
  </w:style>
  <w:style w:type="character" w:customStyle="1" w:styleId="Ttulo8Char">
    <w:name w:val="Título 8 Char"/>
    <w:basedOn w:val="Fontepargpadro"/>
    <w:link w:val="Ttulo8"/>
    <w:rsid w:val="00B5396A"/>
    <w:rPr>
      <w:rFonts w:ascii="Cambria" w:eastAsia="Times New Roman" w:hAnsi="Cambria" w:cs="Times New Roman"/>
      <w:color w:val="404040"/>
      <w:sz w:val="20"/>
      <w:szCs w:val="20"/>
      <w:lang w:val="x-none" w:eastAsia="pt-BR"/>
    </w:rPr>
  </w:style>
  <w:style w:type="character" w:customStyle="1" w:styleId="Ttulo9Char">
    <w:name w:val="Título 9 Char"/>
    <w:basedOn w:val="Fontepargpadro"/>
    <w:link w:val="Ttulo9"/>
    <w:rsid w:val="00B5396A"/>
    <w:rPr>
      <w:rFonts w:ascii="Cambria" w:eastAsia="Times New Roman" w:hAnsi="Cambria" w:cs="Times New Roman"/>
      <w:i/>
      <w:iCs/>
      <w:color w:val="404040"/>
      <w:sz w:val="20"/>
      <w:szCs w:val="20"/>
      <w:lang w:val="x-none" w:eastAsia="pt-BR"/>
    </w:rPr>
  </w:style>
  <w:style w:type="paragraph" w:styleId="Assinatura">
    <w:name w:val="Signature"/>
    <w:basedOn w:val="Normal"/>
    <w:next w:val="Normal"/>
    <w:link w:val="AssinaturaChar"/>
    <w:unhideWhenUsed/>
    <w:qFormat/>
    <w:rsid w:val="00B5396A"/>
    <w:pPr>
      <w:jc w:val="center"/>
    </w:pPr>
    <w:rPr>
      <w:rFonts w:ascii="Arial" w:hAnsi="Arial"/>
      <w:b/>
      <w:bCs/>
      <w:lang w:val="x-none" w:eastAsia="x-none"/>
    </w:rPr>
  </w:style>
  <w:style w:type="character" w:customStyle="1" w:styleId="AssinaturaChar">
    <w:name w:val="Assinatura Char"/>
    <w:basedOn w:val="Fontepargpadro"/>
    <w:link w:val="Assinatura"/>
    <w:rsid w:val="00B5396A"/>
    <w:rPr>
      <w:rFonts w:ascii="Arial" w:eastAsia="Times New Roman" w:hAnsi="Arial" w:cs="Times New Roman"/>
      <w:b/>
      <w:bCs/>
      <w:sz w:val="24"/>
      <w:szCs w:val="24"/>
      <w:lang w:val="x-none" w:eastAsia="x-none"/>
    </w:rPr>
  </w:style>
  <w:style w:type="paragraph" w:customStyle="1" w:styleId="TCC-CorpodoTexto">
    <w:name w:val="TCC - Corpo do Texto"/>
    <w:basedOn w:val="Normal"/>
    <w:qFormat/>
    <w:rsid w:val="00B5396A"/>
    <w:pPr>
      <w:spacing w:line="480" w:lineRule="auto"/>
      <w:ind w:firstLine="709"/>
      <w:jc w:val="both"/>
    </w:pPr>
    <w:rPr>
      <w:rFonts w:ascii="Arial" w:hAnsi="Arial"/>
      <w:szCs w:val="20"/>
      <w:lang w:val="x-none"/>
    </w:rPr>
  </w:style>
  <w:style w:type="paragraph" w:customStyle="1" w:styleId="TCC-Titulo2">
    <w:name w:val="TCC - Titulo 2"/>
    <w:basedOn w:val="Ttulo2"/>
    <w:next w:val="TCC-CorpodoTexto"/>
    <w:qFormat/>
    <w:rsid w:val="00B5396A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Oliveira</dc:creator>
  <cp:keywords/>
  <dc:description/>
  <cp:lastModifiedBy>Alexander Oliveira</cp:lastModifiedBy>
  <cp:revision>1</cp:revision>
  <dcterms:created xsi:type="dcterms:W3CDTF">2019-02-21T18:56:00Z</dcterms:created>
  <dcterms:modified xsi:type="dcterms:W3CDTF">2019-02-21T18:56:00Z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6020b0-6d69-48c1-9bb5-c586c1062b70_Enabled">
    <vt:lpwstr>True</vt:lpwstr>
  </property>
  <property fmtid="{D5CDD505-2E9C-101B-9397-08002B2CF9AE}" pid="3" name="MSIP_Label_236020b0-6d69-48c1-9bb5-c586c1062b70_SiteId">
    <vt:lpwstr>cf36141c-ddd7-45a7-b073-111f66d0b30c</vt:lpwstr>
  </property>
  <property fmtid="{D5CDD505-2E9C-101B-9397-08002B2CF9AE}" pid="4" name="MSIP_Label_236020b0-6d69-48c1-9bb5-c586c1062b70_Owner">
    <vt:lpwstr>alexander.oliveira@avanade.com</vt:lpwstr>
  </property>
  <property fmtid="{D5CDD505-2E9C-101B-9397-08002B2CF9AE}" pid="5" name="MSIP_Label_236020b0-6d69-48c1-9bb5-c586c1062b70_SetDate">
    <vt:lpwstr>2019-02-21T18:56:46.8584936Z</vt:lpwstr>
  </property>
  <property fmtid="{D5CDD505-2E9C-101B-9397-08002B2CF9AE}" pid="6" name="MSIP_Label_236020b0-6d69-48c1-9bb5-c586c1062b70_Name">
    <vt:lpwstr>Confidential</vt:lpwstr>
  </property>
  <property fmtid="{D5CDD505-2E9C-101B-9397-08002B2CF9AE}" pid="7" name="MSIP_Label_236020b0-6d69-48c1-9bb5-c586c1062b70_Application">
    <vt:lpwstr>Microsoft Azure Information Protection</vt:lpwstr>
  </property>
  <property fmtid="{D5CDD505-2E9C-101B-9397-08002B2CF9AE}" pid="8" name="MSIP_Label_236020b0-6d69-48c1-9bb5-c586c1062b70_Extended_MSFT_Method">
    <vt:lpwstr>Automatic</vt:lpwstr>
  </property>
  <property fmtid="{D5CDD505-2E9C-101B-9397-08002B2CF9AE}" pid="9" name="MSIP_Label_5fae8262-b78e-4366-8929-a5d6aac95320_Enabled">
    <vt:lpwstr>True</vt:lpwstr>
  </property>
  <property fmtid="{D5CDD505-2E9C-101B-9397-08002B2CF9AE}" pid="10" name="MSIP_Label_5fae8262-b78e-4366-8929-a5d6aac95320_SiteId">
    <vt:lpwstr>cf36141c-ddd7-45a7-b073-111f66d0b30c</vt:lpwstr>
  </property>
  <property fmtid="{D5CDD505-2E9C-101B-9397-08002B2CF9AE}" pid="11" name="MSIP_Label_5fae8262-b78e-4366-8929-a5d6aac95320_Owner">
    <vt:lpwstr>alexander.oliveira@avanade.com</vt:lpwstr>
  </property>
  <property fmtid="{D5CDD505-2E9C-101B-9397-08002B2CF9AE}" pid="12" name="MSIP_Label_5fae8262-b78e-4366-8929-a5d6aac95320_SetDate">
    <vt:lpwstr>2019-02-21T18:56:46.8584936Z</vt:lpwstr>
  </property>
  <property fmtid="{D5CDD505-2E9C-101B-9397-08002B2CF9AE}" pid="13" name="MSIP_Label_5fae8262-b78e-4366-8929-a5d6aac95320_Name">
    <vt:lpwstr>Recipients Have Full Control</vt:lpwstr>
  </property>
  <property fmtid="{D5CDD505-2E9C-101B-9397-08002B2CF9AE}" pid="14" name="MSIP_Label_5fae8262-b78e-4366-8929-a5d6aac95320_Application">
    <vt:lpwstr>Microsoft Azure Information Protection</vt:lpwstr>
  </property>
  <property fmtid="{D5CDD505-2E9C-101B-9397-08002B2CF9AE}" pid="15" name="MSIP_Label_5fae8262-b78e-4366-8929-a5d6aac95320_Parent">
    <vt:lpwstr>236020b0-6d69-48c1-9bb5-c586c1062b70</vt:lpwstr>
  </property>
  <property fmtid="{D5CDD505-2E9C-101B-9397-08002B2CF9AE}" pid="16" name="MSIP_Label_5fae8262-b78e-4366-8929-a5d6aac95320_Extended_MSFT_Method">
    <vt:lpwstr>Automatic</vt:lpwstr>
  </property>
  <property fmtid="{D5CDD505-2E9C-101B-9397-08002B2CF9AE}" pid="17" name="Sensitivity">
    <vt:lpwstr>Confidential Recipients Have Full Control</vt:lpwstr>
  </property>
</Properties>
</file>