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C04" w:rsidRDefault="00DB0C04" w:rsidP="00DB0C04">
      <w:pPr>
        <w:pStyle w:val="Header"/>
        <w:jc w:val="center"/>
        <w:rPr>
          <w:rFonts w:ascii="Arial" w:hAnsi="Arial" w:cs="Arial"/>
          <w:b/>
          <w:i/>
          <w:caps/>
          <w:color w:val="FFFFFF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414934E" wp14:editId="54641DFB">
                <wp:simplePos x="0" y="0"/>
                <wp:positionH relativeFrom="column">
                  <wp:posOffset>-1104900</wp:posOffset>
                </wp:positionH>
                <wp:positionV relativeFrom="paragraph">
                  <wp:posOffset>-574675</wp:posOffset>
                </wp:positionV>
                <wp:extent cx="7534910" cy="1253490"/>
                <wp:effectExtent l="0" t="0" r="9525" b="444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440" cy="1252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B0F0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7ABEFE" id="Rectangle 3" o:spid="_x0000_s1026" style="position:absolute;margin-left:-87pt;margin-top:-45.25pt;width:593.3pt;height:98.7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" stroked="f">
                <v:fill color2="#00b0f0" angle="90" focus="5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0" distR="0" simplePos="0" relativeHeight="251660288" behindDoc="0" locked="0" layoutInCell="1" allowOverlap="1" wp14:anchorId="1FDF0FC3" wp14:editId="4B6C5CB1">
            <wp:simplePos x="0" y="0"/>
            <wp:positionH relativeFrom="margin">
              <wp:posOffset>5348605</wp:posOffset>
            </wp:positionH>
            <wp:positionV relativeFrom="margin">
              <wp:posOffset>-3810</wp:posOffset>
            </wp:positionV>
            <wp:extent cx="947420" cy="463550"/>
            <wp:effectExtent l="0" t="0" r="0" b="0"/>
            <wp:wrapNone/>
            <wp:docPr id="2" name="Picture 4" descr="b_809beb801cc36ff64c4f2466354e9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b_809beb801cc36ff64c4f2466354e9e2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61312" behindDoc="0" locked="0" layoutInCell="1" allowOverlap="1" wp14:anchorId="172CDCA0" wp14:editId="2F18B64D">
            <wp:simplePos x="0" y="0"/>
            <wp:positionH relativeFrom="column">
              <wp:posOffset>-534670</wp:posOffset>
            </wp:positionH>
            <wp:positionV relativeFrom="paragraph">
              <wp:posOffset>-368935</wp:posOffset>
            </wp:positionV>
            <wp:extent cx="1146175" cy="1040765"/>
            <wp:effectExtent l="0" t="0" r="0" b="0"/>
            <wp:wrapNone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caps/>
          <w:color w:val="FFFFFF"/>
          <w:sz w:val="22"/>
          <w:szCs w:val="22"/>
        </w:rPr>
        <w:t xml:space="preserve"> ОТКРИТО ПЪРВЕНСТВО НА СОФИЯ ПО ИНФОРМАТИКА</w:t>
      </w:r>
    </w:p>
    <w:p w:rsidR="00DB0C04" w:rsidRDefault="0046314F" w:rsidP="00DB0C04">
      <w:pPr>
        <w:pStyle w:val="Header"/>
        <w:jc w:val="center"/>
        <w:rPr>
          <w:rFonts w:ascii="Arial" w:hAnsi="Arial" w:cs="Arial"/>
          <w:b/>
          <w:i/>
          <w:color w:val="FFFFFF"/>
          <w:sz w:val="22"/>
          <w:szCs w:val="22"/>
        </w:rPr>
      </w:pPr>
      <w:r>
        <w:rPr>
          <w:rFonts w:ascii="Arial" w:hAnsi="Arial" w:cs="Arial"/>
          <w:b/>
          <w:i/>
          <w:color w:val="FFFFFF"/>
          <w:sz w:val="22"/>
          <w:szCs w:val="22"/>
        </w:rPr>
        <w:t>2</w:t>
      </w:r>
      <w:r w:rsidR="00DB0C04" w:rsidRPr="009D5842">
        <w:rPr>
          <w:rFonts w:ascii="Arial" w:hAnsi="Arial" w:cs="Arial"/>
          <w:b/>
          <w:i/>
          <w:color w:val="FFFFFF"/>
          <w:sz w:val="22"/>
          <w:szCs w:val="22"/>
        </w:rPr>
        <w:t xml:space="preserve"> </w:t>
      </w:r>
      <w:r w:rsidR="00EB2B89">
        <w:rPr>
          <w:rFonts w:ascii="Arial" w:hAnsi="Arial" w:cs="Arial"/>
          <w:b/>
          <w:i/>
          <w:color w:val="FFFFFF"/>
          <w:sz w:val="22"/>
          <w:szCs w:val="22"/>
        </w:rPr>
        <w:t>април 2021</w:t>
      </w:r>
      <w:r w:rsidR="00DB0C04">
        <w:rPr>
          <w:rFonts w:ascii="Arial" w:hAnsi="Arial" w:cs="Arial"/>
          <w:b/>
          <w:i/>
          <w:color w:val="FFFFFF"/>
          <w:sz w:val="22"/>
          <w:szCs w:val="22"/>
        </w:rPr>
        <w:t xml:space="preserve"> г.</w:t>
      </w:r>
    </w:p>
    <w:p w:rsidR="00DB0C04" w:rsidRDefault="00DB0C04" w:rsidP="00DB0C04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  <w:r>
        <w:rPr>
          <w:rFonts w:ascii="Arial" w:hAnsi="Arial" w:cs="Arial"/>
          <w:b/>
          <w:bCs/>
          <w:i/>
          <w:color w:val="FFFFFF"/>
          <w:sz w:val="22"/>
          <w:szCs w:val="22"/>
          <w:lang w:val="ru-RU"/>
        </w:rPr>
        <w:t xml:space="preserve">Група </w:t>
      </w:r>
      <w:r w:rsidR="000954E1"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A</w:t>
      </w:r>
      <w:r w:rsidR="000954E1">
        <w:rPr>
          <w:rFonts w:ascii="Arial" w:hAnsi="Arial" w:cs="Arial"/>
          <w:b/>
          <w:bCs/>
          <w:i/>
          <w:color w:val="FFFFFF"/>
          <w:sz w:val="22"/>
          <w:szCs w:val="22"/>
        </w:rPr>
        <w:t>, 11</w:t>
      </w:r>
      <w:r w:rsidRPr="009D5842">
        <w:rPr>
          <w:rFonts w:ascii="Arial" w:hAnsi="Arial" w:cs="Arial"/>
          <w:b/>
          <w:bCs/>
          <w:i/>
          <w:color w:val="FFFFFF"/>
          <w:sz w:val="22"/>
          <w:szCs w:val="22"/>
        </w:rPr>
        <w:t>-</w:t>
      </w:r>
      <w:r w:rsidR="000954E1">
        <w:rPr>
          <w:rFonts w:ascii="Arial" w:hAnsi="Arial" w:cs="Arial"/>
          <w:b/>
          <w:bCs/>
          <w:i/>
          <w:color w:val="FFFFFF"/>
          <w:sz w:val="22"/>
          <w:szCs w:val="22"/>
        </w:rPr>
        <w:t>12</w:t>
      </w:r>
      <w:r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 клас</w:t>
      </w:r>
    </w:p>
    <w:p w:rsidR="00DB0C04" w:rsidRDefault="00DB0C04" w:rsidP="00DB0C04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:rsidR="00DB0C04" w:rsidRPr="005265DC" w:rsidRDefault="000954E1" w:rsidP="00DB0C04">
      <w:pPr>
        <w:pStyle w:val="Style1Right186TopSinglesolidlineLightBlu"/>
      </w:pPr>
      <w:r>
        <w:t xml:space="preserve">Задача </w:t>
      </w:r>
      <w:r>
        <w:rPr>
          <w:lang w:val="en-US"/>
        </w:rPr>
        <w:t>A</w:t>
      </w:r>
      <w:r w:rsidR="006951D9">
        <w:t>3</w:t>
      </w:r>
      <w:r w:rsidR="00DB0C04">
        <w:rPr>
          <w:lang w:val="ru-RU"/>
        </w:rPr>
        <w:t xml:space="preserve">. </w:t>
      </w:r>
      <w:r w:rsidR="00DB0C04">
        <w:t>КВАДРАТИ</w:t>
      </w:r>
    </w:p>
    <w:p w:rsidR="00DB0C04" w:rsidRDefault="00DB0C04" w:rsidP="00DB0C04">
      <w:pPr>
        <w:ind w:firstLine="720"/>
        <w:jc w:val="both"/>
      </w:pPr>
      <w:r>
        <w:t>Дадени са</w:t>
      </w:r>
      <w:r w:rsidRPr="00156555">
        <w:t xml:space="preserve"> </w:t>
      </w:r>
      <w:r>
        <w:t>центровете на</w:t>
      </w:r>
      <w:r w:rsidRPr="00156555">
        <w:t xml:space="preserve"> </w:t>
      </w:r>
      <w:r w:rsidRPr="00156555">
        <w:rPr>
          <w:b/>
          <w:lang w:val="en-US"/>
        </w:rPr>
        <w:t>N</w:t>
      </w:r>
      <w:r>
        <w:t xml:space="preserve"> квадрата с техните координати </w:t>
      </w:r>
      <w:r w:rsidRPr="00156555">
        <w:rPr>
          <w:i/>
        </w:rPr>
        <w:t>(</w:t>
      </w:r>
      <w:r>
        <w:rPr>
          <w:i/>
          <w:lang w:val="en-US"/>
        </w:rPr>
        <w:t>a</w:t>
      </w:r>
      <w:r w:rsidRPr="00156555">
        <w:rPr>
          <w:i/>
        </w:rPr>
        <w:t xml:space="preserve">, </w:t>
      </w:r>
      <w:r>
        <w:rPr>
          <w:i/>
          <w:lang w:val="en-US"/>
        </w:rPr>
        <w:t>b</w:t>
      </w:r>
      <w:r w:rsidRPr="00156555">
        <w:rPr>
          <w:i/>
        </w:rPr>
        <w:t>)</w:t>
      </w:r>
      <w:r>
        <w:t>, където</w:t>
      </w:r>
      <w:r w:rsidRPr="00156555">
        <w:t xml:space="preserve"> </w:t>
      </w:r>
      <w:r>
        <w:rPr>
          <w:i/>
          <w:lang w:val="en-US"/>
        </w:rPr>
        <w:t>a</w:t>
      </w:r>
      <w:r>
        <w:t xml:space="preserve"> и</w:t>
      </w:r>
      <w:r w:rsidRPr="00156555">
        <w:rPr>
          <w:b/>
          <w:i/>
        </w:rPr>
        <w:t xml:space="preserve"> </w:t>
      </w:r>
      <w:r>
        <w:rPr>
          <w:i/>
          <w:lang w:val="en-US"/>
        </w:rPr>
        <w:t>b</w:t>
      </w:r>
      <w:r>
        <w:rPr>
          <w:b/>
          <w:i/>
        </w:rPr>
        <w:t xml:space="preserve"> </w:t>
      </w:r>
      <w:r>
        <w:t xml:space="preserve">са цели числа. Център на един квадрат се нарича пресечната точка на диагоналите му. Всички квадрати имат една </w:t>
      </w:r>
      <w:r w:rsidR="00B114B7">
        <w:t xml:space="preserve">и </w:t>
      </w:r>
      <w:r>
        <w:t xml:space="preserve">съща дължина на страната – </w:t>
      </w:r>
      <w:r w:rsidRPr="00156555">
        <w:rPr>
          <w:b/>
          <w:lang w:val="en-US"/>
        </w:rPr>
        <w:t>S</w:t>
      </w:r>
      <w:r>
        <w:t xml:space="preserve">, където </w:t>
      </w:r>
      <w:r w:rsidRPr="00156555">
        <w:rPr>
          <w:b/>
          <w:lang w:val="en-US"/>
        </w:rPr>
        <w:t>S</w:t>
      </w:r>
      <w:r w:rsidR="006951D9">
        <w:t xml:space="preserve"> е</w:t>
      </w:r>
      <w:r>
        <w:t xml:space="preserve"> естествено число</w:t>
      </w:r>
      <w:r w:rsidR="0046314F">
        <w:t>, и страни успоредни на координатните оси</w:t>
      </w:r>
      <w:r>
        <w:t xml:space="preserve">. Дадени са и </w:t>
      </w:r>
      <w:r w:rsidRPr="00156555">
        <w:rPr>
          <w:b/>
        </w:rPr>
        <w:t>М</w:t>
      </w:r>
      <w:r>
        <w:t xml:space="preserve"> точки също с целочислени координати. Отговаряме на </w:t>
      </w:r>
      <w:r w:rsidRPr="00156555">
        <w:rPr>
          <w:b/>
          <w:lang w:val="en-US"/>
        </w:rPr>
        <w:t>Q</w:t>
      </w:r>
      <w:r>
        <w:t xml:space="preserve"> заявки от вида:</w:t>
      </w:r>
    </w:p>
    <w:p w:rsidR="00DB0C04" w:rsidRPr="00A447B7" w:rsidRDefault="00DB0C04" w:rsidP="00DB0C04">
      <w:pPr>
        <w:ind w:firstLine="720"/>
        <w:jc w:val="both"/>
      </w:pPr>
      <w:r>
        <w:t>„</w:t>
      </w:r>
      <w:r w:rsidRPr="00A447B7">
        <w:t xml:space="preserve"> </w:t>
      </w:r>
      <w:r>
        <w:t xml:space="preserve">Колко на брой са точките, всяка от които, покрита от поне един от </w:t>
      </w:r>
      <w:r w:rsidRPr="00C43838">
        <w:rPr>
          <w:b/>
          <w:lang w:val="en-US"/>
        </w:rPr>
        <w:t>N</w:t>
      </w:r>
      <w:r>
        <w:t>-те квадрата, (една точка е покрита от квадрат ако се намира във вътрешността или по страните му) при дадено</w:t>
      </w:r>
      <w:r w:rsidRPr="00A447B7">
        <w:t xml:space="preserve"> </w:t>
      </w:r>
      <w:r w:rsidRPr="001F03C9">
        <w:rPr>
          <w:b/>
          <w:lang w:val="en-US"/>
        </w:rPr>
        <w:t>S</w:t>
      </w:r>
      <w:r w:rsidRPr="00A447B7">
        <w:t>? “</w:t>
      </w:r>
      <w:r>
        <w:t xml:space="preserve"> </w:t>
      </w:r>
    </w:p>
    <w:p w:rsidR="00DB0C04" w:rsidRDefault="00DB0C04" w:rsidP="00DB0C04">
      <w:pPr>
        <w:pStyle w:val="a1"/>
      </w:pPr>
    </w:p>
    <w:p w:rsidR="00DB0C04" w:rsidRDefault="00DB0C04" w:rsidP="00DB0C04">
      <w:pPr>
        <w:pStyle w:val="a"/>
      </w:pPr>
      <w:r>
        <w:t>Вход</w:t>
      </w:r>
    </w:p>
    <w:p w:rsidR="00DB0C04" w:rsidRPr="001F03C9" w:rsidRDefault="00DB0C04" w:rsidP="00DB0C04">
      <w:pPr>
        <w:pStyle w:val="a0"/>
        <w:rPr>
          <w:bCs/>
          <w:iCs/>
        </w:rPr>
      </w:pPr>
      <w:r w:rsidRPr="00956C5C">
        <w:t xml:space="preserve">На </w:t>
      </w:r>
      <w:r>
        <w:t xml:space="preserve">първия ред на стандартния вход се въвеждат две естествени числа </w:t>
      </w:r>
      <w:r w:rsidRPr="00CB3901">
        <w:rPr>
          <w:b/>
          <w:bCs/>
          <w:iCs/>
          <w:lang w:val="en-US"/>
        </w:rPr>
        <w:t>N</w:t>
      </w:r>
      <w:r w:rsidRPr="00D0496F">
        <w:t xml:space="preserve"> </w:t>
      </w:r>
      <w:r>
        <w:t xml:space="preserve">и </w:t>
      </w:r>
      <w:r>
        <w:rPr>
          <w:b/>
          <w:bCs/>
          <w:iCs/>
          <w:lang w:val="en-US"/>
        </w:rPr>
        <w:t>M</w:t>
      </w:r>
      <w:r>
        <w:rPr>
          <w:b/>
          <w:bCs/>
          <w:i/>
          <w:iCs/>
        </w:rPr>
        <w:t xml:space="preserve"> </w:t>
      </w:r>
      <w:r w:rsidRPr="00DB463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–</w:t>
      </w:r>
      <w:r w:rsidRPr="00DB4631">
        <w:rPr>
          <w:b/>
          <w:bCs/>
          <w:i/>
          <w:iCs/>
        </w:rPr>
        <w:t xml:space="preserve"> </w:t>
      </w:r>
      <w:r>
        <w:rPr>
          <w:bCs/>
          <w:iCs/>
        </w:rPr>
        <w:t xml:space="preserve">броят на квадратите и броят на точките. От следващите </w:t>
      </w:r>
      <w:r w:rsidRPr="00CB3901">
        <w:rPr>
          <w:b/>
          <w:bCs/>
          <w:iCs/>
          <w:lang w:val="en-US"/>
        </w:rPr>
        <w:t>N</w:t>
      </w:r>
      <w:r>
        <w:rPr>
          <w:b/>
          <w:bCs/>
          <w:iCs/>
        </w:rPr>
        <w:t xml:space="preserve"> </w:t>
      </w:r>
      <w:r>
        <w:rPr>
          <w:bCs/>
          <w:iCs/>
        </w:rPr>
        <w:t xml:space="preserve">реда се въвеждат по две цели числа </w:t>
      </w:r>
      <w:r w:rsidRPr="00C43838">
        <w:rPr>
          <w:bCs/>
          <w:i/>
          <w:iCs/>
        </w:rPr>
        <w:t>(</w:t>
      </w:r>
      <w:r w:rsidRPr="00C43838">
        <w:rPr>
          <w:bCs/>
          <w:i/>
          <w:iCs/>
          <w:lang w:val="en-US"/>
        </w:rPr>
        <w:t>a</w:t>
      </w:r>
      <w:r w:rsidRPr="00C43838">
        <w:rPr>
          <w:bCs/>
          <w:i/>
          <w:iCs/>
          <w:vertAlign w:val="subscript"/>
          <w:lang w:val="en-US"/>
        </w:rPr>
        <w:t>i</w:t>
      </w:r>
      <w:r w:rsidRPr="00C43838">
        <w:rPr>
          <w:bCs/>
          <w:i/>
          <w:iCs/>
          <w:vertAlign w:val="subscript"/>
        </w:rPr>
        <w:t xml:space="preserve"> </w:t>
      </w:r>
      <w:r w:rsidRPr="00C43838">
        <w:rPr>
          <w:bCs/>
          <w:i/>
          <w:iCs/>
        </w:rPr>
        <w:t xml:space="preserve">, </w:t>
      </w:r>
      <w:r w:rsidRPr="00C43838">
        <w:rPr>
          <w:bCs/>
          <w:i/>
          <w:iCs/>
          <w:lang w:val="en-US"/>
        </w:rPr>
        <w:t>b</w:t>
      </w:r>
      <w:r w:rsidRPr="00C43838">
        <w:rPr>
          <w:bCs/>
          <w:i/>
          <w:iCs/>
          <w:vertAlign w:val="subscript"/>
          <w:lang w:val="en-US"/>
        </w:rPr>
        <w:t>i</w:t>
      </w:r>
      <w:r w:rsidRPr="00C43838">
        <w:rPr>
          <w:bCs/>
          <w:i/>
          <w:iCs/>
        </w:rPr>
        <w:t>)</w:t>
      </w:r>
      <w:r>
        <w:rPr>
          <w:bCs/>
          <w:iCs/>
        </w:rPr>
        <w:t xml:space="preserve"> координатите на центъра на </w:t>
      </w:r>
      <w:r w:rsidRPr="00C43838">
        <w:rPr>
          <w:b/>
          <w:bCs/>
          <w:iCs/>
          <w:lang w:val="en-US"/>
        </w:rPr>
        <w:t>i</w:t>
      </w:r>
      <w:r w:rsidRPr="00C43838">
        <w:rPr>
          <w:bCs/>
          <w:iCs/>
        </w:rPr>
        <w:t>-</w:t>
      </w:r>
      <w:r>
        <w:rPr>
          <w:bCs/>
          <w:iCs/>
        </w:rPr>
        <w:t xml:space="preserve">тия квадрат. Следват </w:t>
      </w:r>
      <w:r>
        <w:rPr>
          <w:b/>
          <w:bCs/>
          <w:iCs/>
          <w:lang w:val="en-US"/>
        </w:rPr>
        <w:t>M</w:t>
      </w:r>
      <w:r>
        <w:rPr>
          <w:b/>
          <w:bCs/>
          <w:iCs/>
        </w:rPr>
        <w:t xml:space="preserve"> </w:t>
      </w:r>
      <w:r>
        <w:rPr>
          <w:bCs/>
          <w:iCs/>
        </w:rPr>
        <w:t xml:space="preserve">реда с координатите </w:t>
      </w:r>
      <w:r w:rsidRPr="00C43838">
        <w:rPr>
          <w:bCs/>
          <w:i/>
          <w:iCs/>
        </w:rPr>
        <w:t>(</w:t>
      </w:r>
      <w:r w:rsidRPr="00C43838">
        <w:rPr>
          <w:bCs/>
          <w:i/>
          <w:iCs/>
          <w:lang w:val="en-US"/>
        </w:rPr>
        <w:t>x</w:t>
      </w:r>
      <w:r w:rsidRPr="00C43838">
        <w:rPr>
          <w:bCs/>
          <w:i/>
          <w:iCs/>
          <w:vertAlign w:val="subscript"/>
          <w:lang w:val="en-US"/>
        </w:rPr>
        <w:t>i</w:t>
      </w:r>
      <w:r w:rsidRPr="00C43838">
        <w:rPr>
          <w:bCs/>
          <w:i/>
          <w:iCs/>
          <w:vertAlign w:val="subscript"/>
        </w:rPr>
        <w:t xml:space="preserve"> </w:t>
      </w:r>
      <w:r w:rsidRPr="00C43838">
        <w:rPr>
          <w:bCs/>
          <w:i/>
          <w:iCs/>
        </w:rPr>
        <w:t xml:space="preserve">, </w:t>
      </w:r>
      <w:r w:rsidRPr="00C43838">
        <w:rPr>
          <w:bCs/>
          <w:i/>
          <w:iCs/>
          <w:lang w:val="en-US"/>
        </w:rPr>
        <w:t>y</w:t>
      </w:r>
      <w:r w:rsidRPr="00C43838">
        <w:rPr>
          <w:bCs/>
          <w:i/>
          <w:iCs/>
          <w:vertAlign w:val="subscript"/>
          <w:lang w:val="en-US"/>
        </w:rPr>
        <w:t>i</w:t>
      </w:r>
      <w:r w:rsidRPr="00C43838">
        <w:rPr>
          <w:bCs/>
          <w:i/>
          <w:iCs/>
        </w:rPr>
        <w:t>)</w:t>
      </w:r>
      <w:r w:rsidRPr="00C43838">
        <w:rPr>
          <w:b/>
          <w:bCs/>
          <w:iCs/>
        </w:rPr>
        <w:t xml:space="preserve"> </w:t>
      </w:r>
      <w:r>
        <w:rPr>
          <w:bCs/>
          <w:iCs/>
        </w:rPr>
        <w:t xml:space="preserve">на </w:t>
      </w:r>
      <w:r w:rsidRPr="00C43838">
        <w:rPr>
          <w:b/>
          <w:bCs/>
          <w:iCs/>
          <w:lang w:val="en-US"/>
        </w:rPr>
        <w:t>i</w:t>
      </w:r>
      <w:r>
        <w:rPr>
          <w:b/>
          <w:bCs/>
          <w:iCs/>
        </w:rPr>
        <w:t>-</w:t>
      </w:r>
      <w:r>
        <w:rPr>
          <w:bCs/>
          <w:iCs/>
        </w:rPr>
        <w:t>тата точка. След тях се въвежда</w:t>
      </w:r>
      <w:r>
        <w:rPr>
          <w:b/>
          <w:bCs/>
          <w:iCs/>
        </w:rPr>
        <w:t xml:space="preserve"> </w:t>
      </w:r>
      <w:r>
        <w:rPr>
          <w:bCs/>
          <w:iCs/>
        </w:rPr>
        <w:t>е</w:t>
      </w:r>
      <w:r w:rsidR="000F5392">
        <w:rPr>
          <w:bCs/>
          <w:iCs/>
        </w:rPr>
        <w:t>с</w:t>
      </w:r>
      <w:r>
        <w:rPr>
          <w:bCs/>
          <w:iCs/>
        </w:rPr>
        <w:t xml:space="preserve">тественото число </w:t>
      </w:r>
      <w:r w:rsidRPr="00156555">
        <w:rPr>
          <w:b/>
          <w:lang w:val="en-US"/>
        </w:rPr>
        <w:t>Q</w:t>
      </w:r>
      <w:r>
        <w:rPr>
          <w:b/>
        </w:rPr>
        <w:t xml:space="preserve"> - </w:t>
      </w:r>
      <w:r>
        <w:t xml:space="preserve">броят на заявките. На последния ред се въвеждат </w:t>
      </w:r>
      <w:r w:rsidRPr="00156555">
        <w:rPr>
          <w:b/>
          <w:lang w:val="en-US"/>
        </w:rPr>
        <w:t>Q</w:t>
      </w:r>
      <w:r>
        <w:rPr>
          <w:b/>
        </w:rPr>
        <w:t xml:space="preserve"> </w:t>
      </w:r>
      <w:r>
        <w:t xml:space="preserve">естествени числа, задаващи числото </w:t>
      </w:r>
      <w:r w:rsidRPr="00156555">
        <w:rPr>
          <w:b/>
          <w:lang w:val="en-US"/>
        </w:rPr>
        <w:t>S</w:t>
      </w:r>
      <w:r>
        <w:t>, за съответната заявка.</w:t>
      </w:r>
    </w:p>
    <w:p w:rsidR="00DB0C04" w:rsidRDefault="00DB0C04" w:rsidP="00DB0C04">
      <w:pPr>
        <w:pStyle w:val="a1"/>
      </w:pPr>
    </w:p>
    <w:p w:rsidR="00DB0C04" w:rsidRDefault="00DB0C04" w:rsidP="00DB0C04">
      <w:pPr>
        <w:pStyle w:val="a"/>
      </w:pPr>
      <w:r>
        <w:t>Изход</w:t>
      </w:r>
    </w:p>
    <w:p w:rsidR="00DB0C04" w:rsidRPr="0000641A" w:rsidRDefault="00DB0C04" w:rsidP="00DB0C04">
      <w:pPr>
        <w:keepNext/>
        <w:spacing w:after="138" w:line="269" w:lineRule="auto"/>
        <w:ind w:firstLine="706"/>
        <w:jc w:val="both"/>
      </w:pPr>
      <w:r>
        <w:t xml:space="preserve">На един ред изведете </w:t>
      </w:r>
      <w:r w:rsidRPr="00005FA0">
        <w:rPr>
          <w:b/>
          <w:lang w:val="en-US"/>
        </w:rPr>
        <w:t>Q</w:t>
      </w:r>
      <w:r>
        <w:rPr>
          <w:b/>
        </w:rPr>
        <w:t xml:space="preserve"> </w:t>
      </w:r>
      <w:r>
        <w:t>неотрицателни цели числа – отговорите на заявките по реда на въвеждане.</w:t>
      </w:r>
    </w:p>
    <w:p w:rsidR="00DB0C04" w:rsidRDefault="00DB0C04" w:rsidP="00DB0C04">
      <w:pPr>
        <w:pStyle w:val="a1"/>
      </w:pPr>
    </w:p>
    <w:p w:rsidR="00DB0C04" w:rsidRDefault="00DB0C04" w:rsidP="00DB0C04">
      <w:pPr>
        <w:ind w:left="-15" w:firstLine="725"/>
        <w:jc w:val="both"/>
        <w:rPr>
          <w:b/>
        </w:rPr>
      </w:pPr>
      <w:r>
        <w:rPr>
          <w:b/>
        </w:rPr>
        <w:t>Ограничения</w:t>
      </w:r>
    </w:p>
    <w:p w:rsidR="00DB0C04" w:rsidRPr="009D5842" w:rsidRDefault="00DB0C04" w:rsidP="00DB0C04">
      <w:pPr>
        <w:pStyle w:val="ListParagraph"/>
        <w:numPr>
          <w:ilvl w:val="0"/>
          <w:numId w:val="1"/>
        </w:numPr>
        <w:jc w:val="both"/>
        <w:rPr>
          <w:vertAlign w:val="superscript"/>
          <w:lang w:val="en-US"/>
        </w:rPr>
      </w:pPr>
      <w:r w:rsidRPr="009D5842">
        <w:t xml:space="preserve">1 ≤ </w:t>
      </w:r>
      <w:r w:rsidRPr="009D5842">
        <w:rPr>
          <w:b/>
          <w:lang w:val="en-US"/>
        </w:rPr>
        <w:t>N</w:t>
      </w:r>
      <w:r w:rsidRPr="009D5842">
        <w:t>,</w:t>
      </w:r>
      <w:r w:rsidRPr="009D5842">
        <w:rPr>
          <w:lang w:val="en-US"/>
        </w:rPr>
        <w:t xml:space="preserve"> </w:t>
      </w:r>
      <w:r w:rsidRPr="009D5842">
        <w:rPr>
          <w:b/>
          <w:bCs/>
          <w:iCs/>
          <w:lang w:val="en-US"/>
        </w:rPr>
        <w:t>M</w:t>
      </w:r>
      <w:r w:rsidRPr="009D5842">
        <w:rPr>
          <w:bCs/>
          <w:iCs/>
          <w:lang w:val="en-US"/>
        </w:rPr>
        <w:t xml:space="preserve"> </w:t>
      </w:r>
      <w:r w:rsidRPr="009D5842">
        <w:t>≤</w:t>
      </w:r>
      <w:r w:rsidRPr="009D5842">
        <w:rPr>
          <w:lang w:val="en-US"/>
        </w:rPr>
        <w:t xml:space="preserve"> 50 000</w:t>
      </w:r>
    </w:p>
    <w:p w:rsidR="00DB0C04" w:rsidRPr="009D5842" w:rsidRDefault="00DB0C04" w:rsidP="00DB0C04">
      <w:pPr>
        <w:pStyle w:val="ListParagraph"/>
        <w:numPr>
          <w:ilvl w:val="0"/>
          <w:numId w:val="1"/>
        </w:numPr>
        <w:jc w:val="both"/>
        <w:rPr>
          <w:vertAlign w:val="superscript"/>
          <w:lang w:val="en-US"/>
        </w:rPr>
      </w:pPr>
      <w:r w:rsidRPr="009D5842">
        <w:t xml:space="preserve">1 ≤ </w:t>
      </w:r>
      <w:r w:rsidRPr="009D5842">
        <w:rPr>
          <w:b/>
          <w:lang w:val="en-US"/>
        </w:rPr>
        <w:t>Q</w:t>
      </w:r>
      <w:r w:rsidRPr="009D5842">
        <w:rPr>
          <w:bCs/>
          <w:iCs/>
          <w:lang w:val="en-US"/>
        </w:rPr>
        <w:t xml:space="preserve"> </w:t>
      </w:r>
      <w:r w:rsidRPr="009D5842">
        <w:t>≤</w:t>
      </w:r>
      <w:r w:rsidRPr="009D5842">
        <w:rPr>
          <w:lang w:val="en-US"/>
        </w:rPr>
        <w:t xml:space="preserve"> 500 000</w:t>
      </w:r>
    </w:p>
    <w:p w:rsidR="00DB0C04" w:rsidRPr="009D5842" w:rsidRDefault="00DB0C04" w:rsidP="00DB0C04">
      <w:pPr>
        <w:pStyle w:val="ListParagraph"/>
        <w:numPr>
          <w:ilvl w:val="0"/>
          <w:numId w:val="1"/>
        </w:numPr>
        <w:jc w:val="both"/>
      </w:pPr>
      <w:r w:rsidRPr="009D5842">
        <w:t xml:space="preserve">2 ≤ </w:t>
      </w:r>
      <w:r w:rsidRPr="009D5842">
        <w:rPr>
          <w:b/>
          <w:lang w:val="en-US"/>
        </w:rPr>
        <w:t>S</w:t>
      </w:r>
      <w:r w:rsidRPr="009D5842">
        <w:rPr>
          <w:b/>
          <w:bCs/>
          <w:iCs/>
          <w:lang w:val="en-US"/>
        </w:rPr>
        <w:t xml:space="preserve"> </w:t>
      </w:r>
      <w:r w:rsidRPr="009D5842">
        <w:t>≤</w:t>
      </w:r>
      <w:r w:rsidRPr="009D5842">
        <w:rPr>
          <w:lang w:val="en-US"/>
        </w:rPr>
        <w:t xml:space="preserve"> 10</w:t>
      </w:r>
      <w:r w:rsidR="000954E1">
        <w:rPr>
          <w:vertAlign w:val="superscript"/>
          <w:lang w:val="en-US"/>
        </w:rPr>
        <w:t>12</w:t>
      </w:r>
    </w:p>
    <w:p w:rsidR="00DB0C04" w:rsidRPr="009D5842" w:rsidRDefault="00DB0C04" w:rsidP="00DB0C04">
      <w:pPr>
        <w:pStyle w:val="ListParagraph"/>
        <w:numPr>
          <w:ilvl w:val="0"/>
          <w:numId w:val="1"/>
        </w:numPr>
        <w:jc w:val="both"/>
      </w:pPr>
      <w:r w:rsidRPr="009D5842">
        <w:t>-10</w:t>
      </w:r>
      <w:r w:rsidR="000954E1">
        <w:rPr>
          <w:vertAlign w:val="superscript"/>
        </w:rPr>
        <w:t>12</w:t>
      </w:r>
      <w:r w:rsidRPr="009D5842">
        <w:t xml:space="preserve"> ≤ </w:t>
      </w:r>
      <w:r w:rsidRPr="009D5842">
        <w:rPr>
          <w:bCs/>
          <w:i/>
          <w:iCs/>
          <w:lang w:val="en-US"/>
        </w:rPr>
        <w:t>a</w:t>
      </w:r>
      <w:r w:rsidRPr="009D5842">
        <w:rPr>
          <w:bCs/>
          <w:i/>
          <w:iCs/>
          <w:vertAlign w:val="subscript"/>
          <w:lang w:val="en-US"/>
        </w:rPr>
        <w:t>i</w:t>
      </w:r>
      <w:r w:rsidRPr="009D5842">
        <w:rPr>
          <w:bCs/>
          <w:i/>
          <w:iCs/>
          <w:vertAlign w:val="subscript"/>
        </w:rPr>
        <w:t xml:space="preserve"> </w:t>
      </w:r>
      <w:r w:rsidRPr="009D5842">
        <w:rPr>
          <w:bCs/>
          <w:i/>
          <w:iCs/>
        </w:rPr>
        <w:t xml:space="preserve">, </w:t>
      </w:r>
      <w:r w:rsidRPr="009D5842">
        <w:rPr>
          <w:bCs/>
          <w:i/>
          <w:iCs/>
          <w:lang w:val="en-US"/>
        </w:rPr>
        <w:t>b</w:t>
      </w:r>
      <w:r w:rsidRPr="009D5842">
        <w:rPr>
          <w:bCs/>
          <w:i/>
          <w:iCs/>
          <w:vertAlign w:val="subscript"/>
          <w:lang w:val="en-US"/>
        </w:rPr>
        <w:t>i</w:t>
      </w:r>
      <w:r w:rsidRPr="009D5842">
        <w:rPr>
          <w:bCs/>
          <w:i/>
          <w:iCs/>
          <w:vertAlign w:val="subscript"/>
        </w:rPr>
        <w:t xml:space="preserve">,  </w:t>
      </w:r>
      <w:r w:rsidRPr="009D5842">
        <w:rPr>
          <w:bCs/>
          <w:i/>
          <w:iCs/>
          <w:lang w:val="en-US"/>
        </w:rPr>
        <w:t>x</w:t>
      </w:r>
      <w:r w:rsidRPr="009D5842">
        <w:rPr>
          <w:bCs/>
          <w:i/>
          <w:iCs/>
          <w:vertAlign w:val="subscript"/>
          <w:lang w:val="en-US"/>
        </w:rPr>
        <w:t>i</w:t>
      </w:r>
      <w:r w:rsidRPr="009D5842">
        <w:rPr>
          <w:bCs/>
          <w:i/>
          <w:iCs/>
          <w:vertAlign w:val="subscript"/>
        </w:rPr>
        <w:t xml:space="preserve"> </w:t>
      </w:r>
      <w:r w:rsidRPr="009D5842">
        <w:rPr>
          <w:bCs/>
          <w:i/>
          <w:iCs/>
        </w:rPr>
        <w:t xml:space="preserve">, </w:t>
      </w:r>
      <w:r w:rsidRPr="009D5842">
        <w:rPr>
          <w:bCs/>
          <w:i/>
          <w:iCs/>
          <w:lang w:val="en-US"/>
        </w:rPr>
        <w:t>y</w:t>
      </w:r>
      <w:r w:rsidRPr="009D5842">
        <w:rPr>
          <w:bCs/>
          <w:i/>
          <w:iCs/>
          <w:vertAlign w:val="subscript"/>
          <w:lang w:val="en-US"/>
        </w:rPr>
        <w:t>i</w:t>
      </w:r>
      <w:r w:rsidRPr="009D5842">
        <w:t xml:space="preserve"> ≤ 10</w:t>
      </w:r>
      <w:r w:rsidR="000954E1">
        <w:rPr>
          <w:vertAlign w:val="superscript"/>
        </w:rPr>
        <w:t>12</w:t>
      </w:r>
      <w:r w:rsidRPr="009D5842">
        <w:t xml:space="preserve"> за всяко </w:t>
      </w:r>
      <w:r w:rsidRPr="009D5842">
        <w:rPr>
          <w:lang w:val="en-US"/>
        </w:rPr>
        <w:t>i</w:t>
      </w:r>
    </w:p>
    <w:p w:rsidR="00DB0C04" w:rsidRDefault="00DB0C04" w:rsidP="00DB0C04">
      <w:pPr>
        <w:pStyle w:val="ListParagraph"/>
        <w:numPr>
          <w:ilvl w:val="0"/>
          <w:numId w:val="1"/>
        </w:numPr>
        <w:jc w:val="both"/>
      </w:pPr>
      <w:r w:rsidRPr="009D5842">
        <w:t>Няма съвпадащи точки или центрове</w:t>
      </w:r>
    </w:p>
    <w:p w:rsidR="00DB0C04" w:rsidRDefault="00DB0C04" w:rsidP="00DB0C04">
      <w:pPr>
        <w:pStyle w:val="ListParagraph"/>
        <w:ind w:left="1080"/>
        <w:jc w:val="both"/>
      </w:pPr>
    </w:p>
    <w:p w:rsidR="00DB0C04" w:rsidRPr="009D5842" w:rsidRDefault="00DB0C04" w:rsidP="00DB0C04">
      <w:pPr>
        <w:pStyle w:val="ListParagraph"/>
        <w:ind w:left="1080"/>
        <w:jc w:val="both"/>
      </w:pPr>
    </w:p>
    <w:tbl>
      <w:tblPr>
        <w:tblStyle w:val="TableGrid"/>
        <w:tblW w:w="1071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358"/>
        <w:gridCol w:w="908"/>
        <w:gridCol w:w="3764"/>
        <w:gridCol w:w="2430"/>
        <w:gridCol w:w="2250"/>
      </w:tblGrid>
      <w:tr w:rsidR="004F43FE" w:rsidTr="0016245E">
        <w:tc>
          <w:tcPr>
            <w:tcW w:w="1358" w:type="dxa"/>
            <w:vAlign w:val="center"/>
          </w:tcPr>
          <w:p w:rsidR="004F43FE" w:rsidRPr="00E05CC7" w:rsidRDefault="004F43FE" w:rsidP="0016245E">
            <w:pPr>
              <w:jc w:val="center"/>
              <w:rPr>
                <w:b/>
              </w:rPr>
            </w:pPr>
            <w:r w:rsidRPr="00E05CC7">
              <w:rPr>
                <w:b/>
              </w:rPr>
              <w:t>Подзадача</w:t>
            </w:r>
          </w:p>
        </w:tc>
        <w:tc>
          <w:tcPr>
            <w:tcW w:w="908" w:type="dxa"/>
            <w:vAlign w:val="center"/>
          </w:tcPr>
          <w:p w:rsidR="004F43FE" w:rsidRPr="00E05CC7" w:rsidRDefault="004F43FE" w:rsidP="0016245E">
            <w:pPr>
              <w:jc w:val="center"/>
              <w:rPr>
                <w:b/>
              </w:rPr>
            </w:pPr>
            <w:r w:rsidRPr="00E05CC7">
              <w:rPr>
                <w:b/>
              </w:rPr>
              <w:t>Точки</w:t>
            </w:r>
          </w:p>
        </w:tc>
        <w:tc>
          <w:tcPr>
            <w:tcW w:w="3764" w:type="dxa"/>
            <w:vAlign w:val="center"/>
          </w:tcPr>
          <w:p w:rsidR="004F43FE" w:rsidRPr="00E05CC7" w:rsidRDefault="004F43FE" w:rsidP="0016245E">
            <w:pPr>
              <w:jc w:val="center"/>
              <w:rPr>
                <w:b/>
              </w:rPr>
            </w:pPr>
            <w:r w:rsidRPr="00E05CC7">
              <w:rPr>
                <w:b/>
              </w:rPr>
              <w:t>Ограничения</w:t>
            </w:r>
          </w:p>
        </w:tc>
        <w:tc>
          <w:tcPr>
            <w:tcW w:w="2430" w:type="dxa"/>
            <w:vAlign w:val="center"/>
          </w:tcPr>
          <w:p w:rsidR="004F43FE" w:rsidRPr="00E05CC7" w:rsidRDefault="004F43FE" w:rsidP="0016245E">
            <w:pPr>
              <w:jc w:val="center"/>
              <w:rPr>
                <w:b/>
              </w:rPr>
            </w:pPr>
            <w:r w:rsidRPr="00E05CC7">
              <w:rPr>
                <w:b/>
              </w:rPr>
              <w:t>Допълнителни</w:t>
            </w:r>
          </w:p>
        </w:tc>
        <w:tc>
          <w:tcPr>
            <w:tcW w:w="2250" w:type="dxa"/>
          </w:tcPr>
          <w:p w:rsidR="004F43FE" w:rsidRPr="00E05CC7" w:rsidRDefault="004F43FE" w:rsidP="0016245E">
            <w:pPr>
              <w:jc w:val="center"/>
              <w:rPr>
                <w:b/>
              </w:rPr>
            </w:pPr>
            <w:r>
              <w:rPr>
                <w:b/>
              </w:rPr>
              <w:t>Необходими минати подзадачи</w:t>
            </w:r>
          </w:p>
        </w:tc>
      </w:tr>
      <w:tr w:rsidR="004F43FE" w:rsidTr="0016245E">
        <w:tc>
          <w:tcPr>
            <w:tcW w:w="1358" w:type="dxa"/>
            <w:vAlign w:val="center"/>
          </w:tcPr>
          <w:p w:rsidR="004F43FE" w:rsidRPr="00E05CC7" w:rsidRDefault="004F43FE" w:rsidP="0016245E">
            <w:pPr>
              <w:jc w:val="center"/>
              <w:rPr>
                <w:b/>
              </w:rPr>
            </w:pPr>
            <w:r w:rsidRPr="00E05CC7">
              <w:rPr>
                <w:b/>
              </w:rPr>
              <w:t>1</w:t>
            </w:r>
          </w:p>
        </w:tc>
        <w:tc>
          <w:tcPr>
            <w:tcW w:w="908" w:type="dxa"/>
            <w:vAlign w:val="center"/>
          </w:tcPr>
          <w:p w:rsidR="004F43FE" w:rsidRPr="00E05CC7" w:rsidRDefault="004F43FE" w:rsidP="0016245E">
            <w:pPr>
              <w:jc w:val="center"/>
            </w:pPr>
            <w:r w:rsidRPr="00E05CC7">
              <w:t>11т</w:t>
            </w:r>
          </w:p>
        </w:tc>
        <w:tc>
          <w:tcPr>
            <w:tcW w:w="3764" w:type="dxa"/>
            <w:vAlign w:val="center"/>
          </w:tcPr>
          <w:p w:rsidR="004F43FE" w:rsidRPr="00E05CC7" w:rsidRDefault="004F43FE" w:rsidP="0016245E">
            <w:pPr>
              <w:jc w:val="center"/>
            </w:pPr>
            <w:r w:rsidRPr="00E05CC7">
              <w:t xml:space="preserve">1 ≤ </w:t>
            </w:r>
            <w:r w:rsidRPr="00E05CC7">
              <w:rPr>
                <w:b/>
                <w:lang w:val="en-US"/>
              </w:rPr>
              <w:t>N</w:t>
            </w:r>
            <w:r w:rsidRPr="00E05CC7">
              <w:t>,</w:t>
            </w:r>
            <w:r w:rsidRPr="00E05CC7">
              <w:rPr>
                <w:lang w:val="en-US"/>
              </w:rPr>
              <w:t xml:space="preserve"> </w:t>
            </w:r>
            <w:r w:rsidRPr="00E05CC7">
              <w:rPr>
                <w:b/>
                <w:bCs/>
                <w:iCs/>
                <w:lang w:val="en-US"/>
              </w:rPr>
              <w:t>M</w:t>
            </w:r>
            <w:r w:rsidRPr="00E05CC7">
              <w:rPr>
                <w:bCs/>
                <w:iCs/>
                <w:lang w:val="en-US"/>
              </w:rPr>
              <w:t xml:space="preserve">, </w:t>
            </w:r>
            <w:r w:rsidRPr="00E05CC7">
              <w:rPr>
                <w:b/>
                <w:bCs/>
                <w:iCs/>
                <w:lang w:val="en-US"/>
              </w:rPr>
              <w:t xml:space="preserve">Q </w:t>
            </w:r>
            <w:r w:rsidRPr="00E05CC7">
              <w:t>≤</w:t>
            </w:r>
            <w:r w:rsidRPr="00E05CC7">
              <w:rPr>
                <w:lang w:val="en-US"/>
              </w:rPr>
              <w:t xml:space="preserve"> </w:t>
            </w:r>
            <w:r>
              <w:rPr>
                <w:lang w:val="en-US"/>
              </w:rPr>
              <w:t>200</w:t>
            </w:r>
          </w:p>
        </w:tc>
        <w:tc>
          <w:tcPr>
            <w:tcW w:w="2430" w:type="dxa"/>
            <w:vAlign w:val="center"/>
          </w:tcPr>
          <w:p w:rsidR="004F43FE" w:rsidRPr="00E05CC7" w:rsidRDefault="004F43FE" w:rsidP="0016245E">
            <w:pPr>
              <w:jc w:val="center"/>
            </w:pPr>
            <w:r w:rsidRPr="00E05CC7">
              <w:t>Няма</w:t>
            </w:r>
          </w:p>
        </w:tc>
        <w:tc>
          <w:tcPr>
            <w:tcW w:w="2250" w:type="dxa"/>
          </w:tcPr>
          <w:p w:rsidR="004F43FE" w:rsidRPr="00E05CC7" w:rsidRDefault="004F43FE" w:rsidP="0016245E">
            <w:pPr>
              <w:jc w:val="center"/>
            </w:pPr>
            <w:r>
              <w:t>-</w:t>
            </w:r>
          </w:p>
        </w:tc>
      </w:tr>
      <w:tr w:rsidR="004F43FE" w:rsidTr="0016245E">
        <w:trPr>
          <w:trHeight w:val="215"/>
        </w:trPr>
        <w:tc>
          <w:tcPr>
            <w:tcW w:w="1358" w:type="dxa"/>
            <w:vAlign w:val="center"/>
          </w:tcPr>
          <w:p w:rsidR="004F43FE" w:rsidRPr="00E05CC7" w:rsidRDefault="004F43FE" w:rsidP="0016245E">
            <w:pPr>
              <w:jc w:val="center"/>
              <w:rPr>
                <w:b/>
                <w:lang w:val="en-US"/>
              </w:rPr>
            </w:pPr>
            <w:r w:rsidRPr="00E05CC7">
              <w:rPr>
                <w:b/>
                <w:lang w:val="en-US"/>
              </w:rPr>
              <w:t>2</w:t>
            </w:r>
          </w:p>
        </w:tc>
        <w:tc>
          <w:tcPr>
            <w:tcW w:w="908" w:type="dxa"/>
            <w:vAlign w:val="center"/>
          </w:tcPr>
          <w:p w:rsidR="004F43FE" w:rsidRPr="00E05CC7" w:rsidRDefault="004F43FE" w:rsidP="0016245E">
            <w:pPr>
              <w:jc w:val="center"/>
              <w:rPr>
                <w:lang w:val="en-US"/>
              </w:rPr>
            </w:pPr>
            <w:r w:rsidRPr="00E05CC7">
              <w:rPr>
                <w:lang w:val="en-US"/>
              </w:rPr>
              <w:t>10т</w:t>
            </w:r>
          </w:p>
        </w:tc>
        <w:tc>
          <w:tcPr>
            <w:tcW w:w="3764" w:type="dxa"/>
            <w:vAlign w:val="center"/>
          </w:tcPr>
          <w:p w:rsidR="004F43FE" w:rsidRPr="008E7F29" w:rsidRDefault="004F43FE" w:rsidP="0016245E">
            <w:pPr>
              <w:jc w:val="center"/>
              <w:rPr>
                <w:vertAlign w:val="superscript"/>
              </w:rPr>
            </w:pPr>
            <w:r w:rsidRPr="00E05CC7">
              <w:t xml:space="preserve">1 ≤ </w:t>
            </w:r>
            <w:r w:rsidRPr="00E05CC7">
              <w:rPr>
                <w:b/>
                <w:lang w:val="en-US"/>
              </w:rPr>
              <w:t>N</w:t>
            </w:r>
            <w:r w:rsidRPr="00E05CC7">
              <w:t>,</w:t>
            </w:r>
            <w:r w:rsidRPr="00E05CC7">
              <w:rPr>
                <w:lang w:val="en-US"/>
              </w:rPr>
              <w:t xml:space="preserve"> </w:t>
            </w:r>
            <w:r w:rsidRPr="00E05CC7">
              <w:rPr>
                <w:b/>
                <w:bCs/>
                <w:iCs/>
                <w:lang w:val="en-US"/>
              </w:rPr>
              <w:t>Q</w:t>
            </w:r>
            <w:r w:rsidRPr="00E05CC7">
              <w:rPr>
                <w:bCs/>
                <w:iCs/>
                <w:lang w:val="en-US"/>
              </w:rPr>
              <w:t xml:space="preserve"> </w:t>
            </w:r>
            <w:r w:rsidRPr="00E05CC7">
              <w:t>≤</w:t>
            </w:r>
            <w:r>
              <w:rPr>
                <w:lang w:val="en-US"/>
              </w:rPr>
              <w:t xml:space="preserve"> 200</w:t>
            </w:r>
            <w:r w:rsidRPr="00E05CC7">
              <w:rPr>
                <w:lang w:val="en-US"/>
              </w:rPr>
              <w:t xml:space="preserve"> ; </w:t>
            </w:r>
            <w:r w:rsidRPr="00E05CC7">
              <w:t xml:space="preserve">1 ≤ </w:t>
            </w:r>
            <w:r w:rsidRPr="00E05CC7">
              <w:rPr>
                <w:b/>
                <w:bCs/>
                <w:iCs/>
                <w:lang w:val="en-US"/>
              </w:rPr>
              <w:t>M</w:t>
            </w:r>
            <w:r w:rsidRPr="00E05CC7">
              <w:rPr>
                <w:bCs/>
                <w:iCs/>
                <w:lang w:val="en-US"/>
              </w:rPr>
              <w:t xml:space="preserve"> </w:t>
            </w:r>
            <w:r w:rsidRPr="00E05CC7">
              <w:t>≤</w:t>
            </w:r>
            <w:r>
              <w:rPr>
                <w:lang w:val="en-US"/>
              </w:rPr>
              <w:t xml:space="preserve"> 2*10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2430" w:type="dxa"/>
            <w:vAlign w:val="center"/>
          </w:tcPr>
          <w:p w:rsidR="004F43FE" w:rsidRPr="00E05CC7" w:rsidRDefault="004F43FE" w:rsidP="0016245E">
            <w:pPr>
              <w:jc w:val="center"/>
            </w:pPr>
            <w:r w:rsidRPr="00E05CC7">
              <w:t>Няма</w:t>
            </w:r>
          </w:p>
        </w:tc>
        <w:tc>
          <w:tcPr>
            <w:tcW w:w="2250" w:type="dxa"/>
          </w:tcPr>
          <w:p w:rsidR="004F43FE" w:rsidRPr="00E05CC7" w:rsidRDefault="004F43FE" w:rsidP="0016245E">
            <w:pPr>
              <w:jc w:val="center"/>
            </w:pPr>
            <w:r>
              <w:t>1</w:t>
            </w:r>
          </w:p>
        </w:tc>
      </w:tr>
      <w:tr w:rsidR="004F43FE" w:rsidTr="0016245E">
        <w:tc>
          <w:tcPr>
            <w:tcW w:w="1358" w:type="dxa"/>
            <w:vAlign w:val="center"/>
          </w:tcPr>
          <w:p w:rsidR="004F43FE" w:rsidRPr="00E05CC7" w:rsidRDefault="004F43FE" w:rsidP="0016245E">
            <w:pPr>
              <w:jc w:val="center"/>
              <w:rPr>
                <w:b/>
              </w:rPr>
            </w:pPr>
            <w:r w:rsidRPr="00E05CC7">
              <w:rPr>
                <w:b/>
              </w:rPr>
              <w:t>3</w:t>
            </w:r>
          </w:p>
        </w:tc>
        <w:tc>
          <w:tcPr>
            <w:tcW w:w="908" w:type="dxa"/>
            <w:vAlign w:val="center"/>
          </w:tcPr>
          <w:p w:rsidR="004F43FE" w:rsidRPr="00E05CC7" w:rsidRDefault="0016245E" w:rsidP="0016245E">
            <w:pPr>
              <w:jc w:val="center"/>
            </w:pPr>
            <w:r>
              <w:t>20</w:t>
            </w:r>
            <w:r w:rsidR="004F43FE" w:rsidRPr="00E05CC7">
              <w:t>т</w:t>
            </w:r>
          </w:p>
        </w:tc>
        <w:tc>
          <w:tcPr>
            <w:tcW w:w="3764" w:type="dxa"/>
            <w:vAlign w:val="center"/>
          </w:tcPr>
          <w:p w:rsidR="004F43FE" w:rsidRPr="00E05CC7" w:rsidRDefault="004F43FE" w:rsidP="0016245E">
            <w:pPr>
              <w:jc w:val="center"/>
            </w:pPr>
            <w:r w:rsidRPr="00E05CC7">
              <w:t xml:space="preserve">1 ≤ </w:t>
            </w:r>
            <w:r w:rsidRPr="00E05CC7">
              <w:rPr>
                <w:b/>
                <w:lang w:val="en-US"/>
              </w:rPr>
              <w:t>N</w:t>
            </w:r>
            <w:r w:rsidRPr="00E05CC7">
              <w:t>,</w:t>
            </w:r>
            <w:r w:rsidRPr="00E05CC7">
              <w:rPr>
                <w:lang w:val="en-US"/>
              </w:rPr>
              <w:t xml:space="preserve"> </w:t>
            </w:r>
            <w:r w:rsidRPr="00E05CC7">
              <w:rPr>
                <w:b/>
                <w:bCs/>
                <w:iCs/>
                <w:lang w:val="en-US"/>
              </w:rPr>
              <w:t>M</w:t>
            </w:r>
            <w:r w:rsidRPr="00E05CC7">
              <w:rPr>
                <w:bCs/>
                <w:iCs/>
                <w:lang w:val="en-US"/>
              </w:rPr>
              <w:t xml:space="preserve"> </w:t>
            </w:r>
            <w:r w:rsidRPr="00E05CC7">
              <w:t>≤</w:t>
            </w:r>
            <w:r w:rsidRPr="00E05CC7">
              <w:rPr>
                <w:lang w:val="en-US"/>
              </w:rPr>
              <w:t xml:space="preserve"> </w:t>
            </w:r>
            <w:r>
              <w:rPr>
                <w:lang w:val="en-US"/>
              </w:rPr>
              <w:t>5*</w:t>
            </w:r>
            <w:r w:rsidRPr="00E05CC7"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 w:rsidRPr="00E05CC7">
              <w:t xml:space="preserve"> ; </w:t>
            </w:r>
            <w:r w:rsidRPr="00E05CC7">
              <w:rPr>
                <w:b/>
                <w:lang w:val="en-US"/>
              </w:rPr>
              <w:t>Q</w:t>
            </w:r>
            <w:r>
              <w:rPr>
                <w:b/>
              </w:rPr>
              <w:t xml:space="preserve"> </w:t>
            </w:r>
            <w:r w:rsidRPr="00E05CC7">
              <w:t>≤</w:t>
            </w:r>
            <w:r w:rsidRPr="00E05CC7">
              <w:rPr>
                <w:b/>
              </w:rPr>
              <w:t xml:space="preserve"> </w:t>
            </w:r>
            <w:r>
              <w:t>5</w:t>
            </w:r>
          </w:p>
        </w:tc>
        <w:tc>
          <w:tcPr>
            <w:tcW w:w="2430" w:type="dxa"/>
            <w:vAlign w:val="center"/>
          </w:tcPr>
          <w:p w:rsidR="004F43FE" w:rsidRPr="00E05CC7" w:rsidRDefault="004F43FE" w:rsidP="0016245E">
            <w:pPr>
              <w:jc w:val="center"/>
            </w:pPr>
            <w:r w:rsidRPr="00E05CC7">
              <w:t>-10</w:t>
            </w:r>
            <w:r w:rsidRPr="00E05CC7">
              <w:rPr>
                <w:vertAlign w:val="superscript"/>
              </w:rPr>
              <w:t>5</w:t>
            </w:r>
            <w:r w:rsidRPr="00E05CC7">
              <w:t xml:space="preserve"> ≤ </w:t>
            </w:r>
            <w:r w:rsidRPr="00E05CC7">
              <w:rPr>
                <w:bCs/>
                <w:i/>
                <w:iCs/>
                <w:lang w:val="en-US"/>
              </w:rPr>
              <w:t>a</w:t>
            </w:r>
            <w:r w:rsidRPr="00E05CC7">
              <w:rPr>
                <w:bCs/>
                <w:i/>
                <w:iCs/>
                <w:vertAlign w:val="subscript"/>
                <w:lang w:val="en-US"/>
              </w:rPr>
              <w:t>i</w:t>
            </w:r>
            <w:r w:rsidRPr="00E05CC7">
              <w:rPr>
                <w:bCs/>
                <w:i/>
                <w:iCs/>
                <w:vertAlign w:val="subscript"/>
              </w:rPr>
              <w:t xml:space="preserve"> </w:t>
            </w:r>
            <w:r w:rsidR="0016245E">
              <w:rPr>
                <w:bCs/>
                <w:i/>
                <w:iCs/>
              </w:rPr>
              <w:t>,</w:t>
            </w:r>
            <w:r w:rsidRPr="00E05CC7">
              <w:rPr>
                <w:bCs/>
                <w:i/>
                <w:iCs/>
                <w:lang w:val="en-US"/>
              </w:rPr>
              <w:t>b</w:t>
            </w:r>
            <w:r w:rsidRPr="00E05CC7">
              <w:rPr>
                <w:bCs/>
                <w:i/>
                <w:iCs/>
                <w:vertAlign w:val="subscript"/>
                <w:lang w:val="en-US"/>
              </w:rPr>
              <w:t>i</w:t>
            </w:r>
            <w:r w:rsidR="0016245E">
              <w:rPr>
                <w:bCs/>
                <w:i/>
                <w:iCs/>
                <w:vertAlign w:val="subscript"/>
              </w:rPr>
              <w:t xml:space="preserve">, </w:t>
            </w:r>
            <w:r w:rsidRPr="00E05CC7">
              <w:rPr>
                <w:bCs/>
                <w:i/>
                <w:iCs/>
                <w:lang w:val="en-US"/>
              </w:rPr>
              <w:t>x</w:t>
            </w:r>
            <w:r w:rsidRPr="00E05CC7">
              <w:rPr>
                <w:bCs/>
                <w:i/>
                <w:iCs/>
                <w:vertAlign w:val="subscript"/>
                <w:lang w:val="en-US"/>
              </w:rPr>
              <w:t>i</w:t>
            </w:r>
            <w:r w:rsidRPr="00E05CC7">
              <w:rPr>
                <w:bCs/>
                <w:i/>
                <w:iCs/>
                <w:vertAlign w:val="subscript"/>
              </w:rPr>
              <w:t xml:space="preserve"> </w:t>
            </w:r>
            <w:r w:rsidR="0016245E">
              <w:rPr>
                <w:bCs/>
                <w:i/>
                <w:iCs/>
              </w:rPr>
              <w:t>,</w:t>
            </w:r>
            <w:r w:rsidRPr="00E05CC7">
              <w:rPr>
                <w:bCs/>
                <w:i/>
                <w:iCs/>
                <w:lang w:val="en-US"/>
              </w:rPr>
              <w:t>y</w:t>
            </w:r>
            <w:r w:rsidRPr="00E05CC7">
              <w:rPr>
                <w:bCs/>
                <w:i/>
                <w:iCs/>
                <w:vertAlign w:val="subscript"/>
                <w:lang w:val="en-US"/>
              </w:rPr>
              <w:t>i</w:t>
            </w:r>
            <w:r w:rsidRPr="00E05CC7">
              <w:t xml:space="preserve"> ≤ 10</w:t>
            </w:r>
            <w:r w:rsidRPr="00E05CC7">
              <w:rPr>
                <w:vertAlign w:val="superscript"/>
              </w:rPr>
              <w:t xml:space="preserve">5 </w:t>
            </w:r>
            <w:r w:rsidRPr="00E05CC7">
              <w:t xml:space="preserve"> 2 ≤ </w:t>
            </w:r>
            <w:r w:rsidRPr="00E05CC7">
              <w:rPr>
                <w:b/>
                <w:lang w:val="en-US"/>
              </w:rPr>
              <w:t>S</w:t>
            </w:r>
            <w:r w:rsidRPr="00E05CC7">
              <w:rPr>
                <w:b/>
                <w:bCs/>
                <w:iCs/>
                <w:lang w:val="en-US"/>
              </w:rPr>
              <w:t xml:space="preserve"> </w:t>
            </w:r>
            <w:r w:rsidRPr="00E05CC7">
              <w:t>≤</w:t>
            </w:r>
            <w:r w:rsidRPr="00E05CC7">
              <w:rPr>
                <w:lang w:val="en-US"/>
              </w:rPr>
              <w:t xml:space="preserve"> 10</w:t>
            </w:r>
            <w:r w:rsidRPr="00E05CC7">
              <w:rPr>
                <w:vertAlign w:val="superscript"/>
                <w:lang w:val="en-US"/>
              </w:rPr>
              <w:t>5</w:t>
            </w:r>
          </w:p>
        </w:tc>
        <w:tc>
          <w:tcPr>
            <w:tcW w:w="2250" w:type="dxa"/>
          </w:tcPr>
          <w:p w:rsidR="004F43FE" w:rsidRPr="00E05CC7" w:rsidRDefault="004F43FE" w:rsidP="0016245E">
            <w:pPr>
              <w:jc w:val="center"/>
            </w:pPr>
            <w:r>
              <w:t>-</w:t>
            </w:r>
          </w:p>
        </w:tc>
      </w:tr>
      <w:tr w:rsidR="004F43FE" w:rsidTr="0016245E">
        <w:tc>
          <w:tcPr>
            <w:tcW w:w="1358" w:type="dxa"/>
            <w:vAlign w:val="center"/>
          </w:tcPr>
          <w:p w:rsidR="004F43FE" w:rsidRPr="00E05CC7" w:rsidRDefault="004F43FE" w:rsidP="0016245E">
            <w:pPr>
              <w:jc w:val="center"/>
              <w:rPr>
                <w:b/>
              </w:rPr>
            </w:pPr>
            <w:r w:rsidRPr="00E05CC7">
              <w:rPr>
                <w:b/>
              </w:rPr>
              <w:t>4</w:t>
            </w:r>
          </w:p>
        </w:tc>
        <w:tc>
          <w:tcPr>
            <w:tcW w:w="908" w:type="dxa"/>
            <w:vAlign w:val="center"/>
          </w:tcPr>
          <w:p w:rsidR="004F43FE" w:rsidRPr="00E05CC7" w:rsidRDefault="004F43FE" w:rsidP="0016245E">
            <w:pPr>
              <w:jc w:val="center"/>
            </w:pPr>
            <w:r>
              <w:t>8</w:t>
            </w:r>
            <w:r w:rsidRPr="00E05CC7">
              <w:t>т</w:t>
            </w:r>
          </w:p>
        </w:tc>
        <w:tc>
          <w:tcPr>
            <w:tcW w:w="3764" w:type="dxa"/>
            <w:vAlign w:val="center"/>
          </w:tcPr>
          <w:p w:rsidR="004F43FE" w:rsidRPr="00F47D72" w:rsidRDefault="004F43FE" w:rsidP="0016245E">
            <w:pPr>
              <w:jc w:val="center"/>
              <w:rPr>
                <w:lang w:val="en-US"/>
              </w:rPr>
            </w:pPr>
            <w:r w:rsidRPr="00E05CC7">
              <w:t xml:space="preserve">1 ≤ </w:t>
            </w:r>
            <w:r w:rsidRPr="00E05CC7">
              <w:rPr>
                <w:b/>
                <w:lang w:val="en-US"/>
              </w:rPr>
              <w:t>N</w:t>
            </w:r>
            <w:r w:rsidRPr="00E05CC7">
              <w:t>,</w:t>
            </w:r>
            <w:r w:rsidRPr="00E05CC7">
              <w:rPr>
                <w:lang w:val="en-US"/>
              </w:rPr>
              <w:t xml:space="preserve"> </w:t>
            </w:r>
            <w:r w:rsidRPr="00E05CC7">
              <w:rPr>
                <w:b/>
                <w:bCs/>
                <w:iCs/>
                <w:lang w:val="en-US"/>
              </w:rPr>
              <w:t>M</w:t>
            </w:r>
            <w:r w:rsidRPr="00E05CC7">
              <w:rPr>
                <w:bCs/>
                <w:iCs/>
                <w:lang w:val="en-US"/>
              </w:rPr>
              <w:t xml:space="preserve"> </w:t>
            </w:r>
            <w:r w:rsidRPr="00E05CC7">
              <w:t>≤</w:t>
            </w:r>
            <w:r w:rsidRPr="00E05CC7">
              <w:rPr>
                <w:lang w:val="en-US"/>
              </w:rPr>
              <w:t xml:space="preserve"> </w:t>
            </w:r>
            <w:r>
              <w:rPr>
                <w:lang w:val="en-US"/>
              </w:rPr>
              <w:t>5*</w:t>
            </w:r>
            <w:r w:rsidRPr="00E05CC7"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 w:rsidRPr="00E05CC7">
              <w:t xml:space="preserve"> ; </w:t>
            </w:r>
            <w:r w:rsidRPr="00E05CC7">
              <w:rPr>
                <w:b/>
                <w:lang w:val="en-US"/>
              </w:rPr>
              <w:t>Q</w:t>
            </w:r>
            <w:r>
              <w:rPr>
                <w:b/>
              </w:rPr>
              <w:t xml:space="preserve"> </w:t>
            </w:r>
            <w:r w:rsidRPr="00E05CC7">
              <w:t>≤</w:t>
            </w:r>
            <w:r w:rsidRPr="00E05CC7">
              <w:rPr>
                <w:b/>
              </w:rPr>
              <w:t xml:space="preserve"> </w:t>
            </w:r>
            <w:r>
              <w:t>5</w:t>
            </w:r>
          </w:p>
        </w:tc>
        <w:tc>
          <w:tcPr>
            <w:tcW w:w="2430" w:type="dxa"/>
            <w:vAlign w:val="center"/>
          </w:tcPr>
          <w:p w:rsidR="004F43FE" w:rsidRPr="00E05CC7" w:rsidRDefault="004F43FE" w:rsidP="0016245E">
            <w:pPr>
              <w:jc w:val="center"/>
            </w:pPr>
            <w:r w:rsidRPr="00E05CC7">
              <w:t>Няма</w:t>
            </w:r>
          </w:p>
        </w:tc>
        <w:tc>
          <w:tcPr>
            <w:tcW w:w="2250" w:type="dxa"/>
          </w:tcPr>
          <w:p w:rsidR="004F43FE" w:rsidRPr="00E05CC7" w:rsidRDefault="004F43FE" w:rsidP="0016245E">
            <w:pPr>
              <w:jc w:val="center"/>
            </w:pPr>
            <w:r>
              <w:t>3</w:t>
            </w:r>
          </w:p>
        </w:tc>
      </w:tr>
      <w:tr w:rsidR="004F43FE" w:rsidTr="0016245E">
        <w:tc>
          <w:tcPr>
            <w:tcW w:w="1358" w:type="dxa"/>
            <w:vAlign w:val="center"/>
          </w:tcPr>
          <w:p w:rsidR="004F43FE" w:rsidRPr="00E05CC7" w:rsidRDefault="004F43FE" w:rsidP="0016245E">
            <w:pPr>
              <w:jc w:val="center"/>
              <w:rPr>
                <w:b/>
              </w:rPr>
            </w:pPr>
            <w:r w:rsidRPr="00E05CC7">
              <w:rPr>
                <w:b/>
              </w:rPr>
              <w:t>5</w:t>
            </w:r>
          </w:p>
        </w:tc>
        <w:tc>
          <w:tcPr>
            <w:tcW w:w="908" w:type="dxa"/>
            <w:vAlign w:val="center"/>
          </w:tcPr>
          <w:p w:rsidR="004F43FE" w:rsidRPr="00E05CC7" w:rsidRDefault="004F43FE" w:rsidP="0016245E">
            <w:pPr>
              <w:jc w:val="center"/>
            </w:pPr>
            <w:r w:rsidRPr="00E05CC7">
              <w:t>15т</w:t>
            </w:r>
          </w:p>
        </w:tc>
        <w:tc>
          <w:tcPr>
            <w:tcW w:w="3764" w:type="dxa"/>
            <w:vAlign w:val="center"/>
          </w:tcPr>
          <w:p w:rsidR="004F43FE" w:rsidRPr="00E05CC7" w:rsidRDefault="004F43FE" w:rsidP="0016245E">
            <w:pPr>
              <w:jc w:val="center"/>
            </w:pPr>
            <w:r w:rsidRPr="00E05CC7">
              <w:t xml:space="preserve">1 ≤ </w:t>
            </w:r>
            <w:r w:rsidRPr="00E05CC7">
              <w:rPr>
                <w:b/>
                <w:lang w:val="en-US"/>
              </w:rPr>
              <w:t>N</w:t>
            </w:r>
            <w:r w:rsidRPr="00E05CC7">
              <w:t>,</w:t>
            </w:r>
            <w:r w:rsidRPr="00E05CC7">
              <w:rPr>
                <w:lang w:val="en-US"/>
              </w:rPr>
              <w:t xml:space="preserve"> </w:t>
            </w:r>
            <w:r w:rsidRPr="00E05CC7">
              <w:rPr>
                <w:b/>
                <w:bCs/>
                <w:iCs/>
                <w:lang w:val="en-US"/>
              </w:rPr>
              <w:t>M</w:t>
            </w:r>
            <w:r w:rsidRPr="00E05CC7">
              <w:rPr>
                <w:bCs/>
                <w:iCs/>
                <w:lang w:val="en-US"/>
              </w:rPr>
              <w:t xml:space="preserve"> </w:t>
            </w:r>
            <w:r w:rsidRPr="00E05CC7">
              <w:t>≤</w:t>
            </w:r>
            <w:r w:rsidRPr="00E05CC7">
              <w:rPr>
                <w:lang w:val="en-US"/>
              </w:rPr>
              <w:t xml:space="preserve"> </w:t>
            </w:r>
            <w:r w:rsidR="002C3D65">
              <w:rPr>
                <w:lang w:val="en-US"/>
              </w:rPr>
              <w:t>5</w:t>
            </w:r>
            <w:r>
              <w:rPr>
                <w:lang w:val="en-US"/>
              </w:rPr>
              <w:t>*</w:t>
            </w:r>
            <w:r w:rsidRPr="00E05CC7">
              <w:rPr>
                <w:lang w:val="en-US"/>
              </w:rPr>
              <w:t>10</w:t>
            </w:r>
            <w:r w:rsidRPr="00E05CC7">
              <w:rPr>
                <w:vertAlign w:val="superscript"/>
                <w:lang w:val="en-US"/>
              </w:rPr>
              <w:t>3</w:t>
            </w:r>
            <w:r w:rsidRPr="00E05CC7">
              <w:t xml:space="preserve"> ; 1 ≤ </w:t>
            </w:r>
            <w:r w:rsidRPr="00E05CC7">
              <w:rPr>
                <w:b/>
                <w:lang w:val="en-US"/>
              </w:rPr>
              <w:t>Q</w:t>
            </w:r>
            <w:r w:rsidRPr="00E05CC7">
              <w:rPr>
                <w:b/>
              </w:rPr>
              <w:t xml:space="preserve"> </w:t>
            </w:r>
            <w:r w:rsidRPr="00E05CC7">
              <w:t>≤</w:t>
            </w:r>
            <w:r w:rsidRPr="00E05CC7">
              <w:rPr>
                <w:b/>
              </w:rPr>
              <w:t xml:space="preserve"> </w:t>
            </w:r>
            <w:r>
              <w:rPr>
                <w:lang w:val="en-US"/>
              </w:rPr>
              <w:t>5*</w:t>
            </w:r>
            <w:r w:rsidRPr="00E05CC7">
              <w:t>10</w:t>
            </w:r>
            <w:r w:rsidRPr="00E05CC7">
              <w:rPr>
                <w:vertAlign w:val="superscript"/>
              </w:rPr>
              <w:t>5</w:t>
            </w:r>
          </w:p>
        </w:tc>
        <w:tc>
          <w:tcPr>
            <w:tcW w:w="2430" w:type="dxa"/>
            <w:vAlign w:val="center"/>
          </w:tcPr>
          <w:p w:rsidR="004F43FE" w:rsidRPr="00E05CC7" w:rsidRDefault="004F43FE" w:rsidP="0016245E">
            <w:pPr>
              <w:jc w:val="center"/>
            </w:pPr>
            <w:r w:rsidRPr="00E05CC7">
              <w:t>Няма</w:t>
            </w:r>
          </w:p>
        </w:tc>
        <w:tc>
          <w:tcPr>
            <w:tcW w:w="2250" w:type="dxa"/>
          </w:tcPr>
          <w:p w:rsidR="004F43FE" w:rsidRPr="00E05CC7" w:rsidRDefault="004F43FE" w:rsidP="0016245E">
            <w:pPr>
              <w:jc w:val="center"/>
            </w:pPr>
            <w:r>
              <w:t>1,2</w:t>
            </w:r>
          </w:p>
        </w:tc>
      </w:tr>
      <w:tr w:rsidR="004F43FE" w:rsidTr="0016245E">
        <w:tc>
          <w:tcPr>
            <w:tcW w:w="1358" w:type="dxa"/>
            <w:vAlign w:val="center"/>
          </w:tcPr>
          <w:p w:rsidR="004F43FE" w:rsidRPr="00E05CC7" w:rsidRDefault="004F43FE" w:rsidP="0016245E">
            <w:pPr>
              <w:jc w:val="center"/>
              <w:rPr>
                <w:b/>
                <w:lang w:val="en-US"/>
              </w:rPr>
            </w:pPr>
            <w:r w:rsidRPr="00E05CC7">
              <w:rPr>
                <w:b/>
                <w:lang w:val="en-US"/>
              </w:rPr>
              <w:t>6</w:t>
            </w:r>
          </w:p>
        </w:tc>
        <w:tc>
          <w:tcPr>
            <w:tcW w:w="908" w:type="dxa"/>
            <w:vAlign w:val="center"/>
          </w:tcPr>
          <w:p w:rsidR="004F43FE" w:rsidRPr="00E05CC7" w:rsidRDefault="0016245E" w:rsidP="0016245E">
            <w:pPr>
              <w:jc w:val="center"/>
            </w:pPr>
            <w:r>
              <w:rPr>
                <w:lang w:val="en-US"/>
              </w:rPr>
              <w:t>11</w:t>
            </w:r>
            <w:r w:rsidR="004F43FE" w:rsidRPr="00E05CC7">
              <w:t>т</w:t>
            </w:r>
          </w:p>
        </w:tc>
        <w:tc>
          <w:tcPr>
            <w:tcW w:w="3764" w:type="dxa"/>
            <w:vAlign w:val="center"/>
          </w:tcPr>
          <w:p w:rsidR="004F43FE" w:rsidRPr="00E05CC7" w:rsidRDefault="004F43FE" w:rsidP="0016245E">
            <w:pPr>
              <w:jc w:val="center"/>
            </w:pPr>
            <w:r w:rsidRPr="00E05CC7">
              <w:t xml:space="preserve">1 ≤ </w:t>
            </w:r>
            <w:r w:rsidRPr="00E05CC7">
              <w:rPr>
                <w:b/>
                <w:lang w:val="en-US"/>
              </w:rPr>
              <w:t>N</w:t>
            </w:r>
            <w:r w:rsidRPr="00E05CC7">
              <w:t>,</w:t>
            </w:r>
            <w:r w:rsidRPr="00E05CC7">
              <w:rPr>
                <w:lang w:val="en-US"/>
              </w:rPr>
              <w:t xml:space="preserve"> </w:t>
            </w:r>
            <w:r w:rsidRPr="00E05CC7">
              <w:rPr>
                <w:b/>
                <w:bCs/>
                <w:iCs/>
                <w:lang w:val="en-US"/>
              </w:rPr>
              <w:t>M</w:t>
            </w:r>
            <w:r>
              <w:rPr>
                <w:bCs/>
                <w:iCs/>
                <w:lang w:val="en-US"/>
              </w:rPr>
              <w:t xml:space="preserve"> </w:t>
            </w:r>
            <w:r w:rsidRPr="00E05CC7">
              <w:t>≤</w:t>
            </w:r>
            <w:r>
              <w:rPr>
                <w:lang w:val="en-US"/>
              </w:rPr>
              <w:t xml:space="preserve"> 5*10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 xml:space="preserve"> ; 1 </w:t>
            </w:r>
            <w:r w:rsidRPr="00E05CC7">
              <w:t>≤</w:t>
            </w:r>
            <w:r w:rsidRPr="00E05CC7">
              <w:rPr>
                <w:bCs/>
                <w:iCs/>
                <w:lang w:val="en-US"/>
              </w:rPr>
              <w:t xml:space="preserve"> </w:t>
            </w:r>
            <w:r w:rsidRPr="00E05CC7">
              <w:rPr>
                <w:b/>
                <w:bCs/>
                <w:iCs/>
                <w:lang w:val="en-US"/>
              </w:rPr>
              <w:t xml:space="preserve">Q </w:t>
            </w:r>
            <w:r w:rsidRPr="00E05CC7">
              <w:t>≤</w:t>
            </w:r>
            <w:r w:rsidRPr="00E05CC7">
              <w:rPr>
                <w:lang w:val="en-US"/>
              </w:rPr>
              <w:t xml:space="preserve"> </w:t>
            </w:r>
            <w:r>
              <w:rPr>
                <w:lang w:val="en-US"/>
              </w:rPr>
              <w:t>5*</w:t>
            </w:r>
            <w:r w:rsidRPr="00E05CC7">
              <w:rPr>
                <w:lang w:val="en-US"/>
              </w:rPr>
              <w:t>10</w:t>
            </w:r>
            <w:r w:rsidRPr="00E05CC7">
              <w:rPr>
                <w:vertAlign w:val="superscript"/>
                <w:lang w:val="en-US"/>
              </w:rPr>
              <w:t>5</w:t>
            </w:r>
          </w:p>
        </w:tc>
        <w:tc>
          <w:tcPr>
            <w:tcW w:w="2430" w:type="dxa"/>
            <w:vAlign w:val="center"/>
          </w:tcPr>
          <w:p w:rsidR="004F43FE" w:rsidRPr="00E05CC7" w:rsidRDefault="004F43FE" w:rsidP="0016245E">
            <w:pPr>
              <w:jc w:val="center"/>
            </w:pPr>
            <w:r w:rsidRPr="00E05CC7">
              <w:rPr>
                <w:bCs/>
                <w:i/>
                <w:iCs/>
                <w:lang w:val="en-US"/>
              </w:rPr>
              <w:t>a</w:t>
            </w:r>
            <w:r w:rsidRPr="00E05CC7">
              <w:rPr>
                <w:bCs/>
                <w:i/>
                <w:iCs/>
                <w:vertAlign w:val="subscript"/>
                <w:lang w:val="en-US"/>
              </w:rPr>
              <w:t>i</w:t>
            </w:r>
            <w:r w:rsidRPr="00E05CC7">
              <w:t xml:space="preserve"> ≤ </w:t>
            </w:r>
            <w:r w:rsidRPr="00E05CC7">
              <w:rPr>
                <w:bCs/>
                <w:i/>
                <w:iCs/>
                <w:lang w:val="en-US"/>
              </w:rPr>
              <w:t>a</w:t>
            </w:r>
            <w:r w:rsidRPr="00E05CC7">
              <w:rPr>
                <w:bCs/>
                <w:i/>
                <w:iCs/>
                <w:vertAlign w:val="subscript"/>
                <w:lang w:val="en-US"/>
              </w:rPr>
              <w:t>i</w:t>
            </w:r>
            <w:r w:rsidRPr="00E05CC7">
              <w:rPr>
                <w:bCs/>
                <w:i/>
                <w:iCs/>
                <w:vertAlign w:val="subscript"/>
              </w:rPr>
              <w:t>+1</w:t>
            </w:r>
            <w:r w:rsidR="002C3D65">
              <w:rPr>
                <w:bCs/>
                <w:iCs/>
              </w:rPr>
              <w:t xml:space="preserve"> </w:t>
            </w:r>
            <w:r w:rsidR="006951D9">
              <w:rPr>
                <w:bCs/>
                <w:iCs/>
              </w:rPr>
              <w:t>и</w:t>
            </w:r>
            <w:r w:rsidRPr="00E05CC7">
              <w:rPr>
                <w:bCs/>
                <w:iCs/>
              </w:rPr>
              <w:t xml:space="preserve"> </w:t>
            </w:r>
            <w:r w:rsidRPr="00E05CC7">
              <w:rPr>
                <w:bCs/>
                <w:i/>
                <w:iCs/>
                <w:lang w:val="en-US"/>
              </w:rPr>
              <w:t>b</w:t>
            </w:r>
            <w:r w:rsidRPr="00E05CC7">
              <w:rPr>
                <w:bCs/>
                <w:i/>
                <w:iCs/>
                <w:vertAlign w:val="subscript"/>
                <w:lang w:val="en-US"/>
              </w:rPr>
              <w:t>i</w:t>
            </w:r>
            <w:r w:rsidRPr="00E05CC7">
              <w:t xml:space="preserve"> ≤ </w:t>
            </w:r>
            <w:r w:rsidRPr="00E05CC7">
              <w:rPr>
                <w:bCs/>
                <w:i/>
                <w:iCs/>
                <w:lang w:val="en-US"/>
              </w:rPr>
              <w:t>b</w:t>
            </w:r>
            <w:r w:rsidRPr="00E05CC7">
              <w:rPr>
                <w:bCs/>
                <w:i/>
                <w:iCs/>
                <w:vertAlign w:val="subscript"/>
                <w:lang w:val="en-US"/>
              </w:rPr>
              <w:t>i</w:t>
            </w:r>
            <w:r w:rsidRPr="00E05CC7">
              <w:rPr>
                <w:bCs/>
                <w:i/>
                <w:iCs/>
                <w:vertAlign w:val="subscript"/>
              </w:rPr>
              <w:t xml:space="preserve">+1 </w:t>
            </w:r>
            <w:r w:rsidRPr="00E05CC7">
              <w:rPr>
                <w:bCs/>
                <w:iCs/>
              </w:rPr>
              <w:t xml:space="preserve">за всяко </w:t>
            </w:r>
            <w:r w:rsidRPr="00E05CC7">
              <w:rPr>
                <w:bCs/>
                <w:iCs/>
                <w:lang w:val="en-US"/>
              </w:rPr>
              <w:t>i</w:t>
            </w:r>
            <w:r w:rsidRPr="00E05CC7">
              <w:rPr>
                <w:bCs/>
                <w:iCs/>
              </w:rPr>
              <w:t xml:space="preserve"> &lt; </w:t>
            </w:r>
            <w:r w:rsidRPr="00E05CC7">
              <w:rPr>
                <w:b/>
                <w:bCs/>
                <w:iCs/>
                <w:lang w:val="en-US"/>
              </w:rPr>
              <w:t>N</w:t>
            </w:r>
          </w:p>
        </w:tc>
        <w:tc>
          <w:tcPr>
            <w:tcW w:w="2250" w:type="dxa"/>
          </w:tcPr>
          <w:p w:rsidR="004F43FE" w:rsidRPr="004F43FE" w:rsidRDefault="004F43FE" w:rsidP="0016245E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1,2,5</w:t>
            </w:r>
          </w:p>
        </w:tc>
      </w:tr>
      <w:tr w:rsidR="004F43FE" w:rsidTr="0016245E">
        <w:tc>
          <w:tcPr>
            <w:tcW w:w="1358" w:type="dxa"/>
            <w:vAlign w:val="center"/>
          </w:tcPr>
          <w:p w:rsidR="004F43FE" w:rsidRPr="00E05CC7" w:rsidRDefault="0016245E" w:rsidP="0016245E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08" w:type="dxa"/>
            <w:vAlign w:val="center"/>
          </w:tcPr>
          <w:p w:rsidR="004F43FE" w:rsidRPr="00E05CC7" w:rsidRDefault="0016245E" w:rsidP="0016245E">
            <w:pPr>
              <w:jc w:val="center"/>
            </w:pPr>
            <w:r>
              <w:t>25</w:t>
            </w:r>
            <w:r w:rsidR="004F43FE" w:rsidRPr="00E05CC7">
              <w:t>т</w:t>
            </w:r>
          </w:p>
        </w:tc>
        <w:tc>
          <w:tcPr>
            <w:tcW w:w="3764" w:type="dxa"/>
            <w:vAlign w:val="center"/>
          </w:tcPr>
          <w:p w:rsidR="004F43FE" w:rsidRPr="00E05CC7" w:rsidRDefault="004F43FE" w:rsidP="0016245E">
            <w:pPr>
              <w:jc w:val="center"/>
            </w:pPr>
            <w:r w:rsidRPr="00E05CC7">
              <w:t xml:space="preserve">1 ≤ </w:t>
            </w:r>
            <w:r w:rsidRPr="00E05CC7">
              <w:rPr>
                <w:b/>
                <w:lang w:val="en-US"/>
              </w:rPr>
              <w:t>N</w:t>
            </w:r>
            <w:r w:rsidRPr="00E05CC7">
              <w:t>,</w:t>
            </w:r>
            <w:r w:rsidRPr="00E05CC7">
              <w:rPr>
                <w:lang w:val="en-US"/>
              </w:rPr>
              <w:t xml:space="preserve"> </w:t>
            </w:r>
            <w:r w:rsidRPr="00E05CC7">
              <w:rPr>
                <w:b/>
                <w:bCs/>
                <w:iCs/>
                <w:lang w:val="en-US"/>
              </w:rPr>
              <w:t>M</w:t>
            </w:r>
            <w:r>
              <w:rPr>
                <w:bCs/>
                <w:iCs/>
                <w:lang w:val="en-US"/>
              </w:rPr>
              <w:t xml:space="preserve"> </w:t>
            </w:r>
            <w:r w:rsidRPr="00E05CC7">
              <w:t>≤</w:t>
            </w:r>
            <w:r>
              <w:rPr>
                <w:lang w:val="en-US"/>
              </w:rPr>
              <w:t xml:space="preserve"> 5*10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 xml:space="preserve"> ; 1 </w:t>
            </w:r>
            <w:r w:rsidRPr="00E05CC7">
              <w:t>≤</w:t>
            </w:r>
            <w:r w:rsidRPr="00E05CC7">
              <w:rPr>
                <w:bCs/>
                <w:iCs/>
                <w:lang w:val="en-US"/>
              </w:rPr>
              <w:t xml:space="preserve"> </w:t>
            </w:r>
            <w:r w:rsidRPr="00E05CC7">
              <w:rPr>
                <w:b/>
                <w:bCs/>
                <w:iCs/>
                <w:lang w:val="en-US"/>
              </w:rPr>
              <w:t xml:space="preserve">Q </w:t>
            </w:r>
            <w:r w:rsidRPr="00E05CC7">
              <w:t>≤</w:t>
            </w:r>
            <w:r w:rsidRPr="00E05CC7">
              <w:rPr>
                <w:lang w:val="en-US"/>
              </w:rPr>
              <w:t xml:space="preserve"> </w:t>
            </w:r>
            <w:r>
              <w:rPr>
                <w:lang w:val="en-US"/>
              </w:rPr>
              <w:t>5*</w:t>
            </w:r>
            <w:r w:rsidRPr="00E05CC7">
              <w:rPr>
                <w:lang w:val="en-US"/>
              </w:rPr>
              <w:t>10</w:t>
            </w:r>
            <w:r w:rsidRPr="00E05CC7">
              <w:rPr>
                <w:vertAlign w:val="superscript"/>
                <w:lang w:val="en-US"/>
              </w:rPr>
              <w:t>5</w:t>
            </w:r>
          </w:p>
        </w:tc>
        <w:tc>
          <w:tcPr>
            <w:tcW w:w="2430" w:type="dxa"/>
            <w:vAlign w:val="center"/>
          </w:tcPr>
          <w:p w:rsidR="004F43FE" w:rsidRPr="00E05CC7" w:rsidRDefault="004F43FE" w:rsidP="0016245E">
            <w:pPr>
              <w:jc w:val="center"/>
            </w:pPr>
            <w:r w:rsidRPr="00E05CC7">
              <w:t>Няма</w:t>
            </w:r>
          </w:p>
        </w:tc>
        <w:tc>
          <w:tcPr>
            <w:tcW w:w="2250" w:type="dxa"/>
          </w:tcPr>
          <w:p w:rsidR="004F43FE" w:rsidRPr="00E05CC7" w:rsidRDefault="00F24F4B" w:rsidP="0016245E">
            <w:pPr>
              <w:jc w:val="center"/>
            </w:pPr>
            <w:r>
              <w:t>1,2,3,4,5,6</w:t>
            </w:r>
          </w:p>
        </w:tc>
      </w:tr>
    </w:tbl>
    <w:p w:rsidR="00DB0C04" w:rsidRPr="00B23B13" w:rsidRDefault="00DB0C04" w:rsidP="00DB0C04">
      <w:pPr>
        <w:spacing w:after="138" w:line="268" w:lineRule="auto"/>
        <w:ind w:firstLine="720"/>
        <w:rPr>
          <w:b/>
          <w:i/>
          <w:sz w:val="10"/>
        </w:rPr>
      </w:pPr>
      <w:r w:rsidRPr="00B23B13">
        <w:rPr>
          <w:i/>
        </w:rPr>
        <w:lastRenderedPageBreak/>
        <w:t>Точките за дадена подзадача се получават, когато преминат успешно всички тестове за нея.</w:t>
      </w:r>
    </w:p>
    <w:p w:rsidR="00DB0C04" w:rsidRPr="009D5842" w:rsidRDefault="00DB0C04" w:rsidP="00DB0C04">
      <w:pPr>
        <w:pStyle w:val="ListParagraph"/>
        <w:ind w:left="1080"/>
        <w:jc w:val="both"/>
      </w:pPr>
    </w:p>
    <w:p w:rsidR="00DB0C04" w:rsidRDefault="00DB0C04" w:rsidP="00DB0C04">
      <w:pPr>
        <w:pStyle w:val="a1"/>
      </w:pPr>
    </w:p>
    <w:p w:rsidR="00DB0C04" w:rsidRPr="001F03C9" w:rsidRDefault="00DB0C04" w:rsidP="00DB0C04">
      <w:pPr>
        <w:spacing w:after="138" w:line="268" w:lineRule="auto"/>
        <w:ind w:firstLine="708"/>
        <w:rPr>
          <w:b/>
          <w:lang w:val="en-US"/>
        </w:rPr>
      </w:pPr>
      <w:r w:rsidRPr="00956C5C">
        <w:rPr>
          <w:b/>
        </w:rPr>
        <w:t>Пример</w:t>
      </w:r>
    </w:p>
    <w:p w:rsidR="00DB0C04" w:rsidRPr="00CA08D3" w:rsidRDefault="00DB0C04" w:rsidP="00DB0C04">
      <w:pPr>
        <w:spacing w:after="138" w:line="268" w:lineRule="auto"/>
        <w:ind w:firstLine="708"/>
        <w:rPr>
          <w:b/>
        </w:rPr>
      </w:pPr>
      <w:r>
        <w:rPr>
          <w:rFonts w:ascii="Courier New" w:hAnsi="Courier New" w:cs="Courier New"/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62166915" wp14:editId="10CA44EA">
            <wp:simplePos x="0" y="0"/>
            <wp:positionH relativeFrom="margin">
              <wp:posOffset>1527175</wp:posOffset>
            </wp:positionH>
            <wp:positionV relativeFrom="paragraph">
              <wp:posOffset>212090</wp:posOffset>
            </wp:positionV>
            <wp:extent cx="4708525" cy="26822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Вход</w:t>
      </w:r>
    </w:p>
    <w:p w:rsidR="00DB0C04" w:rsidRDefault="00DB0C04" w:rsidP="00DB0C04">
      <w:pPr>
        <w:rPr>
          <w:rFonts w:ascii="Courier New" w:hAnsi="Courier New" w:cs="Courier New"/>
          <w:lang w:val="en-US"/>
        </w:rPr>
      </w:pPr>
      <w:r>
        <w:t xml:space="preserve">            </w:t>
      </w:r>
      <w:r>
        <w:rPr>
          <w:rFonts w:ascii="Courier New" w:hAnsi="Courier New" w:cs="Courier New"/>
          <w:lang w:val="en-US"/>
        </w:rPr>
        <w:t>3 9</w:t>
      </w:r>
    </w:p>
    <w:p w:rsidR="00DB0C04" w:rsidRDefault="00DB0C04" w:rsidP="00DB0C04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9 5</w:t>
      </w:r>
      <w:bookmarkStart w:id="0" w:name="_GoBack"/>
      <w:bookmarkEnd w:id="0"/>
    </w:p>
    <w:p w:rsidR="00DB0C04" w:rsidRDefault="00DB0C04" w:rsidP="00DB0C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4 1</w:t>
      </w:r>
    </w:p>
    <w:p w:rsidR="00DB0C04" w:rsidRDefault="00DB0C04" w:rsidP="00DB0C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3 3</w:t>
      </w:r>
    </w:p>
    <w:p w:rsidR="00DB0C04" w:rsidRDefault="00DB0C04" w:rsidP="00DB0C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1 1</w:t>
      </w:r>
    </w:p>
    <w:p w:rsidR="00DB0C04" w:rsidRDefault="00DB0C04" w:rsidP="00DB0C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1 4</w:t>
      </w:r>
    </w:p>
    <w:p w:rsidR="00DB0C04" w:rsidRDefault="00DB0C04" w:rsidP="00DB0C0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 xml:space="preserve">3 0 </w:t>
      </w:r>
    </w:p>
    <w:p w:rsidR="00DB0C04" w:rsidRPr="00AE5855" w:rsidRDefault="00DB0C04" w:rsidP="00DB0C04">
      <w:pPr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4 5</w:t>
      </w:r>
    </w:p>
    <w:p w:rsidR="00DB0C04" w:rsidRDefault="00DB0C04" w:rsidP="00DB0C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5 2</w:t>
      </w:r>
    </w:p>
    <w:p w:rsidR="00DB0C04" w:rsidRDefault="00DB0C04" w:rsidP="00DB0C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6 4</w:t>
      </w:r>
    </w:p>
    <w:p w:rsidR="00DB0C04" w:rsidRDefault="00DB0C04" w:rsidP="00DB0C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7 1</w:t>
      </w:r>
    </w:p>
    <w:p w:rsidR="00DB0C04" w:rsidRDefault="00DB0C04" w:rsidP="00DB0C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8 3</w:t>
      </w:r>
    </w:p>
    <w:p w:rsidR="00DB0C04" w:rsidRPr="00FF005F" w:rsidRDefault="00DB0C04" w:rsidP="00DB0C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9 1</w:t>
      </w:r>
    </w:p>
    <w:p w:rsidR="00DB0C04" w:rsidRDefault="00DB0C04" w:rsidP="00DB0C0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4</w:t>
      </w:r>
    </w:p>
    <w:p w:rsidR="00DB0C04" w:rsidRPr="0050423B" w:rsidRDefault="00DB0C04" w:rsidP="00DB0C0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2 4 6 8</w:t>
      </w:r>
    </w:p>
    <w:p w:rsidR="00DB0C04" w:rsidRDefault="00DB0C04" w:rsidP="00DB0C04"/>
    <w:p w:rsidR="00DB0C04" w:rsidRPr="00CA08D3" w:rsidRDefault="00DB0C04" w:rsidP="00DB0C04">
      <w:pPr>
        <w:spacing w:after="138" w:line="268" w:lineRule="auto"/>
        <w:ind w:firstLine="708"/>
        <w:rPr>
          <w:b/>
        </w:rPr>
      </w:pPr>
      <w:r>
        <w:rPr>
          <w:b/>
        </w:rPr>
        <w:t>Изход</w:t>
      </w:r>
    </w:p>
    <w:p w:rsidR="00DB0C04" w:rsidRPr="00EB2A01" w:rsidRDefault="00DB0C04" w:rsidP="00DB0C04">
      <w:pPr>
        <w:rPr>
          <w:rFonts w:ascii="Courier New" w:hAnsi="Courier New" w:cs="Courier New"/>
          <w:lang w:val="en-US"/>
        </w:rPr>
      </w:pPr>
      <w:r>
        <w:tab/>
      </w:r>
      <w:r>
        <w:rPr>
          <w:rFonts w:ascii="Courier New" w:hAnsi="Courier New" w:cs="Courier New"/>
          <w:lang w:val="en-US"/>
        </w:rPr>
        <w:t>2 6 8 9</w:t>
      </w:r>
      <w:r>
        <w:t xml:space="preserve"> </w:t>
      </w:r>
    </w:p>
    <w:p w:rsidR="00DB0C04" w:rsidRDefault="00DB0C04" w:rsidP="00DB0C04">
      <w:pPr>
        <w:rPr>
          <w:rFonts w:ascii="Liberation Serif" w:eastAsia="Noto Serif CJK SC" w:hAnsi="Liberation Serif" w:cs="Lohit Devanagari"/>
        </w:rPr>
      </w:pPr>
    </w:p>
    <w:p w:rsidR="001E749B" w:rsidRPr="00DB0C04" w:rsidRDefault="001E749B" w:rsidP="00DB0C04"/>
    <w:sectPr w:rsidR="001E749B" w:rsidRPr="00DB0C04">
      <w:pgSz w:w="11906" w:h="16838"/>
      <w:pgMar w:top="900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62441"/>
    <w:multiLevelType w:val="hybridMultilevel"/>
    <w:tmpl w:val="911C41A8"/>
    <w:lvl w:ilvl="0" w:tplc="6D8617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03666"/>
    <w:multiLevelType w:val="hybridMultilevel"/>
    <w:tmpl w:val="10B2C35A"/>
    <w:lvl w:ilvl="0" w:tplc="E2EC098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B7"/>
    <w:rsid w:val="000676E0"/>
    <w:rsid w:val="000954E1"/>
    <w:rsid w:val="000C72E6"/>
    <w:rsid w:val="000F5392"/>
    <w:rsid w:val="00156555"/>
    <w:rsid w:val="0016245E"/>
    <w:rsid w:val="001A3D02"/>
    <w:rsid w:val="001A3E39"/>
    <w:rsid w:val="001E749B"/>
    <w:rsid w:val="001F03C9"/>
    <w:rsid w:val="002365F3"/>
    <w:rsid w:val="002C3D65"/>
    <w:rsid w:val="003D674A"/>
    <w:rsid w:val="0046314F"/>
    <w:rsid w:val="004F43FE"/>
    <w:rsid w:val="005711F4"/>
    <w:rsid w:val="00591890"/>
    <w:rsid w:val="005C7B92"/>
    <w:rsid w:val="00620AC8"/>
    <w:rsid w:val="006951D9"/>
    <w:rsid w:val="007859C3"/>
    <w:rsid w:val="008669A5"/>
    <w:rsid w:val="008840B4"/>
    <w:rsid w:val="008E7F29"/>
    <w:rsid w:val="00994276"/>
    <w:rsid w:val="00A447B7"/>
    <w:rsid w:val="00A63EF7"/>
    <w:rsid w:val="00AE5855"/>
    <w:rsid w:val="00B114B7"/>
    <w:rsid w:val="00B23B13"/>
    <w:rsid w:val="00B3069A"/>
    <w:rsid w:val="00B55D6E"/>
    <w:rsid w:val="00BD52DB"/>
    <w:rsid w:val="00C43838"/>
    <w:rsid w:val="00CE6117"/>
    <w:rsid w:val="00D56A7D"/>
    <w:rsid w:val="00DB0C04"/>
    <w:rsid w:val="00E05CC7"/>
    <w:rsid w:val="00EA04FB"/>
    <w:rsid w:val="00EB2A01"/>
    <w:rsid w:val="00EB2B89"/>
    <w:rsid w:val="00F24F4B"/>
    <w:rsid w:val="00F47D72"/>
    <w:rsid w:val="00F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62AED-5D15-40E6-AB33-020B2532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7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ходИзход"/>
    <w:basedOn w:val="Normal"/>
    <w:autoRedefine/>
    <w:qFormat/>
    <w:rsid w:val="00A447B7"/>
    <w:pPr>
      <w:spacing w:before="240" w:after="120"/>
      <w:ind w:right="72" w:firstLine="706"/>
      <w:contextualSpacing/>
    </w:pPr>
    <w:rPr>
      <w:b/>
    </w:rPr>
  </w:style>
  <w:style w:type="paragraph" w:customStyle="1" w:styleId="a0">
    <w:name w:val="Текст"/>
    <w:basedOn w:val="Normal"/>
    <w:autoRedefine/>
    <w:qFormat/>
    <w:rsid w:val="00A447B7"/>
    <w:pPr>
      <w:spacing w:before="120" w:line="269" w:lineRule="auto"/>
      <w:ind w:firstLine="709"/>
      <w:jc w:val="both"/>
    </w:pPr>
  </w:style>
  <w:style w:type="table" w:styleId="TableGrid">
    <w:name w:val="Table Grid"/>
    <w:basedOn w:val="TableNormal"/>
    <w:uiPriority w:val="39"/>
    <w:rsid w:val="00A44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447B7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customStyle="1" w:styleId="HeaderChar">
    <w:name w:val="Header Char"/>
    <w:basedOn w:val="DefaultParagraphFont"/>
    <w:link w:val="Header"/>
    <w:qFormat/>
    <w:rsid w:val="00A447B7"/>
    <w:rPr>
      <w:rFonts w:ascii="Times New Roman" w:eastAsia="MS Mincho" w:hAnsi="Times New Roman" w:cs="Times New Roman"/>
      <w:sz w:val="24"/>
      <w:szCs w:val="24"/>
      <w:lang w:val="bg-BG" w:eastAsia="ja-JP"/>
    </w:rPr>
  </w:style>
  <w:style w:type="paragraph" w:styleId="ListParagraph">
    <w:name w:val="List Paragraph"/>
    <w:basedOn w:val="Normal"/>
    <w:uiPriority w:val="34"/>
    <w:qFormat/>
    <w:rsid w:val="008840B4"/>
    <w:pPr>
      <w:ind w:left="720"/>
      <w:contextualSpacing/>
    </w:pPr>
  </w:style>
  <w:style w:type="paragraph" w:customStyle="1" w:styleId="a1">
    <w:name w:val="Разделител"/>
    <w:basedOn w:val="a"/>
    <w:next w:val="a"/>
    <w:autoRedefine/>
    <w:qFormat/>
    <w:rsid w:val="00DB0C04"/>
    <w:pPr>
      <w:pBdr>
        <w:bottom w:val="single" w:sz="24" w:space="1" w:color="00B0F0"/>
      </w:pBdr>
      <w:suppressAutoHyphens/>
      <w:spacing w:before="120"/>
      <w:ind w:right="4321" w:firstLine="0"/>
    </w:pPr>
    <w:rPr>
      <w:sz w:val="10"/>
    </w:rPr>
  </w:style>
  <w:style w:type="paragraph" w:customStyle="1" w:styleId="Style1Right186TopSinglesolidlineLightBlu">
    <w:name w:val="Style Заглавие1 + Right:  186&quot; Top: (Single solid line Light Blu..."/>
    <w:basedOn w:val="Normal"/>
    <w:qFormat/>
    <w:rsid w:val="00DB0C04"/>
    <w:pPr>
      <w:pBdr>
        <w:top w:val="single" w:sz="48" w:space="6" w:color="00B0F0"/>
      </w:pBdr>
      <w:suppressAutoHyphens/>
      <w:spacing w:before="360" w:after="120"/>
      <w:ind w:right="2678"/>
    </w:pPr>
    <w:rPr>
      <w:b/>
      <w:bCs/>
      <w: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2021-03-21T12:37:00Z</dcterms:created>
  <dcterms:modified xsi:type="dcterms:W3CDTF">2021-04-01T12:30:00Z</dcterms:modified>
</cp:coreProperties>
</file>