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1C6" w:rsidRPr="00DF51D6" w:rsidRDefault="004B31C6" w:rsidP="00251057">
      <w:pPr>
        <w:spacing w:before="100" w:beforeAutospacing="1" w:after="0"/>
        <w:ind w:firstLine="709"/>
        <w:jc w:val="both"/>
        <w:rPr>
          <w:rFonts w:ascii="Times New Roman" w:eastAsia="Times New Roman" w:hAnsi="Times New Roman" w:cs="Times New Roman"/>
          <w:b/>
          <w:sz w:val="28"/>
          <w:szCs w:val="28"/>
          <w:lang w:eastAsia="ru-RU"/>
        </w:rPr>
      </w:pPr>
      <w:r w:rsidRPr="00DF51D6">
        <w:rPr>
          <w:rFonts w:ascii="Times New Roman" w:eastAsia="Times New Roman" w:hAnsi="Times New Roman" w:cs="Times New Roman"/>
          <w:b/>
          <w:sz w:val="28"/>
          <w:szCs w:val="28"/>
          <w:lang w:eastAsia="ru-RU"/>
        </w:rPr>
        <w:t>1</w:t>
      </w:r>
      <w:r w:rsidR="00DF51D6" w:rsidRPr="00DF51D6">
        <w:rPr>
          <w:rFonts w:ascii="Times New Roman" w:eastAsia="Times New Roman" w:hAnsi="Times New Roman" w:cs="Times New Roman"/>
          <w:b/>
          <w:sz w:val="28"/>
          <w:szCs w:val="28"/>
          <w:lang w:val="en-US" w:eastAsia="ru-RU"/>
        </w:rPr>
        <w:t>.</w:t>
      </w:r>
      <w:r w:rsidRPr="00DF51D6">
        <w:rPr>
          <w:rFonts w:ascii="Times New Roman" w:eastAsia="Times New Roman" w:hAnsi="Times New Roman" w:cs="Times New Roman"/>
          <w:b/>
          <w:sz w:val="28"/>
          <w:szCs w:val="28"/>
          <w:lang w:eastAsia="ru-RU"/>
        </w:rPr>
        <w:t xml:space="preserve"> Безопасность и </w:t>
      </w:r>
      <w:proofErr w:type="spellStart"/>
      <w:r w:rsidRPr="00DF51D6">
        <w:rPr>
          <w:rFonts w:ascii="Times New Roman" w:eastAsia="Times New Roman" w:hAnsi="Times New Roman" w:cs="Times New Roman"/>
          <w:b/>
          <w:sz w:val="28"/>
          <w:szCs w:val="28"/>
          <w:lang w:eastAsia="ru-RU"/>
        </w:rPr>
        <w:t>экологичность</w:t>
      </w:r>
      <w:proofErr w:type="spellEnd"/>
      <w:r w:rsidRPr="00DF51D6">
        <w:rPr>
          <w:rFonts w:ascii="Times New Roman" w:eastAsia="Times New Roman" w:hAnsi="Times New Roman" w:cs="Times New Roman"/>
          <w:b/>
          <w:sz w:val="28"/>
          <w:szCs w:val="28"/>
          <w:lang w:eastAsia="ru-RU"/>
        </w:rPr>
        <w:t xml:space="preserve"> проекта</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Основной целью данного дипломного проекта является разработка программного обеспечения для </w:t>
      </w:r>
      <w:r w:rsidR="00251057" w:rsidRPr="00DF51D6">
        <w:rPr>
          <w:rFonts w:ascii="Times New Roman" w:eastAsia="Times New Roman" w:hAnsi="Times New Roman" w:cs="Times New Roman"/>
          <w:sz w:val="28"/>
          <w:szCs w:val="28"/>
          <w:lang w:eastAsia="ru-RU"/>
        </w:rPr>
        <w:t>обеспечения работы виртуального предприятия</w:t>
      </w:r>
      <w:r w:rsidRPr="00DF51D6">
        <w:rPr>
          <w:rFonts w:ascii="Times New Roman" w:eastAsia="Times New Roman" w:hAnsi="Times New Roman" w:cs="Times New Roman"/>
          <w:sz w:val="28"/>
          <w:szCs w:val="28"/>
          <w:lang w:eastAsia="ru-RU"/>
        </w:rPr>
        <w:t xml:space="preserve">. Разработка системы и её использование связаны с работой на ПЭВМ, </w:t>
      </w:r>
      <w:proofErr w:type="gramStart"/>
      <w:r w:rsidRPr="00DF51D6">
        <w:rPr>
          <w:rFonts w:ascii="Times New Roman" w:eastAsia="Times New Roman" w:hAnsi="Times New Roman" w:cs="Times New Roman"/>
          <w:sz w:val="28"/>
          <w:szCs w:val="28"/>
          <w:lang w:eastAsia="ru-RU"/>
        </w:rPr>
        <w:t>следовательно</w:t>
      </w:r>
      <w:proofErr w:type="gramEnd"/>
      <w:r w:rsidRPr="00DF51D6">
        <w:rPr>
          <w:rFonts w:ascii="Times New Roman" w:eastAsia="Times New Roman" w:hAnsi="Times New Roman" w:cs="Times New Roman"/>
          <w:sz w:val="28"/>
          <w:szCs w:val="28"/>
          <w:lang w:eastAsia="ru-RU"/>
        </w:rPr>
        <w:t xml:space="preserve"> разработчики и пользователи системы могут подвергаться воздействию вредных и опасных факторов, сопутствующих работе на ПЭВМ.</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Частью разработки данного дипломного проекта является анализ и оценка труда на ПЭВМ, воздействие вредных и опасных факторов на оператора, а также рассмотрение мер, которые уменьшают негативное воздействие этих факторов окружающей среды, предупреждают несчастные случаи, создают высокопроизводительные, здоровые и безопасные условия труда в вычислительных центрах</w:t>
      </w:r>
    </w:p>
    <w:p w:rsidR="004B31C6" w:rsidRPr="00AF52CC" w:rsidRDefault="004B31C6" w:rsidP="00DF51D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Операторы ПЭВМ сталкиваются с воздействием таких производственных факторов, как недостаточное освещение рабочей зоны, влияние электромагнитного и ионизирующего излучения, повышенный уровень шума, повышенная температура окружающей среды и так далее. Большое влияние на человека оказывают также напряженность трудового процесса.</w:t>
      </w:r>
    </w:p>
    <w:p w:rsidR="004B31C6" w:rsidRPr="00DF51D6" w:rsidRDefault="00DF51D6" w:rsidP="004B31C6">
      <w:pPr>
        <w:keepNext/>
        <w:spacing w:after="0"/>
        <w:ind w:firstLine="709"/>
        <w:jc w:val="both"/>
        <w:outlineLvl w:val="1"/>
        <w:rPr>
          <w:rFonts w:ascii="Times New Roman" w:eastAsia="Times New Roman" w:hAnsi="Times New Roman" w:cs="Times New Roman"/>
          <w:b/>
          <w:bCs/>
          <w:sz w:val="28"/>
          <w:szCs w:val="28"/>
          <w:lang w:eastAsia="ru-RU"/>
        </w:rPr>
      </w:pPr>
      <w:bookmarkStart w:id="0" w:name="_Toc283701421"/>
      <w:bookmarkStart w:id="1" w:name="_Toc251257640"/>
      <w:bookmarkStart w:id="2" w:name="_Toc356245716"/>
      <w:bookmarkStart w:id="3" w:name="_Toc389215479"/>
      <w:bookmarkEnd w:id="0"/>
      <w:bookmarkEnd w:id="1"/>
      <w:bookmarkEnd w:id="2"/>
      <w:bookmarkEnd w:id="3"/>
      <w:r w:rsidRPr="00DF51D6">
        <w:rPr>
          <w:rFonts w:ascii="Times New Roman" w:eastAsia="Times New Roman" w:hAnsi="Times New Roman" w:cs="Times New Roman"/>
          <w:b/>
          <w:bCs/>
          <w:sz w:val="28"/>
          <w:szCs w:val="28"/>
          <w:lang w:eastAsia="ru-RU"/>
        </w:rPr>
        <w:t>1</w:t>
      </w:r>
      <w:r w:rsidR="004B31C6" w:rsidRPr="00DF51D6">
        <w:rPr>
          <w:rFonts w:ascii="Times New Roman" w:eastAsia="Times New Roman" w:hAnsi="Times New Roman" w:cs="Times New Roman"/>
          <w:b/>
          <w:bCs/>
          <w:sz w:val="28"/>
          <w:szCs w:val="28"/>
          <w:lang w:eastAsia="ru-RU"/>
        </w:rPr>
        <w:t>.1</w:t>
      </w:r>
      <w:r w:rsidRPr="00DF51D6">
        <w:rPr>
          <w:rFonts w:ascii="Times New Roman" w:eastAsia="Times New Roman" w:hAnsi="Times New Roman" w:cs="Times New Roman"/>
          <w:b/>
          <w:bCs/>
          <w:sz w:val="28"/>
          <w:szCs w:val="28"/>
          <w:lang w:eastAsia="ru-RU"/>
        </w:rPr>
        <w:t>.</w:t>
      </w:r>
      <w:r w:rsidR="004B31C6" w:rsidRPr="00DF51D6">
        <w:rPr>
          <w:rFonts w:ascii="Times New Roman" w:eastAsia="Times New Roman" w:hAnsi="Times New Roman" w:cs="Times New Roman"/>
          <w:b/>
          <w:bCs/>
          <w:sz w:val="28"/>
          <w:szCs w:val="28"/>
          <w:lang w:eastAsia="ru-RU"/>
        </w:rPr>
        <w:t xml:space="preserve"> </w:t>
      </w:r>
      <w:r w:rsidR="004B31C6" w:rsidRPr="00DF51D6">
        <w:rPr>
          <w:rFonts w:ascii="Times New Roman" w:eastAsia="Times New Roman" w:hAnsi="Times New Roman" w:cs="Times New Roman"/>
          <w:b/>
          <w:bCs/>
          <w:iCs/>
          <w:sz w:val="28"/>
          <w:szCs w:val="28"/>
          <w:lang w:eastAsia="ru-RU"/>
        </w:rPr>
        <w:t>Характеристика помещения и описание рабочего места</w:t>
      </w:r>
    </w:p>
    <w:p w:rsidR="00561E01" w:rsidRPr="00DF51D6" w:rsidRDefault="00B43DF6" w:rsidP="00561E01">
      <w:pPr>
        <w:spacing w:before="100" w:beforeAutospacing="1" w:after="0" w:line="240" w:lineRule="auto"/>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Рабочее место программиста расположено на 5 этаже девятиэтажного здания и имеет площадь 12 м</w:t>
      </w:r>
      <w:proofErr w:type="gramStart"/>
      <w:r w:rsidRPr="00DF51D6">
        <w:rPr>
          <w:rFonts w:ascii="Times New Roman" w:eastAsia="Times New Roman" w:hAnsi="Times New Roman" w:cs="Times New Roman"/>
          <w:color w:val="000000"/>
          <w:sz w:val="28"/>
          <w:szCs w:val="28"/>
          <w:vertAlign w:val="superscript"/>
          <w:lang w:eastAsia="ru-RU"/>
        </w:rPr>
        <w:t>2</w:t>
      </w:r>
      <w:proofErr w:type="gramEnd"/>
      <w:r w:rsidRPr="00DF51D6">
        <w:rPr>
          <w:rFonts w:ascii="Times New Roman" w:eastAsia="Times New Roman" w:hAnsi="Times New Roman" w:cs="Times New Roman"/>
          <w:color w:val="000000"/>
          <w:sz w:val="28"/>
          <w:szCs w:val="28"/>
          <w:lang w:eastAsia="ru-RU"/>
        </w:rPr>
        <w:t>(габариты: ширина ― 3м, длина ― 4 м, высота потолка― 2.5м)</w:t>
      </w:r>
    </w:p>
    <w:p w:rsidR="004B31C6" w:rsidRPr="00DF51D6" w:rsidRDefault="00561E01" w:rsidP="00561E01">
      <w:pPr>
        <w:spacing w:before="100" w:beforeAutospacing="1" w:after="0" w:line="240" w:lineRule="auto"/>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 </w:t>
      </w:r>
      <w:r w:rsidRPr="00DF51D6">
        <w:rPr>
          <w:rFonts w:ascii="Times New Roman" w:eastAsia="Times New Roman" w:hAnsi="Times New Roman" w:cs="Times New Roman"/>
          <w:sz w:val="28"/>
          <w:szCs w:val="28"/>
          <w:lang w:eastAsia="ru-RU"/>
        </w:rPr>
        <w:tab/>
      </w:r>
      <w:r w:rsidR="004B31C6" w:rsidRPr="00DF51D6">
        <w:rPr>
          <w:rFonts w:ascii="Times New Roman" w:eastAsia="Times New Roman" w:hAnsi="Times New Roman" w:cs="Times New Roman"/>
          <w:color w:val="000000"/>
          <w:sz w:val="28"/>
          <w:szCs w:val="28"/>
          <w:lang w:eastAsia="ru-RU"/>
        </w:rPr>
        <w:t>Окраска стен светло-</w:t>
      </w:r>
      <w:r w:rsidR="00EE79EC" w:rsidRPr="00DF51D6">
        <w:rPr>
          <w:rFonts w:ascii="Times New Roman" w:eastAsia="Times New Roman" w:hAnsi="Times New Roman" w:cs="Times New Roman"/>
          <w:color w:val="000000"/>
          <w:sz w:val="28"/>
          <w:szCs w:val="28"/>
          <w:lang w:eastAsia="ru-RU"/>
        </w:rPr>
        <w:t>зеленого</w:t>
      </w:r>
      <w:r w:rsidR="004B31C6" w:rsidRPr="00DF51D6">
        <w:rPr>
          <w:rFonts w:ascii="Times New Roman" w:eastAsia="Times New Roman" w:hAnsi="Times New Roman" w:cs="Times New Roman"/>
          <w:color w:val="000000"/>
          <w:sz w:val="28"/>
          <w:szCs w:val="28"/>
          <w:lang w:eastAsia="ru-RU"/>
        </w:rPr>
        <w:t xml:space="preserve"> цвета, потолка – белого, пол – светло-коричневый паркет. Цветовое оформление выполнено с учетом рекомендаций СН-181-70 «Указания по проектированию цветовой отделки интерьеров и производственных зданий промышленных</w:t>
      </w:r>
      <w:r w:rsidR="004B31C6" w:rsidRPr="00DF51D6">
        <w:rPr>
          <w:rFonts w:ascii="Times New Roman" w:eastAsia="Times New Roman" w:hAnsi="Times New Roman" w:cs="Times New Roman"/>
          <w:color w:val="333333"/>
          <w:sz w:val="28"/>
          <w:szCs w:val="28"/>
          <w:lang w:eastAsia="ru-RU"/>
        </w:rPr>
        <w:t>»</w:t>
      </w:r>
      <w:r w:rsidR="004B31C6" w:rsidRPr="00DF51D6">
        <w:rPr>
          <w:rFonts w:ascii="Times New Roman" w:eastAsia="Times New Roman" w:hAnsi="Times New Roman" w:cs="Times New Roman"/>
          <w:color w:val="000000"/>
          <w:sz w:val="28"/>
          <w:szCs w:val="28"/>
          <w:lang w:eastAsia="ru-RU"/>
        </w:rPr>
        <w:t xml:space="preserve">: цвета стен, потолка, пола гармонируют между собой. Помещение </w:t>
      </w:r>
      <w:r w:rsidR="004B31C6" w:rsidRPr="00DF51D6">
        <w:rPr>
          <w:rFonts w:ascii="Times New Roman" w:eastAsia="Times New Roman" w:hAnsi="Times New Roman" w:cs="Times New Roman"/>
          <w:sz w:val="28"/>
          <w:szCs w:val="28"/>
          <w:lang w:eastAsia="ru-RU"/>
        </w:rPr>
        <w:t>оборудовано устройствами общего освещения, имеется 1 окно и 1 дверь.</w:t>
      </w:r>
    </w:p>
    <w:p w:rsidR="00D90755"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Освещение – естественное и искусственное. Искусственное освещение в помещении осуществляется </w:t>
      </w:r>
      <w:r w:rsidR="00D90755" w:rsidRPr="00DF51D6">
        <w:rPr>
          <w:rFonts w:ascii="Times New Roman" w:eastAsia="Times New Roman" w:hAnsi="Times New Roman" w:cs="Times New Roman"/>
          <w:sz w:val="28"/>
          <w:szCs w:val="28"/>
          <w:lang w:eastAsia="ru-RU"/>
        </w:rPr>
        <w:t>с помощью светильника над рабочим местом мощностью 40Вт</w:t>
      </w:r>
      <w:r w:rsidR="00687B20" w:rsidRPr="00DF51D6">
        <w:rPr>
          <w:rFonts w:ascii="Times New Roman" w:eastAsia="Times New Roman" w:hAnsi="Times New Roman" w:cs="Times New Roman"/>
          <w:sz w:val="28"/>
          <w:szCs w:val="28"/>
          <w:lang w:eastAsia="ru-RU"/>
        </w:rPr>
        <w:t xml:space="preserve"> подвешенным на высоте 1,6 м от пола.</w:t>
      </w:r>
      <w:r w:rsidR="00561E01" w:rsidRPr="00DF51D6">
        <w:rPr>
          <w:rFonts w:ascii="Times New Roman" w:eastAsia="Times New Roman" w:hAnsi="Times New Roman" w:cs="Times New Roman"/>
          <w:sz w:val="28"/>
          <w:szCs w:val="28"/>
          <w:lang w:eastAsia="ru-RU"/>
        </w:rPr>
        <w:t xml:space="preserve"> Вторым источником ис</w:t>
      </w:r>
      <w:r w:rsidR="00687B20" w:rsidRPr="00DF51D6">
        <w:rPr>
          <w:rFonts w:ascii="Times New Roman" w:eastAsia="Times New Roman" w:hAnsi="Times New Roman" w:cs="Times New Roman"/>
          <w:sz w:val="28"/>
          <w:szCs w:val="28"/>
          <w:lang w:eastAsia="ru-RU"/>
        </w:rPr>
        <w:t>кус</w:t>
      </w:r>
      <w:r w:rsidR="00561E01" w:rsidRPr="00DF51D6">
        <w:rPr>
          <w:rFonts w:ascii="Times New Roman" w:eastAsia="Times New Roman" w:hAnsi="Times New Roman" w:cs="Times New Roman"/>
          <w:sz w:val="28"/>
          <w:szCs w:val="28"/>
          <w:lang w:eastAsia="ru-RU"/>
        </w:rPr>
        <w:t>с</w:t>
      </w:r>
      <w:r w:rsidR="00687B20" w:rsidRPr="00DF51D6">
        <w:rPr>
          <w:rFonts w:ascii="Times New Roman" w:eastAsia="Times New Roman" w:hAnsi="Times New Roman" w:cs="Times New Roman"/>
          <w:sz w:val="28"/>
          <w:szCs w:val="28"/>
          <w:lang w:eastAsia="ru-RU"/>
        </w:rPr>
        <w:t xml:space="preserve">твенного освещения является люстра в центре комнаты с 3 лампами мощность 60Вт. </w:t>
      </w:r>
      <w:r w:rsidR="00D90755" w:rsidRPr="00DF51D6">
        <w:rPr>
          <w:rFonts w:ascii="Times New Roman" w:eastAsia="Times New Roman" w:hAnsi="Times New Roman" w:cs="Times New Roman"/>
          <w:sz w:val="28"/>
          <w:szCs w:val="28"/>
          <w:lang w:eastAsia="ru-RU"/>
        </w:rPr>
        <w:t xml:space="preserve"> </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Площадь помещения </w:t>
      </w:r>
      <w:r w:rsidR="00D90755" w:rsidRPr="00DF51D6">
        <w:rPr>
          <w:rFonts w:ascii="Times New Roman" w:eastAsia="Times New Roman" w:hAnsi="Times New Roman" w:cs="Times New Roman"/>
          <w:sz w:val="28"/>
          <w:szCs w:val="28"/>
          <w:lang w:eastAsia="ru-RU"/>
        </w:rPr>
        <w:t>12</w:t>
      </w:r>
      <w:r w:rsidRPr="00DF51D6">
        <w:rPr>
          <w:rFonts w:ascii="Times New Roman" w:eastAsia="Times New Roman" w:hAnsi="Times New Roman" w:cs="Times New Roman"/>
          <w:sz w:val="28"/>
          <w:szCs w:val="28"/>
          <w:lang w:eastAsia="ru-RU"/>
        </w:rPr>
        <w:t xml:space="preserve"> м</w:t>
      </w:r>
      <w:r w:rsidRPr="00DF51D6">
        <w:rPr>
          <w:rFonts w:ascii="Times New Roman" w:eastAsia="Times New Roman" w:hAnsi="Times New Roman" w:cs="Times New Roman"/>
          <w:sz w:val="28"/>
          <w:szCs w:val="28"/>
          <w:vertAlign w:val="superscript"/>
          <w:lang w:eastAsia="ru-RU"/>
        </w:rPr>
        <w:t>2</w:t>
      </w:r>
      <w:r w:rsidRPr="00DF51D6">
        <w:rPr>
          <w:rFonts w:ascii="Times New Roman" w:eastAsia="Times New Roman" w:hAnsi="Times New Roman" w:cs="Times New Roman"/>
          <w:sz w:val="28"/>
          <w:szCs w:val="28"/>
          <w:lang w:eastAsia="ru-RU"/>
        </w:rPr>
        <w:t>,что соответствует СанПиН 2.2.2/2.4.1340-03 «Гигиенические требования к персональным электронно-вычислительным машинам и организации работы», которые устанавливают на одно рабочее место пользователей ПЭВМ с ВД</w:t>
      </w:r>
      <w:proofErr w:type="gramStart"/>
      <w:r w:rsidRPr="00DF51D6">
        <w:rPr>
          <w:rFonts w:ascii="Times New Roman" w:eastAsia="Times New Roman" w:hAnsi="Times New Roman" w:cs="Times New Roman"/>
          <w:sz w:val="28"/>
          <w:szCs w:val="28"/>
          <w:lang w:eastAsia="ru-RU"/>
        </w:rPr>
        <w:t>Т(</w:t>
      </w:r>
      <w:proofErr w:type="gramEnd"/>
      <w:r w:rsidRPr="00DF51D6">
        <w:rPr>
          <w:rFonts w:ascii="Times New Roman" w:eastAsia="Times New Roman" w:hAnsi="Times New Roman" w:cs="Times New Roman"/>
          <w:sz w:val="28"/>
          <w:szCs w:val="28"/>
          <w:lang w:eastAsia="ru-RU"/>
        </w:rPr>
        <w:t xml:space="preserve">видео-дисплейный терминал) на базе </w:t>
      </w:r>
      <w:r w:rsidRPr="00DF51D6">
        <w:rPr>
          <w:rFonts w:ascii="Times New Roman" w:eastAsia="Times New Roman" w:hAnsi="Times New Roman" w:cs="Times New Roman"/>
          <w:sz w:val="28"/>
          <w:szCs w:val="28"/>
          <w:lang w:eastAsia="ru-RU"/>
        </w:rPr>
        <w:lastRenderedPageBreak/>
        <w:t>плоских дискретных экранов (жидкокристаллические, плазменные) площадь не менее 4,5 м</w:t>
      </w:r>
      <w:r w:rsidRPr="00DF51D6">
        <w:rPr>
          <w:rFonts w:ascii="Times New Roman" w:eastAsia="Times New Roman" w:hAnsi="Times New Roman" w:cs="Times New Roman"/>
          <w:sz w:val="28"/>
          <w:szCs w:val="28"/>
          <w:vertAlign w:val="superscript"/>
          <w:lang w:eastAsia="ru-RU"/>
        </w:rPr>
        <w:t>2</w:t>
      </w:r>
      <w:r w:rsidRPr="00DF51D6">
        <w:rPr>
          <w:rFonts w:ascii="Times New Roman" w:eastAsia="Times New Roman" w:hAnsi="Times New Roman" w:cs="Times New Roman"/>
          <w:sz w:val="28"/>
          <w:szCs w:val="28"/>
          <w:lang w:eastAsia="ru-RU"/>
        </w:rPr>
        <w:t xml:space="preserve">. </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color w:val="000000"/>
          <w:sz w:val="28"/>
          <w:szCs w:val="28"/>
          <w:lang w:eastAsia="ru-RU"/>
        </w:rPr>
      </w:pPr>
      <w:proofErr w:type="gramStart"/>
      <w:r w:rsidRPr="00DF51D6">
        <w:rPr>
          <w:rFonts w:ascii="Times New Roman" w:eastAsia="Times New Roman" w:hAnsi="Times New Roman" w:cs="Times New Roman"/>
          <w:color w:val="000000"/>
          <w:sz w:val="28"/>
          <w:szCs w:val="28"/>
          <w:lang w:eastAsia="ru-RU"/>
        </w:rPr>
        <w:t xml:space="preserve">Количество ПЭВМ </w:t>
      </w:r>
      <w:proofErr w:type="spellStart"/>
      <w:r w:rsidRPr="00DF51D6">
        <w:rPr>
          <w:rFonts w:ascii="Times New Roman" w:eastAsia="Times New Roman" w:hAnsi="Times New Roman" w:cs="Times New Roman"/>
          <w:i/>
          <w:iCs/>
          <w:color w:val="000000"/>
          <w:sz w:val="28"/>
          <w:szCs w:val="28"/>
          <w:lang w:eastAsia="ru-RU"/>
        </w:rPr>
        <w:t>N</w:t>
      </w:r>
      <w:r w:rsidRPr="00DF51D6">
        <w:rPr>
          <w:rFonts w:ascii="Times New Roman" w:eastAsia="Times New Roman" w:hAnsi="Times New Roman" w:cs="Times New Roman"/>
          <w:i/>
          <w:iCs/>
          <w:color w:val="000000"/>
          <w:sz w:val="28"/>
          <w:szCs w:val="28"/>
          <w:vertAlign w:val="subscript"/>
          <w:lang w:eastAsia="ru-RU"/>
        </w:rPr>
        <w:t>к</w:t>
      </w:r>
      <w:proofErr w:type="spellEnd"/>
      <w:r w:rsidRPr="00DF51D6">
        <w:rPr>
          <w:rFonts w:ascii="Times New Roman" w:eastAsia="Times New Roman" w:hAnsi="Times New Roman" w:cs="Times New Roman"/>
          <w:i/>
          <w:iCs/>
          <w:color w:val="000000"/>
          <w:sz w:val="28"/>
          <w:szCs w:val="28"/>
          <w:lang w:eastAsia="ru-RU"/>
        </w:rPr>
        <w:t xml:space="preserve">= </w:t>
      </w:r>
      <w:r w:rsidR="00687B20" w:rsidRPr="00DF51D6">
        <w:rPr>
          <w:rFonts w:ascii="Times New Roman" w:eastAsia="Times New Roman" w:hAnsi="Times New Roman" w:cs="Times New Roman"/>
          <w:i/>
          <w:iCs/>
          <w:color w:val="000000"/>
          <w:sz w:val="28"/>
          <w:szCs w:val="28"/>
          <w:lang w:eastAsia="ru-RU"/>
        </w:rPr>
        <w:t>1</w:t>
      </w:r>
      <w:r w:rsidRPr="00DF51D6">
        <w:rPr>
          <w:rFonts w:ascii="Times New Roman" w:eastAsia="Times New Roman" w:hAnsi="Times New Roman" w:cs="Times New Roman"/>
          <w:i/>
          <w:iCs/>
          <w:color w:val="000000"/>
          <w:sz w:val="28"/>
          <w:szCs w:val="28"/>
          <w:lang w:eastAsia="ru-RU"/>
        </w:rPr>
        <w:t xml:space="preserve"> шт</w:t>
      </w:r>
      <w:r w:rsidRPr="00DF51D6">
        <w:rPr>
          <w:rFonts w:ascii="Times New Roman" w:eastAsia="Times New Roman" w:hAnsi="Times New Roman" w:cs="Times New Roman"/>
          <w:color w:val="000000"/>
          <w:sz w:val="28"/>
          <w:szCs w:val="28"/>
          <w:lang w:eastAsia="ru-RU"/>
        </w:rPr>
        <w:t xml:space="preserve">. </w:t>
      </w:r>
      <w:r w:rsidRPr="00DF51D6">
        <w:rPr>
          <w:rFonts w:ascii="Times New Roman" w:eastAsia="Times New Roman" w:hAnsi="Times New Roman" w:cs="Times New Roman"/>
          <w:sz w:val="28"/>
          <w:szCs w:val="28"/>
          <w:lang w:eastAsia="ru-RU"/>
        </w:rPr>
        <w:t xml:space="preserve">Корпус монитора и ПЭВМ, клавиатура и другие блоки имеют матовую поверхность одного цвета и не имеют блестящих деталей, способных создавать блики, что соответствует требованиям, содержащимся </w:t>
      </w:r>
      <w:r w:rsidRPr="00DF51D6">
        <w:rPr>
          <w:rFonts w:ascii="Times New Roman" w:eastAsia="Times New Roman" w:hAnsi="Times New Roman" w:cs="Times New Roman"/>
          <w:color w:val="000000"/>
          <w:sz w:val="28"/>
          <w:szCs w:val="28"/>
          <w:lang w:eastAsia="ru-RU"/>
        </w:rPr>
        <w:t xml:space="preserve">в </w:t>
      </w:r>
      <w:r w:rsidRPr="00DF51D6">
        <w:rPr>
          <w:rFonts w:ascii="Times New Roman" w:eastAsia="Times New Roman" w:hAnsi="Times New Roman" w:cs="Times New Roman"/>
          <w:sz w:val="28"/>
          <w:szCs w:val="28"/>
          <w:lang w:eastAsia="ru-RU"/>
        </w:rPr>
        <w:t>СанПиН 2.2.2/2.4.1340-03 «Гигиенические требования к персональным электронно-вычислительным машинам и организации работы», к покрытиям и материалам, из которых изготавливаются корпуса ПК и дисплеев.</w:t>
      </w:r>
      <w:r w:rsidRPr="00DF51D6">
        <w:rPr>
          <w:rFonts w:ascii="Times New Roman" w:eastAsia="Times New Roman" w:hAnsi="Times New Roman" w:cs="Times New Roman"/>
          <w:color w:val="000000"/>
          <w:sz w:val="28"/>
          <w:szCs w:val="28"/>
          <w:lang w:eastAsia="ru-RU"/>
        </w:rPr>
        <w:t xml:space="preserve"> </w:t>
      </w:r>
      <w:proofErr w:type="gramEnd"/>
    </w:p>
    <w:p w:rsidR="00687B20" w:rsidRPr="00DF51D6" w:rsidRDefault="00687B20" w:rsidP="004B31C6">
      <w:pPr>
        <w:spacing w:before="100" w:beforeAutospacing="1" w:after="0" w:line="240" w:lineRule="auto"/>
        <w:ind w:firstLine="709"/>
        <w:jc w:val="both"/>
        <w:rPr>
          <w:rFonts w:ascii="Times New Roman" w:eastAsia="Times New Roman" w:hAnsi="Times New Roman" w:cs="Times New Roman"/>
          <w:color w:val="000000"/>
          <w:sz w:val="28"/>
          <w:szCs w:val="28"/>
          <w:lang w:eastAsia="ru-RU"/>
        </w:rPr>
      </w:pPr>
      <w:r w:rsidRPr="00DF51D6">
        <w:rPr>
          <w:rFonts w:ascii="Times New Roman" w:eastAsia="Times New Roman" w:hAnsi="Times New Roman" w:cs="Times New Roman"/>
          <w:color w:val="000000"/>
          <w:sz w:val="28"/>
          <w:szCs w:val="28"/>
          <w:lang w:eastAsia="ru-RU"/>
        </w:rPr>
        <w:t xml:space="preserve">Рабочее место состоит </w:t>
      </w:r>
      <w:proofErr w:type="gramStart"/>
      <w:r w:rsidRPr="00DF51D6">
        <w:rPr>
          <w:rFonts w:ascii="Times New Roman" w:eastAsia="Times New Roman" w:hAnsi="Times New Roman" w:cs="Times New Roman"/>
          <w:color w:val="000000"/>
          <w:sz w:val="28"/>
          <w:szCs w:val="28"/>
          <w:lang w:eastAsia="ru-RU"/>
        </w:rPr>
        <w:t>из</w:t>
      </w:r>
      <w:proofErr w:type="gramEnd"/>
      <w:r w:rsidRPr="00DF51D6">
        <w:rPr>
          <w:rFonts w:ascii="Times New Roman" w:eastAsia="Times New Roman" w:hAnsi="Times New Roman" w:cs="Times New Roman"/>
          <w:color w:val="000000"/>
          <w:sz w:val="28"/>
          <w:szCs w:val="28"/>
          <w:lang w:eastAsia="ru-RU"/>
        </w:rPr>
        <w:t>:</w:t>
      </w:r>
    </w:p>
    <w:p w:rsidR="00687B20" w:rsidRPr="00DF51D6" w:rsidRDefault="00687B20" w:rsidP="00687B20">
      <w:pPr>
        <w:numPr>
          <w:ilvl w:val="0"/>
          <w:numId w:val="1"/>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color w:val="000000"/>
          <w:sz w:val="28"/>
          <w:szCs w:val="28"/>
          <w:lang w:eastAsia="ru-RU"/>
        </w:rPr>
        <w:t>стула</w:t>
      </w:r>
      <w:r w:rsidRPr="00DF51D6">
        <w:rPr>
          <w:rFonts w:ascii="Times New Roman" w:eastAsia="Times New Roman" w:hAnsi="Times New Roman" w:cs="Times New Roman"/>
          <w:color w:val="000000"/>
          <w:sz w:val="28"/>
          <w:szCs w:val="28"/>
          <w:lang w:val="en-US" w:eastAsia="ru-RU"/>
        </w:rPr>
        <w:t>;</w:t>
      </w:r>
    </w:p>
    <w:p w:rsidR="00687B20" w:rsidRPr="00DF51D6" w:rsidRDefault="00687B20" w:rsidP="00687B20">
      <w:pPr>
        <w:numPr>
          <w:ilvl w:val="0"/>
          <w:numId w:val="1"/>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color w:val="000000"/>
          <w:sz w:val="28"/>
          <w:szCs w:val="28"/>
          <w:lang w:eastAsia="ru-RU"/>
        </w:rPr>
        <w:t>стола</w:t>
      </w:r>
      <w:r w:rsidRPr="00DF51D6">
        <w:rPr>
          <w:rFonts w:ascii="Times New Roman" w:eastAsia="Times New Roman" w:hAnsi="Times New Roman" w:cs="Times New Roman"/>
          <w:color w:val="000000"/>
          <w:sz w:val="28"/>
          <w:szCs w:val="28"/>
          <w:lang w:val="en-US" w:eastAsia="ru-RU"/>
        </w:rPr>
        <w:t>;</w:t>
      </w:r>
    </w:p>
    <w:p w:rsidR="00687B20" w:rsidRPr="00DF51D6" w:rsidRDefault="00687B20" w:rsidP="00687B20">
      <w:pPr>
        <w:numPr>
          <w:ilvl w:val="0"/>
          <w:numId w:val="1"/>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color w:val="000000"/>
          <w:sz w:val="28"/>
          <w:szCs w:val="28"/>
          <w:lang w:eastAsia="ru-RU"/>
        </w:rPr>
        <w:t xml:space="preserve">ЖК-монитор </w:t>
      </w:r>
      <w:r w:rsidRPr="00DF51D6">
        <w:rPr>
          <w:rFonts w:ascii="Times New Roman" w:eastAsia="Times New Roman" w:hAnsi="Times New Roman" w:cs="Times New Roman"/>
          <w:color w:val="000000"/>
          <w:sz w:val="28"/>
          <w:szCs w:val="28"/>
          <w:lang w:val="en-US" w:eastAsia="ru-RU"/>
        </w:rPr>
        <w:t>Samsung 22</w:t>
      </w:r>
      <w:r w:rsidRPr="00DF51D6">
        <w:rPr>
          <w:rFonts w:ascii="Times New Roman" w:eastAsia="Times New Roman" w:hAnsi="Times New Roman" w:cs="Times New Roman"/>
          <w:sz w:val="28"/>
          <w:szCs w:val="28"/>
          <w:lang w:val="en-US" w:eastAsia="ru-RU"/>
        </w:rPr>
        <w:t>''</w:t>
      </w:r>
    </w:p>
    <w:p w:rsidR="00687B20" w:rsidRPr="00DF51D6" w:rsidRDefault="00687B20" w:rsidP="00687B20">
      <w:pPr>
        <w:numPr>
          <w:ilvl w:val="0"/>
          <w:numId w:val="1"/>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color w:val="000000"/>
          <w:sz w:val="28"/>
          <w:szCs w:val="28"/>
          <w:lang w:eastAsia="ru-RU"/>
        </w:rPr>
        <w:t>Системный блок (</w:t>
      </w:r>
      <w:r w:rsidRPr="00DF51D6">
        <w:rPr>
          <w:rFonts w:ascii="Times New Roman" w:eastAsia="Times New Roman" w:hAnsi="Times New Roman" w:cs="Times New Roman"/>
          <w:color w:val="000000"/>
          <w:sz w:val="28"/>
          <w:szCs w:val="28"/>
          <w:lang w:val="en-US" w:eastAsia="ru-RU"/>
        </w:rPr>
        <w:t>AMD</w:t>
      </w:r>
      <w:r w:rsidRPr="00DF51D6">
        <w:rPr>
          <w:rFonts w:ascii="Times New Roman" w:eastAsia="Times New Roman" w:hAnsi="Times New Roman" w:cs="Times New Roman"/>
          <w:color w:val="000000"/>
          <w:sz w:val="28"/>
          <w:szCs w:val="28"/>
          <w:lang w:eastAsia="ru-RU"/>
        </w:rPr>
        <w:t xml:space="preserve"> </w:t>
      </w:r>
      <w:proofErr w:type="spellStart"/>
      <w:r w:rsidRPr="00DF51D6">
        <w:rPr>
          <w:rFonts w:ascii="Times New Roman" w:eastAsia="Times New Roman" w:hAnsi="Times New Roman" w:cs="Times New Roman"/>
          <w:color w:val="000000"/>
          <w:sz w:val="28"/>
          <w:szCs w:val="28"/>
          <w:lang w:val="en-US" w:eastAsia="ru-RU"/>
        </w:rPr>
        <w:t>Fx</w:t>
      </w:r>
      <w:proofErr w:type="spellEnd"/>
      <w:r w:rsidRPr="00DF51D6">
        <w:rPr>
          <w:rFonts w:ascii="Times New Roman" w:eastAsia="Times New Roman" w:hAnsi="Times New Roman" w:cs="Times New Roman"/>
          <w:color w:val="000000"/>
          <w:sz w:val="28"/>
          <w:szCs w:val="28"/>
          <w:lang w:eastAsia="ru-RU"/>
        </w:rPr>
        <w:t xml:space="preserve">-8300,8 </w:t>
      </w:r>
      <w:r w:rsidRPr="00DF51D6">
        <w:rPr>
          <w:rFonts w:ascii="Times New Roman" w:eastAsia="Times New Roman" w:hAnsi="Times New Roman" w:cs="Times New Roman"/>
          <w:color w:val="000000"/>
          <w:sz w:val="28"/>
          <w:szCs w:val="28"/>
          <w:lang w:val="en-US" w:eastAsia="ru-RU"/>
        </w:rPr>
        <w:t>Gb</w:t>
      </w:r>
      <w:r w:rsidRPr="00DF51D6">
        <w:rPr>
          <w:rFonts w:ascii="Times New Roman" w:eastAsia="Times New Roman" w:hAnsi="Times New Roman" w:cs="Times New Roman"/>
          <w:color w:val="000000"/>
          <w:sz w:val="28"/>
          <w:szCs w:val="28"/>
          <w:lang w:eastAsia="ru-RU"/>
        </w:rPr>
        <w:t xml:space="preserve"> </w:t>
      </w:r>
      <w:r w:rsidRPr="00DF51D6">
        <w:rPr>
          <w:rFonts w:ascii="Times New Roman" w:eastAsia="Times New Roman" w:hAnsi="Times New Roman" w:cs="Times New Roman"/>
          <w:color w:val="000000"/>
          <w:sz w:val="28"/>
          <w:szCs w:val="28"/>
          <w:lang w:val="en-US" w:eastAsia="ru-RU"/>
        </w:rPr>
        <w:t>DDR</w:t>
      </w:r>
      <w:r w:rsidRPr="00DF51D6">
        <w:rPr>
          <w:rFonts w:ascii="Times New Roman" w:eastAsia="Times New Roman" w:hAnsi="Times New Roman" w:cs="Times New Roman"/>
          <w:color w:val="000000"/>
          <w:sz w:val="28"/>
          <w:szCs w:val="28"/>
          <w:lang w:eastAsia="ru-RU"/>
        </w:rPr>
        <w:t>-4,500</w:t>
      </w:r>
      <w:r w:rsidRPr="00DF51D6">
        <w:rPr>
          <w:rFonts w:ascii="Times New Roman" w:eastAsia="Times New Roman" w:hAnsi="Times New Roman" w:cs="Times New Roman"/>
          <w:color w:val="000000"/>
          <w:sz w:val="28"/>
          <w:szCs w:val="28"/>
          <w:lang w:val="en-US" w:eastAsia="ru-RU"/>
        </w:rPr>
        <w:t>Gb</w:t>
      </w:r>
      <w:r w:rsidRPr="00DF51D6">
        <w:rPr>
          <w:rFonts w:ascii="Times New Roman" w:eastAsia="Times New Roman" w:hAnsi="Times New Roman" w:cs="Times New Roman"/>
          <w:color w:val="000000"/>
          <w:sz w:val="28"/>
          <w:szCs w:val="28"/>
          <w:lang w:eastAsia="ru-RU"/>
        </w:rPr>
        <w:t xml:space="preserve"> </w:t>
      </w:r>
      <w:r w:rsidRPr="00DF51D6">
        <w:rPr>
          <w:rFonts w:ascii="Times New Roman" w:eastAsia="Times New Roman" w:hAnsi="Times New Roman" w:cs="Times New Roman"/>
          <w:color w:val="000000"/>
          <w:sz w:val="28"/>
          <w:szCs w:val="28"/>
          <w:lang w:val="en-US" w:eastAsia="ru-RU"/>
        </w:rPr>
        <w:t>HDD</w:t>
      </w:r>
      <w:r w:rsidRPr="00DF51D6">
        <w:rPr>
          <w:rFonts w:ascii="Times New Roman" w:eastAsia="Times New Roman" w:hAnsi="Times New Roman" w:cs="Times New Roman"/>
          <w:color w:val="000000"/>
          <w:sz w:val="28"/>
          <w:szCs w:val="28"/>
          <w:lang w:eastAsia="ru-RU"/>
        </w:rPr>
        <w:t>);</w:t>
      </w:r>
    </w:p>
    <w:p w:rsidR="00687B20" w:rsidRPr="00DF51D6" w:rsidRDefault="00687B20" w:rsidP="00687B20">
      <w:pPr>
        <w:numPr>
          <w:ilvl w:val="0"/>
          <w:numId w:val="1"/>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color w:val="000000"/>
          <w:sz w:val="28"/>
          <w:szCs w:val="28"/>
          <w:lang w:eastAsia="ru-RU"/>
        </w:rPr>
        <w:t>Клавиатура</w:t>
      </w:r>
      <w:r w:rsidRPr="00DF51D6">
        <w:rPr>
          <w:rFonts w:ascii="Times New Roman" w:eastAsia="Times New Roman" w:hAnsi="Times New Roman" w:cs="Times New Roman"/>
          <w:color w:val="000000"/>
          <w:sz w:val="28"/>
          <w:szCs w:val="28"/>
          <w:lang w:val="en-US" w:eastAsia="ru-RU"/>
        </w:rPr>
        <w:t>;</w:t>
      </w:r>
    </w:p>
    <w:p w:rsidR="00687B20" w:rsidRPr="00DF51D6" w:rsidRDefault="00687B20" w:rsidP="00687B20">
      <w:pPr>
        <w:numPr>
          <w:ilvl w:val="0"/>
          <w:numId w:val="1"/>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color w:val="000000"/>
          <w:sz w:val="28"/>
          <w:szCs w:val="28"/>
          <w:lang w:eastAsia="ru-RU"/>
        </w:rPr>
        <w:t xml:space="preserve">Манипулятор </w:t>
      </w:r>
      <w:r w:rsidRPr="00DF51D6">
        <w:rPr>
          <w:rFonts w:ascii="Times New Roman" w:eastAsia="Times New Roman" w:hAnsi="Times New Roman" w:cs="Times New Roman"/>
          <w:color w:val="000000"/>
          <w:sz w:val="28"/>
          <w:szCs w:val="28"/>
          <w:lang w:val="en-US" w:eastAsia="ru-RU"/>
        </w:rPr>
        <w:t>“</w:t>
      </w:r>
      <w:r w:rsidRPr="00DF51D6">
        <w:rPr>
          <w:rFonts w:ascii="Times New Roman" w:eastAsia="Times New Roman" w:hAnsi="Times New Roman" w:cs="Times New Roman"/>
          <w:color w:val="000000"/>
          <w:sz w:val="28"/>
          <w:szCs w:val="28"/>
          <w:lang w:eastAsia="ru-RU"/>
        </w:rPr>
        <w:t>мышь</w:t>
      </w:r>
      <w:r w:rsidRPr="00DF51D6">
        <w:rPr>
          <w:rFonts w:ascii="Times New Roman" w:eastAsia="Times New Roman" w:hAnsi="Times New Roman" w:cs="Times New Roman"/>
          <w:color w:val="000000"/>
          <w:sz w:val="28"/>
          <w:szCs w:val="28"/>
          <w:lang w:val="en-US" w:eastAsia="ru-RU"/>
        </w:rPr>
        <w:t>”</w:t>
      </w:r>
      <w:r w:rsidRPr="00DF51D6">
        <w:rPr>
          <w:rFonts w:ascii="Times New Roman" w:eastAsia="Times New Roman" w:hAnsi="Times New Roman" w:cs="Times New Roman"/>
          <w:color w:val="000000"/>
          <w:sz w:val="28"/>
          <w:szCs w:val="28"/>
          <w:lang w:eastAsia="ru-RU"/>
        </w:rPr>
        <w:t>.</w:t>
      </w:r>
    </w:p>
    <w:p w:rsidR="00687B20" w:rsidRPr="00DF51D6" w:rsidRDefault="00687B20"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В помещении имеются принтер и сканер фирмы </w:t>
      </w:r>
      <w:r w:rsidRPr="00DF51D6">
        <w:rPr>
          <w:rFonts w:ascii="Times New Roman" w:eastAsia="Times New Roman" w:hAnsi="Times New Roman" w:cs="Times New Roman"/>
          <w:sz w:val="28"/>
          <w:szCs w:val="28"/>
          <w:lang w:val="en-US" w:eastAsia="ru-RU"/>
        </w:rPr>
        <w:t>canon</w:t>
      </w:r>
      <w:r w:rsidRPr="00DF51D6">
        <w:rPr>
          <w:rFonts w:ascii="Times New Roman" w:eastAsia="Times New Roman" w:hAnsi="Times New Roman" w:cs="Times New Roman"/>
          <w:sz w:val="28"/>
          <w:szCs w:val="28"/>
          <w:lang w:eastAsia="ru-RU"/>
        </w:rPr>
        <w:t>.</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color w:val="000000"/>
          <w:sz w:val="28"/>
          <w:szCs w:val="28"/>
          <w:lang w:eastAsia="ru-RU"/>
        </w:rPr>
        <w:t>Рабоч</w:t>
      </w:r>
      <w:r w:rsidR="00687B20" w:rsidRPr="00DF51D6">
        <w:rPr>
          <w:rFonts w:ascii="Times New Roman" w:eastAsia="Times New Roman" w:hAnsi="Times New Roman" w:cs="Times New Roman"/>
          <w:color w:val="000000"/>
          <w:sz w:val="28"/>
          <w:szCs w:val="28"/>
          <w:lang w:eastAsia="ru-RU"/>
        </w:rPr>
        <w:t>е</w:t>
      </w:r>
      <w:r w:rsidRPr="00DF51D6">
        <w:rPr>
          <w:rFonts w:ascii="Times New Roman" w:eastAsia="Times New Roman" w:hAnsi="Times New Roman" w:cs="Times New Roman"/>
          <w:color w:val="000000"/>
          <w:sz w:val="28"/>
          <w:szCs w:val="28"/>
          <w:lang w:eastAsia="ru-RU"/>
        </w:rPr>
        <w:t>е места оборудован</w:t>
      </w:r>
      <w:r w:rsidR="00CC4A2E" w:rsidRPr="00DF51D6">
        <w:rPr>
          <w:rFonts w:ascii="Times New Roman" w:eastAsia="Times New Roman" w:hAnsi="Times New Roman" w:cs="Times New Roman"/>
          <w:color w:val="000000"/>
          <w:sz w:val="28"/>
          <w:szCs w:val="28"/>
          <w:lang w:eastAsia="ru-RU"/>
        </w:rPr>
        <w:t>о роутером обеспечивающим выход в интернет на скорости 40 Мб</w:t>
      </w:r>
      <w:r w:rsidR="00561E01" w:rsidRPr="00DF51D6">
        <w:rPr>
          <w:rFonts w:ascii="Times New Roman" w:eastAsia="Times New Roman" w:hAnsi="Times New Roman" w:cs="Times New Roman"/>
          <w:color w:val="000000"/>
          <w:sz w:val="28"/>
          <w:szCs w:val="28"/>
          <w:lang w:eastAsia="ru-RU"/>
        </w:rPr>
        <w:t>/</w:t>
      </w:r>
      <w:r w:rsidR="00561E01" w:rsidRPr="00DF51D6">
        <w:rPr>
          <w:rFonts w:ascii="Times New Roman" w:eastAsia="Times New Roman" w:hAnsi="Times New Roman" w:cs="Times New Roman"/>
          <w:color w:val="000000"/>
          <w:sz w:val="28"/>
          <w:szCs w:val="28"/>
          <w:lang w:val="en-US" w:eastAsia="ru-RU"/>
        </w:rPr>
        <w:t>c</w:t>
      </w:r>
      <w:r w:rsidR="00CC4A2E" w:rsidRPr="00DF51D6">
        <w:rPr>
          <w:rFonts w:ascii="Times New Roman" w:eastAsia="Times New Roman" w:hAnsi="Times New Roman" w:cs="Times New Roman"/>
          <w:color w:val="000000"/>
          <w:sz w:val="28"/>
          <w:szCs w:val="28"/>
          <w:lang w:eastAsia="ru-RU"/>
        </w:rPr>
        <w:t xml:space="preserve"> как с </w:t>
      </w:r>
      <w:proofErr w:type="gramStart"/>
      <w:r w:rsidR="00CC4A2E" w:rsidRPr="00DF51D6">
        <w:rPr>
          <w:rFonts w:ascii="Times New Roman" w:eastAsia="Times New Roman" w:hAnsi="Times New Roman" w:cs="Times New Roman"/>
          <w:color w:val="000000"/>
          <w:sz w:val="28"/>
          <w:szCs w:val="28"/>
          <w:lang w:eastAsia="ru-RU"/>
        </w:rPr>
        <w:t>ПЭВМ</w:t>
      </w:r>
      <w:proofErr w:type="gramEnd"/>
      <w:r w:rsidR="00CC4A2E" w:rsidRPr="00DF51D6">
        <w:rPr>
          <w:rFonts w:ascii="Times New Roman" w:eastAsia="Times New Roman" w:hAnsi="Times New Roman" w:cs="Times New Roman"/>
          <w:color w:val="000000"/>
          <w:sz w:val="28"/>
          <w:szCs w:val="28"/>
          <w:lang w:eastAsia="ru-RU"/>
        </w:rPr>
        <w:t xml:space="preserve"> так и с мобильных устройств с помощью </w:t>
      </w:r>
      <w:proofErr w:type="spellStart"/>
      <w:r w:rsidR="00CC4A2E" w:rsidRPr="00DF51D6">
        <w:rPr>
          <w:rFonts w:ascii="Times New Roman" w:eastAsia="Times New Roman" w:hAnsi="Times New Roman" w:cs="Times New Roman"/>
          <w:color w:val="000000"/>
          <w:sz w:val="28"/>
          <w:szCs w:val="28"/>
          <w:lang w:val="en-US" w:eastAsia="ru-RU"/>
        </w:rPr>
        <w:t>WiFi</w:t>
      </w:r>
      <w:proofErr w:type="spellEnd"/>
      <w:r w:rsidR="00CC4A2E" w:rsidRPr="00DF51D6">
        <w:rPr>
          <w:rFonts w:ascii="Times New Roman" w:eastAsia="Times New Roman" w:hAnsi="Times New Roman" w:cs="Times New Roman"/>
          <w:color w:val="000000"/>
          <w:sz w:val="28"/>
          <w:szCs w:val="28"/>
          <w:lang w:eastAsia="ru-RU"/>
        </w:rPr>
        <w:t>.</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color w:val="000000"/>
          <w:sz w:val="28"/>
          <w:szCs w:val="28"/>
          <w:lang w:eastAsia="ru-RU"/>
        </w:rPr>
        <w:t>Для электропитания используется трёхфазная сеть переменного тока частотой 50 Гц и напряжением 220</w:t>
      </w:r>
      <w:proofErr w:type="gramStart"/>
      <w:r w:rsidRPr="00DF51D6">
        <w:rPr>
          <w:rFonts w:ascii="Times New Roman" w:eastAsia="Times New Roman" w:hAnsi="Times New Roman" w:cs="Times New Roman"/>
          <w:color w:val="000000"/>
          <w:sz w:val="28"/>
          <w:szCs w:val="28"/>
          <w:lang w:eastAsia="ru-RU"/>
        </w:rPr>
        <w:t xml:space="preserve"> В</w:t>
      </w:r>
      <w:proofErr w:type="gramEnd"/>
      <w:r w:rsidRPr="00DF51D6">
        <w:rPr>
          <w:rFonts w:ascii="Times New Roman" w:eastAsia="Times New Roman" w:hAnsi="Times New Roman" w:cs="Times New Roman"/>
          <w:color w:val="000000"/>
          <w:sz w:val="28"/>
          <w:szCs w:val="28"/>
          <w:lang w:eastAsia="ru-RU"/>
        </w:rPr>
        <w:t xml:space="preserve"> и </w:t>
      </w:r>
      <w:proofErr w:type="spellStart"/>
      <w:r w:rsidRPr="00DF51D6">
        <w:rPr>
          <w:rFonts w:ascii="Times New Roman" w:eastAsia="Times New Roman" w:hAnsi="Times New Roman" w:cs="Times New Roman"/>
          <w:sz w:val="28"/>
          <w:szCs w:val="28"/>
          <w:lang w:eastAsia="ru-RU"/>
        </w:rPr>
        <w:t>глухозаземл</w:t>
      </w:r>
      <w:r w:rsidR="00AF52CC">
        <w:rPr>
          <w:rFonts w:ascii="Times New Roman" w:eastAsia="Times New Roman" w:hAnsi="Times New Roman" w:cs="Times New Roman"/>
          <w:sz w:val="28"/>
          <w:szCs w:val="28"/>
          <w:lang w:eastAsia="ru-RU"/>
        </w:rPr>
        <w:t>е</w:t>
      </w:r>
      <w:r w:rsidRPr="00DF51D6">
        <w:rPr>
          <w:rFonts w:ascii="Times New Roman" w:eastAsia="Times New Roman" w:hAnsi="Times New Roman" w:cs="Times New Roman"/>
          <w:sz w:val="28"/>
          <w:szCs w:val="28"/>
          <w:lang w:eastAsia="ru-RU"/>
        </w:rPr>
        <w:t>нной</w:t>
      </w:r>
      <w:proofErr w:type="spellEnd"/>
      <w:r w:rsidRPr="00DF51D6">
        <w:rPr>
          <w:rFonts w:ascii="Times New Roman" w:eastAsia="Times New Roman" w:hAnsi="Times New Roman" w:cs="Times New Roman"/>
          <w:sz w:val="28"/>
          <w:szCs w:val="28"/>
          <w:lang w:eastAsia="ru-RU"/>
        </w:rPr>
        <w:t xml:space="preserve"> </w:t>
      </w:r>
      <w:proofErr w:type="spellStart"/>
      <w:r w:rsidRPr="00DF51D6">
        <w:rPr>
          <w:rFonts w:ascii="Times New Roman" w:eastAsia="Times New Roman" w:hAnsi="Times New Roman" w:cs="Times New Roman"/>
          <w:sz w:val="28"/>
          <w:szCs w:val="28"/>
          <w:lang w:eastAsia="ru-RU"/>
        </w:rPr>
        <w:t>нейтралью</w:t>
      </w:r>
      <w:proofErr w:type="spellEnd"/>
      <w:r w:rsidRPr="00DF51D6">
        <w:rPr>
          <w:rFonts w:ascii="Times New Roman" w:eastAsia="Times New Roman" w:hAnsi="Times New Roman" w:cs="Times New Roman"/>
          <w:sz w:val="28"/>
          <w:szCs w:val="28"/>
          <w:lang w:eastAsia="ru-RU"/>
        </w:rPr>
        <w:t xml:space="preserve"> источника питания.</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Параметры микроклимата в помещении следующие: </w:t>
      </w:r>
    </w:p>
    <w:p w:rsidR="004B31C6" w:rsidRPr="00DF51D6" w:rsidRDefault="004B31C6" w:rsidP="004B31C6">
      <w:pPr>
        <w:numPr>
          <w:ilvl w:val="0"/>
          <w:numId w:val="2"/>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температура воздуха составляет 21-24 градуса при нормативных значениях в теплое время года </w:t>
      </w:r>
      <w:r w:rsidRPr="00DF51D6">
        <w:rPr>
          <w:rFonts w:ascii="Times New Roman" w:eastAsia="Times New Roman" w:hAnsi="Times New Roman" w:cs="Times New Roman"/>
          <w:sz w:val="28"/>
          <w:szCs w:val="28"/>
          <w:lang w:eastAsia="ru-RU"/>
        </w:rPr>
        <w:sym w:font="Symbol" w:char="F0BE"/>
      </w:r>
      <w:r w:rsidRPr="00DF51D6">
        <w:rPr>
          <w:rFonts w:ascii="Times New Roman" w:eastAsia="Times New Roman" w:hAnsi="Times New Roman" w:cs="Times New Roman"/>
          <w:sz w:val="28"/>
          <w:szCs w:val="28"/>
          <w:lang w:eastAsia="ru-RU"/>
        </w:rPr>
        <w:t xml:space="preserve"> 23-25 градусов, в холодное </w:t>
      </w:r>
      <w:r w:rsidRPr="00DF51D6">
        <w:rPr>
          <w:rFonts w:ascii="Times New Roman" w:eastAsia="Times New Roman" w:hAnsi="Times New Roman" w:cs="Times New Roman"/>
          <w:sz w:val="28"/>
          <w:szCs w:val="28"/>
          <w:lang w:eastAsia="ru-RU"/>
        </w:rPr>
        <w:sym w:font="Symbol" w:char="F0BE"/>
      </w:r>
      <w:r w:rsidRPr="00DF51D6">
        <w:rPr>
          <w:rFonts w:ascii="Times New Roman" w:eastAsia="Times New Roman" w:hAnsi="Times New Roman" w:cs="Times New Roman"/>
          <w:sz w:val="28"/>
          <w:szCs w:val="28"/>
          <w:lang w:eastAsia="ru-RU"/>
        </w:rPr>
        <w:t xml:space="preserve"> 22-24 градуса; </w:t>
      </w:r>
    </w:p>
    <w:p w:rsidR="004B31C6" w:rsidRPr="00DF51D6" w:rsidRDefault="004B31C6" w:rsidP="004B31C6">
      <w:pPr>
        <w:numPr>
          <w:ilvl w:val="0"/>
          <w:numId w:val="2"/>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относительная влажность воздуха </w:t>
      </w:r>
      <w:r w:rsidRPr="00DF51D6">
        <w:rPr>
          <w:rFonts w:ascii="Times New Roman" w:eastAsia="Times New Roman" w:hAnsi="Times New Roman" w:cs="Times New Roman"/>
          <w:sz w:val="28"/>
          <w:szCs w:val="28"/>
          <w:lang w:eastAsia="ru-RU"/>
        </w:rPr>
        <w:sym w:font="Symbol" w:char="F0BE"/>
      </w:r>
      <w:r w:rsidRPr="00DF51D6">
        <w:rPr>
          <w:rFonts w:ascii="Times New Roman" w:eastAsia="Times New Roman" w:hAnsi="Times New Roman" w:cs="Times New Roman"/>
          <w:sz w:val="28"/>
          <w:szCs w:val="28"/>
          <w:lang w:eastAsia="ru-RU"/>
        </w:rPr>
        <w:t xml:space="preserve"> 40-50 % (норматив </w:t>
      </w:r>
      <w:r w:rsidRPr="00DF51D6">
        <w:rPr>
          <w:rFonts w:ascii="Times New Roman" w:eastAsia="Times New Roman" w:hAnsi="Times New Roman" w:cs="Times New Roman"/>
          <w:sz w:val="28"/>
          <w:szCs w:val="28"/>
          <w:lang w:eastAsia="ru-RU"/>
        </w:rPr>
        <w:sym w:font="Symbol" w:char="F0BE"/>
      </w:r>
      <w:r w:rsidRPr="00DF51D6">
        <w:rPr>
          <w:rFonts w:ascii="Times New Roman" w:eastAsia="Times New Roman" w:hAnsi="Times New Roman" w:cs="Times New Roman"/>
          <w:sz w:val="28"/>
          <w:szCs w:val="28"/>
          <w:lang w:eastAsia="ru-RU"/>
        </w:rPr>
        <w:t xml:space="preserve"> 40-60 %); </w:t>
      </w:r>
    </w:p>
    <w:p w:rsidR="004B31C6" w:rsidRPr="00DF51D6" w:rsidRDefault="004B31C6" w:rsidP="004B31C6">
      <w:pPr>
        <w:numPr>
          <w:ilvl w:val="0"/>
          <w:numId w:val="2"/>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скорость движения воздуха </w:t>
      </w:r>
      <w:r w:rsidRPr="00DF51D6">
        <w:rPr>
          <w:rFonts w:ascii="Times New Roman" w:eastAsia="Times New Roman" w:hAnsi="Times New Roman" w:cs="Times New Roman"/>
          <w:sz w:val="28"/>
          <w:szCs w:val="28"/>
          <w:lang w:eastAsia="ru-RU"/>
        </w:rPr>
        <w:sym w:font="Symbol" w:char="F0BE"/>
      </w:r>
      <w:r w:rsidRPr="00DF51D6">
        <w:rPr>
          <w:rFonts w:ascii="Times New Roman" w:eastAsia="Times New Roman" w:hAnsi="Times New Roman" w:cs="Times New Roman"/>
          <w:sz w:val="28"/>
          <w:szCs w:val="28"/>
          <w:lang w:eastAsia="ru-RU"/>
        </w:rPr>
        <w:t xml:space="preserve"> 0,1 м/</w:t>
      </w:r>
      <w:proofErr w:type="gramStart"/>
      <w:r w:rsidRPr="00DF51D6">
        <w:rPr>
          <w:rFonts w:ascii="Times New Roman" w:eastAsia="Times New Roman" w:hAnsi="Times New Roman" w:cs="Times New Roman"/>
          <w:sz w:val="28"/>
          <w:szCs w:val="28"/>
          <w:lang w:eastAsia="ru-RU"/>
        </w:rPr>
        <w:t>с</w:t>
      </w:r>
      <w:proofErr w:type="gramEnd"/>
      <w:r w:rsidRPr="00DF51D6">
        <w:rPr>
          <w:rFonts w:ascii="Times New Roman" w:eastAsia="Times New Roman" w:hAnsi="Times New Roman" w:cs="Times New Roman"/>
          <w:sz w:val="28"/>
          <w:szCs w:val="28"/>
          <w:lang w:eastAsia="ru-RU"/>
        </w:rPr>
        <w:t xml:space="preserve">. </w:t>
      </w:r>
    </w:p>
    <w:p w:rsidR="00DF51D6" w:rsidRPr="00DF51D6" w:rsidRDefault="00DF51D6" w:rsidP="00DF51D6">
      <w:pPr>
        <w:spacing w:before="100" w:beforeAutospacing="1" w:after="0"/>
        <w:ind w:left="720"/>
        <w:jc w:val="both"/>
        <w:rPr>
          <w:rFonts w:ascii="Times New Roman" w:eastAsia="Times New Roman" w:hAnsi="Times New Roman" w:cs="Times New Roman"/>
          <w:sz w:val="28"/>
          <w:szCs w:val="28"/>
          <w:lang w:eastAsia="ru-RU"/>
        </w:rPr>
      </w:pPr>
    </w:p>
    <w:p w:rsidR="00632259" w:rsidRDefault="00D429FD" w:rsidP="00D429FD">
      <w:pPr>
        <w:pStyle w:val="ListParagraph"/>
        <w:spacing w:before="75" w:after="75" w:line="240" w:lineRule="auto"/>
        <w:ind w:left="0" w:right="75"/>
        <w:jc w:val="both"/>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1</w:t>
      </w:r>
      <w:r w:rsidR="00DF51D6" w:rsidRPr="00DF51D6">
        <w:rPr>
          <w:rFonts w:ascii="Times New Roman" w:eastAsia="Times New Roman" w:hAnsi="Times New Roman" w:cs="Times New Roman"/>
          <w:b/>
          <w:bCs/>
          <w:color w:val="000000"/>
          <w:kern w:val="36"/>
          <w:sz w:val="28"/>
          <w:szCs w:val="28"/>
          <w:lang w:eastAsia="ru-RU"/>
        </w:rPr>
        <w:t>.</w:t>
      </w:r>
      <w:r>
        <w:rPr>
          <w:rFonts w:ascii="Times New Roman" w:eastAsia="Times New Roman" w:hAnsi="Times New Roman" w:cs="Times New Roman"/>
          <w:b/>
          <w:bCs/>
          <w:color w:val="000000"/>
          <w:kern w:val="36"/>
          <w:sz w:val="28"/>
          <w:szCs w:val="28"/>
          <w:lang w:eastAsia="ru-RU"/>
        </w:rPr>
        <w:t>2</w:t>
      </w:r>
      <w:r w:rsidR="00632259">
        <w:rPr>
          <w:rFonts w:ascii="Times New Roman" w:eastAsia="Times New Roman" w:hAnsi="Times New Roman" w:cs="Times New Roman"/>
          <w:b/>
          <w:bCs/>
          <w:color w:val="000000"/>
          <w:kern w:val="36"/>
          <w:sz w:val="28"/>
          <w:szCs w:val="28"/>
          <w:lang w:eastAsia="ru-RU"/>
        </w:rPr>
        <w:t xml:space="preserve">. </w:t>
      </w:r>
      <w:r w:rsidR="00632259" w:rsidRPr="00632259">
        <w:rPr>
          <w:rFonts w:ascii="Times New Roman" w:hAnsi="Times New Roman" w:cs="Times New Roman"/>
          <w:b/>
          <w:bCs/>
          <w:sz w:val="28"/>
          <w:szCs w:val="28"/>
        </w:rPr>
        <w:t>Оптимизация зрительных условий труда на рабочем месте</w:t>
      </w:r>
    </w:p>
    <w:p w:rsidR="00DF51D6" w:rsidRPr="00DF51D6" w:rsidRDefault="00632259" w:rsidP="00D429FD">
      <w:pPr>
        <w:pStyle w:val="ListParagraph"/>
        <w:spacing w:before="75" w:after="75" w:line="240" w:lineRule="auto"/>
        <w:ind w:left="0" w:right="75"/>
        <w:jc w:val="both"/>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 xml:space="preserve">1.2.1. </w:t>
      </w:r>
      <w:r w:rsidR="00DF51D6" w:rsidRPr="00DF51D6">
        <w:rPr>
          <w:rFonts w:ascii="Times New Roman" w:eastAsia="Times New Roman" w:hAnsi="Times New Roman" w:cs="Times New Roman"/>
          <w:b/>
          <w:bCs/>
          <w:color w:val="000000"/>
          <w:kern w:val="36"/>
          <w:sz w:val="28"/>
          <w:szCs w:val="28"/>
          <w:lang w:eastAsia="ru-RU"/>
        </w:rPr>
        <w:t>Основные требования к освещению с учётом труда</w:t>
      </w:r>
    </w:p>
    <w:p w:rsidR="00DF51D6" w:rsidRPr="00DF51D6" w:rsidRDefault="00DF51D6" w:rsidP="00EE35ED">
      <w:pPr>
        <w:pStyle w:val="ListParagraph"/>
        <w:spacing w:after="0" w:line="240" w:lineRule="auto"/>
        <w:ind w:left="0" w:firstLine="708"/>
        <w:jc w:val="both"/>
        <w:rPr>
          <w:rFonts w:ascii="Times New Roman" w:eastAsia="Times New Roman" w:hAnsi="Times New Roman" w:cs="Times New Roman"/>
          <w:color w:val="000000"/>
          <w:sz w:val="28"/>
          <w:szCs w:val="28"/>
          <w:lang w:eastAsia="ru-RU"/>
        </w:rPr>
      </w:pPr>
      <w:r w:rsidRPr="00DF51D6">
        <w:rPr>
          <w:rFonts w:ascii="Times New Roman" w:eastAsia="Times New Roman" w:hAnsi="Times New Roman" w:cs="Times New Roman"/>
          <w:color w:val="000000"/>
          <w:sz w:val="28"/>
          <w:szCs w:val="28"/>
          <w:lang w:eastAsia="ru-RU"/>
        </w:rPr>
        <w:lastRenderedPageBreak/>
        <w:t>Свет является естественным фактором жизнедеятельности человека, играющим важную роль в сохранении здоровья и высокой работоспособности.</w:t>
      </w:r>
    </w:p>
    <w:p w:rsidR="00DF51D6" w:rsidRPr="00DF51D6" w:rsidRDefault="00DF51D6" w:rsidP="00EE35ED">
      <w:pPr>
        <w:pStyle w:val="ListParagraph"/>
        <w:spacing w:after="0" w:line="240" w:lineRule="auto"/>
        <w:ind w:left="0" w:firstLine="708"/>
        <w:jc w:val="both"/>
        <w:rPr>
          <w:rFonts w:ascii="Times New Roman" w:eastAsia="Times New Roman" w:hAnsi="Times New Roman" w:cs="Times New Roman"/>
          <w:color w:val="000000"/>
          <w:sz w:val="28"/>
          <w:szCs w:val="28"/>
          <w:lang w:eastAsia="ru-RU"/>
        </w:rPr>
      </w:pPr>
      <w:r w:rsidRPr="00DF51D6">
        <w:rPr>
          <w:rFonts w:ascii="Times New Roman" w:eastAsia="Times New Roman" w:hAnsi="Times New Roman" w:cs="Times New Roman"/>
          <w:color w:val="000000"/>
          <w:sz w:val="28"/>
          <w:szCs w:val="28"/>
          <w:lang w:eastAsia="ru-RU"/>
        </w:rPr>
        <w:t>Действие света на организм человека чрезвычайно многообразно. Уровень освещённости оказывает действие на состояние психических функций и физиологические процессы в организме. Так, хорошее освещение действует тонизирующе, стимулирует активность деятельности человека; улучшает протекание основных нервных процессов. Рациональное освещение предупреждает развитие утомления, способствует повышению производительности труда и играет важную роль в снижении производственного травматизма. Установлено, что плохое освещение является причиной примерно 5% несчастных случаев на предприятиях.</w:t>
      </w:r>
    </w:p>
    <w:p w:rsidR="00DF51D6" w:rsidRPr="00DF51D6" w:rsidRDefault="00DF51D6" w:rsidP="00EE35ED">
      <w:pPr>
        <w:pStyle w:val="ListParagraph"/>
        <w:spacing w:after="0" w:line="240" w:lineRule="auto"/>
        <w:ind w:left="0" w:firstLine="708"/>
        <w:jc w:val="both"/>
        <w:rPr>
          <w:rFonts w:ascii="Times New Roman" w:eastAsia="Times New Roman" w:hAnsi="Times New Roman" w:cs="Times New Roman"/>
          <w:color w:val="000000"/>
          <w:sz w:val="28"/>
          <w:szCs w:val="28"/>
          <w:lang w:eastAsia="ru-RU"/>
        </w:rPr>
      </w:pPr>
      <w:r w:rsidRPr="00DF51D6">
        <w:rPr>
          <w:rFonts w:ascii="Times New Roman" w:eastAsia="Times New Roman" w:hAnsi="Times New Roman" w:cs="Times New Roman"/>
          <w:color w:val="000000"/>
          <w:sz w:val="28"/>
          <w:szCs w:val="28"/>
          <w:lang w:eastAsia="ru-RU"/>
        </w:rPr>
        <w:t>Особое значение освещение имеет для профессий, в которых зрительная система играет главную роль в трудовой деятельности, испытывает большие нагрузки и зачастую является источником ошибок.</w:t>
      </w:r>
    </w:p>
    <w:p w:rsidR="00DF51D6" w:rsidRPr="00DF51D6" w:rsidRDefault="00DF51D6" w:rsidP="00EE35ED">
      <w:pPr>
        <w:pStyle w:val="ListParagraph"/>
        <w:spacing w:after="0" w:line="240" w:lineRule="auto"/>
        <w:ind w:left="0" w:firstLine="708"/>
        <w:jc w:val="both"/>
        <w:rPr>
          <w:rFonts w:ascii="Times New Roman" w:eastAsia="Times New Roman" w:hAnsi="Times New Roman" w:cs="Times New Roman"/>
          <w:color w:val="000000"/>
          <w:sz w:val="28"/>
          <w:szCs w:val="28"/>
          <w:lang w:eastAsia="ru-RU"/>
        </w:rPr>
      </w:pPr>
      <w:r w:rsidRPr="00DF51D6">
        <w:rPr>
          <w:rFonts w:ascii="Times New Roman" w:eastAsia="Times New Roman" w:hAnsi="Times New Roman" w:cs="Times New Roman"/>
          <w:color w:val="000000"/>
          <w:sz w:val="28"/>
          <w:szCs w:val="28"/>
          <w:lang w:eastAsia="ru-RU"/>
        </w:rPr>
        <w:t>Состояние функции зрения, работоспособность зрительной системы человека определяются такими показателями, как острота зрения, скорость различения и устойчивость ясного видения, контрастная и цветовая чувствительность.</w:t>
      </w:r>
    </w:p>
    <w:p w:rsidR="00DF51D6" w:rsidRPr="00DF51D6" w:rsidRDefault="00DF51D6" w:rsidP="00EE35ED">
      <w:pPr>
        <w:pStyle w:val="ListParagraph"/>
        <w:spacing w:after="0" w:line="240" w:lineRule="auto"/>
        <w:ind w:left="0" w:firstLine="708"/>
        <w:jc w:val="both"/>
        <w:rPr>
          <w:rFonts w:ascii="Times New Roman" w:eastAsia="Times New Roman" w:hAnsi="Times New Roman" w:cs="Times New Roman"/>
          <w:color w:val="000000"/>
          <w:sz w:val="28"/>
          <w:szCs w:val="28"/>
          <w:lang w:eastAsia="ru-RU"/>
        </w:rPr>
      </w:pPr>
      <w:r w:rsidRPr="00DF51D6">
        <w:rPr>
          <w:rFonts w:ascii="Times New Roman" w:eastAsia="Times New Roman" w:hAnsi="Times New Roman" w:cs="Times New Roman"/>
          <w:color w:val="000000"/>
          <w:sz w:val="28"/>
          <w:szCs w:val="28"/>
          <w:lang w:eastAsia="ru-RU"/>
        </w:rPr>
        <w:t xml:space="preserve">Основная пространственная характеристика глаза – острота зрения, определяемая величиной, обратной наименьшему расстоянию между двумя точками, при котором они видятся раздельно. Острота зрения зависит от освещённости, контраста между объектом и фоном, расстояния до наблюдаемого объекта. </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Контрастом</w:t>
      </w:r>
      <w:proofErr w:type="gramStart"/>
      <w:r w:rsidRPr="00632259">
        <w:rPr>
          <w:rFonts w:ascii="Times New Roman" w:eastAsia="Times New Roman" w:hAnsi="Times New Roman" w:cs="Times New Roman"/>
          <w:color w:val="000000"/>
          <w:sz w:val="28"/>
          <w:szCs w:val="28"/>
          <w:lang w:eastAsia="ru-RU"/>
        </w:rPr>
        <w:t xml:space="preserve"> К</w:t>
      </w:r>
      <w:proofErr w:type="gramEnd"/>
      <w:r w:rsidRPr="00632259">
        <w:rPr>
          <w:rFonts w:ascii="Times New Roman" w:eastAsia="Times New Roman" w:hAnsi="Times New Roman" w:cs="Times New Roman"/>
          <w:color w:val="000000"/>
          <w:sz w:val="28"/>
          <w:szCs w:val="28"/>
          <w:lang w:eastAsia="ru-RU"/>
        </w:rPr>
        <w:t xml:space="preserve"> объекта наблюдения и фона называется различие между их яркостями</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К=(Во-</w:t>
      </w:r>
      <w:proofErr w:type="spellStart"/>
      <w:r w:rsidRPr="00632259">
        <w:rPr>
          <w:rFonts w:ascii="Times New Roman" w:eastAsia="Times New Roman" w:hAnsi="Times New Roman" w:cs="Times New Roman"/>
          <w:color w:val="000000"/>
          <w:sz w:val="28"/>
          <w:szCs w:val="28"/>
          <w:lang w:eastAsia="ru-RU"/>
        </w:rPr>
        <w:t>Вф</w:t>
      </w:r>
      <w:proofErr w:type="spellEnd"/>
      <w:r w:rsidRPr="00632259">
        <w:rPr>
          <w:rFonts w:ascii="Times New Roman" w:eastAsia="Times New Roman" w:hAnsi="Times New Roman" w:cs="Times New Roman"/>
          <w:color w:val="000000"/>
          <w:sz w:val="28"/>
          <w:szCs w:val="28"/>
          <w:lang w:eastAsia="ru-RU"/>
        </w:rPr>
        <w:t>)/</w:t>
      </w:r>
      <w:proofErr w:type="spellStart"/>
      <w:r w:rsidRPr="00632259">
        <w:rPr>
          <w:rFonts w:ascii="Times New Roman" w:eastAsia="Times New Roman" w:hAnsi="Times New Roman" w:cs="Times New Roman"/>
          <w:color w:val="000000"/>
          <w:sz w:val="28"/>
          <w:szCs w:val="28"/>
          <w:lang w:eastAsia="ru-RU"/>
        </w:rPr>
        <w:t>Вф</w:t>
      </w:r>
      <w:proofErr w:type="spellEnd"/>
      <w:r w:rsidRPr="00632259">
        <w:rPr>
          <w:rFonts w:ascii="Times New Roman" w:eastAsia="Times New Roman" w:hAnsi="Times New Roman" w:cs="Times New Roman"/>
          <w:color w:val="000000"/>
          <w:sz w:val="28"/>
          <w:szCs w:val="28"/>
          <w:lang w:eastAsia="ru-RU"/>
        </w:rPr>
        <w:t>,</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где</w:t>
      </w:r>
      <w:proofErr w:type="gramStart"/>
      <w:r w:rsidRPr="00632259">
        <w:rPr>
          <w:rFonts w:ascii="Times New Roman" w:eastAsia="Times New Roman" w:hAnsi="Times New Roman" w:cs="Times New Roman"/>
          <w:color w:val="000000"/>
          <w:sz w:val="28"/>
          <w:szCs w:val="28"/>
          <w:lang w:eastAsia="ru-RU"/>
        </w:rPr>
        <w:t xml:space="preserve"> В</w:t>
      </w:r>
      <w:proofErr w:type="gramEnd"/>
      <w:r w:rsidRPr="00632259">
        <w:rPr>
          <w:rFonts w:ascii="Times New Roman" w:eastAsia="Times New Roman" w:hAnsi="Times New Roman" w:cs="Times New Roman"/>
          <w:color w:val="000000"/>
          <w:sz w:val="28"/>
          <w:szCs w:val="28"/>
          <w:lang w:eastAsia="ru-RU"/>
        </w:rPr>
        <w:t xml:space="preserve">о и </w:t>
      </w:r>
      <w:proofErr w:type="spellStart"/>
      <w:r w:rsidRPr="00632259">
        <w:rPr>
          <w:rFonts w:ascii="Times New Roman" w:eastAsia="Times New Roman" w:hAnsi="Times New Roman" w:cs="Times New Roman"/>
          <w:color w:val="000000"/>
          <w:sz w:val="28"/>
          <w:szCs w:val="28"/>
          <w:lang w:eastAsia="ru-RU"/>
        </w:rPr>
        <w:t>Вф</w:t>
      </w:r>
      <w:proofErr w:type="spellEnd"/>
      <w:r w:rsidRPr="00632259">
        <w:rPr>
          <w:rFonts w:ascii="Times New Roman" w:eastAsia="Times New Roman" w:hAnsi="Times New Roman" w:cs="Times New Roman"/>
          <w:color w:val="000000"/>
          <w:sz w:val="28"/>
          <w:szCs w:val="28"/>
          <w:lang w:eastAsia="ru-RU"/>
        </w:rPr>
        <w:t xml:space="preserve"> соответственно яркости объекта и фона, кд/м</w:t>
      </w:r>
      <w:r w:rsidRPr="00632259">
        <w:rPr>
          <w:rFonts w:ascii="Times New Roman" w:eastAsia="Times New Roman" w:hAnsi="Times New Roman" w:cs="Times New Roman"/>
          <w:color w:val="000000"/>
          <w:sz w:val="28"/>
          <w:szCs w:val="28"/>
          <w:vertAlign w:val="superscript"/>
          <w:lang w:eastAsia="ru-RU"/>
        </w:rPr>
        <w:t>2</w:t>
      </w:r>
      <w:r w:rsidRPr="00632259">
        <w:rPr>
          <w:rFonts w:ascii="Times New Roman" w:eastAsia="Times New Roman" w:hAnsi="Times New Roman" w:cs="Times New Roman"/>
          <w:color w:val="000000"/>
          <w:sz w:val="28"/>
          <w:szCs w:val="28"/>
          <w:lang w:eastAsia="ru-RU"/>
        </w:rPr>
        <w:t> оптимальная величина контраста считается равной 0,6-0,9.</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Скорость различения относится к временным характеристикам зрительного анализатора. Она представляет собой способность глаза быстро различать объекты наблюдения и в значительной степени определяет безопасность работы. Скорость различения мала при низкой освещённости, наличии слепящих поверхностей в поле зрения, малом контрасте объекта и фона.</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При недостаточной освещённости сокращается время, в течени</w:t>
      </w:r>
      <w:proofErr w:type="gramStart"/>
      <w:r w:rsidRPr="00632259">
        <w:rPr>
          <w:rFonts w:ascii="Times New Roman" w:eastAsia="Times New Roman" w:hAnsi="Times New Roman" w:cs="Times New Roman"/>
          <w:color w:val="000000"/>
          <w:sz w:val="28"/>
          <w:szCs w:val="28"/>
          <w:lang w:eastAsia="ru-RU"/>
        </w:rPr>
        <w:t>и</w:t>
      </w:r>
      <w:proofErr w:type="gramEnd"/>
      <w:r w:rsidRPr="00632259">
        <w:rPr>
          <w:rFonts w:ascii="Times New Roman" w:eastAsia="Times New Roman" w:hAnsi="Times New Roman" w:cs="Times New Roman"/>
          <w:color w:val="000000"/>
          <w:sz w:val="28"/>
          <w:szCs w:val="28"/>
          <w:lang w:eastAsia="ru-RU"/>
        </w:rPr>
        <w:t xml:space="preserve"> которого глаз человека сохраняет способность ясно различать рассматриваемый объект, - время ясного видения. На устойчивость ясного видения оказывает влияние напряжённость зрительной работы, уровень освещённости, пульсация светового потока. Как показывают физиологические исследования, время ясного видения при работе в течение 3 ч сокращается при освещённости 50 </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 xml:space="preserve"> на 72% от исходной величины, при освещённости 75 </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 xml:space="preserve"> – на 55%, при 100 </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 xml:space="preserve"> – на 26%, при 200 </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 xml:space="preserve"> – </w:t>
      </w:r>
      <w:proofErr w:type="gramStart"/>
      <w:r w:rsidRPr="00632259">
        <w:rPr>
          <w:rFonts w:ascii="Times New Roman" w:eastAsia="Times New Roman" w:hAnsi="Times New Roman" w:cs="Times New Roman"/>
          <w:color w:val="000000"/>
          <w:sz w:val="28"/>
          <w:szCs w:val="28"/>
          <w:lang w:eastAsia="ru-RU"/>
        </w:rPr>
        <w:t>на</w:t>
      </w:r>
      <w:proofErr w:type="gramEnd"/>
      <w:r w:rsidRPr="00632259">
        <w:rPr>
          <w:rFonts w:ascii="Times New Roman" w:eastAsia="Times New Roman" w:hAnsi="Times New Roman" w:cs="Times New Roman"/>
          <w:color w:val="000000"/>
          <w:sz w:val="28"/>
          <w:szCs w:val="28"/>
          <w:lang w:eastAsia="ru-RU"/>
        </w:rPr>
        <w:t xml:space="preserve"> 15%.</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Снижение видимости при появлении в поле зрения </w:t>
      </w:r>
      <w:proofErr w:type="spellStart"/>
      <w:r w:rsidRPr="00632259">
        <w:rPr>
          <w:rFonts w:ascii="Times New Roman" w:eastAsia="Times New Roman" w:hAnsi="Times New Roman" w:cs="Times New Roman"/>
          <w:color w:val="000000"/>
          <w:sz w:val="28"/>
          <w:szCs w:val="28"/>
          <w:lang w:eastAsia="ru-RU"/>
        </w:rPr>
        <w:t>блеских</w:t>
      </w:r>
      <w:proofErr w:type="spellEnd"/>
      <w:r w:rsidRPr="00632259">
        <w:rPr>
          <w:rFonts w:ascii="Times New Roman" w:eastAsia="Times New Roman" w:hAnsi="Times New Roman" w:cs="Times New Roman"/>
          <w:color w:val="000000"/>
          <w:sz w:val="28"/>
          <w:szCs w:val="28"/>
          <w:lang w:eastAsia="ru-RU"/>
        </w:rPr>
        <w:t xml:space="preserve"> источников света называется </w:t>
      </w:r>
      <w:proofErr w:type="spellStart"/>
      <w:r w:rsidRPr="00632259">
        <w:rPr>
          <w:rFonts w:ascii="Times New Roman" w:eastAsia="Times New Roman" w:hAnsi="Times New Roman" w:cs="Times New Roman"/>
          <w:color w:val="000000"/>
          <w:sz w:val="28"/>
          <w:szCs w:val="28"/>
          <w:lang w:eastAsia="ru-RU"/>
        </w:rPr>
        <w:t>ослеплённостью</w:t>
      </w:r>
      <w:proofErr w:type="spellEnd"/>
      <w:r w:rsidRPr="00632259">
        <w:rPr>
          <w:rFonts w:ascii="Times New Roman" w:eastAsia="Times New Roman" w:hAnsi="Times New Roman" w:cs="Times New Roman"/>
          <w:color w:val="000000"/>
          <w:sz w:val="28"/>
          <w:szCs w:val="28"/>
          <w:lang w:eastAsia="ru-RU"/>
        </w:rPr>
        <w:t>.</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lastRenderedPageBreak/>
        <w:t>Важной характеристикой зрительного восприятия является критическая частота мельканий – минимальная частота, при которой прерывистое изображение воспринимается как непрерывное. Значение критической частоты (</w:t>
      </w:r>
      <w:proofErr w:type="spellStart"/>
      <w:proofErr w:type="gramStart"/>
      <w:r w:rsidRPr="00632259">
        <w:rPr>
          <w:rFonts w:ascii="Times New Roman" w:eastAsia="Times New Roman" w:hAnsi="Times New Roman" w:cs="Times New Roman"/>
          <w:color w:val="000000"/>
          <w:sz w:val="28"/>
          <w:szCs w:val="28"/>
          <w:lang w:eastAsia="ru-RU"/>
        </w:rPr>
        <w:t>f</w:t>
      </w:r>
      <w:proofErr w:type="gramEnd"/>
      <w:r w:rsidRPr="00632259">
        <w:rPr>
          <w:rFonts w:ascii="Times New Roman" w:eastAsia="Times New Roman" w:hAnsi="Times New Roman" w:cs="Times New Roman"/>
          <w:color w:val="000000"/>
          <w:sz w:val="28"/>
          <w:szCs w:val="28"/>
          <w:lang w:eastAsia="ru-RU"/>
        </w:rPr>
        <w:t>кр</w:t>
      </w:r>
      <w:proofErr w:type="spellEnd"/>
      <w:r w:rsidRPr="00632259">
        <w:rPr>
          <w:rFonts w:ascii="Times New Roman" w:eastAsia="Times New Roman" w:hAnsi="Times New Roman" w:cs="Times New Roman"/>
          <w:color w:val="000000"/>
          <w:sz w:val="28"/>
          <w:szCs w:val="28"/>
          <w:lang w:eastAsia="ru-RU"/>
        </w:rPr>
        <w:t>) зависит от яркости объекта различения и его угловых размеров. Это свойство зрительного восприятия необходимо учитывать при работе на ЭВМ.</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Анализ воздействия света на организм человека и основных свой</w:t>
      </w:r>
      <w:proofErr w:type="gramStart"/>
      <w:r w:rsidRPr="00632259">
        <w:rPr>
          <w:rFonts w:ascii="Times New Roman" w:eastAsia="Times New Roman" w:hAnsi="Times New Roman" w:cs="Times New Roman"/>
          <w:color w:val="000000"/>
          <w:sz w:val="28"/>
          <w:szCs w:val="28"/>
          <w:lang w:eastAsia="ru-RU"/>
        </w:rPr>
        <w:t>ств зр</w:t>
      </w:r>
      <w:proofErr w:type="gramEnd"/>
      <w:r w:rsidRPr="00632259">
        <w:rPr>
          <w:rFonts w:ascii="Times New Roman" w:eastAsia="Times New Roman" w:hAnsi="Times New Roman" w:cs="Times New Roman"/>
          <w:color w:val="000000"/>
          <w:sz w:val="28"/>
          <w:szCs w:val="28"/>
          <w:lang w:eastAsia="ru-RU"/>
        </w:rPr>
        <w:t>ительного восприятия позволяет сформулировать основные требования к производственному освещению, которые заключаются в обеспечении: достаточной освещённости рабочих поверхностей, равномерности распределения яркости, отсутствия глубоких и резких теней, постоянства освещённости во времени.</w:t>
      </w:r>
    </w:p>
    <w:p w:rsidR="00DF51D6" w:rsidRPr="00632259" w:rsidRDefault="00967E15" w:rsidP="00632259">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bCs/>
          <w:color w:val="000000"/>
          <w:sz w:val="28"/>
          <w:szCs w:val="28"/>
          <w:lang w:eastAsia="ru-RU"/>
        </w:rPr>
        <w:t>1</w:t>
      </w:r>
      <w:r w:rsidR="00DF51D6" w:rsidRPr="00632259">
        <w:rPr>
          <w:rFonts w:ascii="Times New Roman" w:eastAsia="Times New Roman" w:hAnsi="Times New Roman" w:cs="Times New Roman"/>
          <w:b/>
          <w:bCs/>
          <w:color w:val="000000"/>
          <w:sz w:val="28"/>
          <w:szCs w:val="28"/>
          <w:lang w:eastAsia="ru-RU"/>
        </w:rPr>
        <w:t>.2</w:t>
      </w:r>
      <w:r>
        <w:rPr>
          <w:rFonts w:ascii="Times New Roman" w:eastAsia="Times New Roman" w:hAnsi="Times New Roman" w:cs="Times New Roman"/>
          <w:b/>
          <w:bCs/>
          <w:color w:val="000000"/>
          <w:sz w:val="28"/>
          <w:szCs w:val="28"/>
          <w:lang w:eastAsia="ru-RU"/>
        </w:rPr>
        <w:t>.2.</w:t>
      </w:r>
      <w:r w:rsidR="00DF51D6" w:rsidRPr="00632259">
        <w:rPr>
          <w:rFonts w:ascii="Times New Roman" w:eastAsia="Times New Roman" w:hAnsi="Times New Roman" w:cs="Times New Roman"/>
          <w:b/>
          <w:bCs/>
          <w:color w:val="000000"/>
          <w:sz w:val="28"/>
          <w:szCs w:val="28"/>
          <w:lang w:eastAsia="ru-RU"/>
        </w:rPr>
        <w:t xml:space="preserve"> Обоснование организации освещения и нормативного уровня освещённости рабочего места</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Освещение рабочих мест может быть естественным и искусственным.</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Естественное освещение может осуществляться через окна или световые проёмы в наружных стенах (боковое освещение), через застеклённые световые фонари и перекрытие (верхнее) или через фонари и окна одновременно (комбинированное).</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Естественное освещение резко изменяется в течение дня, времени года и существенно зависит от атмосферных условий. От этих недостатков свободно искусственное освещение – освещение помещений искусственным светом с помощью электрических ламп. На некоторых предприятиях применяется совмещённое освещение, когда недостаточное естественное освещение дополняется </w:t>
      </w:r>
      <w:proofErr w:type="gramStart"/>
      <w:r w:rsidRPr="00632259">
        <w:rPr>
          <w:rFonts w:ascii="Times New Roman" w:eastAsia="Times New Roman" w:hAnsi="Times New Roman" w:cs="Times New Roman"/>
          <w:color w:val="000000"/>
          <w:sz w:val="28"/>
          <w:szCs w:val="28"/>
          <w:lang w:eastAsia="ru-RU"/>
        </w:rPr>
        <w:t>искусственным</w:t>
      </w:r>
      <w:proofErr w:type="gramEnd"/>
      <w:r w:rsidRPr="00632259">
        <w:rPr>
          <w:rFonts w:ascii="Times New Roman" w:eastAsia="Times New Roman" w:hAnsi="Times New Roman" w:cs="Times New Roman"/>
          <w:color w:val="000000"/>
          <w:sz w:val="28"/>
          <w:szCs w:val="28"/>
          <w:lang w:eastAsia="ru-RU"/>
        </w:rPr>
        <w:t xml:space="preserve">. Искусственное освещение подразделяется </w:t>
      </w:r>
      <w:proofErr w:type="gramStart"/>
      <w:r w:rsidRPr="00632259">
        <w:rPr>
          <w:rFonts w:ascii="Times New Roman" w:eastAsia="Times New Roman" w:hAnsi="Times New Roman" w:cs="Times New Roman"/>
          <w:color w:val="000000"/>
          <w:sz w:val="28"/>
          <w:szCs w:val="28"/>
          <w:lang w:eastAsia="ru-RU"/>
        </w:rPr>
        <w:t>на</w:t>
      </w:r>
      <w:proofErr w:type="gramEnd"/>
      <w:r w:rsidRPr="00632259">
        <w:rPr>
          <w:rFonts w:ascii="Times New Roman" w:eastAsia="Times New Roman" w:hAnsi="Times New Roman" w:cs="Times New Roman"/>
          <w:color w:val="000000"/>
          <w:sz w:val="28"/>
          <w:szCs w:val="28"/>
          <w:lang w:eastAsia="ru-RU"/>
        </w:rPr>
        <w:t xml:space="preserve"> рабочее, дежурное, аварийное, эвакуационное и охранное.</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Рабочее освещение предназначено для создания необходимых условий работы и нормальной эксплуатации зданий или территории. Дежурное освещение включается во </w:t>
      </w:r>
      <w:proofErr w:type="gramStart"/>
      <w:r w:rsidRPr="00632259">
        <w:rPr>
          <w:rFonts w:ascii="Times New Roman" w:eastAsia="Times New Roman" w:hAnsi="Times New Roman" w:cs="Times New Roman"/>
          <w:color w:val="000000"/>
          <w:sz w:val="28"/>
          <w:szCs w:val="28"/>
          <w:lang w:eastAsia="ru-RU"/>
        </w:rPr>
        <w:t>вне</w:t>
      </w:r>
      <w:proofErr w:type="gramEnd"/>
      <w:r w:rsidRPr="00632259">
        <w:rPr>
          <w:rFonts w:ascii="Times New Roman" w:eastAsia="Times New Roman" w:hAnsi="Times New Roman" w:cs="Times New Roman"/>
          <w:color w:val="000000"/>
          <w:sz w:val="28"/>
          <w:szCs w:val="28"/>
          <w:lang w:eastAsia="ru-RU"/>
        </w:rPr>
        <w:t xml:space="preserve"> рабочее время.</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Аварийное освещение применяется в тех случаях, когда отключение рабочего освещения может привести к взрыву, пожару, длительному нарушению технологического процесса, нарушению работы таких объектов, как узлы радиопередачи и связи, электростанции и т.п. При аварийном освещении часть светильников общего освещения питаются током от автономного источника и в случае отключения основной сети продолжают работать.</w:t>
      </w:r>
      <w:r w:rsidR="00E92713">
        <w:rPr>
          <w:rFonts w:ascii="Times New Roman" w:eastAsia="Times New Roman" w:hAnsi="Times New Roman" w:cs="Times New Roman"/>
          <w:color w:val="000000"/>
          <w:sz w:val="28"/>
          <w:szCs w:val="28"/>
          <w:lang w:eastAsia="ru-RU"/>
        </w:rPr>
        <w:t xml:space="preserve"> Согласно </w:t>
      </w:r>
      <w:r w:rsidRPr="00632259">
        <w:rPr>
          <w:rFonts w:ascii="Times New Roman" w:eastAsia="Times New Roman" w:hAnsi="Times New Roman" w:cs="Times New Roman"/>
          <w:color w:val="000000"/>
          <w:sz w:val="28"/>
          <w:szCs w:val="28"/>
          <w:lang w:eastAsia="ru-RU"/>
        </w:rPr>
        <w:t xml:space="preserve"> </w:t>
      </w:r>
      <w:r w:rsidR="00E92713">
        <w:rPr>
          <w:rFonts w:ascii="Times New Roman" w:hAnsi="Times New Roman" w:cs="Times New Roman"/>
          <w:color w:val="000000" w:themeColor="text1"/>
          <w:sz w:val="28"/>
          <w:szCs w:val="28"/>
          <w:shd w:val="clear" w:color="auto" w:fill="FFFFFF"/>
        </w:rPr>
        <w:t>СНиП II–4</w:t>
      </w:r>
      <w:r w:rsidR="00E92713" w:rsidRPr="00EB4E00">
        <w:rPr>
          <w:rFonts w:ascii="Times New Roman" w:hAnsi="Times New Roman" w:cs="Times New Roman"/>
          <w:color w:val="000000" w:themeColor="text1"/>
          <w:sz w:val="28"/>
          <w:szCs w:val="28"/>
          <w:shd w:val="clear" w:color="auto" w:fill="FFFFFF"/>
        </w:rPr>
        <w:t>–79</w:t>
      </w:r>
      <w:r w:rsidR="00E92713" w:rsidRPr="00EB4E00">
        <w:rPr>
          <w:rFonts w:ascii="Times New Roman" w:eastAsia="Times New Roman" w:hAnsi="Times New Roman" w:cs="Times New Roman"/>
          <w:color w:val="000000" w:themeColor="text1"/>
          <w:sz w:val="28"/>
          <w:szCs w:val="28"/>
          <w:lang w:eastAsia="ru-RU"/>
        </w:rPr>
        <w:t xml:space="preserve"> </w:t>
      </w:r>
      <w:r w:rsidR="00E92713">
        <w:rPr>
          <w:rFonts w:ascii="Times New Roman" w:eastAsia="Times New Roman" w:hAnsi="Times New Roman" w:cs="Times New Roman"/>
          <w:color w:val="000000" w:themeColor="text1"/>
          <w:sz w:val="28"/>
          <w:szCs w:val="28"/>
          <w:lang w:eastAsia="ru-RU"/>
        </w:rPr>
        <w:t>о</w:t>
      </w:r>
      <w:r w:rsidRPr="00632259">
        <w:rPr>
          <w:rFonts w:ascii="Times New Roman" w:eastAsia="Times New Roman" w:hAnsi="Times New Roman" w:cs="Times New Roman"/>
          <w:color w:val="000000"/>
          <w:sz w:val="28"/>
          <w:szCs w:val="28"/>
          <w:lang w:eastAsia="ru-RU"/>
        </w:rPr>
        <w:t>свещённость в этом случае должна составлять не менее 5% от величины</w:t>
      </w:r>
      <w:proofErr w:type="gramStart"/>
      <w:r w:rsidRPr="00632259">
        <w:rPr>
          <w:rFonts w:ascii="Times New Roman" w:eastAsia="Times New Roman" w:hAnsi="Times New Roman" w:cs="Times New Roman"/>
          <w:color w:val="000000"/>
          <w:sz w:val="28"/>
          <w:szCs w:val="28"/>
          <w:lang w:eastAsia="ru-RU"/>
        </w:rPr>
        <w:t xml:space="preserve"> ,</w:t>
      </w:r>
      <w:proofErr w:type="gramEnd"/>
      <w:r w:rsidRPr="00632259">
        <w:rPr>
          <w:rFonts w:ascii="Times New Roman" w:eastAsia="Times New Roman" w:hAnsi="Times New Roman" w:cs="Times New Roman"/>
          <w:color w:val="000000"/>
          <w:sz w:val="28"/>
          <w:szCs w:val="28"/>
          <w:lang w:eastAsia="ru-RU"/>
        </w:rPr>
        <w:t xml:space="preserve"> предусматриваемой нормами рабочего освещения для данного вида работ, но не менее 5 </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 xml:space="preserve"> при газоразрядных лампах и 2 </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 xml:space="preserve"> – при лампах накаливания.</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Эвакуационное освещение включается при аварийной обстановке для эвакуации людей. Оно устанавливается в </w:t>
      </w:r>
      <w:proofErr w:type="gramStart"/>
      <w:r w:rsidRPr="00632259">
        <w:rPr>
          <w:rFonts w:ascii="Times New Roman" w:eastAsia="Times New Roman" w:hAnsi="Times New Roman" w:cs="Times New Roman"/>
          <w:color w:val="000000"/>
          <w:sz w:val="28"/>
          <w:szCs w:val="28"/>
          <w:lang w:eastAsia="ru-RU"/>
        </w:rPr>
        <w:t>помещениях</w:t>
      </w:r>
      <w:proofErr w:type="gramEnd"/>
      <w:r w:rsidRPr="00632259">
        <w:rPr>
          <w:rFonts w:ascii="Times New Roman" w:eastAsia="Times New Roman" w:hAnsi="Times New Roman" w:cs="Times New Roman"/>
          <w:color w:val="000000"/>
          <w:sz w:val="28"/>
          <w:szCs w:val="28"/>
          <w:lang w:eastAsia="ru-RU"/>
        </w:rPr>
        <w:t xml:space="preserve"> с числом работающих свыше 50 и на открытой территории. Освещённость в помещениях составляет 0,5 </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 xml:space="preserve">, а на открытой территории – 0,2 </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Охранное освещение размещается вдоль границ территорий, охраняемых в ночное время.</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lastRenderedPageBreak/>
        <w:t>Искусственное освещение делится на общее, местное и комбинированное.</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Общим называется освещение, при котором осветительные устройства размещаются в верхней зоне помещения и равномерно освещают всю площадь, занятую рабочими местами и оборудованием.</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Если светильники концентрируют световой поток непосредственно на рабочие места, то такое освещение называется местным.</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Комбинированным называется освещение, при котором наряду с общим искусственным освещением используются светильники местного освещения для создания на рабочих местах освещённости более высоких уровней.</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В современных осветительных установках, предназначенных для освещения производственных помещений, в качестве источников света применяются лампы накаливания, </w:t>
      </w:r>
      <w:proofErr w:type="spellStart"/>
      <w:r w:rsidRPr="00632259">
        <w:rPr>
          <w:rFonts w:ascii="Times New Roman" w:eastAsia="Times New Roman" w:hAnsi="Times New Roman" w:cs="Times New Roman"/>
          <w:color w:val="000000"/>
          <w:sz w:val="28"/>
          <w:szCs w:val="28"/>
          <w:lang w:eastAsia="ru-RU"/>
        </w:rPr>
        <w:t>гологенные</w:t>
      </w:r>
      <w:proofErr w:type="spellEnd"/>
      <w:r w:rsidRPr="00632259">
        <w:rPr>
          <w:rFonts w:ascii="Times New Roman" w:eastAsia="Times New Roman" w:hAnsi="Times New Roman" w:cs="Times New Roman"/>
          <w:color w:val="000000"/>
          <w:sz w:val="28"/>
          <w:szCs w:val="28"/>
          <w:lang w:eastAsia="ru-RU"/>
        </w:rPr>
        <w:t xml:space="preserve"> и газоразрядные.</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К основным характеристикам источников света относятся: удельная световая отдача и средний срок службы, а также мощность ламп, напряжение сети и излучаемый лампой световой поток.</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При выборе источников света необходимо обращать внимание на спектральный состав света, так как он способствует не только цветоразличению в процессе выполнения трудовой задачи, но и оказывает существенное влияние на психофизиологическое состояние человека и ощущение им светового комфорта.</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Желательно, чтобы спектр искусственного освещения максимально приближался к спектру естественного света.</w:t>
      </w:r>
    </w:p>
    <w:p w:rsidR="00DF51D6" w:rsidRPr="00632259" w:rsidRDefault="00EE35ED" w:rsidP="00632259">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bCs/>
          <w:color w:val="000000"/>
          <w:sz w:val="28"/>
          <w:szCs w:val="28"/>
          <w:lang w:eastAsia="ru-RU"/>
        </w:rPr>
        <w:t>1.2</w:t>
      </w:r>
      <w:r w:rsidR="00DF51D6" w:rsidRPr="00632259">
        <w:rPr>
          <w:rFonts w:ascii="Times New Roman" w:eastAsia="Times New Roman" w:hAnsi="Times New Roman" w:cs="Times New Roman"/>
          <w:b/>
          <w:bCs/>
          <w:color w:val="000000"/>
          <w:sz w:val="28"/>
          <w:szCs w:val="28"/>
          <w:lang w:eastAsia="ru-RU"/>
        </w:rPr>
        <w:t>.3</w:t>
      </w:r>
      <w:r>
        <w:rPr>
          <w:rFonts w:ascii="Times New Roman" w:eastAsia="Times New Roman" w:hAnsi="Times New Roman" w:cs="Times New Roman"/>
          <w:b/>
          <w:bCs/>
          <w:color w:val="000000"/>
          <w:sz w:val="28"/>
          <w:szCs w:val="28"/>
          <w:lang w:eastAsia="ru-RU"/>
        </w:rPr>
        <w:t>.</w:t>
      </w:r>
      <w:r w:rsidR="00DF51D6" w:rsidRPr="00632259">
        <w:rPr>
          <w:rFonts w:ascii="Times New Roman" w:eastAsia="Times New Roman" w:hAnsi="Times New Roman" w:cs="Times New Roman"/>
          <w:b/>
          <w:bCs/>
          <w:color w:val="000000"/>
          <w:sz w:val="28"/>
          <w:szCs w:val="28"/>
          <w:lang w:eastAsia="ru-RU"/>
        </w:rPr>
        <w:t xml:space="preserve"> Средства и способы обеспечения требуемой освещённости и равномерности </w:t>
      </w:r>
      <w:proofErr w:type="spellStart"/>
      <w:r w:rsidR="00DF51D6" w:rsidRPr="00632259">
        <w:rPr>
          <w:rFonts w:ascii="Times New Roman" w:eastAsia="Times New Roman" w:hAnsi="Times New Roman" w:cs="Times New Roman"/>
          <w:b/>
          <w:bCs/>
          <w:color w:val="000000"/>
          <w:sz w:val="28"/>
          <w:szCs w:val="28"/>
          <w:lang w:eastAsia="ru-RU"/>
        </w:rPr>
        <w:t>светораспределения</w:t>
      </w:r>
      <w:proofErr w:type="spellEnd"/>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Выбор параметров производственного освещения основывается на учёте требований, предъявляемых конкретным производственным процессом, в соответствии с действующими нормами и правилами.</w:t>
      </w:r>
    </w:p>
    <w:p w:rsidR="00DF51D6" w:rsidRPr="00632259" w:rsidRDefault="00E92713" w:rsidP="00EE35ED">
      <w:pPr>
        <w:spacing w:after="0" w:line="240" w:lineRule="auto"/>
        <w:ind w:firstLine="708"/>
        <w:jc w:val="both"/>
        <w:rPr>
          <w:rFonts w:ascii="Times New Roman" w:eastAsia="Times New Roman" w:hAnsi="Times New Roman" w:cs="Times New Roman"/>
          <w:color w:val="000000"/>
          <w:sz w:val="28"/>
          <w:szCs w:val="28"/>
          <w:lang w:eastAsia="ru-RU"/>
        </w:rPr>
      </w:pPr>
      <w:r>
        <w:rPr>
          <w:rFonts w:ascii="Times New Roman" w:hAnsi="Times New Roman" w:cs="Times New Roman"/>
          <w:color w:val="000000" w:themeColor="text1"/>
          <w:sz w:val="28"/>
          <w:szCs w:val="28"/>
          <w:shd w:val="clear" w:color="auto" w:fill="FFFFFF"/>
        </w:rPr>
        <w:t>СНиП II–4</w:t>
      </w:r>
      <w:r w:rsidR="00EB4E00" w:rsidRPr="00EB4E00">
        <w:rPr>
          <w:rFonts w:ascii="Times New Roman" w:hAnsi="Times New Roman" w:cs="Times New Roman"/>
          <w:color w:val="000000" w:themeColor="text1"/>
          <w:sz w:val="28"/>
          <w:szCs w:val="28"/>
          <w:shd w:val="clear" w:color="auto" w:fill="FFFFFF"/>
        </w:rPr>
        <w:t>–79</w:t>
      </w:r>
      <w:r w:rsidR="00DF51D6" w:rsidRPr="00EB4E00">
        <w:rPr>
          <w:rFonts w:ascii="Times New Roman" w:eastAsia="Times New Roman" w:hAnsi="Times New Roman" w:cs="Times New Roman"/>
          <w:color w:val="000000" w:themeColor="text1"/>
          <w:sz w:val="28"/>
          <w:szCs w:val="28"/>
          <w:lang w:eastAsia="ru-RU"/>
        </w:rPr>
        <w:t xml:space="preserve"> </w:t>
      </w:r>
      <w:r w:rsidR="00DF51D6" w:rsidRPr="00632259">
        <w:rPr>
          <w:rFonts w:ascii="Times New Roman" w:eastAsia="Times New Roman" w:hAnsi="Times New Roman" w:cs="Times New Roman"/>
          <w:color w:val="000000"/>
          <w:sz w:val="28"/>
          <w:szCs w:val="28"/>
          <w:lang w:eastAsia="ru-RU"/>
        </w:rPr>
        <w:t>устанавливает минимальные уровни освещённости рабочих поверхностей в зависимости от точности зрительной работы, контраста объекта и фона, яркости фона, системы освещения и типа используемых ламп.</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Точность зрительной работы характеризуется размером объекта различения. Объект различения – это элемент рассматриваемого объекта минимального размера, который нужно узнавать и различать (элемент буквы или толщина её начертания, размер отдельных деталей или расстояние между ними при пайке и монтаже и т.п.).</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Поверхность, прилегающая непосредственно к объекту различения, на которой он рассматривается, называется фоном. Фон считается светлым при коэффициенте отражения поверхности более 0,4, средним – при коэффициенте отражения от 0,2 до 0,4 и тёмным – при коэффициенте отражения менее 0,2.</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Гигиенические нормы для естественного освещения устанавливают требуемую величину коэффициента естественного освещения (КЕО) в </w:t>
      </w:r>
      <w:r w:rsidRPr="00632259">
        <w:rPr>
          <w:rFonts w:ascii="Times New Roman" w:eastAsia="Times New Roman" w:hAnsi="Times New Roman" w:cs="Times New Roman"/>
          <w:color w:val="000000"/>
          <w:sz w:val="28"/>
          <w:szCs w:val="28"/>
          <w:lang w:eastAsia="ru-RU"/>
        </w:rPr>
        <w:lastRenderedPageBreak/>
        <w:t>зависимости от точности работ, вида освещения и географического расположения производства.</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Для определения соответствия естественной освещённости в производственном помещении требуемым нормам измеряют освещённость: при верхнем и комбинированном освещении – в различных точках помещения с последующим усреднением; при боковом – на наименее освещённых рабочих местах. Одновременно измеряют наружную освещённость и </w:t>
      </w:r>
      <w:proofErr w:type="gramStart"/>
      <w:r w:rsidRPr="00632259">
        <w:rPr>
          <w:rFonts w:ascii="Times New Roman" w:eastAsia="Times New Roman" w:hAnsi="Times New Roman" w:cs="Times New Roman"/>
          <w:color w:val="000000"/>
          <w:sz w:val="28"/>
          <w:szCs w:val="28"/>
          <w:lang w:eastAsia="ru-RU"/>
        </w:rPr>
        <w:t>определённый</w:t>
      </w:r>
      <w:proofErr w:type="gramEnd"/>
      <w:r w:rsidRPr="00632259">
        <w:rPr>
          <w:rFonts w:ascii="Times New Roman" w:eastAsia="Times New Roman" w:hAnsi="Times New Roman" w:cs="Times New Roman"/>
          <w:color w:val="000000"/>
          <w:sz w:val="28"/>
          <w:szCs w:val="28"/>
          <w:lang w:eastAsia="ru-RU"/>
        </w:rPr>
        <w:t xml:space="preserve"> расчётным путём КЕО сравнивают с нормативным.</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Для искусственного освещения нормируемым параметром является освещённость. В зависимости от контраста объекта с фоном и яркости фона каждый из восьми разрядов точности зрительных работ подразделяется на четыре </w:t>
      </w:r>
      <w:proofErr w:type="spellStart"/>
      <w:r w:rsidRPr="00632259">
        <w:rPr>
          <w:rFonts w:ascii="Times New Roman" w:eastAsia="Times New Roman" w:hAnsi="Times New Roman" w:cs="Times New Roman"/>
          <w:color w:val="000000"/>
          <w:sz w:val="28"/>
          <w:szCs w:val="28"/>
          <w:lang w:eastAsia="ru-RU"/>
        </w:rPr>
        <w:t>подразряда</w:t>
      </w:r>
      <w:proofErr w:type="spellEnd"/>
      <w:r w:rsidRPr="00632259">
        <w:rPr>
          <w:rFonts w:ascii="Times New Roman" w:eastAsia="Times New Roman" w:hAnsi="Times New Roman" w:cs="Times New Roman"/>
          <w:color w:val="000000"/>
          <w:sz w:val="28"/>
          <w:szCs w:val="28"/>
          <w:lang w:eastAsia="ru-RU"/>
        </w:rPr>
        <w:t>, для каждого из которых нормируется освещённость.</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Необходимый уровень освещённости тем выше, чем темнее фон, меньше объект различения и контраст объекта с фоном.</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Нормы регламентируют не только количественные, но и качественные показатели освещения: показатель </w:t>
      </w:r>
      <w:proofErr w:type="spellStart"/>
      <w:r w:rsidRPr="00632259">
        <w:rPr>
          <w:rFonts w:ascii="Times New Roman" w:eastAsia="Times New Roman" w:hAnsi="Times New Roman" w:cs="Times New Roman"/>
          <w:color w:val="000000"/>
          <w:sz w:val="28"/>
          <w:szCs w:val="28"/>
          <w:lang w:eastAsia="ru-RU"/>
        </w:rPr>
        <w:t>ослеплённости</w:t>
      </w:r>
      <w:proofErr w:type="spellEnd"/>
      <w:r w:rsidRPr="00632259">
        <w:rPr>
          <w:rFonts w:ascii="Times New Roman" w:eastAsia="Times New Roman" w:hAnsi="Times New Roman" w:cs="Times New Roman"/>
          <w:color w:val="000000"/>
          <w:sz w:val="28"/>
          <w:szCs w:val="28"/>
          <w:lang w:eastAsia="ru-RU"/>
        </w:rPr>
        <w:t xml:space="preserve"> - для ограничения слепящего действия, создаваемого самосветящимися или пропускающими свет поверхностями; коэффициент пульсации (для газоразрядных ламп) – для уменьшения стробоскопического эффекта.</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Для общественных и вспомогательных зданий, а также жилых помещений нормируется показатель дискомфорта с целью ограничения неравномерного распределения яркостей в поле зрения.</w:t>
      </w:r>
    </w:p>
    <w:p w:rsidR="00DF51D6" w:rsidRPr="00632259" w:rsidRDefault="00EE35ED" w:rsidP="00EE35ED">
      <w:pPr>
        <w:spacing w:before="75" w:after="75" w:line="240" w:lineRule="auto"/>
        <w:ind w:right="75" w:firstLine="708"/>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1.2</w:t>
      </w:r>
      <w:r w:rsidR="00DF51D6" w:rsidRPr="00632259">
        <w:rPr>
          <w:rFonts w:ascii="Times New Roman" w:eastAsia="Times New Roman" w:hAnsi="Times New Roman" w:cs="Times New Roman"/>
          <w:b/>
          <w:bCs/>
          <w:color w:val="000000"/>
          <w:kern w:val="36"/>
          <w:sz w:val="28"/>
          <w:szCs w:val="28"/>
          <w:lang w:eastAsia="ru-RU"/>
        </w:rPr>
        <w:t>.4 Расчёт освещения рабочего места</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В зависимости от сложности и характера зрительных задач искусственное освещение может быть организованно в виде системы общего или комбинированного освещения. Общее освещение создается равномерно распределенными на потолке светильниками и используется, когда необходимо обеспечить одинаковую освещенность на всей рабочей площади помещения (комнаты управления, аудитории, лаборатории, коридоры и т.п.).</w:t>
      </w:r>
    </w:p>
    <w:p w:rsidR="00DF51D6" w:rsidRPr="00632259" w:rsidRDefault="00DF51D6" w:rsidP="00EE35ED">
      <w:pPr>
        <w:spacing w:after="0" w:line="240" w:lineRule="auto"/>
        <w:ind w:firstLine="708"/>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Проектирование системы общего искусственного освещения представляет собой последовательное решение следующих задач.</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выбор типа источников света (ламп);</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выбор типа светильников;</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размещение светильников в плане помещения и определение их количества;</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расчет светового потока ламп светильников;</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выбор стандартной лампы.</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Исходными данными для расчета являются:</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 </w:t>
      </w:r>
      <w:proofErr w:type="spellStart"/>
      <w:r w:rsidRPr="00632259">
        <w:rPr>
          <w:rFonts w:ascii="Times New Roman" w:eastAsia="Times New Roman" w:hAnsi="Times New Roman" w:cs="Times New Roman"/>
          <w:color w:val="000000"/>
          <w:sz w:val="28"/>
          <w:szCs w:val="28"/>
          <w:lang w:eastAsia="ru-RU"/>
        </w:rPr>
        <w:t>гигиеничекая</w:t>
      </w:r>
      <w:proofErr w:type="spellEnd"/>
      <w:r w:rsidRPr="00632259">
        <w:rPr>
          <w:rFonts w:ascii="Times New Roman" w:eastAsia="Times New Roman" w:hAnsi="Times New Roman" w:cs="Times New Roman"/>
          <w:color w:val="000000"/>
          <w:sz w:val="28"/>
          <w:szCs w:val="28"/>
          <w:lang w:eastAsia="ru-RU"/>
        </w:rPr>
        <w:t xml:space="preserve"> норма освещения</w:t>
      </w:r>
      <w:r w:rsidR="00E92713">
        <w:rPr>
          <w:rFonts w:ascii="Times New Roman" w:eastAsia="Times New Roman" w:hAnsi="Times New Roman" w:cs="Times New Roman"/>
          <w:color w:val="000000"/>
          <w:sz w:val="28"/>
          <w:szCs w:val="28"/>
          <w:lang w:eastAsia="ru-RU"/>
        </w:rPr>
        <w:t xml:space="preserve"> согласно </w:t>
      </w:r>
      <w:r w:rsidR="00E92713">
        <w:rPr>
          <w:rFonts w:ascii="Times New Roman" w:hAnsi="Times New Roman" w:cs="Times New Roman"/>
          <w:color w:val="000000" w:themeColor="text1"/>
          <w:sz w:val="28"/>
          <w:szCs w:val="28"/>
          <w:shd w:val="clear" w:color="auto" w:fill="FFFFFF"/>
        </w:rPr>
        <w:t>СНиП II–4</w:t>
      </w:r>
      <w:r w:rsidR="00E92713" w:rsidRPr="00EB4E00">
        <w:rPr>
          <w:rFonts w:ascii="Times New Roman" w:hAnsi="Times New Roman" w:cs="Times New Roman"/>
          <w:color w:val="000000" w:themeColor="text1"/>
          <w:sz w:val="28"/>
          <w:szCs w:val="28"/>
          <w:shd w:val="clear" w:color="auto" w:fill="FFFFFF"/>
        </w:rPr>
        <w:t>–79</w:t>
      </w:r>
      <w:r w:rsidR="00E92713" w:rsidRPr="00EB4E00">
        <w:rPr>
          <w:rFonts w:ascii="Times New Roman" w:eastAsia="Times New Roman" w:hAnsi="Times New Roman" w:cs="Times New Roman"/>
          <w:color w:val="000000" w:themeColor="text1"/>
          <w:sz w:val="28"/>
          <w:szCs w:val="28"/>
          <w:lang w:eastAsia="ru-RU"/>
        </w:rPr>
        <w:t xml:space="preserve"> </w:t>
      </w:r>
      <w:r w:rsidRPr="00632259">
        <w:rPr>
          <w:rFonts w:ascii="Times New Roman" w:eastAsia="Times New Roman" w:hAnsi="Times New Roman" w:cs="Times New Roman"/>
          <w:color w:val="000000"/>
          <w:sz w:val="28"/>
          <w:szCs w:val="28"/>
          <w:lang w:eastAsia="ru-RU"/>
        </w:rPr>
        <w:t xml:space="preserve"> </w:t>
      </w:r>
      <w:proofErr w:type="spellStart"/>
      <w:proofErr w:type="gramStart"/>
      <w:r w:rsidRPr="00632259">
        <w:rPr>
          <w:rFonts w:ascii="Times New Roman" w:eastAsia="Times New Roman" w:hAnsi="Times New Roman" w:cs="Times New Roman"/>
          <w:color w:val="000000"/>
          <w:sz w:val="28"/>
          <w:szCs w:val="28"/>
          <w:lang w:eastAsia="ru-RU"/>
        </w:rPr>
        <w:t>Е</w:t>
      </w:r>
      <w:proofErr w:type="gramEnd"/>
      <w:r w:rsidRPr="00632259">
        <w:rPr>
          <w:rFonts w:ascii="Times New Roman" w:eastAsia="Times New Roman" w:hAnsi="Times New Roman" w:cs="Times New Roman"/>
          <w:color w:val="000000"/>
          <w:sz w:val="28"/>
          <w:szCs w:val="28"/>
          <w:vertAlign w:val="subscript"/>
          <w:lang w:eastAsia="ru-RU"/>
        </w:rPr>
        <w:t>min</w:t>
      </w:r>
      <w:proofErr w:type="spellEnd"/>
      <w:r w:rsidRPr="00632259">
        <w:rPr>
          <w:rFonts w:ascii="Times New Roman" w:eastAsia="Times New Roman" w:hAnsi="Times New Roman" w:cs="Times New Roman"/>
          <w:color w:val="000000"/>
          <w:sz w:val="28"/>
          <w:szCs w:val="28"/>
          <w:vertAlign w:val="subscript"/>
          <w:lang w:eastAsia="ru-RU"/>
        </w:rPr>
        <w:t> </w:t>
      </w:r>
      <w:r w:rsidRPr="00632259">
        <w:rPr>
          <w:rFonts w:ascii="Times New Roman" w:eastAsia="Times New Roman" w:hAnsi="Times New Roman" w:cs="Times New Roman"/>
          <w:color w:val="000000"/>
          <w:sz w:val="28"/>
          <w:szCs w:val="28"/>
          <w:lang w:eastAsia="ru-RU"/>
        </w:rPr>
        <w:t>(</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w:t>
      </w:r>
      <w:r w:rsidR="00E92713">
        <w:rPr>
          <w:rFonts w:ascii="Times New Roman" w:eastAsia="Times New Roman" w:hAnsi="Times New Roman" w:cs="Times New Roman"/>
          <w:color w:val="000000"/>
          <w:sz w:val="28"/>
          <w:szCs w:val="28"/>
          <w:lang w:eastAsia="ru-RU"/>
        </w:rPr>
        <w:t xml:space="preserve">  </w:t>
      </w:r>
      <w:r w:rsidRPr="00632259">
        <w:rPr>
          <w:rFonts w:ascii="Times New Roman" w:eastAsia="Times New Roman" w:hAnsi="Times New Roman" w:cs="Times New Roman"/>
          <w:color w:val="000000"/>
          <w:sz w:val="28"/>
          <w:szCs w:val="28"/>
          <w:lang w:eastAsia="ru-RU"/>
        </w:rPr>
        <w:t xml:space="preserve"> </w:t>
      </w:r>
      <w:proofErr w:type="spellStart"/>
      <w:proofErr w:type="gramStart"/>
      <w:r w:rsidRPr="00632259">
        <w:rPr>
          <w:rFonts w:ascii="Times New Roman" w:eastAsia="Times New Roman" w:hAnsi="Times New Roman" w:cs="Times New Roman"/>
          <w:color w:val="000000"/>
          <w:sz w:val="28"/>
          <w:szCs w:val="28"/>
          <w:lang w:eastAsia="ru-RU"/>
        </w:rPr>
        <w:t>Е</w:t>
      </w:r>
      <w:proofErr w:type="gramEnd"/>
      <w:r w:rsidRPr="00632259">
        <w:rPr>
          <w:rFonts w:ascii="Times New Roman" w:eastAsia="Times New Roman" w:hAnsi="Times New Roman" w:cs="Times New Roman"/>
          <w:color w:val="000000"/>
          <w:sz w:val="28"/>
          <w:szCs w:val="28"/>
          <w:vertAlign w:val="subscript"/>
          <w:lang w:eastAsia="ru-RU"/>
        </w:rPr>
        <w:t>min</w:t>
      </w:r>
      <w:proofErr w:type="spellEnd"/>
      <w:r w:rsidRPr="00632259">
        <w:rPr>
          <w:rFonts w:ascii="Times New Roman" w:eastAsia="Times New Roman" w:hAnsi="Times New Roman" w:cs="Times New Roman"/>
          <w:color w:val="000000"/>
          <w:sz w:val="28"/>
          <w:szCs w:val="28"/>
          <w:lang w:eastAsia="ru-RU"/>
        </w:rPr>
        <w:t xml:space="preserve"> = 150 </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габаритные размеры производственного помещения A x B x H (м).</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A = </w:t>
      </w:r>
      <w:r w:rsidR="0009557A">
        <w:rPr>
          <w:rFonts w:ascii="Times New Roman" w:eastAsia="Times New Roman" w:hAnsi="Times New Roman" w:cs="Times New Roman"/>
          <w:color w:val="000000"/>
          <w:sz w:val="28"/>
          <w:szCs w:val="28"/>
          <w:lang w:eastAsia="ru-RU"/>
        </w:rPr>
        <w:t>4</w:t>
      </w:r>
      <w:r w:rsidRPr="00632259">
        <w:rPr>
          <w:rFonts w:ascii="Times New Roman" w:eastAsia="Times New Roman" w:hAnsi="Times New Roman" w:cs="Times New Roman"/>
          <w:color w:val="000000"/>
          <w:sz w:val="28"/>
          <w:szCs w:val="28"/>
          <w:lang w:eastAsia="ru-RU"/>
        </w:rPr>
        <w:t xml:space="preserve">, B = </w:t>
      </w:r>
      <w:r w:rsidR="0009557A">
        <w:rPr>
          <w:rFonts w:ascii="Times New Roman" w:eastAsia="Times New Roman" w:hAnsi="Times New Roman" w:cs="Times New Roman"/>
          <w:color w:val="000000"/>
          <w:sz w:val="28"/>
          <w:szCs w:val="28"/>
          <w:lang w:eastAsia="ru-RU"/>
        </w:rPr>
        <w:t>3</w:t>
      </w:r>
      <w:r w:rsidRPr="00632259">
        <w:rPr>
          <w:rFonts w:ascii="Times New Roman" w:eastAsia="Times New Roman" w:hAnsi="Times New Roman" w:cs="Times New Roman"/>
          <w:color w:val="000000"/>
          <w:sz w:val="28"/>
          <w:szCs w:val="28"/>
          <w:lang w:eastAsia="ru-RU"/>
        </w:rPr>
        <w:t xml:space="preserve">,H = </w:t>
      </w:r>
      <w:r w:rsidR="0009557A">
        <w:rPr>
          <w:rFonts w:ascii="Times New Roman" w:eastAsia="Times New Roman" w:hAnsi="Times New Roman" w:cs="Times New Roman"/>
          <w:color w:val="000000"/>
          <w:sz w:val="28"/>
          <w:szCs w:val="28"/>
          <w:lang w:eastAsia="ru-RU"/>
        </w:rPr>
        <w:t>2,5</w:t>
      </w:r>
      <w:r w:rsidRPr="00632259">
        <w:rPr>
          <w:rFonts w:ascii="Times New Roman" w:eastAsia="Times New Roman" w:hAnsi="Times New Roman" w:cs="Times New Roman"/>
          <w:color w:val="000000"/>
          <w:sz w:val="28"/>
          <w:szCs w:val="28"/>
          <w:lang w:eastAsia="ru-RU"/>
        </w:rPr>
        <w:t>;</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коэффициенты отражения рабочих поверхностей </w:t>
      </w:r>
      <w:proofErr w:type="spellStart"/>
      <w:proofErr w:type="gramStart"/>
      <w:r w:rsidRPr="00632259">
        <w:rPr>
          <w:rFonts w:ascii="Times New Roman" w:eastAsia="Times New Roman" w:hAnsi="Times New Roman" w:cs="Times New Roman"/>
          <w:color w:val="000000"/>
          <w:sz w:val="28"/>
          <w:szCs w:val="28"/>
          <w:lang w:eastAsia="ru-RU"/>
        </w:rPr>
        <w:t>r</w:t>
      </w:r>
      <w:proofErr w:type="gramEnd"/>
      <w:r w:rsidRPr="00632259">
        <w:rPr>
          <w:rFonts w:ascii="Times New Roman" w:eastAsia="Times New Roman" w:hAnsi="Times New Roman" w:cs="Times New Roman"/>
          <w:color w:val="000000"/>
          <w:sz w:val="28"/>
          <w:szCs w:val="28"/>
          <w:vertAlign w:val="subscript"/>
          <w:lang w:eastAsia="ru-RU"/>
        </w:rPr>
        <w:t>р</w:t>
      </w:r>
      <w:proofErr w:type="spellEnd"/>
      <w:r w:rsidRPr="00632259">
        <w:rPr>
          <w:rFonts w:ascii="Times New Roman" w:eastAsia="Times New Roman" w:hAnsi="Times New Roman" w:cs="Times New Roman"/>
          <w:color w:val="000000"/>
          <w:sz w:val="28"/>
          <w:szCs w:val="28"/>
          <w:lang w:eastAsia="ru-RU"/>
        </w:rPr>
        <w:t xml:space="preserve"> = </w:t>
      </w:r>
      <w:r w:rsidR="00BB6FF3">
        <w:rPr>
          <w:rFonts w:ascii="Times New Roman" w:eastAsia="Times New Roman" w:hAnsi="Times New Roman" w:cs="Times New Roman"/>
          <w:color w:val="000000"/>
          <w:sz w:val="28"/>
          <w:szCs w:val="28"/>
          <w:lang w:eastAsia="ru-RU"/>
        </w:rPr>
        <w:t>3</w:t>
      </w:r>
      <w:r w:rsidRPr="00632259">
        <w:rPr>
          <w:rFonts w:ascii="Times New Roman" w:eastAsia="Times New Roman" w:hAnsi="Times New Roman" w:cs="Times New Roman"/>
          <w:color w:val="000000"/>
          <w:sz w:val="28"/>
          <w:szCs w:val="28"/>
          <w:lang w:eastAsia="ru-RU"/>
        </w:rPr>
        <w:t>0% , поверхностей стен</w:t>
      </w:r>
      <w:r w:rsidR="00BB6FF3">
        <w:rPr>
          <w:rFonts w:ascii="Times New Roman" w:eastAsia="Times New Roman" w:hAnsi="Times New Roman" w:cs="Times New Roman"/>
          <w:color w:val="000000"/>
          <w:sz w:val="28"/>
          <w:szCs w:val="28"/>
          <w:lang w:eastAsia="ru-RU"/>
        </w:rPr>
        <w:t xml:space="preserve"> </w:t>
      </w:r>
      <w:proofErr w:type="spellStart"/>
      <w:r w:rsidRPr="00632259">
        <w:rPr>
          <w:rFonts w:ascii="Times New Roman" w:eastAsia="Times New Roman" w:hAnsi="Times New Roman" w:cs="Times New Roman"/>
          <w:color w:val="000000"/>
          <w:sz w:val="28"/>
          <w:szCs w:val="28"/>
          <w:lang w:eastAsia="ru-RU"/>
        </w:rPr>
        <w:t>r</w:t>
      </w:r>
      <w:r w:rsidRPr="00632259">
        <w:rPr>
          <w:rFonts w:ascii="Times New Roman" w:eastAsia="Times New Roman" w:hAnsi="Times New Roman" w:cs="Times New Roman"/>
          <w:color w:val="000000"/>
          <w:sz w:val="28"/>
          <w:szCs w:val="28"/>
          <w:vertAlign w:val="subscript"/>
          <w:lang w:eastAsia="ru-RU"/>
        </w:rPr>
        <w:t>с</w:t>
      </w:r>
      <w:proofErr w:type="spellEnd"/>
      <w:r w:rsidRPr="00632259">
        <w:rPr>
          <w:rFonts w:ascii="Times New Roman" w:eastAsia="Times New Roman" w:hAnsi="Times New Roman" w:cs="Times New Roman"/>
          <w:color w:val="000000"/>
          <w:sz w:val="28"/>
          <w:szCs w:val="28"/>
          <w:vertAlign w:val="subscript"/>
          <w:lang w:eastAsia="ru-RU"/>
        </w:rPr>
        <w:t> </w:t>
      </w:r>
      <w:r w:rsidRPr="00632259">
        <w:rPr>
          <w:rFonts w:ascii="Times New Roman" w:eastAsia="Times New Roman" w:hAnsi="Times New Roman" w:cs="Times New Roman"/>
          <w:color w:val="000000"/>
          <w:sz w:val="28"/>
          <w:szCs w:val="28"/>
          <w:lang w:eastAsia="ru-RU"/>
        </w:rPr>
        <w:t xml:space="preserve">= </w:t>
      </w:r>
      <w:r w:rsidR="00BB6FF3">
        <w:rPr>
          <w:rFonts w:ascii="Times New Roman" w:eastAsia="Times New Roman" w:hAnsi="Times New Roman" w:cs="Times New Roman"/>
          <w:color w:val="000000"/>
          <w:sz w:val="28"/>
          <w:szCs w:val="28"/>
          <w:lang w:eastAsia="ru-RU"/>
        </w:rPr>
        <w:t>5</w:t>
      </w:r>
      <w:r w:rsidRPr="00632259">
        <w:rPr>
          <w:rFonts w:ascii="Times New Roman" w:eastAsia="Times New Roman" w:hAnsi="Times New Roman" w:cs="Times New Roman"/>
          <w:color w:val="000000"/>
          <w:sz w:val="28"/>
          <w:szCs w:val="28"/>
          <w:lang w:eastAsia="ru-RU"/>
        </w:rPr>
        <w:t xml:space="preserve">0%, поверхностей потолка </w:t>
      </w:r>
      <w:proofErr w:type="spellStart"/>
      <w:r w:rsidRPr="00632259">
        <w:rPr>
          <w:rFonts w:ascii="Times New Roman" w:eastAsia="Times New Roman" w:hAnsi="Times New Roman" w:cs="Times New Roman"/>
          <w:color w:val="000000"/>
          <w:sz w:val="28"/>
          <w:szCs w:val="28"/>
          <w:lang w:eastAsia="ru-RU"/>
        </w:rPr>
        <w:t>r</w:t>
      </w:r>
      <w:r w:rsidRPr="00632259">
        <w:rPr>
          <w:rFonts w:ascii="Times New Roman" w:eastAsia="Times New Roman" w:hAnsi="Times New Roman" w:cs="Times New Roman"/>
          <w:color w:val="000000"/>
          <w:sz w:val="28"/>
          <w:szCs w:val="28"/>
          <w:vertAlign w:val="subscript"/>
          <w:lang w:eastAsia="ru-RU"/>
        </w:rPr>
        <w:t>п</w:t>
      </w:r>
      <w:proofErr w:type="spellEnd"/>
      <w:r w:rsidRPr="00632259">
        <w:rPr>
          <w:rFonts w:ascii="Times New Roman" w:eastAsia="Times New Roman" w:hAnsi="Times New Roman" w:cs="Times New Roman"/>
          <w:color w:val="000000"/>
          <w:sz w:val="28"/>
          <w:szCs w:val="28"/>
          <w:lang w:eastAsia="ru-RU"/>
        </w:rPr>
        <w:t xml:space="preserve"> = </w:t>
      </w:r>
      <w:r w:rsidR="00BB6FF3">
        <w:rPr>
          <w:rFonts w:ascii="Times New Roman" w:eastAsia="Times New Roman" w:hAnsi="Times New Roman" w:cs="Times New Roman"/>
          <w:color w:val="000000"/>
          <w:sz w:val="28"/>
          <w:szCs w:val="28"/>
          <w:lang w:eastAsia="ru-RU"/>
        </w:rPr>
        <w:t>7</w:t>
      </w:r>
      <w:r w:rsidRPr="00632259">
        <w:rPr>
          <w:rFonts w:ascii="Times New Roman" w:eastAsia="Times New Roman" w:hAnsi="Times New Roman" w:cs="Times New Roman"/>
          <w:color w:val="000000"/>
          <w:sz w:val="28"/>
          <w:szCs w:val="28"/>
          <w:lang w:eastAsia="ru-RU"/>
        </w:rPr>
        <w:t>0%.</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lastRenderedPageBreak/>
        <w:t>Светильники выбирают с учетом характеристик рабочей среды в помещении. Рабочая среда помеще</w:t>
      </w:r>
      <w:r w:rsidR="00EB4E00">
        <w:rPr>
          <w:rFonts w:ascii="Times New Roman" w:eastAsia="Times New Roman" w:hAnsi="Times New Roman" w:cs="Times New Roman"/>
          <w:color w:val="000000"/>
          <w:sz w:val="28"/>
          <w:szCs w:val="28"/>
          <w:lang w:eastAsia="ru-RU"/>
        </w:rPr>
        <w:t>ния - нормальная, т.е. содержа</w:t>
      </w:r>
      <w:r w:rsidRPr="00632259">
        <w:rPr>
          <w:rFonts w:ascii="Times New Roman" w:eastAsia="Times New Roman" w:hAnsi="Times New Roman" w:cs="Times New Roman"/>
          <w:color w:val="000000"/>
          <w:sz w:val="28"/>
          <w:szCs w:val="28"/>
          <w:lang w:eastAsia="ru-RU"/>
        </w:rPr>
        <w:t>ние пыли, дыма и копоти не превы</w:t>
      </w:r>
      <w:r w:rsidR="00EB4E00">
        <w:rPr>
          <w:rFonts w:ascii="Times New Roman" w:eastAsia="Times New Roman" w:hAnsi="Times New Roman" w:cs="Times New Roman"/>
          <w:color w:val="000000"/>
          <w:sz w:val="28"/>
          <w:szCs w:val="28"/>
          <w:lang w:eastAsia="ru-RU"/>
        </w:rPr>
        <w:t>ш</w:t>
      </w:r>
      <w:r w:rsidRPr="00632259">
        <w:rPr>
          <w:rFonts w:ascii="Times New Roman" w:eastAsia="Times New Roman" w:hAnsi="Times New Roman" w:cs="Times New Roman"/>
          <w:color w:val="000000"/>
          <w:sz w:val="28"/>
          <w:szCs w:val="28"/>
          <w:lang w:eastAsia="ru-RU"/>
        </w:rPr>
        <w:t>ает 5 мг/м</w:t>
      </w:r>
      <w:r w:rsidRPr="00632259">
        <w:rPr>
          <w:rFonts w:ascii="Times New Roman" w:eastAsia="Times New Roman" w:hAnsi="Times New Roman" w:cs="Times New Roman"/>
          <w:color w:val="000000"/>
          <w:sz w:val="28"/>
          <w:szCs w:val="28"/>
          <w:vertAlign w:val="superscript"/>
          <w:lang w:eastAsia="ru-RU"/>
        </w:rPr>
        <w:t>3</w:t>
      </w:r>
      <w:r w:rsidRPr="00632259">
        <w:rPr>
          <w:rFonts w:ascii="Times New Roman" w:eastAsia="Times New Roman" w:hAnsi="Times New Roman" w:cs="Times New Roman"/>
          <w:color w:val="000000"/>
          <w:sz w:val="28"/>
          <w:szCs w:val="28"/>
          <w:lang w:eastAsia="ru-RU"/>
        </w:rPr>
        <w:t> . Для нормальной среды подходят светильники серии ЛСПО-1, ЛОУ1П, ЛД.</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Для получения равномерного освещения светильники располагают симметричными рядами, при этом расстояние между светильниками в ряду, между рядами и от края светильников до стен не должно превышать:</w:t>
      </w:r>
    </w:p>
    <w:p w:rsidR="00DF51D6" w:rsidRPr="00632259" w:rsidRDefault="0009557A" w:rsidP="00632259">
      <w:pPr>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L = л * h,</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где L - расстояние между светильниками в ряду и между рядами светильников, </w:t>
      </w:r>
      <w:proofErr w:type="gramStart"/>
      <w:r w:rsidRPr="00632259">
        <w:rPr>
          <w:rFonts w:ascii="Times New Roman" w:eastAsia="Times New Roman" w:hAnsi="Times New Roman" w:cs="Times New Roman"/>
          <w:color w:val="000000"/>
          <w:sz w:val="28"/>
          <w:szCs w:val="28"/>
          <w:lang w:eastAsia="ru-RU"/>
        </w:rPr>
        <w:t>м</w:t>
      </w:r>
      <w:proofErr w:type="gramEnd"/>
      <w:r w:rsidRPr="00632259">
        <w:rPr>
          <w:rFonts w:ascii="Times New Roman" w:eastAsia="Times New Roman" w:hAnsi="Times New Roman" w:cs="Times New Roman"/>
          <w:color w:val="000000"/>
          <w:sz w:val="28"/>
          <w:szCs w:val="28"/>
          <w:lang w:eastAsia="ru-RU"/>
        </w:rPr>
        <w:t>;</w:t>
      </w:r>
    </w:p>
    <w:p w:rsidR="00BB6FF3"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proofErr w:type="gramStart"/>
      <w:r w:rsidRPr="00632259">
        <w:rPr>
          <w:rFonts w:ascii="Times New Roman" w:eastAsia="Times New Roman" w:hAnsi="Times New Roman" w:cs="Times New Roman"/>
          <w:color w:val="000000"/>
          <w:sz w:val="28"/>
          <w:szCs w:val="28"/>
          <w:lang w:eastAsia="ru-RU"/>
        </w:rPr>
        <w:t>л</w:t>
      </w:r>
      <w:proofErr w:type="gramEnd"/>
      <w:r w:rsidRPr="00632259">
        <w:rPr>
          <w:rFonts w:ascii="Times New Roman" w:eastAsia="Times New Roman" w:hAnsi="Times New Roman" w:cs="Times New Roman"/>
          <w:color w:val="000000"/>
          <w:sz w:val="28"/>
          <w:szCs w:val="28"/>
          <w:lang w:eastAsia="ru-RU"/>
        </w:rPr>
        <w:t xml:space="preserve"> - коэффициент, зависящий от типа светильников.</w:t>
      </w:r>
    </w:p>
    <w:p w:rsidR="00DF51D6" w:rsidRPr="00632259" w:rsidRDefault="00DF51D6" w:rsidP="00632259">
      <w:pPr>
        <w:spacing w:after="0" w:line="240" w:lineRule="auto"/>
        <w:contextualSpacing/>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При высоте помещения </w:t>
      </w:r>
      <w:r w:rsidR="00BB6FF3">
        <w:rPr>
          <w:rFonts w:ascii="Times New Roman" w:eastAsia="Times New Roman" w:hAnsi="Times New Roman" w:cs="Times New Roman"/>
          <w:color w:val="000000"/>
          <w:sz w:val="28"/>
          <w:szCs w:val="28"/>
          <w:lang w:eastAsia="ru-RU"/>
        </w:rPr>
        <w:t>2,5</w:t>
      </w:r>
      <w:r w:rsidRPr="00632259">
        <w:rPr>
          <w:rFonts w:ascii="Times New Roman" w:eastAsia="Times New Roman" w:hAnsi="Times New Roman" w:cs="Times New Roman"/>
          <w:color w:val="000000"/>
          <w:sz w:val="28"/>
          <w:szCs w:val="28"/>
          <w:lang w:eastAsia="ru-RU"/>
        </w:rPr>
        <w:t xml:space="preserve"> метра величина h = 1м, учитывая величину подвеса равную 0.</w:t>
      </w:r>
      <w:r w:rsidR="00BB6FF3">
        <w:rPr>
          <w:rFonts w:ascii="Times New Roman" w:eastAsia="Times New Roman" w:hAnsi="Times New Roman" w:cs="Times New Roman"/>
          <w:color w:val="000000"/>
          <w:sz w:val="28"/>
          <w:szCs w:val="28"/>
          <w:lang w:eastAsia="ru-RU"/>
        </w:rPr>
        <w:t>3</w:t>
      </w:r>
      <w:r w:rsidRPr="00632259">
        <w:rPr>
          <w:rFonts w:ascii="Times New Roman" w:eastAsia="Times New Roman" w:hAnsi="Times New Roman" w:cs="Times New Roman"/>
          <w:color w:val="000000"/>
          <w:sz w:val="28"/>
          <w:szCs w:val="28"/>
          <w:lang w:eastAsia="ru-RU"/>
        </w:rPr>
        <w:t xml:space="preserve"> м и высоту рабочих поверхностей равную 0.</w:t>
      </w:r>
      <w:r w:rsidR="00BB6FF3">
        <w:rPr>
          <w:rFonts w:ascii="Times New Roman" w:eastAsia="Times New Roman" w:hAnsi="Times New Roman" w:cs="Times New Roman"/>
          <w:color w:val="000000"/>
          <w:sz w:val="28"/>
          <w:szCs w:val="28"/>
          <w:lang w:eastAsia="ru-RU"/>
        </w:rPr>
        <w:t>5</w:t>
      </w:r>
      <w:r w:rsidRPr="00632259">
        <w:rPr>
          <w:rFonts w:ascii="Times New Roman" w:eastAsia="Times New Roman" w:hAnsi="Times New Roman" w:cs="Times New Roman"/>
          <w:color w:val="000000"/>
          <w:sz w:val="28"/>
          <w:szCs w:val="28"/>
          <w:lang w:eastAsia="ru-RU"/>
        </w:rPr>
        <w:t xml:space="preserve"> м. Для многорядного расположения светильников и типов ЛСПО-1, ЛОУ1П, ЛД коэффициент л принимает значения от 1.8 до 2.3. Тогда L может принимать значения от </w:t>
      </w:r>
      <w:r w:rsidR="0009557A">
        <w:rPr>
          <w:rFonts w:ascii="Times New Roman" w:eastAsia="Times New Roman" w:hAnsi="Times New Roman" w:cs="Times New Roman"/>
          <w:color w:val="000000"/>
          <w:sz w:val="28"/>
          <w:szCs w:val="28"/>
          <w:lang w:eastAsia="ru-RU"/>
        </w:rPr>
        <w:t>1.8</w:t>
      </w:r>
      <w:r w:rsidRPr="00632259">
        <w:rPr>
          <w:rFonts w:ascii="Times New Roman" w:eastAsia="Times New Roman" w:hAnsi="Times New Roman" w:cs="Times New Roman"/>
          <w:color w:val="000000"/>
          <w:sz w:val="28"/>
          <w:szCs w:val="28"/>
          <w:lang w:eastAsia="ru-RU"/>
        </w:rPr>
        <w:t xml:space="preserve"> до </w:t>
      </w:r>
      <w:r w:rsidR="0009557A">
        <w:rPr>
          <w:rFonts w:ascii="Times New Roman" w:eastAsia="Times New Roman" w:hAnsi="Times New Roman" w:cs="Times New Roman"/>
          <w:color w:val="000000"/>
          <w:sz w:val="28"/>
          <w:szCs w:val="28"/>
          <w:lang w:eastAsia="ru-RU"/>
        </w:rPr>
        <w:t>2.3</w:t>
      </w:r>
      <w:r w:rsidRPr="00632259">
        <w:rPr>
          <w:rFonts w:ascii="Times New Roman" w:eastAsia="Times New Roman" w:hAnsi="Times New Roman" w:cs="Times New Roman"/>
          <w:color w:val="000000"/>
          <w:sz w:val="28"/>
          <w:szCs w:val="28"/>
          <w:lang w:eastAsia="ru-RU"/>
        </w:rPr>
        <w:t>.</w:t>
      </w:r>
    </w:p>
    <w:p w:rsidR="00DF51D6" w:rsidRPr="00D7196C" w:rsidRDefault="00DF51D6" w:rsidP="00632259">
      <w:pPr>
        <w:spacing w:after="0" w:line="240" w:lineRule="auto"/>
        <w:contextualSpacing/>
        <w:jc w:val="both"/>
        <w:rPr>
          <w:rFonts w:ascii="Times New Roman" w:eastAsia="Times New Roman" w:hAnsi="Times New Roman" w:cs="Times New Roman"/>
          <w:sz w:val="28"/>
          <w:szCs w:val="28"/>
          <w:lang w:eastAsia="ru-RU"/>
        </w:rPr>
      </w:pPr>
      <w:r w:rsidRPr="00D7196C">
        <w:rPr>
          <w:rFonts w:ascii="Times New Roman" w:eastAsia="Times New Roman" w:hAnsi="Times New Roman" w:cs="Times New Roman"/>
          <w:sz w:val="28"/>
          <w:szCs w:val="28"/>
          <w:lang w:eastAsia="ru-RU"/>
        </w:rPr>
        <w:t xml:space="preserve">Расстояние от краев светильников до стены </w:t>
      </w:r>
      <w:proofErr w:type="spellStart"/>
      <w:r w:rsidRPr="00D7196C">
        <w:rPr>
          <w:rFonts w:ascii="Times New Roman" w:eastAsia="Times New Roman" w:hAnsi="Times New Roman" w:cs="Times New Roman"/>
          <w:sz w:val="28"/>
          <w:szCs w:val="28"/>
          <w:lang w:eastAsia="ru-RU"/>
        </w:rPr>
        <w:t>Lc</w:t>
      </w:r>
      <w:proofErr w:type="spellEnd"/>
      <w:r w:rsidRPr="00D7196C">
        <w:rPr>
          <w:rFonts w:ascii="Times New Roman" w:eastAsia="Times New Roman" w:hAnsi="Times New Roman" w:cs="Times New Roman"/>
          <w:sz w:val="28"/>
          <w:szCs w:val="28"/>
          <w:lang w:eastAsia="ru-RU"/>
        </w:rPr>
        <w:t xml:space="preserve"> вычисляется по формуле</w:t>
      </w:r>
      <w:proofErr w:type="gramStart"/>
      <w:r w:rsidRPr="00D7196C">
        <w:rPr>
          <w:rFonts w:ascii="Times New Roman" w:eastAsia="Times New Roman" w:hAnsi="Times New Roman" w:cs="Times New Roman"/>
          <w:sz w:val="28"/>
          <w:szCs w:val="28"/>
          <w:lang w:eastAsia="ru-RU"/>
        </w:rPr>
        <w:t xml:space="preserve"> :</w:t>
      </w:r>
      <w:proofErr w:type="gramEnd"/>
    </w:p>
    <w:p w:rsidR="00DF51D6" w:rsidRPr="00D7196C" w:rsidRDefault="00DF51D6" w:rsidP="00632259">
      <w:pPr>
        <w:spacing w:after="0" w:line="240" w:lineRule="auto"/>
        <w:contextualSpacing/>
        <w:jc w:val="both"/>
        <w:rPr>
          <w:rFonts w:ascii="Times New Roman" w:eastAsia="Times New Roman" w:hAnsi="Times New Roman" w:cs="Times New Roman"/>
          <w:sz w:val="28"/>
          <w:szCs w:val="28"/>
          <w:lang w:eastAsia="ru-RU"/>
        </w:rPr>
      </w:pPr>
      <w:proofErr w:type="spellStart"/>
      <w:r w:rsidRPr="00D7196C">
        <w:rPr>
          <w:rFonts w:ascii="Times New Roman" w:eastAsia="Times New Roman" w:hAnsi="Times New Roman" w:cs="Times New Roman"/>
          <w:sz w:val="28"/>
          <w:szCs w:val="28"/>
          <w:lang w:eastAsia="ru-RU"/>
        </w:rPr>
        <w:t>Lc</w:t>
      </w:r>
      <w:proofErr w:type="spellEnd"/>
      <w:r w:rsidRPr="00D7196C">
        <w:rPr>
          <w:rFonts w:ascii="Times New Roman" w:eastAsia="Times New Roman" w:hAnsi="Times New Roman" w:cs="Times New Roman"/>
          <w:sz w:val="28"/>
          <w:szCs w:val="28"/>
          <w:lang w:eastAsia="ru-RU"/>
        </w:rPr>
        <w:t xml:space="preserve"> = </w:t>
      </w:r>
      <w:r w:rsidR="0055418D" w:rsidRPr="00D7196C">
        <w:rPr>
          <w:rFonts w:ascii="Times New Roman" w:eastAsia="Times New Roman" w:hAnsi="Times New Roman" w:cs="Times New Roman"/>
          <w:sz w:val="28"/>
          <w:szCs w:val="28"/>
          <w:lang w:eastAsia="ru-RU"/>
        </w:rPr>
        <w:t>0.4 *</w:t>
      </w:r>
      <w:r w:rsidRPr="00D7196C">
        <w:rPr>
          <w:rFonts w:ascii="Times New Roman" w:eastAsia="Times New Roman" w:hAnsi="Times New Roman" w:cs="Times New Roman"/>
          <w:sz w:val="28"/>
          <w:szCs w:val="28"/>
          <w:lang w:eastAsia="ru-RU"/>
        </w:rPr>
        <w:t xml:space="preserve">L = </w:t>
      </w:r>
      <w:r w:rsidR="0009557A" w:rsidRPr="00D7196C">
        <w:rPr>
          <w:rFonts w:ascii="Times New Roman" w:eastAsia="Times New Roman" w:hAnsi="Times New Roman" w:cs="Times New Roman"/>
          <w:sz w:val="28"/>
          <w:szCs w:val="28"/>
          <w:lang w:eastAsia="ru-RU"/>
        </w:rPr>
        <w:t>0.72</w:t>
      </w:r>
      <w:r w:rsidRPr="00D7196C">
        <w:rPr>
          <w:rFonts w:ascii="Times New Roman" w:eastAsia="Times New Roman" w:hAnsi="Times New Roman" w:cs="Times New Roman"/>
          <w:sz w:val="28"/>
          <w:szCs w:val="28"/>
          <w:lang w:eastAsia="ru-RU"/>
        </w:rPr>
        <w:t>м</w:t>
      </w:r>
      <w:proofErr w:type="gramStart"/>
      <w:r w:rsidRPr="00D7196C">
        <w:rPr>
          <w:rFonts w:ascii="Times New Roman" w:eastAsia="Times New Roman" w:hAnsi="Times New Roman" w:cs="Times New Roman"/>
          <w:sz w:val="28"/>
          <w:szCs w:val="28"/>
          <w:lang w:eastAsia="ru-RU"/>
        </w:rPr>
        <w:t xml:space="preserve"> ,</w:t>
      </w:r>
      <w:proofErr w:type="gramEnd"/>
      <w:r w:rsidRPr="00D7196C">
        <w:rPr>
          <w:rFonts w:ascii="Times New Roman" w:eastAsia="Times New Roman" w:hAnsi="Times New Roman" w:cs="Times New Roman"/>
          <w:sz w:val="28"/>
          <w:szCs w:val="28"/>
          <w:lang w:eastAsia="ru-RU"/>
        </w:rPr>
        <w:t xml:space="preserve"> для L = </w:t>
      </w:r>
      <w:r w:rsidR="0009557A" w:rsidRPr="00D7196C">
        <w:rPr>
          <w:rFonts w:ascii="Times New Roman" w:eastAsia="Times New Roman" w:hAnsi="Times New Roman" w:cs="Times New Roman"/>
          <w:sz w:val="28"/>
          <w:szCs w:val="28"/>
          <w:lang w:eastAsia="ru-RU"/>
        </w:rPr>
        <w:t>1.8</w:t>
      </w:r>
      <w:r w:rsidRPr="00D7196C">
        <w:rPr>
          <w:rFonts w:ascii="Times New Roman" w:eastAsia="Times New Roman" w:hAnsi="Times New Roman" w:cs="Times New Roman"/>
          <w:sz w:val="28"/>
          <w:szCs w:val="28"/>
          <w:lang w:eastAsia="ru-RU"/>
        </w:rPr>
        <w:t xml:space="preserve"> , </w:t>
      </w:r>
    </w:p>
    <w:p w:rsidR="0055418D" w:rsidRPr="0055418D" w:rsidRDefault="0055418D" w:rsidP="00D7196C">
      <w:pPr>
        <w:shd w:val="clear" w:color="auto" w:fill="FFFFFF" w:themeFill="background1"/>
        <w:spacing w:before="150" w:after="225" w:line="243" w:lineRule="atLeast"/>
        <w:contextualSpacing/>
        <w:rPr>
          <w:rFonts w:ascii="Times New Roman" w:eastAsia="Times New Roman" w:hAnsi="Times New Roman" w:cs="Times New Roman"/>
          <w:sz w:val="28"/>
          <w:szCs w:val="28"/>
          <w:lang w:eastAsia="ru-RU"/>
        </w:rPr>
      </w:pPr>
      <w:r w:rsidRPr="0055418D">
        <w:rPr>
          <w:rFonts w:ascii="Times New Roman" w:eastAsia="Times New Roman" w:hAnsi="Times New Roman" w:cs="Times New Roman"/>
          <w:sz w:val="28"/>
          <w:szCs w:val="28"/>
          <w:lang w:eastAsia="ru-RU"/>
        </w:rPr>
        <w:t>Число рядов светильников в помещении</w:t>
      </w:r>
    </w:p>
    <w:p w:rsidR="0055418D" w:rsidRPr="00D7196C" w:rsidRDefault="0055418D" w:rsidP="00D7196C">
      <w:pPr>
        <w:shd w:val="clear" w:color="auto" w:fill="FFFFFF" w:themeFill="background1"/>
        <w:spacing w:before="150" w:after="225" w:line="243" w:lineRule="atLeast"/>
        <w:contextualSpacing/>
        <w:rPr>
          <w:rFonts w:ascii="Times New Roman" w:eastAsia="Times New Roman" w:hAnsi="Times New Roman" w:cs="Times New Roman"/>
          <w:sz w:val="28"/>
          <w:szCs w:val="28"/>
          <w:lang w:eastAsia="ru-RU"/>
        </w:rPr>
      </w:pPr>
      <w:proofErr w:type="spellStart"/>
      <w:r w:rsidRPr="0055418D">
        <w:rPr>
          <w:rFonts w:ascii="Times New Roman" w:eastAsia="Times New Roman" w:hAnsi="Times New Roman" w:cs="Times New Roman"/>
          <w:sz w:val="28"/>
          <w:szCs w:val="28"/>
          <w:lang w:eastAsia="ru-RU"/>
        </w:rPr>
        <w:t>Nb</w:t>
      </w:r>
      <w:proofErr w:type="spellEnd"/>
      <w:r w:rsidRPr="0055418D">
        <w:rPr>
          <w:rFonts w:ascii="Times New Roman" w:eastAsia="Times New Roman" w:hAnsi="Times New Roman" w:cs="Times New Roman"/>
          <w:sz w:val="28"/>
          <w:szCs w:val="28"/>
          <w:lang w:eastAsia="ru-RU"/>
        </w:rPr>
        <w:t>=</w:t>
      </w:r>
      <w:r w:rsidR="00C903C5" w:rsidRPr="00D7196C">
        <w:rPr>
          <w:rFonts w:ascii="Times New Roman" w:eastAsia="Times New Roman" w:hAnsi="Times New Roman" w:cs="Times New Roman"/>
          <w:sz w:val="28"/>
          <w:szCs w:val="28"/>
          <w:lang w:eastAsia="ru-RU"/>
        </w:rPr>
        <w:t>3</w:t>
      </w:r>
      <w:r w:rsidRPr="0055418D">
        <w:rPr>
          <w:rFonts w:ascii="Times New Roman" w:eastAsia="Times New Roman" w:hAnsi="Times New Roman" w:cs="Times New Roman"/>
          <w:sz w:val="28"/>
          <w:szCs w:val="28"/>
          <w:lang w:eastAsia="ru-RU"/>
        </w:rPr>
        <w:t>/</w:t>
      </w:r>
      <w:r w:rsidRPr="00D7196C">
        <w:rPr>
          <w:rFonts w:ascii="Times New Roman" w:eastAsia="Times New Roman" w:hAnsi="Times New Roman" w:cs="Times New Roman"/>
          <w:sz w:val="28"/>
          <w:szCs w:val="28"/>
          <w:lang w:eastAsia="ru-RU"/>
        </w:rPr>
        <w:t>1,8</w:t>
      </w:r>
      <w:r w:rsidRPr="0055418D">
        <w:rPr>
          <w:rFonts w:ascii="Times New Roman" w:eastAsia="Times New Roman" w:hAnsi="Times New Roman" w:cs="Times New Roman"/>
          <w:sz w:val="28"/>
          <w:szCs w:val="28"/>
          <w:lang w:eastAsia="ru-RU"/>
        </w:rPr>
        <w:t>=</w:t>
      </w:r>
      <w:r w:rsidR="00C903C5" w:rsidRPr="00D7196C">
        <w:rPr>
          <w:rFonts w:ascii="Times New Roman" w:eastAsia="Times New Roman" w:hAnsi="Times New Roman" w:cs="Times New Roman"/>
          <w:sz w:val="28"/>
          <w:szCs w:val="28"/>
          <w:lang w:eastAsia="ru-RU"/>
        </w:rPr>
        <w:t>1,66</w:t>
      </w:r>
    </w:p>
    <w:p w:rsidR="00D7196C" w:rsidRPr="00D7196C" w:rsidRDefault="00D7196C" w:rsidP="00D7196C">
      <w:pPr>
        <w:shd w:val="clear" w:color="auto" w:fill="FFFFFF" w:themeFill="background1"/>
        <w:spacing w:before="150" w:after="225" w:line="243" w:lineRule="atLeast"/>
        <w:contextualSpacing/>
        <w:rPr>
          <w:rFonts w:ascii="Times New Roman" w:eastAsia="Times New Roman" w:hAnsi="Times New Roman" w:cs="Times New Roman"/>
          <w:sz w:val="28"/>
          <w:szCs w:val="28"/>
          <w:lang w:eastAsia="ru-RU"/>
        </w:rPr>
      </w:pPr>
      <w:r w:rsidRPr="00D7196C">
        <w:rPr>
          <w:rFonts w:ascii="Times New Roman" w:eastAsia="Times New Roman" w:hAnsi="Times New Roman" w:cs="Times New Roman"/>
          <w:sz w:val="28"/>
          <w:szCs w:val="28"/>
          <w:lang w:eastAsia="ru-RU"/>
        </w:rPr>
        <w:t>Число светильников в ряду</w:t>
      </w:r>
    </w:p>
    <w:p w:rsidR="0055418D" w:rsidRPr="00D7196C" w:rsidRDefault="0055418D" w:rsidP="00D7196C">
      <w:pPr>
        <w:pStyle w:val="NormalWeb"/>
        <w:shd w:val="clear" w:color="auto" w:fill="FFFFFF" w:themeFill="background1"/>
        <w:spacing w:before="150" w:beforeAutospacing="0" w:after="225" w:afterAutospacing="0" w:line="243" w:lineRule="atLeast"/>
        <w:contextualSpacing/>
        <w:rPr>
          <w:sz w:val="28"/>
          <w:szCs w:val="28"/>
        </w:rPr>
      </w:pPr>
      <w:proofErr w:type="spellStart"/>
      <w:r w:rsidRPr="00D7196C">
        <w:rPr>
          <w:sz w:val="28"/>
          <w:szCs w:val="28"/>
        </w:rPr>
        <w:t>Na</w:t>
      </w:r>
      <w:proofErr w:type="spellEnd"/>
      <w:r w:rsidRPr="00D7196C">
        <w:rPr>
          <w:sz w:val="28"/>
          <w:szCs w:val="28"/>
        </w:rPr>
        <w:t>=</w:t>
      </w:r>
      <w:r w:rsidR="00C903C5" w:rsidRPr="00D7196C">
        <w:rPr>
          <w:sz w:val="28"/>
          <w:szCs w:val="28"/>
        </w:rPr>
        <w:t>4</w:t>
      </w:r>
      <w:r w:rsidRPr="00D7196C">
        <w:rPr>
          <w:sz w:val="28"/>
          <w:szCs w:val="28"/>
        </w:rPr>
        <w:t>/</w:t>
      </w:r>
      <w:r w:rsidR="00C903C5" w:rsidRPr="00D7196C">
        <w:rPr>
          <w:sz w:val="28"/>
          <w:szCs w:val="28"/>
        </w:rPr>
        <w:t>1,8</w:t>
      </w:r>
      <w:r w:rsidRPr="00D7196C">
        <w:rPr>
          <w:sz w:val="28"/>
          <w:szCs w:val="28"/>
        </w:rPr>
        <w:t>=</w:t>
      </w:r>
      <w:r w:rsidR="00C903C5" w:rsidRPr="00D7196C">
        <w:rPr>
          <w:sz w:val="28"/>
          <w:szCs w:val="28"/>
        </w:rPr>
        <w:t>2,22</w:t>
      </w:r>
      <w:r w:rsidRPr="00D7196C">
        <w:rPr>
          <w:sz w:val="28"/>
          <w:szCs w:val="28"/>
        </w:rPr>
        <w:t>.</w:t>
      </w:r>
    </w:p>
    <w:p w:rsidR="0055418D" w:rsidRPr="0055418D" w:rsidRDefault="0055418D" w:rsidP="00D7196C">
      <w:pPr>
        <w:shd w:val="clear" w:color="auto" w:fill="FFFFFF" w:themeFill="background1"/>
        <w:spacing w:before="150" w:after="225" w:line="243" w:lineRule="atLeast"/>
        <w:contextualSpacing/>
        <w:rPr>
          <w:rFonts w:ascii="Times New Roman" w:eastAsia="Times New Roman" w:hAnsi="Times New Roman" w:cs="Times New Roman"/>
          <w:sz w:val="28"/>
          <w:szCs w:val="28"/>
          <w:lang w:eastAsia="ru-RU"/>
        </w:rPr>
      </w:pPr>
      <w:r w:rsidRPr="0055418D">
        <w:rPr>
          <w:rFonts w:ascii="Times New Roman" w:eastAsia="Times New Roman" w:hAnsi="Times New Roman" w:cs="Times New Roman"/>
          <w:sz w:val="28"/>
          <w:szCs w:val="28"/>
          <w:lang w:eastAsia="ru-RU"/>
        </w:rPr>
        <w:t xml:space="preserve">Округляем эти числа до </w:t>
      </w:r>
      <w:proofErr w:type="gramStart"/>
      <w:r w:rsidRPr="0055418D">
        <w:rPr>
          <w:rFonts w:ascii="Times New Roman" w:eastAsia="Times New Roman" w:hAnsi="Times New Roman" w:cs="Times New Roman"/>
          <w:sz w:val="28"/>
          <w:szCs w:val="28"/>
          <w:lang w:eastAsia="ru-RU"/>
        </w:rPr>
        <w:t>ближайших</w:t>
      </w:r>
      <w:proofErr w:type="gramEnd"/>
      <w:r w:rsidRPr="0055418D">
        <w:rPr>
          <w:rFonts w:ascii="Times New Roman" w:eastAsia="Times New Roman" w:hAnsi="Times New Roman" w:cs="Times New Roman"/>
          <w:sz w:val="28"/>
          <w:szCs w:val="28"/>
          <w:lang w:eastAsia="ru-RU"/>
        </w:rPr>
        <w:t xml:space="preserve"> больших </w:t>
      </w:r>
      <w:proofErr w:type="spellStart"/>
      <w:r w:rsidRPr="0055418D">
        <w:rPr>
          <w:rFonts w:ascii="Times New Roman" w:eastAsia="Times New Roman" w:hAnsi="Times New Roman" w:cs="Times New Roman"/>
          <w:sz w:val="28"/>
          <w:szCs w:val="28"/>
          <w:lang w:eastAsia="ru-RU"/>
        </w:rPr>
        <w:t>Na</w:t>
      </w:r>
      <w:proofErr w:type="spellEnd"/>
      <w:r w:rsidRPr="0055418D">
        <w:rPr>
          <w:rFonts w:ascii="Times New Roman" w:eastAsia="Times New Roman" w:hAnsi="Times New Roman" w:cs="Times New Roman"/>
          <w:sz w:val="28"/>
          <w:szCs w:val="28"/>
          <w:lang w:eastAsia="ru-RU"/>
        </w:rPr>
        <w:t>=</w:t>
      </w:r>
      <w:r w:rsidR="00C903C5" w:rsidRPr="00D7196C">
        <w:rPr>
          <w:rFonts w:ascii="Times New Roman" w:eastAsia="Times New Roman" w:hAnsi="Times New Roman" w:cs="Times New Roman"/>
          <w:sz w:val="28"/>
          <w:szCs w:val="28"/>
          <w:lang w:eastAsia="ru-RU"/>
        </w:rPr>
        <w:t>3</w:t>
      </w:r>
      <w:r w:rsidRPr="0055418D">
        <w:rPr>
          <w:rFonts w:ascii="Times New Roman" w:eastAsia="Times New Roman" w:hAnsi="Times New Roman" w:cs="Times New Roman"/>
          <w:sz w:val="28"/>
          <w:szCs w:val="28"/>
          <w:lang w:eastAsia="ru-RU"/>
        </w:rPr>
        <w:t xml:space="preserve"> и </w:t>
      </w:r>
      <w:proofErr w:type="spellStart"/>
      <w:r w:rsidRPr="0055418D">
        <w:rPr>
          <w:rFonts w:ascii="Times New Roman" w:eastAsia="Times New Roman" w:hAnsi="Times New Roman" w:cs="Times New Roman"/>
          <w:sz w:val="28"/>
          <w:szCs w:val="28"/>
          <w:lang w:eastAsia="ru-RU"/>
        </w:rPr>
        <w:t>Nb</w:t>
      </w:r>
      <w:proofErr w:type="spellEnd"/>
      <w:r w:rsidRPr="0055418D">
        <w:rPr>
          <w:rFonts w:ascii="Times New Roman" w:eastAsia="Times New Roman" w:hAnsi="Times New Roman" w:cs="Times New Roman"/>
          <w:sz w:val="28"/>
          <w:szCs w:val="28"/>
          <w:lang w:eastAsia="ru-RU"/>
        </w:rPr>
        <w:t>=</w:t>
      </w:r>
      <w:r w:rsidR="00C903C5" w:rsidRPr="00D7196C">
        <w:rPr>
          <w:rFonts w:ascii="Times New Roman" w:eastAsia="Times New Roman" w:hAnsi="Times New Roman" w:cs="Times New Roman"/>
          <w:sz w:val="28"/>
          <w:szCs w:val="28"/>
          <w:lang w:eastAsia="ru-RU"/>
        </w:rPr>
        <w:t>2</w:t>
      </w:r>
      <w:r w:rsidRPr="0055418D">
        <w:rPr>
          <w:rFonts w:ascii="Times New Roman" w:eastAsia="Times New Roman" w:hAnsi="Times New Roman" w:cs="Times New Roman"/>
          <w:sz w:val="28"/>
          <w:szCs w:val="28"/>
          <w:lang w:eastAsia="ru-RU"/>
        </w:rPr>
        <w:t>.</w:t>
      </w:r>
    </w:p>
    <w:p w:rsidR="0055418D" w:rsidRPr="0055418D" w:rsidRDefault="0055418D" w:rsidP="00D7196C">
      <w:pPr>
        <w:shd w:val="clear" w:color="auto" w:fill="FFFFFF" w:themeFill="background1"/>
        <w:spacing w:before="150" w:after="225" w:line="243" w:lineRule="atLeast"/>
        <w:contextualSpacing/>
        <w:rPr>
          <w:rFonts w:ascii="Times New Roman" w:eastAsia="Times New Roman" w:hAnsi="Times New Roman" w:cs="Times New Roman"/>
          <w:sz w:val="28"/>
          <w:szCs w:val="28"/>
          <w:lang w:eastAsia="ru-RU"/>
        </w:rPr>
      </w:pPr>
      <w:r w:rsidRPr="0055418D">
        <w:rPr>
          <w:rFonts w:ascii="Times New Roman" w:eastAsia="Times New Roman" w:hAnsi="Times New Roman" w:cs="Times New Roman"/>
          <w:sz w:val="28"/>
          <w:szCs w:val="28"/>
          <w:lang w:eastAsia="ru-RU"/>
        </w:rPr>
        <w:t>Общее число светильников</w:t>
      </w:r>
    </w:p>
    <w:p w:rsidR="0055418D" w:rsidRPr="00D7196C" w:rsidRDefault="0055418D" w:rsidP="00D7196C">
      <w:pPr>
        <w:shd w:val="clear" w:color="auto" w:fill="FFFFFF" w:themeFill="background1"/>
        <w:spacing w:before="150" w:after="225" w:line="243" w:lineRule="atLeast"/>
        <w:contextualSpacing/>
        <w:rPr>
          <w:rFonts w:ascii="Times New Roman" w:eastAsia="Times New Roman" w:hAnsi="Times New Roman" w:cs="Times New Roman"/>
          <w:sz w:val="28"/>
          <w:szCs w:val="28"/>
          <w:lang w:eastAsia="ru-RU"/>
        </w:rPr>
      </w:pPr>
      <w:r w:rsidRPr="0055418D">
        <w:rPr>
          <w:rFonts w:ascii="Times New Roman" w:eastAsia="Times New Roman" w:hAnsi="Times New Roman" w:cs="Times New Roman"/>
          <w:sz w:val="28"/>
          <w:szCs w:val="28"/>
          <w:lang w:eastAsia="ru-RU"/>
        </w:rPr>
        <w:t xml:space="preserve">N= </w:t>
      </w:r>
      <w:proofErr w:type="spellStart"/>
      <w:r w:rsidRPr="0055418D">
        <w:rPr>
          <w:rFonts w:ascii="Times New Roman" w:eastAsia="Times New Roman" w:hAnsi="Times New Roman" w:cs="Times New Roman"/>
          <w:sz w:val="28"/>
          <w:szCs w:val="28"/>
          <w:lang w:eastAsia="ru-RU"/>
        </w:rPr>
        <w:t>Na</w:t>
      </w:r>
      <w:proofErr w:type="spellEnd"/>
      <w:r w:rsidRPr="0055418D">
        <w:rPr>
          <w:rFonts w:ascii="Times New Roman" w:eastAsia="Times New Roman" w:hAnsi="Times New Roman" w:cs="Times New Roman"/>
          <w:sz w:val="28"/>
          <w:szCs w:val="28"/>
          <w:lang w:eastAsia="ru-RU"/>
        </w:rPr>
        <w:t xml:space="preserve"> × </w:t>
      </w:r>
      <w:proofErr w:type="spellStart"/>
      <w:r w:rsidRPr="0055418D">
        <w:rPr>
          <w:rFonts w:ascii="Times New Roman" w:eastAsia="Times New Roman" w:hAnsi="Times New Roman" w:cs="Times New Roman"/>
          <w:sz w:val="28"/>
          <w:szCs w:val="28"/>
          <w:lang w:eastAsia="ru-RU"/>
        </w:rPr>
        <w:t>Nb</w:t>
      </w:r>
      <w:proofErr w:type="spellEnd"/>
      <w:r w:rsidRPr="0055418D">
        <w:rPr>
          <w:rFonts w:ascii="Times New Roman" w:eastAsia="Times New Roman" w:hAnsi="Times New Roman" w:cs="Times New Roman"/>
          <w:sz w:val="28"/>
          <w:szCs w:val="28"/>
          <w:lang w:eastAsia="ru-RU"/>
        </w:rPr>
        <w:t>=</w:t>
      </w:r>
      <w:r w:rsidR="00C903C5" w:rsidRPr="00D7196C">
        <w:rPr>
          <w:rFonts w:ascii="Times New Roman" w:eastAsia="Times New Roman" w:hAnsi="Times New Roman" w:cs="Times New Roman"/>
          <w:sz w:val="28"/>
          <w:szCs w:val="28"/>
          <w:lang w:eastAsia="ru-RU"/>
        </w:rPr>
        <w:t>6</w:t>
      </w:r>
    </w:p>
    <w:p w:rsidR="00DF51D6" w:rsidRPr="00632259" w:rsidRDefault="00DF51D6" w:rsidP="00632259">
      <w:pPr>
        <w:spacing w:after="0" w:line="240" w:lineRule="auto"/>
        <w:contextualSpacing/>
        <w:jc w:val="both"/>
        <w:rPr>
          <w:rFonts w:ascii="Times New Roman" w:eastAsia="Times New Roman" w:hAnsi="Times New Roman" w:cs="Times New Roman"/>
          <w:color w:val="000000"/>
          <w:sz w:val="28"/>
          <w:szCs w:val="28"/>
          <w:lang w:eastAsia="ru-RU"/>
        </w:rPr>
      </w:pPr>
      <w:r w:rsidRPr="00D7196C">
        <w:rPr>
          <w:rFonts w:ascii="Times New Roman" w:eastAsia="Times New Roman" w:hAnsi="Times New Roman" w:cs="Times New Roman"/>
          <w:sz w:val="28"/>
          <w:szCs w:val="28"/>
          <w:lang w:eastAsia="ru-RU"/>
        </w:rPr>
        <w:t xml:space="preserve">Световой поток одного светильника определяется методом коэффициента использования светового </w:t>
      </w:r>
      <w:r w:rsidRPr="00632259">
        <w:rPr>
          <w:rFonts w:ascii="Times New Roman" w:eastAsia="Times New Roman" w:hAnsi="Times New Roman" w:cs="Times New Roman"/>
          <w:color w:val="000000"/>
          <w:sz w:val="28"/>
          <w:szCs w:val="28"/>
          <w:lang w:eastAsia="ru-RU"/>
        </w:rPr>
        <w:t>потока по формуле:</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val="en-US" w:eastAsia="ru-RU"/>
        </w:rPr>
      </w:pPr>
      <w:r w:rsidRPr="00632259">
        <w:rPr>
          <w:rFonts w:ascii="Times New Roman" w:eastAsia="Times New Roman" w:hAnsi="Times New Roman" w:cs="Times New Roman"/>
          <w:color w:val="000000"/>
          <w:sz w:val="28"/>
          <w:szCs w:val="28"/>
          <w:lang w:val="en-US" w:eastAsia="ru-RU"/>
        </w:rPr>
        <w:t>F</w:t>
      </w:r>
      <w:proofErr w:type="spellStart"/>
      <w:r w:rsidRPr="00632259">
        <w:rPr>
          <w:rFonts w:ascii="Times New Roman" w:eastAsia="Times New Roman" w:hAnsi="Times New Roman" w:cs="Times New Roman"/>
          <w:color w:val="000000"/>
          <w:sz w:val="28"/>
          <w:szCs w:val="28"/>
          <w:lang w:eastAsia="ru-RU"/>
        </w:rPr>
        <w:t>св</w:t>
      </w:r>
      <w:proofErr w:type="spellEnd"/>
      <w:r w:rsidRPr="0009557A">
        <w:rPr>
          <w:rFonts w:ascii="Times New Roman" w:eastAsia="Times New Roman" w:hAnsi="Times New Roman" w:cs="Times New Roman"/>
          <w:color w:val="000000"/>
          <w:sz w:val="28"/>
          <w:szCs w:val="28"/>
          <w:lang w:eastAsia="ru-RU"/>
        </w:rPr>
        <w:t xml:space="preserve"> = (</w:t>
      </w:r>
      <w:proofErr w:type="spellStart"/>
      <w:r w:rsidRPr="00632259">
        <w:rPr>
          <w:rFonts w:ascii="Times New Roman" w:eastAsia="Times New Roman" w:hAnsi="Times New Roman" w:cs="Times New Roman"/>
          <w:color w:val="000000"/>
          <w:sz w:val="28"/>
          <w:szCs w:val="28"/>
          <w:lang w:val="en-US" w:eastAsia="ru-RU"/>
        </w:rPr>
        <w:t>Emin</w:t>
      </w:r>
      <w:proofErr w:type="spellEnd"/>
      <w:r w:rsidRPr="0009557A">
        <w:rPr>
          <w:rFonts w:ascii="Times New Roman" w:eastAsia="Times New Roman" w:hAnsi="Times New Roman" w:cs="Times New Roman"/>
          <w:color w:val="000000"/>
          <w:sz w:val="28"/>
          <w:szCs w:val="28"/>
          <w:lang w:eastAsia="ru-RU"/>
        </w:rPr>
        <w:t xml:space="preserve"> * </w:t>
      </w:r>
      <w:r w:rsidRPr="00632259">
        <w:rPr>
          <w:rFonts w:ascii="Times New Roman" w:eastAsia="Times New Roman" w:hAnsi="Times New Roman" w:cs="Times New Roman"/>
          <w:color w:val="000000"/>
          <w:sz w:val="28"/>
          <w:szCs w:val="28"/>
          <w:lang w:val="en-US" w:eastAsia="ru-RU"/>
        </w:rPr>
        <w:t>S</w:t>
      </w:r>
      <w:r w:rsidRPr="0009557A">
        <w:rPr>
          <w:rFonts w:ascii="Times New Roman" w:eastAsia="Times New Roman" w:hAnsi="Times New Roman" w:cs="Times New Roman"/>
          <w:color w:val="000000"/>
          <w:sz w:val="28"/>
          <w:szCs w:val="28"/>
          <w:lang w:eastAsia="ru-RU"/>
        </w:rPr>
        <w:t xml:space="preserve"> </w:t>
      </w:r>
      <w:r w:rsidRPr="00632259">
        <w:rPr>
          <w:rFonts w:ascii="Times New Roman" w:eastAsia="Times New Roman" w:hAnsi="Times New Roman" w:cs="Times New Roman"/>
          <w:color w:val="000000"/>
          <w:sz w:val="28"/>
          <w:szCs w:val="28"/>
          <w:lang w:val="en-US" w:eastAsia="ru-RU"/>
        </w:rPr>
        <w:t>* K * Z) / (N</w:t>
      </w:r>
      <w:proofErr w:type="spellStart"/>
      <w:r w:rsidRPr="00632259">
        <w:rPr>
          <w:rFonts w:ascii="Times New Roman" w:eastAsia="Times New Roman" w:hAnsi="Times New Roman" w:cs="Times New Roman"/>
          <w:color w:val="000000"/>
          <w:sz w:val="28"/>
          <w:szCs w:val="28"/>
          <w:lang w:eastAsia="ru-RU"/>
        </w:rPr>
        <w:t>св</w:t>
      </w:r>
      <w:proofErr w:type="spellEnd"/>
      <w:r w:rsidRPr="00632259">
        <w:rPr>
          <w:rFonts w:ascii="Times New Roman" w:eastAsia="Times New Roman" w:hAnsi="Times New Roman" w:cs="Times New Roman"/>
          <w:color w:val="000000"/>
          <w:sz w:val="28"/>
          <w:szCs w:val="28"/>
          <w:lang w:val="en-US" w:eastAsia="ru-RU"/>
        </w:rPr>
        <w:t xml:space="preserve"> * g) (</w:t>
      </w:r>
      <w:r w:rsidRPr="00632259">
        <w:rPr>
          <w:rFonts w:ascii="Times New Roman" w:eastAsia="Times New Roman" w:hAnsi="Times New Roman" w:cs="Times New Roman"/>
          <w:color w:val="000000"/>
          <w:sz w:val="28"/>
          <w:szCs w:val="28"/>
          <w:lang w:eastAsia="ru-RU"/>
        </w:rPr>
        <w:t>лм</w:t>
      </w:r>
      <w:proofErr w:type="gramStart"/>
      <w:r w:rsidRPr="00632259">
        <w:rPr>
          <w:rFonts w:ascii="Times New Roman" w:eastAsia="Times New Roman" w:hAnsi="Times New Roman" w:cs="Times New Roman"/>
          <w:color w:val="000000"/>
          <w:sz w:val="28"/>
          <w:szCs w:val="28"/>
          <w:lang w:val="en-US" w:eastAsia="ru-RU"/>
        </w:rPr>
        <w:t>) ,</w:t>
      </w:r>
      <w:proofErr w:type="gramEnd"/>
      <w:r w:rsidRPr="00632259">
        <w:rPr>
          <w:rFonts w:ascii="Times New Roman" w:eastAsia="Times New Roman" w:hAnsi="Times New Roman" w:cs="Times New Roman"/>
          <w:color w:val="000000"/>
          <w:sz w:val="28"/>
          <w:szCs w:val="28"/>
          <w:lang w:val="en-US" w:eastAsia="ru-RU"/>
        </w:rPr>
        <w:t xml:space="preserve"> </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где </w:t>
      </w:r>
      <w:proofErr w:type="spellStart"/>
      <w:r w:rsidRPr="00632259">
        <w:rPr>
          <w:rFonts w:ascii="Times New Roman" w:eastAsia="Times New Roman" w:hAnsi="Times New Roman" w:cs="Times New Roman"/>
          <w:color w:val="000000"/>
          <w:sz w:val="28"/>
          <w:szCs w:val="28"/>
          <w:lang w:eastAsia="ru-RU"/>
        </w:rPr>
        <w:t>Emin</w:t>
      </w:r>
      <w:proofErr w:type="spellEnd"/>
      <w:r w:rsidRPr="00632259">
        <w:rPr>
          <w:rFonts w:ascii="Times New Roman" w:eastAsia="Times New Roman" w:hAnsi="Times New Roman" w:cs="Times New Roman"/>
          <w:color w:val="000000"/>
          <w:sz w:val="28"/>
          <w:szCs w:val="28"/>
          <w:lang w:eastAsia="ru-RU"/>
        </w:rPr>
        <w:t xml:space="preserve"> - гигиеническая норма освещения, </w:t>
      </w:r>
      <w:proofErr w:type="spellStart"/>
      <w:r w:rsidRPr="00632259">
        <w:rPr>
          <w:rFonts w:ascii="Times New Roman" w:eastAsia="Times New Roman" w:hAnsi="Times New Roman" w:cs="Times New Roman"/>
          <w:color w:val="000000"/>
          <w:sz w:val="28"/>
          <w:szCs w:val="28"/>
          <w:lang w:eastAsia="ru-RU"/>
        </w:rPr>
        <w:t>лк</w:t>
      </w:r>
      <w:proofErr w:type="spellEnd"/>
      <w:r w:rsidRPr="00632259">
        <w:rPr>
          <w:rFonts w:ascii="Times New Roman" w:eastAsia="Times New Roman" w:hAnsi="Times New Roman" w:cs="Times New Roman"/>
          <w:color w:val="000000"/>
          <w:sz w:val="28"/>
          <w:szCs w:val="28"/>
          <w:lang w:eastAsia="ru-RU"/>
        </w:rPr>
        <w:t xml:space="preserve"> </w:t>
      </w:r>
      <w:proofErr w:type="gramStart"/>
      <w:r w:rsidRPr="00632259">
        <w:rPr>
          <w:rFonts w:ascii="Times New Roman" w:eastAsia="Times New Roman" w:hAnsi="Times New Roman" w:cs="Times New Roman"/>
          <w:color w:val="000000"/>
          <w:sz w:val="28"/>
          <w:szCs w:val="28"/>
          <w:lang w:eastAsia="ru-RU"/>
        </w:rPr>
        <w:t xml:space="preserve">( </w:t>
      </w:r>
      <w:proofErr w:type="spellStart"/>
      <w:proofErr w:type="gramEnd"/>
      <w:r w:rsidRPr="00632259">
        <w:rPr>
          <w:rFonts w:ascii="Times New Roman" w:eastAsia="Times New Roman" w:hAnsi="Times New Roman" w:cs="Times New Roman"/>
          <w:color w:val="000000"/>
          <w:sz w:val="28"/>
          <w:szCs w:val="28"/>
          <w:lang w:eastAsia="ru-RU"/>
        </w:rPr>
        <w:t>Emin</w:t>
      </w:r>
      <w:proofErr w:type="spellEnd"/>
      <w:r w:rsidRPr="00632259">
        <w:rPr>
          <w:rFonts w:ascii="Times New Roman" w:eastAsia="Times New Roman" w:hAnsi="Times New Roman" w:cs="Times New Roman"/>
          <w:color w:val="000000"/>
          <w:sz w:val="28"/>
          <w:szCs w:val="28"/>
          <w:lang w:eastAsia="ru-RU"/>
        </w:rPr>
        <w:t xml:space="preserve"> = 150 );</w:t>
      </w:r>
    </w:p>
    <w:p w:rsidR="00DF51D6" w:rsidRPr="00632259" w:rsidRDefault="0009557A" w:rsidP="00632259">
      <w:pPr>
        <w:spacing w:after="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S - площадь помещения, </w:t>
      </w:r>
      <w:r w:rsidRPr="00DF51D6">
        <w:rPr>
          <w:rFonts w:ascii="Times New Roman" w:eastAsia="Times New Roman" w:hAnsi="Times New Roman" w:cs="Times New Roman"/>
          <w:sz w:val="28"/>
          <w:szCs w:val="28"/>
          <w:lang w:eastAsia="ru-RU"/>
        </w:rPr>
        <w:t>м</w:t>
      </w:r>
      <w:r w:rsidRPr="00DF51D6">
        <w:rPr>
          <w:rFonts w:ascii="Times New Roman" w:eastAsia="Times New Roman" w:hAnsi="Times New Roman" w:cs="Times New Roman"/>
          <w:sz w:val="28"/>
          <w:szCs w:val="28"/>
          <w:vertAlign w:val="superscript"/>
          <w:lang w:eastAsia="ru-RU"/>
        </w:rPr>
        <w:t>2</w:t>
      </w:r>
      <w:r w:rsidR="00DF51D6" w:rsidRPr="00632259">
        <w:rPr>
          <w:rFonts w:ascii="Times New Roman" w:eastAsia="Times New Roman" w:hAnsi="Times New Roman" w:cs="Times New Roman"/>
          <w:color w:val="000000"/>
          <w:sz w:val="28"/>
          <w:szCs w:val="28"/>
          <w:lang w:eastAsia="ru-RU"/>
        </w:rPr>
        <w:t xml:space="preserve"> </w:t>
      </w:r>
      <w:proofErr w:type="gramStart"/>
      <w:r w:rsidR="00DF51D6" w:rsidRPr="00632259">
        <w:rPr>
          <w:rFonts w:ascii="Times New Roman" w:eastAsia="Times New Roman" w:hAnsi="Times New Roman" w:cs="Times New Roman"/>
          <w:color w:val="000000"/>
          <w:sz w:val="28"/>
          <w:szCs w:val="28"/>
          <w:lang w:eastAsia="ru-RU"/>
        </w:rPr>
        <w:t xml:space="preserve">( </w:t>
      </w:r>
      <w:proofErr w:type="gramEnd"/>
      <w:r w:rsidR="00DF51D6" w:rsidRPr="00632259">
        <w:rPr>
          <w:rFonts w:ascii="Times New Roman" w:eastAsia="Times New Roman" w:hAnsi="Times New Roman" w:cs="Times New Roman"/>
          <w:color w:val="000000"/>
          <w:sz w:val="28"/>
          <w:szCs w:val="28"/>
          <w:lang w:eastAsia="ru-RU"/>
        </w:rPr>
        <w:t xml:space="preserve">S = </w:t>
      </w:r>
      <w:r>
        <w:rPr>
          <w:rFonts w:ascii="Times New Roman" w:eastAsia="Times New Roman" w:hAnsi="Times New Roman" w:cs="Times New Roman"/>
          <w:color w:val="000000"/>
          <w:sz w:val="28"/>
          <w:szCs w:val="28"/>
          <w:lang w:eastAsia="ru-RU"/>
        </w:rPr>
        <w:t>4</w:t>
      </w:r>
      <w:r w:rsidR="00DF51D6" w:rsidRPr="00632259">
        <w:rPr>
          <w:rFonts w:ascii="Times New Roman" w:eastAsia="Times New Roman" w:hAnsi="Times New Roman" w:cs="Times New Roman"/>
          <w:color w:val="000000"/>
          <w:sz w:val="28"/>
          <w:szCs w:val="28"/>
          <w:lang w:eastAsia="ru-RU"/>
        </w:rPr>
        <w:t xml:space="preserve"> * </w:t>
      </w:r>
      <w:r>
        <w:rPr>
          <w:rFonts w:ascii="Times New Roman" w:eastAsia="Times New Roman" w:hAnsi="Times New Roman" w:cs="Times New Roman"/>
          <w:color w:val="000000"/>
          <w:sz w:val="28"/>
          <w:szCs w:val="28"/>
          <w:lang w:eastAsia="ru-RU"/>
        </w:rPr>
        <w:t>3</w:t>
      </w:r>
      <w:r w:rsidR="00DF51D6" w:rsidRPr="00632259">
        <w:rPr>
          <w:rFonts w:ascii="Times New Roman" w:eastAsia="Times New Roman" w:hAnsi="Times New Roman" w:cs="Times New Roman"/>
          <w:color w:val="000000"/>
          <w:sz w:val="28"/>
          <w:szCs w:val="28"/>
          <w:lang w:eastAsia="ru-RU"/>
        </w:rPr>
        <w:t xml:space="preserve"> = </w:t>
      </w:r>
      <w:r>
        <w:rPr>
          <w:rFonts w:ascii="Times New Roman" w:eastAsia="Times New Roman" w:hAnsi="Times New Roman" w:cs="Times New Roman"/>
          <w:color w:val="000000"/>
          <w:sz w:val="28"/>
          <w:szCs w:val="28"/>
          <w:lang w:eastAsia="ru-RU"/>
        </w:rPr>
        <w:t>12</w:t>
      </w:r>
      <w:r w:rsidR="00DF51D6" w:rsidRPr="00632259">
        <w:rPr>
          <w:rFonts w:ascii="Times New Roman" w:eastAsia="Times New Roman" w:hAnsi="Times New Roman" w:cs="Times New Roman"/>
          <w:color w:val="000000"/>
          <w:sz w:val="28"/>
          <w:szCs w:val="28"/>
          <w:lang w:eastAsia="ru-RU"/>
        </w:rPr>
        <w:t xml:space="preserve"> );</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К - коэффициент запаса, зависящий от запыленности воздуха в помещении (для воздушной среды, содержащей не более 5 мг/м</w:t>
      </w:r>
      <w:r w:rsidRPr="00632259">
        <w:rPr>
          <w:rFonts w:ascii="Times New Roman" w:eastAsia="Times New Roman" w:hAnsi="Times New Roman" w:cs="Times New Roman"/>
          <w:color w:val="000000"/>
          <w:sz w:val="28"/>
          <w:szCs w:val="28"/>
          <w:vertAlign w:val="superscript"/>
          <w:lang w:eastAsia="ru-RU"/>
        </w:rPr>
        <w:t>3</w:t>
      </w:r>
      <w:r w:rsidRPr="00632259">
        <w:rPr>
          <w:rFonts w:ascii="Times New Roman" w:eastAsia="Times New Roman" w:hAnsi="Times New Roman" w:cs="Times New Roman"/>
          <w:color w:val="000000"/>
          <w:sz w:val="28"/>
          <w:szCs w:val="28"/>
          <w:lang w:eastAsia="ru-RU"/>
        </w:rPr>
        <w:t> К = 1.5</w:t>
      </w:r>
      <w:proofErr w:type="gramStart"/>
      <w:r w:rsidRPr="00632259">
        <w:rPr>
          <w:rFonts w:ascii="Times New Roman" w:eastAsia="Times New Roman" w:hAnsi="Times New Roman" w:cs="Times New Roman"/>
          <w:color w:val="000000"/>
          <w:sz w:val="28"/>
          <w:szCs w:val="28"/>
          <w:lang w:eastAsia="ru-RU"/>
        </w:rPr>
        <w:t xml:space="preserve"> )</w:t>
      </w:r>
      <w:proofErr w:type="gramEnd"/>
      <w:r w:rsidRPr="00632259">
        <w:rPr>
          <w:rFonts w:ascii="Times New Roman" w:eastAsia="Times New Roman" w:hAnsi="Times New Roman" w:cs="Times New Roman"/>
          <w:color w:val="000000"/>
          <w:sz w:val="28"/>
          <w:szCs w:val="28"/>
          <w:lang w:eastAsia="ru-RU"/>
        </w:rPr>
        <w:t>;</w:t>
      </w:r>
    </w:p>
    <w:p w:rsidR="0055418D"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Z - коэффициент неравномерности освещения </w:t>
      </w:r>
      <w:proofErr w:type="gramStart"/>
      <w:r w:rsidRPr="00632259">
        <w:rPr>
          <w:rFonts w:ascii="Times New Roman" w:eastAsia="Times New Roman" w:hAnsi="Times New Roman" w:cs="Times New Roman"/>
          <w:color w:val="000000"/>
          <w:sz w:val="28"/>
          <w:szCs w:val="28"/>
          <w:lang w:eastAsia="ru-RU"/>
        </w:rPr>
        <w:t xml:space="preserve">( </w:t>
      </w:r>
      <w:proofErr w:type="gramEnd"/>
      <w:r w:rsidRPr="00632259">
        <w:rPr>
          <w:rFonts w:ascii="Times New Roman" w:eastAsia="Times New Roman" w:hAnsi="Times New Roman" w:cs="Times New Roman"/>
          <w:color w:val="000000"/>
          <w:sz w:val="28"/>
          <w:szCs w:val="28"/>
          <w:lang w:eastAsia="ru-RU"/>
        </w:rPr>
        <w:t>для люминесцентных ламп Z = 1.1);</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proofErr w:type="spellStart"/>
      <w:proofErr w:type="gramStart"/>
      <w:r w:rsidRPr="00632259">
        <w:rPr>
          <w:rFonts w:ascii="Times New Roman" w:eastAsia="Times New Roman" w:hAnsi="Times New Roman" w:cs="Times New Roman"/>
          <w:color w:val="000000"/>
          <w:sz w:val="28"/>
          <w:szCs w:val="28"/>
          <w:lang w:eastAsia="ru-RU"/>
        </w:rPr>
        <w:t>N</w:t>
      </w:r>
      <w:proofErr w:type="gramEnd"/>
      <w:r w:rsidRPr="00632259">
        <w:rPr>
          <w:rFonts w:ascii="Times New Roman" w:eastAsia="Times New Roman" w:hAnsi="Times New Roman" w:cs="Times New Roman"/>
          <w:color w:val="000000"/>
          <w:sz w:val="28"/>
          <w:szCs w:val="28"/>
          <w:lang w:eastAsia="ru-RU"/>
        </w:rPr>
        <w:t>св</w:t>
      </w:r>
      <w:proofErr w:type="spellEnd"/>
      <w:r w:rsidRPr="00632259">
        <w:rPr>
          <w:rFonts w:ascii="Times New Roman" w:eastAsia="Times New Roman" w:hAnsi="Times New Roman" w:cs="Times New Roman"/>
          <w:color w:val="000000"/>
          <w:sz w:val="28"/>
          <w:szCs w:val="28"/>
          <w:lang w:eastAsia="ru-RU"/>
        </w:rPr>
        <w:t xml:space="preserve"> - количество светильников (для вычисленных L и </w:t>
      </w:r>
      <w:proofErr w:type="spellStart"/>
      <w:r w:rsidRPr="00632259">
        <w:rPr>
          <w:rFonts w:ascii="Times New Roman" w:eastAsia="Times New Roman" w:hAnsi="Times New Roman" w:cs="Times New Roman"/>
          <w:color w:val="000000"/>
          <w:sz w:val="28"/>
          <w:szCs w:val="28"/>
          <w:lang w:eastAsia="ru-RU"/>
        </w:rPr>
        <w:t>Lc</w:t>
      </w:r>
      <w:proofErr w:type="spellEnd"/>
      <w:r w:rsidRPr="00632259">
        <w:rPr>
          <w:rFonts w:ascii="Times New Roman" w:eastAsia="Times New Roman" w:hAnsi="Times New Roman" w:cs="Times New Roman"/>
          <w:color w:val="000000"/>
          <w:sz w:val="28"/>
          <w:szCs w:val="28"/>
          <w:lang w:eastAsia="ru-RU"/>
        </w:rPr>
        <w:t xml:space="preserve"> количество светильников равно 6);</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g - коэффициент использования светового потока, зависящий от типа светильника, коэффициентов отражения ограждающих поверхностей и конфигурации помещения, которая определяется показателем</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i</w:t>
      </w:r>
      <w:r w:rsidR="00C903C5">
        <w:rPr>
          <w:rFonts w:ascii="Times New Roman" w:eastAsia="Times New Roman" w:hAnsi="Times New Roman" w:cs="Times New Roman"/>
          <w:color w:val="000000"/>
          <w:sz w:val="28"/>
          <w:szCs w:val="28"/>
          <w:lang w:eastAsia="ru-RU"/>
        </w:rPr>
        <w:t xml:space="preserve"> = </w:t>
      </w:r>
      <w:proofErr w:type="gramStart"/>
      <w:r w:rsidR="00C903C5">
        <w:rPr>
          <w:rFonts w:ascii="Times New Roman" w:eastAsia="Times New Roman" w:hAnsi="Times New Roman" w:cs="Times New Roman"/>
          <w:color w:val="000000"/>
          <w:sz w:val="28"/>
          <w:szCs w:val="28"/>
          <w:lang w:eastAsia="ru-RU"/>
        </w:rPr>
        <w:t xml:space="preserve">[ </w:t>
      </w:r>
      <w:proofErr w:type="gramEnd"/>
      <w:r w:rsidR="00C903C5">
        <w:rPr>
          <w:rFonts w:ascii="Times New Roman" w:eastAsia="Times New Roman" w:hAnsi="Times New Roman" w:cs="Times New Roman"/>
          <w:color w:val="000000"/>
          <w:sz w:val="28"/>
          <w:szCs w:val="28"/>
          <w:lang w:eastAsia="ru-RU"/>
        </w:rPr>
        <w:t>A * B ] / [h * ( A + B )],</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где A и B - длина и ширина помещения, </w:t>
      </w:r>
      <w:proofErr w:type="gramStart"/>
      <w:r w:rsidRPr="00632259">
        <w:rPr>
          <w:rFonts w:ascii="Times New Roman" w:eastAsia="Times New Roman" w:hAnsi="Times New Roman" w:cs="Times New Roman"/>
          <w:color w:val="000000"/>
          <w:sz w:val="28"/>
          <w:szCs w:val="28"/>
          <w:lang w:eastAsia="ru-RU"/>
        </w:rPr>
        <w:t>м</w:t>
      </w:r>
      <w:proofErr w:type="gramEnd"/>
      <w:r w:rsidRPr="00632259">
        <w:rPr>
          <w:rFonts w:ascii="Times New Roman" w:eastAsia="Times New Roman" w:hAnsi="Times New Roman" w:cs="Times New Roman"/>
          <w:color w:val="000000"/>
          <w:sz w:val="28"/>
          <w:szCs w:val="28"/>
          <w:lang w:eastAsia="ru-RU"/>
        </w:rPr>
        <w:t xml:space="preserve"> (A = </w:t>
      </w:r>
      <w:r w:rsidR="00C903C5">
        <w:rPr>
          <w:rFonts w:ascii="Times New Roman" w:eastAsia="Times New Roman" w:hAnsi="Times New Roman" w:cs="Times New Roman"/>
          <w:color w:val="000000"/>
          <w:sz w:val="28"/>
          <w:szCs w:val="28"/>
          <w:lang w:eastAsia="ru-RU"/>
        </w:rPr>
        <w:t>4</w:t>
      </w:r>
      <w:r w:rsidRPr="00632259">
        <w:rPr>
          <w:rFonts w:ascii="Times New Roman" w:eastAsia="Times New Roman" w:hAnsi="Times New Roman" w:cs="Times New Roman"/>
          <w:color w:val="000000"/>
          <w:sz w:val="28"/>
          <w:szCs w:val="28"/>
          <w:lang w:eastAsia="ru-RU"/>
        </w:rPr>
        <w:t xml:space="preserve">, B = </w:t>
      </w:r>
      <w:r w:rsidR="00C903C5">
        <w:rPr>
          <w:rFonts w:ascii="Times New Roman" w:eastAsia="Times New Roman" w:hAnsi="Times New Roman" w:cs="Times New Roman"/>
          <w:color w:val="000000"/>
          <w:sz w:val="28"/>
          <w:szCs w:val="28"/>
          <w:lang w:eastAsia="ru-RU"/>
        </w:rPr>
        <w:t>3</w:t>
      </w:r>
      <w:r w:rsidRPr="00632259">
        <w:rPr>
          <w:rFonts w:ascii="Times New Roman" w:eastAsia="Times New Roman" w:hAnsi="Times New Roman" w:cs="Times New Roman"/>
          <w:color w:val="000000"/>
          <w:sz w:val="28"/>
          <w:szCs w:val="28"/>
          <w:lang w:eastAsia="ru-RU"/>
        </w:rPr>
        <w:t>);</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h - высота расположения светильников над </w:t>
      </w:r>
      <w:r w:rsidR="00F83666">
        <w:rPr>
          <w:rFonts w:ascii="Times New Roman" w:eastAsia="Times New Roman" w:hAnsi="Times New Roman" w:cs="Times New Roman"/>
          <w:color w:val="000000"/>
          <w:sz w:val="28"/>
          <w:szCs w:val="28"/>
          <w:lang w:eastAsia="ru-RU"/>
        </w:rPr>
        <w:t xml:space="preserve">рабочей поверхностью, </w:t>
      </w:r>
      <w:proofErr w:type="gramStart"/>
      <w:r w:rsidR="00F83666">
        <w:rPr>
          <w:rFonts w:ascii="Times New Roman" w:eastAsia="Times New Roman" w:hAnsi="Times New Roman" w:cs="Times New Roman"/>
          <w:color w:val="000000"/>
          <w:sz w:val="28"/>
          <w:szCs w:val="28"/>
          <w:lang w:eastAsia="ru-RU"/>
        </w:rPr>
        <w:t>м</w:t>
      </w:r>
      <w:proofErr w:type="gramEnd"/>
      <w:r w:rsidR="00F83666">
        <w:rPr>
          <w:rFonts w:ascii="Times New Roman" w:eastAsia="Times New Roman" w:hAnsi="Times New Roman" w:cs="Times New Roman"/>
          <w:color w:val="000000"/>
          <w:sz w:val="28"/>
          <w:szCs w:val="28"/>
          <w:lang w:eastAsia="ru-RU"/>
        </w:rPr>
        <w:t xml:space="preserve"> (h = 1</w:t>
      </w:r>
      <w:r w:rsidRPr="00632259">
        <w:rPr>
          <w:rFonts w:ascii="Times New Roman" w:eastAsia="Times New Roman" w:hAnsi="Times New Roman" w:cs="Times New Roman"/>
          <w:color w:val="000000"/>
          <w:sz w:val="28"/>
          <w:szCs w:val="28"/>
          <w:lang w:eastAsia="ru-RU"/>
        </w:rPr>
        <w:t>).</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i = </w:t>
      </w:r>
      <w:proofErr w:type="gramStart"/>
      <w:r w:rsidRPr="00632259">
        <w:rPr>
          <w:rFonts w:ascii="Times New Roman" w:eastAsia="Times New Roman" w:hAnsi="Times New Roman" w:cs="Times New Roman"/>
          <w:color w:val="000000"/>
          <w:sz w:val="28"/>
          <w:szCs w:val="28"/>
          <w:lang w:eastAsia="ru-RU"/>
        </w:rPr>
        <w:t xml:space="preserve">( </w:t>
      </w:r>
      <w:proofErr w:type="gramEnd"/>
      <w:r w:rsidR="00C903C5">
        <w:rPr>
          <w:rFonts w:ascii="Times New Roman" w:eastAsia="Times New Roman" w:hAnsi="Times New Roman" w:cs="Times New Roman"/>
          <w:color w:val="000000"/>
          <w:sz w:val="28"/>
          <w:szCs w:val="28"/>
          <w:lang w:eastAsia="ru-RU"/>
        </w:rPr>
        <w:t>4</w:t>
      </w:r>
      <w:r w:rsidRPr="00632259">
        <w:rPr>
          <w:rFonts w:ascii="Times New Roman" w:eastAsia="Times New Roman" w:hAnsi="Times New Roman" w:cs="Times New Roman"/>
          <w:color w:val="000000"/>
          <w:sz w:val="28"/>
          <w:szCs w:val="28"/>
          <w:lang w:eastAsia="ru-RU"/>
        </w:rPr>
        <w:t>*</w:t>
      </w:r>
      <w:r w:rsidR="00C903C5">
        <w:rPr>
          <w:rFonts w:ascii="Times New Roman" w:eastAsia="Times New Roman" w:hAnsi="Times New Roman" w:cs="Times New Roman"/>
          <w:color w:val="000000"/>
          <w:sz w:val="28"/>
          <w:szCs w:val="28"/>
          <w:lang w:eastAsia="ru-RU"/>
        </w:rPr>
        <w:t>3</w:t>
      </w:r>
      <w:r w:rsidRPr="00632259">
        <w:rPr>
          <w:rFonts w:ascii="Times New Roman" w:eastAsia="Times New Roman" w:hAnsi="Times New Roman" w:cs="Times New Roman"/>
          <w:color w:val="000000"/>
          <w:sz w:val="28"/>
          <w:szCs w:val="28"/>
          <w:lang w:eastAsia="ru-RU"/>
        </w:rPr>
        <w:t xml:space="preserve"> ) / ( 1* ( </w:t>
      </w:r>
      <w:r w:rsidR="00C903C5">
        <w:rPr>
          <w:rFonts w:ascii="Times New Roman" w:eastAsia="Times New Roman" w:hAnsi="Times New Roman" w:cs="Times New Roman"/>
          <w:color w:val="000000"/>
          <w:sz w:val="28"/>
          <w:szCs w:val="28"/>
          <w:lang w:eastAsia="ru-RU"/>
        </w:rPr>
        <w:t>4</w:t>
      </w:r>
      <w:r w:rsidRPr="00632259">
        <w:rPr>
          <w:rFonts w:ascii="Times New Roman" w:eastAsia="Times New Roman" w:hAnsi="Times New Roman" w:cs="Times New Roman"/>
          <w:color w:val="000000"/>
          <w:sz w:val="28"/>
          <w:szCs w:val="28"/>
          <w:lang w:eastAsia="ru-RU"/>
        </w:rPr>
        <w:t xml:space="preserve"> + </w:t>
      </w:r>
      <w:r w:rsidR="00C903C5">
        <w:rPr>
          <w:rFonts w:ascii="Times New Roman" w:eastAsia="Times New Roman" w:hAnsi="Times New Roman" w:cs="Times New Roman"/>
          <w:color w:val="000000"/>
          <w:sz w:val="28"/>
          <w:szCs w:val="28"/>
          <w:lang w:eastAsia="ru-RU"/>
        </w:rPr>
        <w:t>3</w:t>
      </w:r>
      <w:r w:rsidRPr="00632259">
        <w:rPr>
          <w:rFonts w:ascii="Times New Roman" w:eastAsia="Times New Roman" w:hAnsi="Times New Roman" w:cs="Times New Roman"/>
          <w:color w:val="000000"/>
          <w:sz w:val="28"/>
          <w:szCs w:val="28"/>
          <w:lang w:eastAsia="ru-RU"/>
        </w:rPr>
        <w:t xml:space="preserve">) ) = </w:t>
      </w:r>
      <w:r w:rsidR="00F83666">
        <w:rPr>
          <w:rFonts w:ascii="Times New Roman" w:eastAsia="Times New Roman" w:hAnsi="Times New Roman" w:cs="Times New Roman"/>
          <w:color w:val="000000"/>
          <w:sz w:val="28"/>
          <w:szCs w:val="28"/>
          <w:lang w:eastAsia="ru-RU"/>
        </w:rPr>
        <w:t>1.7</w:t>
      </w:r>
      <w:r w:rsidRPr="00632259">
        <w:rPr>
          <w:rFonts w:ascii="Times New Roman" w:eastAsia="Times New Roman" w:hAnsi="Times New Roman" w:cs="Times New Roman"/>
          <w:color w:val="000000"/>
          <w:sz w:val="28"/>
          <w:szCs w:val="28"/>
          <w:lang w:eastAsia="ru-RU"/>
        </w:rPr>
        <w:t>.(7.6)</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lastRenderedPageBreak/>
        <w:t xml:space="preserve">Для </w:t>
      </w:r>
      <w:r w:rsidR="00D7196C">
        <w:rPr>
          <w:rFonts w:ascii="Times New Roman" w:eastAsia="Times New Roman" w:hAnsi="Times New Roman" w:cs="Times New Roman"/>
          <w:color w:val="000000"/>
          <w:sz w:val="28"/>
          <w:szCs w:val="28"/>
          <w:lang w:eastAsia="ru-RU"/>
        </w:rPr>
        <w:t xml:space="preserve">индекса помещения </w:t>
      </w:r>
      <w:r w:rsidRPr="00632259">
        <w:rPr>
          <w:rFonts w:ascii="Times New Roman" w:eastAsia="Times New Roman" w:hAnsi="Times New Roman" w:cs="Times New Roman"/>
          <w:color w:val="000000"/>
          <w:sz w:val="28"/>
          <w:szCs w:val="28"/>
          <w:lang w:eastAsia="ru-RU"/>
        </w:rPr>
        <w:t xml:space="preserve">i = </w:t>
      </w:r>
      <w:r w:rsidR="00F83666">
        <w:rPr>
          <w:rFonts w:ascii="Times New Roman" w:eastAsia="Times New Roman" w:hAnsi="Times New Roman" w:cs="Times New Roman"/>
          <w:color w:val="000000"/>
          <w:sz w:val="28"/>
          <w:szCs w:val="28"/>
          <w:lang w:eastAsia="ru-RU"/>
        </w:rPr>
        <w:t>1</w:t>
      </w:r>
      <w:r w:rsidRPr="00632259">
        <w:rPr>
          <w:rFonts w:ascii="Times New Roman" w:eastAsia="Times New Roman" w:hAnsi="Times New Roman" w:cs="Times New Roman"/>
          <w:color w:val="000000"/>
          <w:sz w:val="28"/>
          <w:szCs w:val="28"/>
          <w:lang w:eastAsia="ru-RU"/>
        </w:rPr>
        <w:t>.</w:t>
      </w:r>
      <w:r w:rsidR="00F83666">
        <w:rPr>
          <w:rFonts w:ascii="Times New Roman" w:eastAsia="Times New Roman" w:hAnsi="Times New Roman" w:cs="Times New Roman"/>
          <w:color w:val="000000"/>
          <w:sz w:val="28"/>
          <w:szCs w:val="28"/>
          <w:lang w:eastAsia="ru-RU"/>
        </w:rPr>
        <w:t>7</w:t>
      </w:r>
      <w:r w:rsidRPr="00632259">
        <w:rPr>
          <w:rFonts w:ascii="Times New Roman" w:eastAsia="Times New Roman" w:hAnsi="Times New Roman" w:cs="Times New Roman"/>
          <w:color w:val="000000"/>
          <w:sz w:val="28"/>
          <w:szCs w:val="28"/>
          <w:lang w:eastAsia="ru-RU"/>
        </w:rPr>
        <w:t xml:space="preserve"> и коэффициентов отражающих поверхностей</w:t>
      </w:r>
      <w:proofErr w:type="gramStart"/>
      <w:r w:rsidRPr="00632259">
        <w:rPr>
          <w:rFonts w:ascii="Times New Roman" w:eastAsia="Times New Roman" w:hAnsi="Times New Roman" w:cs="Times New Roman"/>
          <w:color w:val="000000"/>
          <w:sz w:val="28"/>
          <w:szCs w:val="28"/>
          <w:lang w:eastAsia="ru-RU"/>
        </w:rPr>
        <w:t xml:space="preserve"> :</w:t>
      </w:r>
      <w:proofErr w:type="gramEnd"/>
      <w:r w:rsidRPr="00632259">
        <w:rPr>
          <w:rFonts w:ascii="Times New Roman" w:eastAsia="Times New Roman" w:hAnsi="Times New Roman" w:cs="Times New Roman"/>
          <w:color w:val="000000"/>
          <w:sz w:val="28"/>
          <w:szCs w:val="28"/>
          <w:lang w:eastAsia="ru-RU"/>
        </w:rPr>
        <w:t xml:space="preserve"> рабочих поверхностей </w:t>
      </w:r>
      <w:proofErr w:type="spellStart"/>
      <w:r w:rsidRPr="00632259">
        <w:rPr>
          <w:rFonts w:ascii="Times New Roman" w:eastAsia="Times New Roman" w:hAnsi="Times New Roman" w:cs="Times New Roman"/>
          <w:color w:val="000000"/>
          <w:sz w:val="28"/>
          <w:szCs w:val="28"/>
          <w:lang w:eastAsia="ru-RU"/>
        </w:rPr>
        <w:t>r</w:t>
      </w:r>
      <w:r w:rsidRPr="00632259">
        <w:rPr>
          <w:rFonts w:ascii="Times New Roman" w:eastAsia="Times New Roman" w:hAnsi="Times New Roman" w:cs="Times New Roman"/>
          <w:color w:val="000000"/>
          <w:sz w:val="28"/>
          <w:szCs w:val="28"/>
          <w:vertAlign w:val="subscript"/>
          <w:lang w:eastAsia="ru-RU"/>
        </w:rPr>
        <w:t>р</w:t>
      </w:r>
      <w:proofErr w:type="spellEnd"/>
      <w:r w:rsidRPr="00632259">
        <w:rPr>
          <w:rFonts w:ascii="Times New Roman" w:eastAsia="Times New Roman" w:hAnsi="Times New Roman" w:cs="Times New Roman"/>
          <w:color w:val="000000"/>
          <w:sz w:val="28"/>
          <w:szCs w:val="28"/>
          <w:lang w:eastAsia="ru-RU"/>
        </w:rPr>
        <w:t xml:space="preserve"> = </w:t>
      </w:r>
      <w:r w:rsidR="00F83666">
        <w:rPr>
          <w:rFonts w:ascii="Times New Roman" w:eastAsia="Times New Roman" w:hAnsi="Times New Roman" w:cs="Times New Roman"/>
          <w:color w:val="000000"/>
          <w:sz w:val="28"/>
          <w:szCs w:val="28"/>
          <w:lang w:eastAsia="ru-RU"/>
        </w:rPr>
        <w:t>3</w:t>
      </w:r>
      <w:r w:rsidRPr="00632259">
        <w:rPr>
          <w:rFonts w:ascii="Times New Roman" w:eastAsia="Times New Roman" w:hAnsi="Times New Roman" w:cs="Times New Roman"/>
          <w:color w:val="000000"/>
          <w:sz w:val="28"/>
          <w:szCs w:val="28"/>
          <w:lang w:eastAsia="ru-RU"/>
        </w:rPr>
        <w:t>0% , поверхностей стен</w:t>
      </w:r>
      <w:r w:rsidR="00F83666">
        <w:rPr>
          <w:rFonts w:ascii="Times New Roman" w:eastAsia="Times New Roman" w:hAnsi="Times New Roman" w:cs="Times New Roman"/>
          <w:color w:val="000000"/>
          <w:sz w:val="28"/>
          <w:szCs w:val="28"/>
          <w:lang w:eastAsia="ru-RU"/>
        </w:rPr>
        <w:t xml:space="preserve"> </w:t>
      </w:r>
      <w:proofErr w:type="spellStart"/>
      <w:r w:rsidRPr="00632259">
        <w:rPr>
          <w:rFonts w:ascii="Times New Roman" w:eastAsia="Times New Roman" w:hAnsi="Times New Roman" w:cs="Times New Roman"/>
          <w:color w:val="000000"/>
          <w:sz w:val="28"/>
          <w:szCs w:val="28"/>
          <w:lang w:eastAsia="ru-RU"/>
        </w:rPr>
        <w:t>r</w:t>
      </w:r>
      <w:r w:rsidRPr="00632259">
        <w:rPr>
          <w:rFonts w:ascii="Times New Roman" w:eastAsia="Times New Roman" w:hAnsi="Times New Roman" w:cs="Times New Roman"/>
          <w:color w:val="000000"/>
          <w:sz w:val="28"/>
          <w:szCs w:val="28"/>
          <w:vertAlign w:val="subscript"/>
          <w:lang w:eastAsia="ru-RU"/>
        </w:rPr>
        <w:t>с</w:t>
      </w:r>
      <w:proofErr w:type="spellEnd"/>
      <w:r w:rsidRPr="00632259">
        <w:rPr>
          <w:rFonts w:ascii="Times New Roman" w:eastAsia="Times New Roman" w:hAnsi="Times New Roman" w:cs="Times New Roman"/>
          <w:color w:val="000000"/>
          <w:sz w:val="28"/>
          <w:szCs w:val="28"/>
          <w:vertAlign w:val="subscript"/>
          <w:lang w:eastAsia="ru-RU"/>
        </w:rPr>
        <w:t> </w:t>
      </w:r>
      <w:r w:rsidRPr="00632259">
        <w:rPr>
          <w:rFonts w:ascii="Times New Roman" w:eastAsia="Times New Roman" w:hAnsi="Times New Roman" w:cs="Times New Roman"/>
          <w:color w:val="000000"/>
          <w:sz w:val="28"/>
          <w:szCs w:val="28"/>
          <w:lang w:eastAsia="ru-RU"/>
        </w:rPr>
        <w:t xml:space="preserve">= </w:t>
      </w:r>
      <w:r w:rsidR="00F83666">
        <w:rPr>
          <w:rFonts w:ascii="Times New Roman" w:eastAsia="Times New Roman" w:hAnsi="Times New Roman" w:cs="Times New Roman"/>
          <w:color w:val="000000"/>
          <w:sz w:val="28"/>
          <w:szCs w:val="28"/>
          <w:lang w:eastAsia="ru-RU"/>
        </w:rPr>
        <w:t>5</w:t>
      </w:r>
      <w:r w:rsidRPr="00632259">
        <w:rPr>
          <w:rFonts w:ascii="Times New Roman" w:eastAsia="Times New Roman" w:hAnsi="Times New Roman" w:cs="Times New Roman"/>
          <w:color w:val="000000"/>
          <w:sz w:val="28"/>
          <w:szCs w:val="28"/>
          <w:lang w:eastAsia="ru-RU"/>
        </w:rPr>
        <w:t xml:space="preserve">0%, поверхностей потолка </w:t>
      </w:r>
      <w:proofErr w:type="spellStart"/>
      <w:r w:rsidRPr="00632259">
        <w:rPr>
          <w:rFonts w:ascii="Times New Roman" w:eastAsia="Times New Roman" w:hAnsi="Times New Roman" w:cs="Times New Roman"/>
          <w:color w:val="000000"/>
          <w:sz w:val="28"/>
          <w:szCs w:val="28"/>
          <w:lang w:eastAsia="ru-RU"/>
        </w:rPr>
        <w:t>r</w:t>
      </w:r>
      <w:r w:rsidRPr="00632259">
        <w:rPr>
          <w:rFonts w:ascii="Times New Roman" w:eastAsia="Times New Roman" w:hAnsi="Times New Roman" w:cs="Times New Roman"/>
          <w:color w:val="000000"/>
          <w:sz w:val="28"/>
          <w:szCs w:val="28"/>
          <w:vertAlign w:val="subscript"/>
          <w:lang w:eastAsia="ru-RU"/>
        </w:rPr>
        <w:t>п</w:t>
      </w:r>
      <w:proofErr w:type="spellEnd"/>
      <w:r w:rsidRPr="00632259">
        <w:rPr>
          <w:rFonts w:ascii="Times New Roman" w:eastAsia="Times New Roman" w:hAnsi="Times New Roman" w:cs="Times New Roman"/>
          <w:color w:val="000000"/>
          <w:sz w:val="28"/>
          <w:szCs w:val="28"/>
          <w:lang w:eastAsia="ru-RU"/>
        </w:rPr>
        <w:t xml:space="preserve"> = </w:t>
      </w:r>
      <w:r w:rsidR="00F83666">
        <w:rPr>
          <w:rFonts w:ascii="Times New Roman" w:eastAsia="Times New Roman" w:hAnsi="Times New Roman" w:cs="Times New Roman"/>
          <w:color w:val="000000"/>
          <w:sz w:val="28"/>
          <w:szCs w:val="28"/>
          <w:lang w:eastAsia="ru-RU"/>
        </w:rPr>
        <w:t>7</w:t>
      </w:r>
      <w:r w:rsidRPr="00632259">
        <w:rPr>
          <w:rFonts w:ascii="Times New Roman" w:eastAsia="Times New Roman" w:hAnsi="Times New Roman" w:cs="Times New Roman"/>
          <w:color w:val="000000"/>
          <w:sz w:val="28"/>
          <w:szCs w:val="28"/>
          <w:lang w:eastAsia="ru-RU"/>
        </w:rPr>
        <w:t>0% значение g = 0.5</w:t>
      </w:r>
      <w:r w:rsidR="00F83666">
        <w:rPr>
          <w:rFonts w:ascii="Times New Roman" w:eastAsia="Times New Roman" w:hAnsi="Times New Roman" w:cs="Times New Roman"/>
          <w:color w:val="000000"/>
          <w:sz w:val="28"/>
          <w:szCs w:val="28"/>
          <w:lang w:eastAsia="ru-RU"/>
        </w:rPr>
        <w:t>7</w:t>
      </w:r>
      <w:r w:rsidRPr="00632259">
        <w:rPr>
          <w:rFonts w:ascii="Times New Roman" w:eastAsia="Times New Roman" w:hAnsi="Times New Roman" w:cs="Times New Roman"/>
          <w:color w:val="000000"/>
          <w:sz w:val="28"/>
          <w:szCs w:val="28"/>
          <w:lang w:eastAsia="ru-RU"/>
        </w:rPr>
        <w:t>.</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proofErr w:type="spellStart"/>
      <w:r w:rsidRPr="00632259">
        <w:rPr>
          <w:rFonts w:ascii="Times New Roman" w:eastAsia="Times New Roman" w:hAnsi="Times New Roman" w:cs="Times New Roman"/>
          <w:color w:val="000000"/>
          <w:sz w:val="28"/>
          <w:szCs w:val="28"/>
          <w:lang w:eastAsia="ru-RU"/>
        </w:rPr>
        <w:t>Fсв</w:t>
      </w:r>
      <w:proofErr w:type="spellEnd"/>
      <w:r w:rsidRPr="00632259">
        <w:rPr>
          <w:rFonts w:ascii="Times New Roman" w:eastAsia="Times New Roman" w:hAnsi="Times New Roman" w:cs="Times New Roman"/>
          <w:color w:val="000000"/>
          <w:sz w:val="28"/>
          <w:szCs w:val="28"/>
          <w:lang w:eastAsia="ru-RU"/>
        </w:rPr>
        <w:t xml:space="preserve"> = </w:t>
      </w:r>
      <w:proofErr w:type="gramStart"/>
      <w:r w:rsidRPr="00632259">
        <w:rPr>
          <w:rFonts w:ascii="Times New Roman" w:eastAsia="Times New Roman" w:hAnsi="Times New Roman" w:cs="Times New Roman"/>
          <w:color w:val="000000"/>
          <w:sz w:val="28"/>
          <w:szCs w:val="28"/>
          <w:lang w:eastAsia="ru-RU"/>
        </w:rPr>
        <w:t xml:space="preserve">( </w:t>
      </w:r>
      <w:proofErr w:type="gramEnd"/>
      <w:r w:rsidRPr="00632259">
        <w:rPr>
          <w:rFonts w:ascii="Times New Roman" w:eastAsia="Times New Roman" w:hAnsi="Times New Roman" w:cs="Times New Roman"/>
          <w:color w:val="000000"/>
          <w:sz w:val="28"/>
          <w:szCs w:val="28"/>
          <w:lang w:eastAsia="ru-RU"/>
        </w:rPr>
        <w:t xml:space="preserve">150 * </w:t>
      </w:r>
      <w:r w:rsidR="00F83666">
        <w:rPr>
          <w:rFonts w:ascii="Times New Roman" w:eastAsia="Times New Roman" w:hAnsi="Times New Roman" w:cs="Times New Roman"/>
          <w:color w:val="000000"/>
          <w:sz w:val="28"/>
          <w:szCs w:val="28"/>
          <w:lang w:eastAsia="ru-RU"/>
        </w:rPr>
        <w:t>12</w:t>
      </w:r>
      <w:r w:rsidRPr="00632259">
        <w:rPr>
          <w:rFonts w:ascii="Times New Roman" w:eastAsia="Times New Roman" w:hAnsi="Times New Roman" w:cs="Times New Roman"/>
          <w:color w:val="000000"/>
          <w:sz w:val="28"/>
          <w:szCs w:val="28"/>
          <w:lang w:eastAsia="ru-RU"/>
        </w:rPr>
        <w:t xml:space="preserve"> * 1.5</w:t>
      </w:r>
      <w:r w:rsidR="00F83666">
        <w:rPr>
          <w:rFonts w:ascii="Times New Roman" w:eastAsia="Times New Roman" w:hAnsi="Times New Roman" w:cs="Times New Roman"/>
          <w:color w:val="000000"/>
          <w:sz w:val="28"/>
          <w:szCs w:val="28"/>
          <w:lang w:eastAsia="ru-RU"/>
        </w:rPr>
        <w:t>*</w:t>
      </w:r>
      <w:r w:rsidRPr="00632259">
        <w:rPr>
          <w:rFonts w:ascii="Times New Roman" w:eastAsia="Times New Roman" w:hAnsi="Times New Roman" w:cs="Times New Roman"/>
          <w:color w:val="000000"/>
          <w:sz w:val="28"/>
          <w:szCs w:val="28"/>
          <w:lang w:eastAsia="ru-RU"/>
        </w:rPr>
        <w:t>1.1 ) / ( 6 * 0.5</w:t>
      </w:r>
      <w:r w:rsidR="00F83666">
        <w:rPr>
          <w:rFonts w:ascii="Times New Roman" w:eastAsia="Times New Roman" w:hAnsi="Times New Roman" w:cs="Times New Roman"/>
          <w:color w:val="000000"/>
          <w:sz w:val="28"/>
          <w:szCs w:val="28"/>
          <w:lang w:eastAsia="ru-RU"/>
        </w:rPr>
        <w:t>7</w:t>
      </w:r>
      <w:r w:rsidRPr="00632259">
        <w:rPr>
          <w:rFonts w:ascii="Times New Roman" w:eastAsia="Times New Roman" w:hAnsi="Times New Roman" w:cs="Times New Roman"/>
          <w:color w:val="000000"/>
          <w:sz w:val="28"/>
          <w:szCs w:val="28"/>
          <w:lang w:eastAsia="ru-RU"/>
        </w:rPr>
        <w:t xml:space="preserve">) = </w:t>
      </w:r>
      <w:r w:rsidR="00F83666">
        <w:rPr>
          <w:rFonts w:ascii="Times New Roman" w:eastAsia="Times New Roman" w:hAnsi="Times New Roman" w:cs="Times New Roman"/>
          <w:color w:val="000000"/>
          <w:sz w:val="28"/>
          <w:szCs w:val="28"/>
          <w:lang w:eastAsia="ru-RU"/>
        </w:rPr>
        <w:t>868</w:t>
      </w:r>
      <w:r w:rsidRPr="00632259">
        <w:rPr>
          <w:rFonts w:ascii="Times New Roman" w:eastAsia="Times New Roman" w:hAnsi="Times New Roman" w:cs="Times New Roman"/>
          <w:color w:val="000000"/>
          <w:sz w:val="28"/>
          <w:szCs w:val="28"/>
          <w:lang w:eastAsia="ru-RU"/>
        </w:rPr>
        <w:t xml:space="preserve"> лм.</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Наиболее близка к такому значению лампа ЛДЦ, дающая световой поток равный </w:t>
      </w:r>
      <w:r w:rsidR="00F83666">
        <w:rPr>
          <w:rFonts w:ascii="Times New Roman" w:eastAsia="Times New Roman" w:hAnsi="Times New Roman" w:cs="Times New Roman"/>
          <w:color w:val="000000"/>
          <w:sz w:val="28"/>
          <w:szCs w:val="28"/>
          <w:lang w:eastAsia="ru-RU"/>
        </w:rPr>
        <w:t>865</w:t>
      </w:r>
      <w:r w:rsidRPr="00632259">
        <w:rPr>
          <w:rFonts w:ascii="Times New Roman" w:eastAsia="Times New Roman" w:hAnsi="Times New Roman" w:cs="Times New Roman"/>
          <w:color w:val="000000"/>
          <w:sz w:val="28"/>
          <w:szCs w:val="28"/>
          <w:lang w:eastAsia="ru-RU"/>
        </w:rPr>
        <w:t xml:space="preserve"> лм.</w:t>
      </w:r>
    </w:p>
    <w:p w:rsidR="00DF51D6" w:rsidRPr="00632259" w:rsidRDefault="00DF51D6" w:rsidP="00632259">
      <w:pPr>
        <w:spacing w:after="0" w:line="240" w:lineRule="auto"/>
        <w:jc w:val="center"/>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b/>
          <w:bCs/>
          <w:color w:val="000000"/>
          <w:sz w:val="28"/>
          <w:szCs w:val="28"/>
          <w:lang w:eastAsia="ru-RU"/>
        </w:rPr>
        <w:t>Выводы</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Рациональное освещение производственных помещений, занимает важное место среди санитарно-гигиенических мероприятий по оздоровлению условий труда в промышленности; произведено проектирование рационального производственного освещения с выбором источников света и их световых потоков.</w:t>
      </w:r>
    </w:p>
    <w:p w:rsidR="00DF51D6" w:rsidRPr="00632259" w:rsidRDefault="00DF51D6" w:rsidP="00632259">
      <w:pPr>
        <w:spacing w:after="0" w:line="240" w:lineRule="auto"/>
        <w:jc w:val="both"/>
        <w:rPr>
          <w:rFonts w:ascii="Times New Roman" w:eastAsia="Times New Roman" w:hAnsi="Times New Roman" w:cs="Times New Roman"/>
          <w:color w:val="000000"/>
          <w:sz w:val="28"/>
          <w:szCs w:val="28"/>
          <w:lang w:eastAsia="ru-RU"/>
        </w:rPr>
      </w:pPr>
      <w:r w:rsidRPr="00632259">
        <w:rPr>
          <w:rFonts w:ascii="Times New Roman" w:eastAsia="Times New Roman" w:hAnsi="Times New Roman" w:cs="Times New Roman"/>
          <w:color w:val="000000"/>
          <w:sz w:val="28"/>
          <w:szCs w:val="28"/>
          <w:lang w:eastAsia="ru-RU"/>
        </w:rPr>
        <w:t xml:space="preserve">В результате расчёта было получено количество светильников </w:t>
      </w:r>
      <w:proofErr w:type="spellStart"/>
      <w:proofErr w:type="gramStart"/>
      <w:r w:rsidRPr="00632259">
        <w:rPr>
          <w:rFonts w:ascii="Times New Roman" w:eastAsia="Times New Roman" w:hAnsi="Times New Roman" w:cs="Times New Roman"/>
          <w:color w:val="000000"/>
          <w:sz w:val="28"/>
          <w:szCs w:val="28"/>
          <w:lang w:eastAsia="ru-RU"/>
        </w:rPr>
        <w:t>N</w:t>
      </w:r>
      <w:proofErr w:type="gramEnd"/>
      <w:r w:rsidRPr="00632259">
        <w:rPr>
          <w:rFonts w:ascii="Times New Roman" w:eastAsia="Times New Roman" w:hAnsi="Times New Roman" w:cs="Times New Roman"/>
          <w:color w:val="000000"/>
          <w:sz w:val="28"/>
          <w:szCs w:val="28"/>
          <w:lang w:eastAsia="ru-RU"/>
        </w:rPr>
        <w:t>св</w:t>
      </w:r>
      <w:proofErr w:type="spellEnd"/>
      <w:r w:rsidRPr="00632259">
        <w:rPr>
          <w:rFonts w:ascii="Times New Roman" w:eastAsia="Times New Roman" w:hAnsi="Times New Roman" w:cs="Times New Roman"/>
          <w:color w:val="000000"/>
          <w:sz w:val="28"/>
          <w:szCs w:val="28"/>
          <w:lang w:eastAsia="ru-RU"/>
        </w:rPr>
        <w:t xml:space="preserve"> = 6.</w:t>
      </w:r>
    </w:p>
    <w:p w:rsidR="004B31C6" w:rsidRPr="00DF51D6" w:rsidRDefault="004B31C6" w:rsidP="00D429FD">
      <w:pPr>
        <w:spacing w:before="100" w:beforeAutospacing="1" w:after="0"/>
        <w:ind w:firstLine="709"/>
        <w:jc w:val="both"/>
        <w:rPr>
          <w:rFonts w:ascii="Times New Roman" w:eastAsia="Times New Roman" w:hAnsi="Times New Roman" w:cs="Times New Roman"/>
          <w:sz w:val="28"/>
          <w:szCs w:val="28"/>
          <w:lang w:eastAsia="ru-RU"/>
        </w:rPr>
      </w:pPr>
    </w:p>
    <w:p w:rsidR="00485501" w:rsidRDefault="004B31C6" w:rsidP="00485501">
      <w:pPr>
        <w:keepNext/>
        <w:spacing w:after="0"/>
        <w:ind w:firstLine="709"/>
        <w:jc w:val="both"/>
        <w:outlineLvl w:val="1"/>
        <w:rPr>
          <w:rFonts w:ascii="Times New Roman" w:eastAsia="Times New Roman" w:hAnsi="Times New Roman" w:cs="Times New Roman"/>
          <w:b/>
          <w:bCs/>
          <w:sz w:val="28"/>
          <w:szCs w:val="28"/>
          <w:lang w:eastAsia="ru-RU"/>
        </w:rPr>
      </w:pPr>
      <w:bookmarkStart w:id="4" w:name="_Toc283701430"/>
      <w:bookmarkStart w:id="5" w:name="_Toc356245722"/>
      <w:bookmarkStart w:id="6" w:name="_Toc389215487"/>
      <w:bookmarkEnd w:id="4"/>
      <w:bookmarkEnd w:id="5"/>
      <w:bookmarkEnd w:id="6"/>
      <w:r w:rsidRPr="00DF51D6">
        <w:rPr>
          <w:rFonts w:ascii="Times New Roman" w:eastAsia="Times New Roman" w:hAnsi="Times New Roman" w:cs="Times New Roman"/>
          <w:b/>
          <w:bCs/>
          <w:sz w:val="28"/>
          <w:szCs w:val="28"/>
          <w:lang w:eastAsia="ru-RU"/>
        </w:rPr>
        <w:t>2</w:t>
      </w:r>
      <w:r w:rsidR="00485501">
        <w:rPr>
          <w:rFonts w:ascii="Times New Roman" w:eastAsia="Times New Roman" w:hAnsi="Times New Roman" w:cs="Times New Roman"/>
          <w:b/>
          <w:bCs/>
          <w:i/>
          <w:iCs/>
          <w:sz w:val="28"/>
          <w:szCs w:val="28"/>
          <w:lang w:eastAsia="ru-RU"/>
        </w:rPr>
        <w:t>.</w:t>
      </w:r>
      <w:r w:rsidRPr="00DF51D6">
        <w:rPr>
          <w:rFonts w:ascii="Times New Roman" w:eastAsia="Times New Roman" w:hAnsi="Times New Roman" w:cs="Times New Roman"/>
          <w:b/>
          <w:bCs/>
          <w:i/>
          <w:iCs/>
          <w:sz w:val="28"/>
          <w:szCs w:val="28"/>
          <w:lang w:eastAsia="ru-RU"/>
        </w:rPr>
        <w:t>Обеспечение пожарной безопасности</w:t>
      </w:r>
    </w:p>
    <w:p w:rsidR="00485501" w:rsidRDefault="004B31C6" w:rsidP="00485501">
      <w:pPr>
        <w:keepNext/>
        <w:spacing w:after="0"/>
        <w:ind w:firstLine="709"/>
        <w:jc w:val="both"/>
        <w:outlineLvl w:val="1"/>
        <w:rPr>
          <w:rFonts w:ascii="Times New Roman" w:eastAsia="Times New Roman" w:hAnsi="Times New Roman" w:cs="Times New Roman"/>
          <w:b/>
          <w:bCs/>
          <w:sz w:val="28"/>
          <w:szCs w:val="28"/>
          <w:lang w:eastAsia="ru-RU"/>
        </w:rPr>
      </w:pPr>
      <w:r w:rsidRPr="00DF51D6">
        <w:rPr>
          <w:rFonts w:ascii="Times New Roman" w:eastAsia="Times New Roman" w:hAnsi="Times New Roman" w:cs="Times New Roman"/>
          <w:sz w:val="28"/>
          <w:szCs w:val="28"/>
          <w:lang w:eastAsia="ru-RU"/>
        </w:rPr>
        <w:t>Пожарная безопасность – состояние объекта, при котором исключается возможность пожара, а в случае его возникновения предотвращается воздействие на людей опасных факторов пожара и обеспечивается защита материальных ценностей.</w:t>
      </w:r>
    </w:p>
    <w:p w:rsidR="00485501" w:rsidRDefault="004B31C6" w:rsidP="00485501">
      <w:pPr>
        <w:keepNext/>
        <w:spacing w:after="0"/>
        <w:ind w:firstLine="709"/>
        <w:contextualSpacing/>
        <w:jc w:val="both"/>
        <w:outlineLvl w:val="1"/>
        <w:rPr>
          <w:rFonts w:ascii="Times New Roman" w:eastAsia="Times New Roman" w:hAnsi="Times New Roman" w:cs="Times New Roman"/>
          <w:b/>
          <w:bCs/>
          <w:sz w:val="28"/>
          <w:szCs w:val="28"/>
          <w:lang w:eastAsia="ru-RU"/>
        </w:rPr>
      </w:pPr>
      <w:r w:rsidRPr="00DF51D6">
        <w:rPr>
          <w:rFonts w:ascii="Times New Roman" w:eastAsia="Times New Roman" w:hAnsi="Times New Roman" w:cs="Times New Roman"/>
          <w:sz w:val="28"/>
          <w:szCs w:val="28"/>
          <w:lang w:eastAsia="ru-RU"/>
        </w:rPr>
        <w:t>Источниками зажигания в помещении при работе на ПЭВМ могут быть электронные схемы от ПЭВМ, приборы, применяемые для технического обслуживания, устройства электропитания, кондиционирования воздуха, где в результате различных нарушений образуются перегретые элементы, электрические искры и дуги, способные вызвать загорания горючих материалов.</w:t>
      </w:r>
    </w:p>
    <w:p w:rsidR="004B31C6" w:rsidRPr="00485501" w:rsidRDefault="004B31C6" w:rsidP="00485501">
      <w:pPr>
        <w:keepNext/>
        <w:spacing w:after="0"/>
        <w:ind w:firstLine="709"/>
        <w:contextualSpacing/>
        <w:jc w:val="both"/>
        <w:outlineLvl w:val="1"/>
        <w:rPr>
          <w:rFonts w:ascii="Times New Roman" w:eastAsia="Times New Roman" w:hAnsi="Times New Roman" w:cs="Times New Roman"/>
          <w:b/>
          <w:bCs/>
          <w:sz w:val="28"/>
          <w:szCs w:val="28"/>
          <w:lang w:eastAsia="ru-RU"/>
        </w:rPr>
      </w:pPr>
      <w:r w:rsidRPr="00DF51D6">
        <w:rPr>
          <w:rFonts w:ascii="Times New Roman" w:eastAsia="Times New Roman" w:hAnsi="Times New Roman" w:cs="Times New Roman"/>
          <w:sz w:val="28"/>
          <w:szCs w:val="28"/>
          <w:lang w:eastAsia="ru-RU"/>
        </w:rPr>
        <w:t>В анализируемом помещении возгорание может произойти по следующим причинам:</w:t>
      </w:r>
    </w:p>
    <w:p w:rsidR="004B31C6" w:rsidRPr="00DF51D6" w:rsidRDefault="004B31C6" w:rsidP="00485501">
      <w:pPr>
        <w:numPr>
          <w:ilvl w:val="0"/>
          <w:numId w:val="4"/>
        </w:numPr>
        <w:spacing w:before="100" w:beforeAutospacing="1" w:after="0"/>
        <w:ind w:firstLine="0"/>
        <w:contextualSpacing/>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неисправное электрооборудование, неисправности в электропроводке, электрических розетках и выключателях;</w:t>
      </w:r>
    </w:p>
    <w:p w:rsidR="004B31C6" w:rsidRPr="00DF51D6" w:rsidRDefault="004B31C6" w:rsidP="00485501">
      <w:pPr>
        <w:numPr>
          <w:ilvl w:val="0"/>
          <w:numId w:val="4"/>
        </w:numPr>
        <w:spacing w:before="100" w:beforeAutospacing="1" w:after="0"/>
        <w:ind w:firstLine="0"/>
        <w:contextualSpacing/>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неисправные электроприборы;</w:t>
      </w:r>
    </w:p>
    <w:p w:rsidR="004B31C6" w:rsidRPr="00DF51D6" w:rsidRDefault="004B31C6" w:rsidP="00485501">
      <w:pPr>
        <w:numPr>
          <w:ilvl w:val="0"/>
          <w:numId w:val="4"/>
        </w:numPr>
        <w:spacing w:before="100" w:beforeAutospacing="1" w:after="0"/>
        <w:ind w:firstLine="0"/>
        <w:contextualSpacing/>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перегрузка по току;</w:t>
      </w:r>
    </w:p>
    <w:p w:rsidR="004B31C6" w:rsidRPr="00DF51D6" w:rsidRDefault="004B31C6" w:rsidP="00485501">
      <w:pPr>
        <w:numPr>
          <w:ilvl w:val="0"/>
          <w:numId w:val="4"/>
        </w:numPr>
        <w:spacing w:before="100" w:beforeAutospacing="1" w:after="0"/>
        <w:ind w:firstLine="0"/>
        <w:contextualSpacing/>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короткое замыкание в электропроводке;</w:t>
      </w:r>
    </w:p>
    <w:p w:rsidR="004B31C6" w:rsidRPr="00DF51D6" w:rsidRDefault="004B31C6" w:rsidP="00485501">
      <w:pPr>
        <w:numPr>
          <w:ilvl w:val="0"/>
          <w:numId w:val="4"/>
        </w:numPr>
        <w:spacing w:before="100" w:beforeAutospacing="1" w:after="0"/>
        <w:ind w:firstLine="0"/>
        <w:contextualSpacing/>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несоблюдение требований пожарной безопасности, курение в помещении.</w:t>
      </w:r>
    </w:p>
    <w:p w:rsidR="004B31C6" w:rsidRPr="00DF51D6" w:rsidRDefault="004B31C6" w:rsidP="00485501">
      <w:pPr>
        <w:spacing w:before="100" w:beforeAutospacing="1" w:after="0" w:line="240" w:lineRule="auto"/>
        <w:ind w:firstLine="709"/>
        <w:contextualSpacing/>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Горючими и </w:t>
      </w:r>
      <w:proofErr w:type="spellStart"/>
      <w:r w:rsidRPr="00DF51D6">
        <w:rPr>
          <w:rFonts w:ascii="Times New Roman" w:eastAsia="Times New Roman" w:hAnsi="Times New Roman" w:cs="Times New Roman"/>
          <w:sz w:val="28"/>
          <w:szCs w:val="28"/>
          <w:lang w:eastAsia="ru-RU"/>
        </w:rPr>
        <w:t>трудногорючими</w:t>
      </w:r>
      <w:proofErr w:type="spellEnd"/>
      <w:r w:rsidRPr="00DF51D6">
        <w:rPr>
          <w:rFonts w:ascii="Times New Roman" w:eastAsia="Times New Roman" w:hAnsi="Times New Roman" w:cs="Times New Roman"/>
          <w:sz w:val="28"/>
          <w:szCs w:val="28"/>
          <w:lang w:eastAsia="ru-RU"/>
        </w:rPr>
        <w:t xml:space="preserve"> веществами и материалами согласно НПБ 105-03 «Нормы пожарной безопасности «Определение категорий помещений, зданий и наружных установок по взрывопожарной и пожарной опасности» в помещении являются:</w:t>
      </w:r>
    </w:p>
    <w:p w:rsidR="004B31C6" w:rsidRPr="00DF51D6" w:rsidRDefault="004B31C6" w:rsidP="004B31C6">
      <w:pPr>
        <w:numPr>
          <w:ilvl w:val="0"/>
          <w:numId w:val="5"/>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полы (паркет);</w:t>
      </w:r>
    </w:p>
    <w:p w:rsidR="004B31C6" w:rsidRPr="00DF51D6" w:rsidRDefault="004B31C6" w:rsidP="004B31C6">
      <w:pPr>
        <w:numPr>
          <w:ilvl w:val="0"/>
          <w:numId w:val="5"/>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столы, стулья (ДВП, ДСП, дерево, полимерные материалы);</w:t>
      </w:r>
    </w:p>
    <w:p w:rsidR="004B31C6" w:rsidRPr="00DF51D6" w:rsidRDefault="004B31C6" w:rsidP="004B31C6">
      <w:pPr>
        <w:numPr>
          <w:ilvl w:val="0"/>
          <w:numId w:val="5"/>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lastRenderedPageBreak/>
        <w:t>окна (деревянные рамы);</w:t>
      </w:r>
    </w:p>
    <w:p w:rsidR="004B31C6" w:rsidRPr="00DF51D6" w:rsidRDefault="004B31C6" w:rsidP="004B31C6">
      <w:pPr>
        <w:numPr>
          <w:ilvl w:val="0"/>
          <w:numId w:val="5"/>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изоляция электропроводки;</w:t>
      </w:r>
    </w:p>
    <w:p w:rsidR="004B31C6" w:rsidRPr="00DF51D6" w:rsidRDefault="004B31C6" w:rsidP="004B31C6">
      <w:pPr>
        <w:numPr>
          <w:ilvl w:val="0"/>
          <w:numId w:val="5"/>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компьютеры и периферийное оборудование.</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Определение пожароопасной категории помещения осуществляется путем сравнения максимального значения удельной временной пожарной нагрузки на любом из участков с величиной удельной пожарной нагрузки, приведенной в таблице 1.3.1.</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Таблица 1.3.1- Удельная пожарная нагрузка </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для категорий помещения В1-В4</w:t>
      </w:r>
    </w:p>
    <w:tbl>
      <w:tblPr>
        <w:tblW w:w="6090" w:type="dxa"/>
        <w:jc w:val="center"/>
        <w:tblCellSpacing w:w="0" w:type="dxa"/>
        <w:tblBorders>
          <w:top w:val="outset" w:sz="6" w:space="0" w:color="00000A"/>
          <w:left w:val="outset" w:sz="6" w:space="0" w:color="00000A"/>
          <w:bottom w:val="outset" w:sz="6" w:space="0" w:color="00000A"/>
          <w:right w:val="outset" w:sz="6" w:space="0" w:color="00000A"/>
        </w:tblBorders>
        <w:tblCellMar>
          <w:top w:w="105" w:type="dxa"/>
          <w:left w:w="105" w:type="dxa"/>
          <w:bottom w:w="105" w:type="dxa"/>
          <w:right w:w="105" w:type="dxa"/>
        </w:tblCellMar>
        <w:tblLook w:val="04A0" w:firstRow="1" w:lastRow="0" w:firstColumn="1" w:lastColumn="0" w:noHBand="0" w:noVBand="1"/>
      </w:tblPr>
      <w:tblGrid>
        <w:gridCol w:w="1874"/>
        <w:gridCol w:w="4216"/>
      </w:tblGrid>
      <w:tr w:rsidR="004B31C6" w:rsidRPr="00DF51D6" w:rsidTr="004B31C6">
        <w:trPr>
          <w:trHeight w:val="195"/>
          <w:tblCellSpacing w:w="0" w:type="dxa"/>
          <w:jc w:val="center"/>
        </w:trPr>
        <w:tc>
          <w:tcPr>
            <w:tcW w:w="1740" w:type="dxa"/>
            <w:tcBorders>
              <w:top w:val="outset" w:sz="6" w:space="0" w:color="00000A"/>
              <w:left w:val="outset" w:sz="6" w:space="0" w:color="00000A"/>
              <w:bottom w:val="outset" w:sz="6" w:space="0" w:color="00000A"/>
              <w:right w:val="outset" w:sz="6" w:space="0" w:color="00000A"/>
            </w:tcBorders>
            <w:shd w:val="clear" w:color="auto" w:fill="FFFFFF"/>
            <w:hideMark/>
          </w:tcPr>
          <w:p w:rsidR="004B31C6" w:rsidRPr="00DF51D6" w:rsidRDefault="004B31C6" w:rsidP="004B31C6">
            <w:pPr>
              <w:spacing w:before="100" w:beforeAutospacing="1" w:after="119" w:line="195" w:lineRule="atLeast"/>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Категория</w:t>
            </w:r>
          </w:p>
        </w:tc>
        <w:tc>
          <w:tcPr>
            <w:tcW w:w="3915" w:type="dxa"/>
            <w:tcBorders>
              <w:top w:val="outset" w:sz="6" w:space="0" w:color="00000A"/>
              <w:left w:val="outset" w:sz="6" w:space="0" w:color="00000A"/>
              <w:bottom w:val="outset" w:sz="6" w:space="0" w:color="00000A"/>
              <w:right w:val="outset" w:sz="6" w:space="0" w:color="00000A"/>
            </w:tcBorders>
            <w:shd w:val="clear" w:color="auto" w:fill="FFFFFF"/>
            <w:hideMark/>
          </w:tcPr>
          <w:p w:rsidR="004B31C6" w:rsidRPr="00DF51D6" w:rsidRDefault="004B31C6" w:rsidP="004B31C6">
            <w:pPr>
              <w:spacing w:before="100" w:beforeAutospacing="1" w:after="119" w:line="195" w:lineRule="atLeast"/>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Удельная пожарная нагрузка g на участке, МДж×м-2</w:t>
            </w:r>
          </w:p>
        </w:tc>
      </w:tr>
      <w:tr w:rsidR="004B31C6" w:rsidRPr="00DF51D6" w:rsidTr="004B31C6">
        <w:trPr>
          <w:trHeight w:val="210"/>
          <w:tblCellSpacing w:w="0" w:type="dxa"/>
          <w:jc w:val="center"/>
        </w:trPr>
        <w:tc>
          <w:tcPr>
            <w:tcW w:w="1740" w:type="dxa"/>
            <w:tcBorders>
              <w:top w:val="outset" w:sz="6" w:space="0" w:color="00000A"/>
              <w:left w:val="outset" w:sz="6" w:space="0" w:color="00000A"/>
              <w:bottom w:val="outset" w:sz="6" w:space="0" w:color="00000A"/>
              <w:right w:val="outset" w:sz="6" w:space="0" w:color="00000A"/>
            </w:tcBorders>
            <w:shd w:val="clear" w:color="auto" w:fill="FFFFFF"/>
            <w:hideMark/>
          </w:tcPr>
          <w:p w:rsidR="004B31C6" w:rsidRPr="00DF51D6" w:rsidRDefault="004B31C6" w:rsidP="004B31C6">
            <w:pPr>
              <w:spacing w:before="100" w:beforeAutospacing="1" w:after="119" w:line="210" w:lineRule="atLeast"/>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В</w:t>
            </w:r>
            <w:proofErr w:type="gramStart"/>
            <w:r w:rsidRPr="00DF51D6">
              <w:rPr>
                <w:rFonts w:ascii="Times New Roman" w:eastAsia="Times New Roman" w:hAnsi="Times New Roman" w:cs="Times New Roman"/>
                <w:sz w:val="28"/>
                <w:szCs w:val="28"/>
                <w:lang w:eastAsia="ru-RU"/>
              </w:rPr>
              <w:t>1</w:t>
            </w:r>
            <w:proofErr w:type="gramEnd"/>
          </w:p>
        </w:tc>
        <w:tc>
          <w:tcPr>
            <w:tcW w:w="3915" w:type="dxa"/>
            <w:tcBorders>
              <w:top w:val="outset" w:sz="6" w:space="0" w:color="00000A"/>
              <w:left w:val="outset" w:sz="6" w:space="0" w:color="00000A"/>
              <w:bottom w:val="outset" w:sz="6" w:space="0" w:color="00000A"/>
              <w:right w:val="outset" w:sz="6" w:space="0" w:color="00000A"/>
            </w:tcBorders>
            <w:shd w:val="clear" w:color="auto" w:fill="FFFFFF"/>
            <w:hideMark/>
          </w:tcPr>
          <w:p w:rsidR="004B31C6" w:rsidRPr="00DF51D6" w:rsidRDefault="004B31C6" w:rsidP="004B31C6">
            <w:pPr>
              <w:spacing w:before="100" w:beforeAutospacing="1" w:after="119" w:line="210" w:lineRule="atLeast"/>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Более 2200</w:t>
            </w:r>
          </w:p>
        </w:tc>
      </w:tr>
      <w:tr w:rsidR="004B31C6" w:rsidRPr="00DF51D6" w:rsidTr="004B31C6">
        <w:trPr>
          <w:trHeight w:val="210"/>
          <w:tblCellSpacing w:w="0" w:type="dxa"/>
          <w:jc w:val="center"/>
        </w:trPr>
        <w:tc>
          <w:tcPr>
            <w:tcW w:w="1740" w:type="dxa"/>
            <w:tcBorders>
              <w:top w:val="outset" w:sz="6" w:space="0" w:color="00000A"/>
              <w:left w:val="outset" w:sz="6" w:space="0" w:color="00000A"/>
              <w:bottom w:val="outset" w:sz="6" w:space="0" w:color="00000A"/>
              <w:right w:val="outset" w:sz="6" w:space="0" w:color="00000A"/>
            </w:tcBorders>
            <w:shd w:val="clear" w:color="auto" w:fill="FFFFFF"/>
            <w:hideMark/>
          </w:tcPr>
          <w:p w:rsidR="004B31C6" w:rsidRPr="00DF51D6" w:rsidRDefault="004B31C6" w:rsidP="004B31C6">
            <w:pPr>
              <w:spacing w:before="100" w:beforeAutospacing="1" w:after="119" w:line="210" w:lineRule="atLeast"/>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В</w:t>
            </w:r>
            <w:proofErr w:type="gramStart"/>
            <w:r w:rsidRPr="00DF51D6">
              <w:rPr>
                <w:rFonts w:ascii="Times New Roman" w:eastAsia="Times New Roman" w:hAnsi="Times New Roman" w:cs="Times New Roman"/>
                <w:sz w:val="28"/>
                <w:szCs w:val="28"/>
                <w:lang w:eastAsia="ru-RU"/>
              </w:rPr>
              <w:t>2</w:t>
            </w:r>
            <w:proofErr w:type="gramEnd"/>
          </w:p>
        </w:tc>
        <w:tc>
          <w:tcPr>
            <w:tcW w:w="3915" w:type="dxa"/>
            <w:tcBorders>
              <w:top w:val="outset" w:sz="6" w:space="0" w:color="00000A"/>
              <w:left w:val="outset" w:sz="6" w:space="0" w:color="00000A"/>
              <w:bottom w:val="outset" w:sz="6" w:space="0" w:color="00000A"/>
              <w:right w:val="outset" w:sz="6" w:space="0" w:color="00000A"/>
            </w:tcBorders>
            <w:shd w:val="clear" w:color="auto" w:fill="FFFFFF"/>
            <w:hideMark/>
          </w:tcPr>
          <w:p w:rsidR="004B31C6" w:rsidRPr="00DF51D6" w:rsidRDefault="004B31C6" w:rsidP="004B31C6">
            <w:pPr>
              <w:spacing w:before="100" w:beforeAutospacing="1" w:after="119" w:line="210" w:lineRule="atLeast"/>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1401 – 2200</w:t>
            </w:r>
          </w:p>
        </w:tc>
      </w:tr>
      <w:tr w:rsidR="004B31C6" w:rsidRPr="00DF51D6" w:rsidTr="004B31C6">
        <w:trPr>
          <w:trHeight w:val="210"/>
          <w:tblCellSpacing w:w="0" w:type="dxa"/>
          <w:jc w:val="center"/>
        </w:trPr>
        <w:tc>
          <w:tcPr>
            <w:tcW w:w="1740" w:type="dxa"/>
            <w:tcBorders>
              <w:top w:val="outset" w:sz="6" w:space="0" w:color="00000A"/>
              <w:left w:val="outset" w:sz="6" w:space="0" w:color="00000A"/>
              <w:bottom w:val="outset" w:sz="6" w:space="0" w:color="00000A"/>
              <w:right w:val="outset" w:sz="6" w:space="0" w:color="00000A"/>
            </w:tcBorders>
            <w:shd w:val="clear" w:color="auto" w:fill="FFFFFF"/>
            <w:hideMark/>
          </w:tcPr>
          <w:p w:rsidR="004B31C6" w:rsidRPr="00DF51D6" w:rsidRDefault="004B31C6" w:rsidP="004B31C6">
            <w:pPr>
              <w:spacing w:before="100" w:beforeAutospacing="1" w:after="119" w:line="210" w:lineRule="atLeast"/>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В3</w:t>
            </w:r>
          </w:p>
        </w:tc>
        <w:tc>
          <w:tcPr>
            <w:tcW w:w="3915" w:type="dxa"/>
            <w:tcBorders>
              <w:top w:val="outset" w:sz="6" w:space="0" w:color="00000A"/>
              <w:left w:val="outset" w:sz="6" w:space="0" w:color="00000A"/>
              <w:bottom w:val="outset" w:sz="6" w:space="0" w:color="00000A"/>
              <w:right w:val="outset" w:sz="6" w:space="0" w:color="00000A"/>
            </w:tcBorders>
            <w:shd w:val="clear" w:color="auto" w:fill="FFFFFF"/>
            <w:hideMark/>
          </w:tcPr>
          <w:p w:rsidR="004B31C6" w:rsidRPr="00DF51D6" w:rsidRDefault="004B31C6" w:rsidP="004B31C6">
            <w:pPr>
              <w:spacing w:before="100" w:beforeAutospacing="1" w:after="119" w:line="210" w:lineRule="atLeast"/>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181 – 1400</w:t>
            </w:r>
          </w:p>
        </w:tc>
      </w:tr>
      <w:tr w:rsidR="004B31C6" w:rsidRPr="00DF51D6" w:rsidTr="004B31C6">
        <w:trPr>
          <w:trHeight w:val="195"/>
          <w:tblCellSpacing w:w="0" w:type="dxa"/>
          <w:jc w:val="center"/>
        </w:trPr>
        <w:tc>
          <w:tcPr>
            <w:tcW w:w="1740" w:type="dxa"/>
            <w:tcBorders>
              <w:top w:val="outset" w:sz="6" w:space="0" w:color="00000A"/>
              <w:left w:val="outset" w:sz="6" w:space="0" w:color="00000A"/>
              <w:bottom w:val="outset" w:sz="6" w:space="0" w:color="00000A"/>
              <w:right w:val="outset" w:sz="6" w:space="0" w:color="00000A"/>
            </w:tcBorders>
            <w:shd w:val="clear" w:color="auto" w:fill="FFFFFF"/>
            <w:hideMark/>
          </w:tcPr>
          <w:p w:rsidR="004B31C6" w:rsidRPr="00DF51D6" w:rsidRDefault="004B31C6" w:rsidP="004B31C6">
            <w:pPr>
              <w:spacing w:before="100" w:beforeAutospacing="1" w:after="119" w:line="195" w:lineRule="atLeast"/>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В</w:t>
            </w:r>
            <w:proofErr w:type="gramStart"/>
            <w:r w:rsidRPr="00DF51D6">
              <w:rPr>
                <w:rFonts w:ascii="Times New Roman" w:eastAsia="Times New Roman" w:hAnsi="Times New Roman" w:cs="Times New Roman"/>
                <w:sz w:val="28"/>
                <w:szCs w:val="28"/>
                <w:lang w:eastAsia="ru-RU"/>
              </w:rPr>
              <w:t>4</w:t>
            </w:r>
            <w:proofErr w:type="gramEnd"/>
          </w:p>
        </w:tc>
        <w:tc>
          <w:tcPr>
            <w:tcW w:w="3915" w:type="dxa"/>
            <w:tcBorders>
              <w:top w:val="outset" w:sz="6" w:space="0" w:color="00000A"/>
              <w:left w:val="outset" w:sz="6" w:space="0" w:color="00000A"/>
              <w:bottom w:val="outset" w:sz="6" w:space="0" w:color="00000A"/>
              <w:right w:val="outset" w:sz="6" w:space="0" w:color="00000A"/>
            </w:tcBorders>
            <w:shd w:val="clear" w:color="auto" w:fill="FFFFFF"/>
            <w:hideMark/>
          </w:tcPr>
          <w:p w:rsidR="004B31C6" w:rsidRPr="00DF51D6" w:rsidRDefault="004B31C6" w:rsidP="004B31C6">
            <w:pPr>
              <w:spacing w:before="100" w:beforeAutospacing="1" w:after="119" w:line="195" w:lineRule="atLeast"/>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1 – 180</w:t>
            </w:r>
          </w:p>
        </w:tc>
      </w:tr>
    </w:tbl>
    <w:p w:rsidR="004B31C6" w:rsidRPr="00DF51D6" w:rsidRDefault="004B31C6" w:rsidP="004B31C6">
      <w:pPr>
        <w:spacing w:before="100" w:beforeAutospacing="1" w:after="0"/>
        <w:ind w:firstLine="709"/>
        <w:jc w:val="both"/>
        <w:rPr>
          <w:rFonts w:ascii="Times New Roman" w:eastAsia="Times New Roman" w:hAnsi="Times New Roman" w:cs="Times New Roman"/>
          <w:sz w:val="28"/>
          <w:szCs w:val="28"/>
          <w:lang w:eastAsia="ru-RU"/>
        </w:rPr>
      </w:pP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Пожарная нагрузка Q, МДж, определяется по формуле(1.3.1)</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(1.3.1)</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где G</w:t>
      </w:r>
      <w:r w:rsidRPr="00DF51D6">
        <w:rPr>
          <w:rFonts w:ascii="Times New Roman" w:eastAsia="Times New Roman" w:hAnsi="Times New Roman" w:cs="Times New Roman"/>
          <w:sz w:val="28"/>
          <w:szCs w:val="28"/>
          <w:vertAlign w:val="subscript"/>
          <w:lang w:eastAsia="ru-RU"/>
        </w:rPr>
        <w:t>1</w:t>
      </w:r>
      <w:r w:rsidRPr="00DF51D6">
        <w:rPr>
          <w:rFonts w:ascii="Times New Roman" w:eastAsia="Times New Roman" w:hAnsi="Times New Roman" w:cs="Times New Roman"/>
          <w:sz w:val="28"/>
          <w:szCs w:val="28"/>
          <w:lang w:eastAsia="ru-RU"/>
        </w:rPr>
        <w:t xml:space="preserve"> — количество пожарной нагрузки, </w:t>
      </w:r>
      <w:proofErr w:type="gramStart"/>
      <w:r w:rsidRPr="00DF51D6">
        <w:rPr>
          <w:rFonts w:ascii="Times New Roman" w:eastAsia="Times New Roman" w:hAnsi="Times New Roman" w:cs="Times New Roman"/>
          <w:sz w:val="28"/>
          <w:szCs w:val="28"/>
          <w:lang w:eastAsia="ru-RU"/>
        </w:rPr>
        <w:t>кг</w:t>
      </w:r>
      <w:proofErr w:type="gramEnd"/>
      <w:r w:rsidRPr="00DF51D6">
        <w:rPr>
          <w:rFonts w:ascii="Times New Roman" w:eastAsia="Times New Roman" w:hAnsi="Times New Roman" w:cs="Times New Roman"/>
          <w:sz w:val="28"/>
          <w:szCs w:val="28"/>
          <w:lang w:eastAsia="ru-RU"/>
        </w:rPr>
        <w:t>,</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Q</w:t>
      </w:r>
      <w:proofErr w:type="spellStart"/>
      <w:r w:rsidRPr="00DF51D6">
        <w:rPr>
          <w:rFonts w:ascii="Times New Roman" w:eastAsia="Times New Roman" w:hAnsi="Times New Roman" w:cs="Times New Roman"/>
          <w:sz w:val="28"/>
          <w:szCs w:val="28"/>
          <w:vertAlign w:val="superscript"/>
          <w:lang w:val="en-US" w:eastAsia="ru-RU"/>
        </w:rPr>
        <w:t>p</w:t>
      </w:r>
      <w:r w:rsidRPr="00DF51D6">
        <w:rPr>
          <w:rFonts w:ascii="Times New Roman" w:eastAsia="Times New Roman" w:hAnsi="Times New Roman" w:cs="Times New Roman"/>
          <w:sz w:val="28"/>
          <w:szCs w:val="28"/>
          <w:vertAlign w:val="subscript"/>
          <w:lang w:val="en-US" w:eastAsia="ru-RU"/>
        </w:rPr>
        <w:t>h</w:t>
      </w:r>
      <w:proofErr w:type="spellEnd"/>
      <w:r w:rsidRPr="00DF51D6">
        <w:rPr>
          <w:rFonts w:ascii="Times New Roman" w:eastAsia="Times New Roman" w:hAnsi="Times New Roman" w:cs="Times New Roman"/>
          <w:sz w:val="28"/>
          <w:szCs w:val="28"/>
          <w:lang w:eastAsia="ru-RU"/>
        </w:rPr>
        <w:t xml:space="preserve"> — низшая теплота сгорания материала пожарной нагрузки, МДж×кг</w:t>
      </w:r>
      <w:r w:rsidRPr="00DF51D6">
        <w:rPr>
          <w:rFonts w:ascii="Times New Roman" w:eastAsia="Times New Roman" w:hAnsi="Times New Roman" w:cs="Times New Roman"/>
          <w:sz w:val="28"/>
          <w:szCs w:val="28"/>
          <w:vertAlign w:val="superscript"/>
          <w:lang w:eastAsia="ru-RU"/>
        </w:rPr>
        <w:t>-1</w:t>
      </w:r>
      <w:r w:rsidRPr="00DF51D6">
        <w:rPr>
          <w:rFonts w:ascii="Times New Roman" w:eastAsia="Times New Roman" w:hAnsi="Times New Roman" w:cs="Times New Roman"/>
          <w:sz w:val="28"/>
          <w:szCs w:val="28"/>
          <w:lang w:eastAsia="ru-RU"/>
        </w:rPr>
        <w:t>.</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Удельная пожарная нагрузка g, МДж×м</w:t>
      </w:r>
      <w:r w:rsidRPr="00DF51D6">
        <w:rPr>
          <w:rFonts w:ascii="Times New Roman" w:eastAsia="Times New Roman" w:hAnsi="Times New Roman" w:cs="Times New Roman"/>
          <w:sz w:val="28"/>
          <w:szCs w:val="28"/>
          <w:vertAlign w:val="superscript"/>
          <w:lang w:eastAsia="ru-RU"/>
        </w:rPr>
        <w:t>-2</w:t>
      </w:r>
      <w:r w:rsidRPr="00DF51D6">
        <w:rPr>
          <w:rFonts w:ascii="Times New Roman" w:eastAsia="Times New Roman" w:hAnsi="Times New Roman" w:cs="Times New Roman"/>
          <w:sz w:val="28"/>
          <w:szCs w:val="28"/>
          <w:lang w:eastAsia="ru-RU"/>
        </w:rPr>
        <w:t>, определяется из соотношения(1.3.2):</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bookmarkStart w:id="7" w:name="_GoBack"/>
      <w:bookmarkEnd w:id="7"/>
      <w:r w:rsidRPr="00DF51D6">
        <w:rPr>
          <w:rFonts w:ascii="Times New Roman" w:eastAsia="Times New Roman" w:hAnsi="Times New Roman" w:cs="Times New Roman"/>
          <w:sz w:val="28"/>
          <w:szCs w:val="28"/>
          <w:lang w:eastAsia="ru-RU"/>
        </w:rPr>
        <w:t>, (1.3.2)</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где S — площадь размещения пожарной нагрузки, м</w:t>
      </w:r>
      <w:proofErr w:type="gramStart"/>
      <w:r w:rsidRPr="00DF51D6">
        <w:rPr>
          <w:rFonts w:ascii="Times New Roman" w:eastAsia="Times New Roman" w:hAnsi="Times New Roman" w:cs="Times New Roman"/>
          <w:sz w:val="28"/>
          <w:szCs w:val="28"/>
          <w:vertAlign w:val="superscript"/>
          <w:lang w:eastAsia="ru-RU"/>
        </w:rPr>
        <w:t>2</w:t>
      </w:r>
      <w:proofErr w:type="gramEnd"/>
      <w:r w:rsidRPr="00DF51D6">
        <w:rPr>
          <w:rFonts w:ascii="Times New Roman" w:eastAsia="Times New Roman" w:hAnsi="Times New Roman" w:cs="Times New Roman"/>
          <w:sz w:val="28"/>
          <w:szCs w:val="28"/>
          <w:vertAlign w:val="superscript"/>
          <w:lang w:eastAsia="ru-RU"/>
        </w:rPr>
        <w:t xml:space="preserve"> </w:t>
      </w:r>
      <w:r w:rsidRPr="00DF51D6">
        <w:rPr>
          <w:rFonts w:ascii="Times New Roman" w:eastAsia="Times New Roman" w:hAnsi="Times New Roman" w:cs="Times New Roman"/>
          <w:sz w:val="28"/>
          <w:szCs w:val="28"/>
          <w:lang w:eastAsia="ru-RU"/>
        </w:rPr>
        <w:t>(но не менее 10 м</w:t>
      </w:r>
      <w:r w:rsidRPr="00DF51D6">
        <w:rPr>
          <w:rFonts w:ascii="Times New Roman" w:eastAsia="Times New Roman" w:hAnsi="Times New Roman" w:cs="Times New Roman"/>
          <w:sz w:val="28"/>
          <w:szCs w:val="28"/>
          <w:vertAlign w:val="superscript"/>
          <w:lang w:eastAsia="ru-RU"/>
        </w:rPr>
        <w:t>2</w:t>
      </w:r>
      <w:r w:rsidRPr="00DF51D6">
        <w:rPr>
          <w:rFonts w:ascii="Times New Roman" w:eastAsia="Times New Roman" w:hAnsi="Times New Roman" w:cs="Times New Roman"/>
          <w:sz w:val="28"/>
          <w:szCs w:val="28"/>
          <w:lang w:eastAsia="ru-RU"/>
        </w:rPr>
        <w:t>).</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Рассчитаем удельную пожарную нагрузку для помещения. Комната площадью 31 м</w:t>
      </w:r>
      <w:proofErr w:type="gramStart"/>
      <w:r w:rsidRPr="00DF51D6">
        <w:rPr>
          <w:rFonts w:ascii="Times New Roman" w:eastAsia="Times New Roman" w:hAnsi="Times New Roman" w:cs="Times New Roman"/>
          <w:sz w:val="28"/>
          <w:szCs w:val="28"/>
          <w:vertAlign w:val="superscript"/>
          <w:lang w:eastAsia="ru-RU"/>
        </w:rPr>
        <w:t>2</w:t>
      </w:r>
      <w:proofErr w:type="gramEnd"/>
      <w:r w:rsidRPr="00DF51D6">
        <w:rPr>
          <w:rFonts w:ascii="Times New Roman" w:eastAsia="Times New Roman" w:hAnsi="Times New Roman" w:cs="Times New Roman"/>
          <w:sz w:val="28"/>
          <w:szCs w:val="28"/>
          <w:lang w:eastAsia="ru-RU"/>
        </w:rPr>
        <w:t xml:space="preserve"> в которой имеется:</w:t>
      </w:r>
    </w:p>
    <w:p w:rsidR="004B31C6" w:rsidRPr="00DF51D6" w:rsidRDefault="004B31C6" w:rsidP="004B31C6">
      <w:pPr>
        <w:numPr>
          <w:ilvl w:val="0"/>
          <w:numId w:val="6"/>
        </w:numPr>
        <w:spacing w:before="100" w:beforeAutospacing="1" w:after="0" w:line="240" w:lineRule="auto"/>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lastRenderedPageBreak/>
        <w:t>3 шкафа из ДСП, в каждом из которых хранятся книги и документы;</w:t>
      </w:r>
    </w:p>
    <w:p w:rsidR="004B31C6" w:rsidRPr="00DF51D6" w:rsidRDefault="004B31C6" w:rsidP="004B31C6">
      <w:pPr>
        <w:numPr>
          <w:ilvl w:val="0"/>
          <w:numId w:val="6"/>
        </w:numPr>
        <w:spacing w:before="100" w:beforeAutospacing="1" w:after="0" w:line="240" w:lineRule="auto"/>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8 деревянных столов;</w:t>
      </w:r>
    </w:p>
    <w:p w:rsidR="004B31C6" w:rsidRPr="00DF51D6" w:rsidRDefault="004B31C6" w:rsidP="004B31C6">
      <w:pPr>
        <w:numPr>
          <w:ilvl w:val="0"/>
          <w:numId w:val="6"/>
        </w:numPr>
        <w:spacing w:before="100" w:beforeAutospacing="1" w:after="0" w:line="240" w:lineRule="auto"/>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10 деревянных стульев с сиденьями, обтянутыми кожзаменителем;</w:t>
      </w:r>
    </w:p>
    <w:p w:rsidR="004B31C6" w:rsidRPr="00DF51D6" w:rsidRDefault="004B31C6" w:rsidP="004B31C6">
      <w:pPr>
        <w:numPr>
          <w:ilvl w:val="0"/>
          <w:numId w:val="6"/>
        </w:numPr>
        <w:spacing w:before="100" w:beforeAutospacing="1" w:after="0" w:line="240" w:lineRule="auto"/>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7 компьютеров (каждый из которых состоит из: системного блока, монитора, клавиатуры и мыши);</w:t>
      </w:r>
    </w:p>
    <w:p w:rsidR="004B31C6" w:rsidRPr="00DF51D6" w:rsidRDefault="004B31C6" w:rsidP="004B31C6">
      <w:pPr>
        <w:numPr>
          <w:ilvl w:val="0"/>
          <w:numId w:val="6"/>
        </w:numPr>
        <w:spacing w:before="100" w:beforeAutospacing="1" w:after="0" w:line="240" w:lineRule="auto"/>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стены обклеены бумажными обоями;</w:t>
      </w:r>
    </w:p>
    <w:p w:rsidR="004B31C6" w:rsidRPr="00DF51D6" w:rsidRDefault="004B31C6" w:rsidP="004B31C6">
      <w:pPr>
        <w:numPr>
          <w:ilvl w:val="0"/>
          <w:numId w:val="6"/>
        </w:numPr>
        <w:spacing w:before="100" w:beforeAutospacing="1" w:after="0" w:line="240" w:lineRule="auto"/>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на полу паркет;</w:t>
      </w:r>
    </w:p>
    <w:p w:rsidR="004B31C6" w:rsidRPr="00DF51D6" w:rsidRDefault="004B31C6" w:rsidP="004B31C6">
      <w:pPr>
        <w:numPr>
          <w:ilvl w:val="0"/>
          <w:numId w:val="6"/>
        </w:numPr>
        <w:spacing w:before="100" w:beforeAutospacing="1" w:after="0" w:line="240" w:lineRule="auto"/>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деревянная дверь;</w:t>
      </w:r>
    </w:p>
    <w:p w:rsidR="004B31C6" w:rsidRPr="00DF51D6" w:rsidRDefault="004B31C6" w:rsidP="004B31C6">
      <w:pPr>
        <w:numPr>
          <w:ilvl w:val="0"/>
          <w:numId w:val="6"/>
        </w:numPr>
        <w:spacing w:before="100" w:beforeAutospacing="1" w:after="0" w:line="240" w:lineRule="auto"/>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деревянные плинтуса;</w:t>
      </w:r>
    </w:p>
    <w:p w:rsidR="004B31C6" w:rsidRPr="00DF51D6" w:rsidRDefault="004B31C6" w:rsidP="004B31C6">
      <w:pPr>
        <w:numPr>
          <w:ilvl w:val="0"/>
          <w:numId w:val="6"/>
        </w:numPr>
        <w:spacing w:before="100" w:beforeAutospacing="1" w:after="0" w:line="240" w:lineRule="auto"/>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окно с деревянной рамой</w:t>
      </w:r>
      <w:r w:rsidRPr="00DF51D6">
        <w:rPr>
          <w:rFonts w:ascii="Times New Roman" w:eastAsia="Times New Roman" w:hAnsi="Times New Roman" w:cs="Times New Roman"/>
          <w:sz w:val="28"/>
          <w:szCs w:val="28"/>
          <w:lang w:val="en-US" w:eastAsia="ru-RU"/>
        </w:rPr>
        <w:t>;</w:t>
      </w:r>
    </w:p>
    <w:p w:rsidR="004B31C6" w:rsidRPr="00DF51D6" w:rsidRDefault="004B31C6" w:rsidP="004B31C6">
      <w:pPr>
        <w:numPr>
          <w:ilvl w:val="0"/>
          <w:numId w:val="6"/>
        </w:numPr>
        <w:spacing w:before="100" w:beforeAutospacing="1" w:after="0" w:line="240" w:lineRule="auto"/>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шторы.</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Затем рассчитываем удельную пожарную нагрузку и определяем категорию помещения по </w:t>
      </w:r>
      <w:proofErr w:type="spellStart"/>
      <w:r w:rsidRPr="00DF51D6">
        <w:rPr>
          <w:rFonts w:ascii="Times New Roman" w:eastAsia="Times New Roman" w:hAnsi="Times New Roman" w:cs="Times New Roman"/>
          <w:sz w:val="28"/>
          <w:szCs w:val="28"/>
          <w:lang w:eastAsia="ru-RU"/>
        </w:rPr>
        <w:t>пожар</w:t>
      </w:r>
      <w:proofErr w:type="gramStart"/>
      <w:r w:rsidRPr="00DF51D6">
        <w:rPr>
          <w:rFonts w:ascii="Times New Roman" w:eastAsia="Times New Roman" w:hAnsi="Times New Roman" w:cs="Times New Roman"/>
          <w:sz w:val="28"/>
          <w:szCs w:val="28"/>
          <w:lang w:eastAsia="ru-RU"/>
        </w:rPr>
        <w:t>о</w:t>
      </w:r>
      <w:proofErr w:type="spellEnd"/>
      <w:r w:rsidRPr="00DF51D6">
        <w:rPr>
          <w:rFonts w:ascii="Times New Roman" w:eastAsia="Times New Roman" w:hAnsi="Times New Roman" w:cs="Times New Roman"/>
          <w:sz w:val="28"/>
          <w:szCs w:val="28"/>
          <w:lang w:eastAsia="ru-RU"/>
        </w:rPr>
        <w:t>-</w:t>
      </w:r>
      <w:proofErr w:type="gramEnd"/>
      <w:r w:rsidRPr="00DF51D6">
        <w:rPr>
          <w:rFonts w:ascii="Times New Roman" w:eastAsia="Times New Roman" w:hAnsi="Times New Roman" w:cs="Times New Roman"/>
          <w:sz w:val="28"/>
          <w:szCs w:val="28"/>
          <w:lang w:eastAsia="ru-RU"/>
        </w:rPr>
        <w:t xml:space="preserve"> и взрывоопасности.</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Пожарная нагрузка будет равна:</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Удельная пожарная нагрузка составит:</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Это значение соответствует категории В</w:t>
      </w:r>
      <w:proofErr w:type="gramStart"/>
      <w:r w:rsidRPr="00DF51D6">
        <w:rPr>
          <w:rFonts w:ascii="Times New Roman" w:eastAsia="Times New Roman" w:hAnsi="Times New Roman" w:cs="Times New Roman"/>
          <w:sz w:val="28"/>
          <w:szCs w:val="28"/>
          <w:lang w:eastAsia="ru-RU"/>
        </w:rPr>
        <w:t>4</w:t>
      </w:r>
      <w:proofErr w:type="gramEnd"/>
      <w:r w:rsidRPr="00DF51D6">
        <w:rPr>
          <w:rFonts w:ascii="Times New Roman" w:eastAsia="Times New Roman" w:hAnsi="Times New Roman" w:cs="Times New Roman"/>
          <w:sz w:val="28"/>
          <w:szCs w:val="28"/>
          <w:lang w:eastAsia="ru-RU"/>
        </w:rPr>
        <w:t xml:space="preserve">. </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Основными документами, регламентирующими соблюдение правил пожарной безопасности на рабочем месте, являются ГОСТ 12.1.004-91</w:t>
      </w:r>
      <w:r w:rsidRPr="00DF51D6">
        <w:rPr>
          <w:rFonts w:ascii="Times New Roman" w:eastAsia="Times New Roman" w:hAnsi="Times New Roman" w:cs="Times New Roman"/>
          <w:sz w:val="28"/>
          <w:szCs w:val="28"/>
          <w:vertAlign w:val="superscript"/>
          <w:lang w:eastAsia="ru-RU"/>
        </w:rPr>
        <w:t>*</w:t>
      </w:r>
      <w:r w:rsidRPr="00DF51D6">
        <w:rPr>
          <w:rFonts w:ascii="Times New Roman" w:eastAsia="Times New Roman" w:hAnsi="Times New Roman" w:cs="Times New Roman"/>
          <w:sz w:val="28"/>
          <w:szCs w:val="28"/>
          <w:lang w:eastAsia="ru-RU"/>
        </w:rPr>
        <w:t xml:space="preserve"> «ССБТ. Пожарная безопасность. Общие требования», а также документ «Правила пожарной безопасности в РФ» ППБ 01-03. Пределы огнестойкости строительных конструкций регламентируются СНиП 21.01.97* «Пожарная безопасность зданий и сооружений».</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Эксплуатационными мероприятиями являются своевременные профилактические осмотры, ремонты и испытания технологического оборудования и прочей техники.</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К первичным средствам пожаротушения (ПСПТ) относятся устройства, инструменты и материалы, предназначенные для локализации или тушения пожара на начальной стадии его развития (огнетушители, песок, вода, несгораемые ткани, вёдра, лопаты и другие подручные средства). Наиболее широкое применение находят </w:t>
      </w:r>
      <w:r w:rsidRPr="00DF51D6">
        <w:rPr>
          <w:rFonts w:ascii="Times New Roman" w:eastAsia="Times New Roman" w:hAnsi="Times New Roman" w:cs="Times New Roman"/>
          <w:b/>
          <w:bCs/>
          <w:i/>
          <w:iCs/>
          <w:sz w:val="28"/>
          <w:szCs w:val="28"/>
          <w:lang w:eastAsia="ru-RU"/>
        </w:rPr>
        <w:t>огнетушители</w:t>
      </w:r>
      <w:r w:rsidRPr="00DF51D6">
        <w:rPr>
          <w:rFonts w:ascii="Times New Roman" w:eastAsia="Times New Roman" w:hAnsi="Times New Roman" w:cs="Times New Roman"/>
          <w:sz w:val="28"/>
          <w:szCs w:val="28"/>
          <w:lang w:eastAsia="ru-RU"/>
        </w:rPr>
        <w:t xml:space="preserve"> - переносные и передвижные устройства для тушения очага пожара за счёт выпуска запасённого огнетушащего вещества, расположенные в известном для всех работников месте и легко доступном в случае возникновения пожар</w:t>
      </w:r>
      <w:proofErr w:type="gramStart"/>
      <w:r w:rsidRPr="00DF51D6">
        <w:rPr>
          <w:rFonts w:ascii="Times New Roman" w:eastAsia="Times New Roman" w:hAnsi="Times New Roman" w:cs="Times New Roman"/>
          <w:sz w:val="28"/>
          <w:szCs w:val="28"/>
          <w:lang w:eastAsia="ru-RU"/>
        </w:rPr>
        <w:t>а(</w:t>
      </w:r>
      <w:proofErr w:type="gramEnd"/>
      <w:r w:rsidRPr="00DF51D6">
        <w:rPr>
          <w:rFonts w:ascii="Times New Roman" w:eastAsia="Times New Roman" w:hAnsi="Times New Roman" w:cs="Times New Roman"/>
          <w:sz w:val="28"/>
          <w:szCs w:val="28"/>
          <w:lang w:eastAsia="ru-RU"/>
        </w:rPr>
        <w:t>в процессе эксплуатации необходимо выполнить требования НПБ 166-97</w:t>
      </w:r>
      <w:r w:rsidRPr="00DF51D6">
        <w:rPr>
          <w:rFonts w:ascii="Times New Roman" w:eastAsia="Times New Roman" w:hAnsi="Times New Roman" w:cs="Times New Roman"/>
          <w:sz w:val="28"/>
          <w:szCs w:val="28"/>
          <w:vertAlign w:val="superscript"/>
          <w:lang w:eastAsia="ru-RU"/>
        </w:rPr>
        <w:t>*</w:t>
      </w:r>
      <w:r w:rsidRPr="00DF51D6">
        <w:rPr>
          <w:rFonts w:ascii="Times New Roman" w:eastAsia="Times New Roman" w:hAnsi="Times New Roman" w:cs="Times New Roman"/>
          <w:sz w:val="28"/>
          <w:szCs w:val="28"/>
          <w:lang w:eastAsia="ru-RU"/>
        </w:rPr>
        <w:t xml:space="preserve"> «Пожарная техника. Огнетушители. </w:t>
      </w:r>
      <w:proofErr w:type="gramStart"/>
      <w:r w:rsidRPr="00DF51D6">
        <w:rPr>
          <w:rFonts w:ascii="Times New Roman" w:eastAsia="Times New Roman" w:hAnsi="Times New Roman" w:cs="Times New Roman"/>
          <w:sz w:val="28"/>
          <w:szCs w:val="28"/>
          <w:lang w:eastAsia="ru-RU"/>
        </w:rPr>
        <w:t>Требования к эксплуатации»).</w:t>
      </w:r>
      <w:proofErr w:type="gramEnd"/>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lastRenderedPageBreak/>
        <w:t>Существуют следующие виды огнетушителей:</w:t>
      </w:r>
    </w:p>
    <w:p w:rsidR="004B31C6" w:rsidRPr="00DF51D6" w:rsidRDefault="004B31C6" w:rsidP="004B31C6">
      <w:pPr>
        <w:numPr>
          <w:ilvl w:val="0"/>
          <w:numId w:val="7"/>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углекислотные</w:t>
      </w:r>
      <w:r w:rsidRPr="00DF51D6">
        <w:rPr>
          <w:rFonts w:ascii="Times New Roman" w:eastAsia="Times New Roman" w:hAnsi="Times New Roman" w:cs="Times New Roman"/>
          <w:sz w:val="28"/>
          <w:szCs w:val="28"/>
          <w:lang w:val="en-US" w:eastAsia="ru-RU"/>
        </w:rPr>
        <w:t>;</w:t>
      </w:r>
    </w:p>
    <w:p w:rsidR="004B31C6" w:rsidRPr="00DF51D6" w:rsidRDefault="004B31C6" w:rsidP="004B31C6">
      <w:pPr>
        <w:numPr>
          <w:ilvl w:val="0"/>
          <w:numId w:val="7"/>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порошковые.</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proofErr w:type="gramStart"/>
      <w:r w:rsidRPr="00DF51D6">
        <w:rPr>
          <w:rFonts w:ascii="Times New Roman" w:eastAsia="Times New Roman" w:hAnsi="Times New Roman" w:cs="Times New Roman"/>
          <w:sz w:val="28"/>
          <w:szCs w:val="28"/>
          <w:lang w:eastAsia="ru-RU"/>
        </w:rPr>
        <w:t>Для данного помещения рекомендуется использовать огнетушитель порошковый ОУ-8,в количестве 1 шт. Предназначены для тушения возгораний различных горючих веществ, горение которых не может происходить без доступа воздуха, на промышленных предприятиях, на транспортных средствах (железнодорожном, городском, морском транспорте), возгораний электроустановок, находящихся под напряжением не более 1000В.</w:t>
      </w:r>
      <w:proofErr w:type="gramEnd"/>
    </w:p>
    <w:p w:rsidR="004B31C6" w:rsidRPr="00DF51D6" w:rsidRDefault="004B31C6" w:rsidP="004B31C6">
      <w:pPr>
        <w:spacing w:before="100" w:beforeAutospacing="1" w:after="0" w:line="240" w:lineRule="auto"/>
        <w:ind w:firstLine="567"/>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Одним из основных факторов обеспечения пожарной безопасности на предприятиях является применение автоматических средств обнаружения пожаров, которые позволяют оповестить дежурный персонал о пожаре и месте его возникновения. </w:t>
      </w:r>
    </w:p>
    <w:p w:rsidR="004B31C6" w:rsidRPr="00DF51D6" w:rsidRDefault="004B31C6" w:rsidP="004B31C6">
      <w:pPr>
        <w:spacing w:before="100" w:beforeAutospacing="1" w:after="0" w:line="240" w:lineRule="auto"/>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Пожарная сигнализация должна:</w:t>
      </w:r>
    </w:p>
    <w:p w:rsidR="004B31C6" w:rsidRPr="00DF51D6" w:rsidRDefault="004B31C6" w:rsidP="004B31C6">
      <w:pPr>
        <w:numPr>
          <w:ilvl w:val="0"/>
          <w:numId w:val="8"/>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быстро выявить место возникновения пожара;</w:t>
      </w:r>
    </w:p>
    <w:p w:rsidR="004B31C6" w:rsidRPr="00DF51D6" w:rsidRDefault="004B31C6" w:rsidP="004B31C6">
      <w:pPr>
        <w:numPr>
          <w:ilvl w:val="0"/>
          <w:numId w:val="8"/>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передать сигнал о возгорании на приёмно-контрольную станцию;</w:t>
      </w:r>
    </w:p>
    <w:p w:rsidR="004B31C6" w:rsidRPr="00DF51D6" w:rsidRDefault="004B31C6" w:rsidP="004B31C6">
      <w:pPr>
        <w:numPr>
          <w:ilvl w:val="0"/>
          <w:numId w:val="8"/>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оставаться невосприимчивой к влиянию внешних факторов, отличающихся от факторов пожара;</w:t>
      </w:r>
    </w:p>
    <w:p w:rsidR="004B31C6" w:rsidRPr="00DF51D6" w:rsidRDefault="004B31C6" w:rsidP="004B31C6">
      <w:pPr>
        <w:numPr>
          <w:ilvl w:val="0"/>
          <w:numId w:val="8"/>
        </w:numPr>
        <w:spacing w:before="100" w:beforeAutospacing="1" w:after="0"/>
        <w:ind w:firstLine="0"/>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передавать извещение о неисправности в самой системе оповещения.</w:t>
      </w:r>
    </w:p>
    <w:p w:rsidR="004B31C6" w:rsidRPr="00DF51D6" w:rsidRDefault="004B31C6" w:rsidP="004B31C6">
      <w:pPr>
        <w:spacing w:before="100" w:beforeAutospacing="1" w:after="0" w:line="240" w:lineRule="auto"/>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Средствами пожарной сигнализации и оповещения оборудуются производственные здания и помещения категорий</w:t>
      </w:r>
      <w:proofErr w:type="gramStart"/>
      <w:r w:rsidRPr="00DF51D6">
        <w:rPr>
          <w:rFonts w:ascii="Times New Roman" w:eastAsia="Times New Roman" w:hAnsi="Times New Roman" w:cs="Times New Roman"/>
          <w:sz w:val="28"/>
          <w:szCs w:val="28"/>
          <w:lang w:eastAsia="ru-RU"/>
        </w:rPr>
        <w:t xml:space="preserve"> А</w:t>
      </w:r>
      <w:proofErr w:type="gramEnd"/>
      <w:r w:rsidRPr="00DF51D6">
        <w:rPr>
          <w:rFonts w:ascii="Times New Roman" w:eastAsia="Times New Roman" w:hAnsi="Times New Roman" w:cs="Times New Roman"/>
          <w:sz w:val="28"/>
          <w:szCs w:val="28"/>
          <w:lang w:eastAsia="ru-RU"/>
        </w:rPr>
        <w:t>, Б и В, помещения с вычислительной техникой и дорогостоящей аппаратурой, а также объекты государственной важности.</w:t>
      </w:r>
    </w:p>
    <w:p w:rsidR="004B31C6" w:rsidRPr="00DF51D6" w:rsidRDefault="004B31C6" w:rsidP="004B31C6">
      <w:pPr>
        <w:spacing w:before="100" w:beforeAutospacing="1" w:after="0" w:line="240" w:lineRule="auto"/>
        <w:ind w:firstLine="567"/>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Любая система пожарной сигнализации состоит из пожарных </w:t>
      </w:r>
      <w:proofErr w:type="spellStart"/>
      <w:r w:rsidRPr="00DF51D6">
        <w:rPr>
          <w:rFonts w:ascii="Times New Roman" w:eastAsia="Times New Roman" w:hAnsi="Times New Roman" w:cs="Times New Roman"/>
          <w:sz w:val="28"/>
          <w:szCs w:val="28"/>
          <w:lang w:eastAsia="ru-RU"/>
        </w:rPr>
        <w:t>извещателей</w:t>
      </w:r>
      <w:proofErr w:type="spellEnd"/>
      <w:r w:rsidRPr="00DF51D6">
        <w:rPr>
          <w:rFonts w:ascii="Times New Roman" w:eastAsia="Times New Roman" w:hAnsi="Times New Roman" w:cs="Times New Roman"/>
          <w:sz w:val="28"/>
          <w:szCs w:val="28"/>
          <w:lang w:eastAsia="ru-RU"/>
        </w:rPr>
        <w:t xml:space="preserve"> и преобразователей, преобразующих факторы появления возгорания (тепло, свет, дым) в электрический сигнал, передающийся по линиям связи на приёмно-контрольную станцию, которая включает световую и звуковую сигнализацию, а также может включить автоматическую установку пожаротушения и </w:t>
      </w:r>
      <w:proofErr w:type="spellStart"/>
      <w:r w:rsidRPr="00DF51D6">
        <w:rPr>
          <w:rFonts w:ascii="Times New Roman" w:eastAsia="Times New Roman" w:hAnsi="Times New Roman" w:cs="Times New Roman"/>
          <w:sz w:val="28"/>
          <w:szCs w:val="28"/>
          <w:lang w:eastAsia="ru-RU"/>
        </w:rPr>
        <w:t>дымоудаления</w:t>
      </w:r>
      <w:proofErr w:type="spellEnd"/>
      <w:r w:rsidRPr="00DF51D6">
        <w:rPr>
          <w:rFonts w:ascii="Times New Roman" w:eastAsia="Times New Roman" w:hAnsi="Times New Roman" w:cs="Times New Roman"/>
          <w:sz w:val="28"/>
          <w:szCs w:val="28"/>
          <w:lang w:eastAsia="ru-RU"/>
        </w:rPr>
        <w:t>.</w:t>
      </w:r>
    </w:p>
    <w:p w:rsidR="004B31C6" w:rsidRPr="00DF51D6" w:rsidRDefault="004B31C6" w:rsidP="004B31C6">
      <w:pPr>
        <w:spacing w:before="100" w:beforeAutospacing="1" w:after="0" w:line="240" w:lineRule="auto"/>
        <w:ind w:firstLine="567"/>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Ручные пожарные </w:t>
      </w:r>
      <w:proofErr w:type="spellStart"/>
      <w:r w:rsidRPr="00DF51D6">
        <w:rPr>
          <w:rFonts w:ascii="Times New Roman" w:eastAsia="Times New Roman" w:hAnsi="Times New Roman" w:cs="Times New Roman"/>
          <w:sz w:val="28"/>
          <w:szCs w:val="28"/>
          <w:lang w:eastAsia="ru-RU"/>
        </w:rPr>
        <w:t>извещатели</w:t>
      </w:r>
      <w:proofErr w:type="spellEnd"/>
      <w:r w:rsidRPr="00DF51D6">
        <w:rPr>
          <w:rFonts w:ascii="Times New Roman" w:eastAsia="Times New Roman" w:hAnsi="Times New Roman" w:cs="Times New Roman"/>
          <w:sz w:val="28"/>
          <w:szCs w:val="28"/>
          <w:lang w:eastAsia="ru-RU"/>
        </w:rPr>
        <w:t xml:space="preserve"> предназначены для передачи информации по шлейфу сигнализации на приёмно-контрольную станцию. </w:t>
      </w:r>
      <w:proofErr w:type="spellStart"/>
      <w:r w:rsidRPr="00DF51D6">
        <w:rPr>
          <w:rFonts w:ascii="Times New Roman" w:eastAsia="Times New Roman" w:hAnsi="Times New Roman" w:cs="Times New Roman"/>
          <w:sz w:val="28"/>
          <w:szCs w:val="28"/>
          <w:lang w:eastAsia="ru-RU"/>
        </w:rPr>
        <w:t>Извещатели</w:t>
      </w:r>
      <w:proofErr w:type="spellEnd"/>
      <w:r w:rsidRPr="00DF51D6">
        <w:rPr>
          <w:rFonts w:ascii="Times New Roman" w:eastAsia="Times New Roman" w:hAnsi="Times New Roman" w:cs="Times New Roman"/>
          <w:sz w:val="28"/>
          <w:szCs w:val="28"/>
          <w:lang w:eastAsia="ru-RU"/>
        </w:rPr>
        <w:t xml:space="preserve"> устанавливаются в легкодоступных местах помещений, вдоль эвакуационных путей, в коридорах, на лестничных площадках, у выходов из здания. Корпус </w:t>
      </w:r>
      <w:proofErr w:type="spellStart"/>
      <w:r w:rsidRPr="00DF51D6">
        <w:rPr>
          <w:rFonts w:ascii="Times New Roman" w:eastAsia="Times New Roman" w:hAnsi="Times New Roman" w:cs="Times New Roman"/>
          <w:sz w:val="28"/>
          <w:szCs w:val="28"/>
          <w:lang w:eastAsia="ru-RU"/>
        </w:rPr>
        <w:t>извещателя</w:t>
      </w:r>
      <w:proofErr w:type="spellEnd"/>
      <w:r w:rsidRPr="00DF51D6">
        <w:rPr>
          <w:rFonts w:ascii="Times New Roman" w:eastAsia="Times New Roman" w:hAnsi="Times New Roman" w:cs="Times New Roman"/>
          <w:sz w:val="28"/>
          <w:szCs w:val="28"/>
          <w:lang w:eastAsia="ru-RU"/>
        </w:rPr>
        <w:t xml:space="preserve"> и кнопка выделяются красным цветом. От ложного срабатывания кнопка закрыта предохранительным стеклом.</w:t>
      </w:r>
    </w:p>
    <w:p w:rsidR="004B31C6" w:rsidRPr="00DF51D6" w:rsidRDefault="004B31C6" w:rsidP="004B31C6">
      <w:pPr>
        <w:spacing w:before="100" w:beforeAutospacing="1" w:after="0" w:line="240" w:lineRule="auto"/>
        <w:ind w:firstLine="567"/>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lastRenderedPageBreak/>
        <w:t xml:space="preserve">Автоматические пожарные </w:t>
      </w:r>
      <w:proofErr w:type="spellStart"/>
      <w:r w:rsidRPr="00DF51D6">
        <w:rPr>
          <w:rFonts w:ascii="Times New Roman" w:eastAsia="Times New Roman" w:hAnsi="Times New Roman" w:cs="Times New Roman"/>
          <w:sz w:val="28"/>
          <w:szCs w:val="28"/>
          <w:lang w:eastAsia="ru-RU"/>
        </w:rPr>
        <w:t>извещатели</w:t>
      </w:r>
      <w:proofErr w:type="spellEnd"/>
      <w:r w:rsidRPr="00DF51D6">
        <w:rPr>
          <w:rFonts w:ascii="Times New Roman" w:eastAsia="Times New Roman" w:hAnsi="Times New Roman" w:cs="Times New Roman"/>
          <w:sz w:val="28"/>
          <w:szCs w:val="28"/>
          <w:lang w:eastAsia="ru-RU"/>
        </w:rPr>
        <w:t xml:space="preserve"> предназначены для передачи информации о возникновении загорания в автоматическом режиме. Такая система должна обеспечить своевременное обнаружение пожара и не давать ложных срабатываний при длительной эксплуатации. Рекомендуемый тип пожарного </w:t>
      </w:r>
      <w:proofErr w:type="spellStart"/>
      <w:r w:rsidRPr="00DF51D6">
        <w:rPr>
          <w:rFonts w:ascii="Times New Roman" w:eastAsia="Times New Roman" w:hAnsi="Times New Roman" w:cs="Times New Roman"/>
          <w:sz w:val="28"/>
          <w:szCs w:val="28"/>
          <w:lang w:eastAsia="ru-RU"/>
        </w:rPr>
        <w:t>извещателя</w:t>
      </w:r>
      <w:proofErr w:type="spellEnd"/>
      <w:r w:rsidRPr="00DF51D6">
        <w:rPr>
          <w:rFonts w:ascii="Times New Roman" w:eastAsia="Times New Roman" w:hAnsi="Times New Roman" w:cs="Times New Roman"/>
          <w:sz w:val="28"/>
          <w:szCs w:val="28"/>
          <w:lang w:eastAsia="ru-RU"/>
        </w:rPr>
        <w:t xml:space="preserve"> выбирается в зависимости от назначения защищаемого помещения и вида пожарной нагрузки</w:t>
      </w:r>
      <w:proofErr w:type="gramStart"/>
      <w:r w:rsidRPr="00DF51D6">
        <w:rPr>
          <w:rFonts w:ascii="Times New Roman" w:eastAsia="Times New Roman" w:hAnsi="Times New Roman" w:cs="Times New Roman"/>
          <w:sz w:val="28"/>
          <w:szCs w:val="28"/>
          <w:lang w:eastAsia="ru-RU"/>
        </w:rPr>
        <w:t xml:space="preserve"> .</w:t>
      </w:r>
      <w:proofErr w:type="gramEnd"/>
    </w:p>
    <w:p w:rsidR="004B31C6" w:rsidRPr="00DF51D6" w:rsidRDefault="004B31C6" w:rsidP="004B31C6">
      <w:pPr>
        <w:spacing w:before="100" w:beforeAutospacing="1" w:after="0" w:line="240" w:lineRule="auto"/>
        <w:ind w:right="176"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 xml:space="preserve">В целях профилактики предлагается проводить противопожарный инструктаж, в ходе которого работники смогут ознакомиться с правилами противопожарной безопасности, а также изучить правила использования первичных средств пожаротушения. В случае возникновения пожара необходимо отключить электропитание, вызвать по телефону пожарную команду, эвакуировать людей из помещения согласно плану эвакуации и приступить к ликвидации пожара огнетушителями. При наличии небольшого очага пламени можно воспользоваться подручными средствами с целью прекращения доступа воздуха к объекту возгорания. </w:t>
      </w:r>
    </w:p>
    <w:p w:rsidR="004B31C6" w:rsidRPr="00DF51D6" w:rsidRDefault="004B31C6" w:rsidP="004B31C6">
      <w:pPr>
        <w:spacing w:before="100" w:beforeAutospacing="1" w:after="0" w:line="240" w:lineRule="auto"/>
        <w:ind w:right="176" w:firstLine="709"/>
        <w:jc w:val="both"/>
        <w:rPr>
          <w:rFonts w:ascii="Times New Roman" w:eastAsia="Times New Roman" w:hAnsi="Times New Roman" w:cs="Times New Roman"/>
          <w:sz w:val="28"/>
          <w:szCs w:val="28"/>
          <w:lang w:eastAsia="ru-RU"/>
        </w:rPr>
      </w:pPr>
    </w:p>
    <w:p w:rsidR="004B31C6" w:rsidRPr="00DF51D6" w:rsidRDefault="004B31C6" w:rsidP="004B31C6">
      <w:pPr>
        <w:spacing w:before="100" w:beforeAutospacing="1" w:after="0" w:line="240" w:lineRule="auto"/>
        <w:ind w:right="176" w:firstLine="709"/>
        <w:jc w:val="both"/>
        <w:rPr>
          <w:rFonts w:ascii="Times New Roman" w:eastAsia="Times New Roman" w:hAnsi="Times New Roman" w:cs="Times New Roman"/>
          <w:sz w:val="28"/>
          <w:szCs w:val="28"/>
          <w:lang w:eastAsia="ru-RU"/>
        </w:rPr>
      </w:pPr>
    </w:p>
    <w:p w:rsidR="004B31C6" w:rsidRPr="00DF51D6" w:rsidRDefault="004B31C6" w:rsidP="004B31C6">
      <w:pPr>
        <w:keepNext/>
        <w:spacing w:after="0"/>
        <w:ind w:firstLine="709"/>
        <w:jc w:val="both"/>
        <w:outlineLvl w:val="1"/>
        <w:rPr>
          <w:rFonts w:ascii="Times New Roman" w:eastAsia="Times New Roman" w:hAnsi="Times New Roman" w:cs="Times New Roman"/>
          <w:b/>
          <w:bCs/>
          <w:sz w:val="28"/>
          <w:szCs w:val="28"/>
          <w:lang w:eastAsia="ru-RU"/>
        </w:rPr>
      </w:pPr>
      <w:bookmarkStart w:id="8" w:name="_Toc283701433"/>
      <w:bookmarkStart w:id="9" w:name="_Toc356245725"/>
      <w:bookmarkStart w:id="10" w:name="_Toc389215488"/>
      <w:bookmarkEnd w:id="8"/>
      <w:bookmarkEnd w:id="9"/>
      <w:bookmarkEnd w:id="10"/>
      <w:r w:rsidRPr="00DF51D6">
        <w:rPr>
          <w:rFonts w:ascii="Times New Roman" w:eastAsia="Times New Roman" w:hAnsi="Times New Roman" w:cs="Times New Roman"/>
          <w:b/>
          <w:bCs/>
          <w:sz w:val="28"/>
          <w:szCs w:val="28"/>
          <w:lang w:eastAsia="ru-RU"/>
        </w:rPr>
        <w:t>3</w:t>
      </w:r>
      <w:r w:rsidRPr="00DF51D6">
        <w:rPr>
          <w:rFonts w:ascii="Times New Roman" w:eastAsia="Times New Roman" w:hAnsi="Times New Roman" w:cs="Times New Roman"/>
          <w:b/>
          <w:bCs/>
          <w:i/>
          <w:iCs/>
          <w:sz w:val="28"/>
          <w:szCs w:val="28"/>
          <w:lang w:eastAsia="ru-RU"/>
        </w:rPr>
        <w:t xml:space="preserve">1.4 </w:t>
      </w:r>
      <w:proofErr w:type="spellStart"/>
      <w:r w:rsidRPr="00DF51D6">
        <w:rPr>
          <w:rFonts w:ascii="Times New Roman" w:eastAsia="Times New Roman" w:hAnsi="Times New Roman" w:cs="Times New Roman"/>
          <w:b/>
          <w:bCs/>
          <w:i/>
          <w:iCs/>
          <w:sz w:val="28"/>
          <w:szCs w:val="28"/>
          <w:lang w:eastAsia="ru-RU"/>
        </w:rPr>
        <w:t>Экологичность</w:t>
      </w:r>
      <w:proofErr w:type="spellEnd"/>
      <w:r w:rsidRPr="00DF51D6">
        <w:rPr>
          <w:rFonts w:ascii="Times New Roman" w:eastAsia="Times New Roman" w:hAnsi="Times New Roman" w:cs="Times New Roman"/>
          <w:b/>
          <w:bCs/>
          <w:i/>
          <w:iCs/>
          <w:sz w:val="28"/>
          <w:szCs w:val="28"/>
          <w:lang w:eastAsia="ru-RU"/>
        </w:rPr>
        <w:t xml:space="preserve"> проекта</w:t>
      </w:r>
    </w:p>
    <w:p w:rsidR="004B31C6" w:rsidRPr="00DF51D6" w:rsidRDefault="004B31C6" w:rsidP="004B31C6">
      <w:pPr>
        <w:spacing w:before="100" w:beforeAutospacing="1" w:after="0" w:line="240" w:lineRule="auto"/>
        <w:jc w:val="both"/>
        <w:rPr>
          <w:rFonts w:ascii="Times New Roman" w:eastAsia="Times New Roman" w:hAnsi="Times New Roman" w:cs="Times New Roman"/>
          <w:sz w:val="28"/>
          <w:szCs w:val="28"/>
          <w:lang w:eastAsia="ru-RU"/>
        </w:rPr>
      </w:pPr>
    </w:p>
    <w:p w:rsidR="004B31C6" w:rsidRPr="00DF51D6" w:rsidRDefault="004B31C6" w:rsidP="004B31C6">
      <w:pPr>
        <w:spacing w:before="100" w:beforeAutospacing="1" w:after="0"/>
        <w:ind w:right="176"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При работе с ПЭВМ отсутствуют выбросы вредных веществ в окружающую среду, отходы только бумажные, легко утилизируемые и перерабатываемые.</w:t>
      </w:r>
    </w:p>
    <w:p w:rsidR="004B31C6" w:rsidRPr="00DF51D6" w:rsidRDefault="004B31C6" w:rsidP="004B31C6">
      <w:pPr>
        <w:spacing w:before="100" w:beforeAutospacing="1" w:after="0" w:line="240" w:lineRule="auto"/>
        <w:ind w:firstLine="709"/>
        <w:jc w:val="both"/>
        <w:rPr>
          <w:rFonts w:ascii="Times New Roman" w:eastAsia="Times New Roman" w:hAnsi="Times New Roman" w:cs="Times New Roman"/>
          <w:sz w:val="28"/>
          <w:szCs w:val="28"/>
          <w:lang w:eastAsia="ru-RU"/>
        </w:rPr>
      </w:pPr>
      <w:r w:rsidRPr="00DF51D6">
        <w:rPr>
          <w:rFonts w:ascii="Times New Roman" w:eastAsia="Times New Roman" w:hAnsi="Times New Roman" w:cs="Times New Roman"/>
          <w:sz w:val="28"/>
          <w:szCs w:val="28"/>
          <w:lang w:eastAsia="ru-RU"/>
        </w:rPr>
        <w:t>Исходя из изложенного выше, видно, что рабочее место не оказывает ярко выраженного воздействия на окружающую среду, и его нельзя считать вредным источником, оно экологически безопасно. Дополнительных мер по защите окружающей среды не требуется.</w:t>
      </w:r>
    </w:p>
    <w:p w:rsidR="00B0589A" w:rsidRPr="00DF51D6" w:rsidRDefault="00B0589A">
      <w:pPr>
        <w:rPr>
          <w:rFonts w:ascii="Times New Roman" w:hAnsi="Times New Roman" w:cs="Times New Roman"/>
          <w:sz w:val="28"/>
          <w:szCs w:val="28"/>
        </w:rPr>
      </w:pPr>
    </w:p>
    <w:sectPr w:rsidR="00B0589A" w:rsidRPr="00DF51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F1405"/>
    <w:multiLevelType w:val="multilevel"/>
    <w:tmpl w:val="8DEE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EC2048"/>
    <w:multiLevelType w:val="multilevel"/>
    <w:tmpl w:val="47062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2F5C2E"/>
    <w:multiLevelType w:val="multilevel"/>
    <w:tmpl w:val="0FE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301B40"/>
    <w:multiLevelType w:val="multilevel"/>
    <w:tmpl w:val="233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8E5476"/>
    <w:multiLevelType w:val="multilevel"/>
    <w:tmpl w:val="E94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4B58CB"/>
    <w:multiLevelType w:val="multilevel"/>
    <w:tmpl w:val="7F1CC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64C3B70"/>
    <w:multiLevelType w:val="multilevel"/>
    <w:tmpl w:val="F042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37504C"/>
    <w:multiLevelType w:val="multilevel"/>
    <w:tmpl w:val="7016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3"/>
  </w:num>
  <w:num w:numId="5">
    <w:abstractNumId w:val="2"/>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6482"/>
    <w:rsid w:val="00046A43"/>
    <w:rsid w:val="000650C3"/>
    <w:rsid w:val="00087FA2"/>
    <w:rsid w:val="0009557A"/>
    <w:rsid w:val="000A37F3"/>
    <w:rsid w:val="00144EEA"/>
    <w:rsid w:val="001F412C"/>
    <w:rsid w:val="00251057"/>
    <w:rsid w:val="00291BAF"/>
    <w:rsid w:val="0029559C"/>
    <w:rsid w:val="002D45DA"/>
    <w:rsid w:val="0033002E"/>
    <w:rsid w:val="003344C9"/>
    <w:rsid w:val="00357B47"/>
    <w:rsid w:val="003614A8"/>
    <w:rsid w:val="003A10DB"/>
    <w:rsid w:val="003B1524"/>
    <w:rsid w:val="003B3594"/>
    <w:rsid w:val="003E2FEB"/>
    <w:rsid w:val="003F4B7C"/>
    <w:rsid w:val="004106FC"/>
    <w:rsid w:val="004226A8"/>
    <w:rsid w:val="004649A3"/>
    <w:rsid w:val="00485501"/>
    <w:rsid w:val="004978F7"/>
    <w:rsid w:val="004B31C6"/>
    <w:rsid w:val="004C1686"/>
    <w:rsid w:val="004E5DEF"/>
    <w:rsid w:val="00522975"/>
    <w:rsid w:val="00526E14"/>
    <w:rsid w:val="0053133F"/>
    <w:rsid w:val="005435FA"/>
    <w:rsid w:val="0055418D"/>
    <w:rsid w:val="00561E01"/>
    <w:rsid w:val="00583C0E"/>
    <w:rsid w:val="0058622A"/>
    <w:rsid w:val="005B1E37"/>
    <w:rsid w:val="005E3107"/>
    <w:rsid w:val="00622335"/>
    <w:rsid w:val="00632259"/>
    <w:rsid w:val="00676482"/>
    <w:rsid w:val="0068795C"/>
    <w:rsid w:val="00687B20"/>
    <w:rsid w:val="006E60B0"/>
    <w:rsid w:val="00797C3E"/>
    <w:rsid w:val="007C3347"/>
    <w:rsid w:val="00801840"/>
    <w:rsid w:val="008554E1"/>
    <w:rsid w:val="00913C48"/>
    <w:rsid w:val="00914967"/>
    <w:rsid w:val="00934F64"/>
    <w:rsid w:val="00965B8E"/>
    <w:rsid w:val="00967E15"/>
    <w:rsid w:val="00981304"/>
    <w:rsid w:val="00986F0F"/>
    <w:rsid w:val="009C6E9C"/>
    <w:rsid w:val="009E6379"/>
    <w:rsid w:val="00A016BE"/>
    <w:rsid w:val="00A22328"/>
    <w:rsid w:val="00A3161D"/>
    <w:rsid w:val="00A53005"/>
    <w:rsid w:val="00A92921"/>
    <w:rsid w:val="00AC5E0D"/>
    <w:rsid w:val="00AE3809"/>
    <w:rsid w:val="00AF39A8"/>
    <w:rsid w:val="00AF52CC"/>
    <w:rsid w:val="00B0589A"/>
    <w:rsid w:val="00B1584A"/>
    <w:rsid w:val="00B43DF6"/>
    <w:rsid w:val="00B70EC0"/>
    <w:rsid w:val="00B74F99"/>
    <w:rsid w:val="00B837D3"/>
    <w:rsid w:val="00BA20EB"/>
    <w:rsid w:val="00BB6FF3"/>
    <w:rsid w:val="00C041BC"/>
    <w:rsid w:val="00C34EAF"/>
    <w:rsid w:val="00C513C3"/>
    <w:rsid w:val="00C903C5"/>
    <w:rsid w:val="00CB0AD2"/>
    <w:rsid w:val="00CC4A2E"/>
    <w:rsid w:val="00CD3CF4"/>
    <w:rsid w:val="00D27CC7"/>
    <w:rsid w:val="00D429FD"/>
    <w:rsid w:val="00D7196C"/>
    <w:rsid w:val="00D85D5B"/>
    <w:rsid w:val="00D90755"/>
    <w:rsid w:val="00DF51D6"/>
    <w:rsid w:val="00DF6BC8"/>
    <w:rsid w:val="00E061D7"/>
    <w:rsid w:val="00E55BF4"/>
    <w:rsid w:val="00E92713"/>
    <w:rsid w:val="00EB4E00"/>
    <w:rsid w:val="00EC688A"/>
    <w:rsid w:val="00EE35ED"/>
    <w:rsid w:val="00EE79EC"/>
    <w:rsid w:val="00F11F36"/>
    <w:rsid w:val="00F768C2"/>
    <w:rsid w:val="00F83666"/>
    <w:rsid w:val="00FB54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F51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1D6"/>
    <w:rPr>
      <w:rFonts w:ascii="Times New Roman" w:eastAsia="Times New Roman" w:hAnsi="Times New Roman" w:cs="Times New Roman"/>
      <w:b/>
      <w:bCs/>
      <w:kern w:val="36"/>
      <w:sz w:val="48"/>
      <w:szCs w:val="48"/>
      <w:lang w:eastAsia="ru-RU"/>
    </w:rPr>
  </w:style>
  <w:style w:type="paragraph" w:styleId="NormalWeb">
    <w:name w:val="Normal (Web)"/>
    <w:basedOn w:val="Normal"/>
    <w:uiPriority w:val="99"/>
    <w:semiHidden/>
    <w:unhideWhenUsed/>
    <w:rsid w:val="00DF51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DefaultParagraphFont"/>
    <w:rsid w:val="00DF51D6"/>
  </w:style>
  <w:style w:type="paragraph" w:styleId="ListParagraph">
    <w:name w:val="List Paragraph"/>
    <w:basedOn w:val="Normal"/>
    <w:uiPriority w:val="34"/>
    <w:qFormat/>
    <w:rsid w:val="00DF51D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F51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1D6"/>
    <w:rPr>
      <w:rFonts w:ascii="Times New Roman" w:eastAsia="Times New Roman" w:hAnsi="Times New Roman" w:cs="Times New Roman"/>
      <w:b/>
      <w:bCs/>
      <w:kern w:val="36"/>
      <w:sz w:val="48"/>
      <w:szCs w:val="48"/>
      <w:lang w:eastAsia="ru-RU"/>
    </w:rPr>
  </w:style>
  <w:style w:type="paragraph" w:styleId="NormalWeb">
    <w:name w:val="Normal (Web)"/>
    <w:basedOn w:val="Normal"/>
    <w:uiPriority w:val="99"/>
    <w:semiHidden/>
    <w:unhideWhenUsed/>
    <w:rsid w:val="00DF51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DefaultParagraphFont"/>
    <w:rsid w:val="00DF51D6"/>
  </w:style>
  <w:style w:type="paragraph" w:styleId="ListParagraph">
    <w:name w:val="List Paragraph"/>
    <w:basedOn w:val="Normal"/>
    <w:uiPriority w:val="34"/>
    <w:qFormat/>
    <w:rsid w:val="00DF51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4176927">
      <w:bodyDiv w:val="1"/>
      <w:marLeft w:val="0"/>
      <w:marRight w:val="0"/>
      <w:marTop w:val="0"/>
      <w:marBottom w:val="0"/>
      <w:divBdr>
        <w:top w:val="none" w:sz="0" w:space="0" w:color="auto"/>
        <w:left w:val="none" w:sz="0" w:space="0" w:color="auto"/>
        <w:bottom w:val="none" w:sz="0" w:space="0" w:color="auto"/>
        <w:right w:val="none" w:sz="0" w:space="0" w:color="auto"/>
      </w:divBdr>
    </w:div>
    <w:div w:id="938756924">
      <w:bodyDiv w:val="1"/>
      <w:marLeft w:val="0"/>
      <w:marRight w:val="0"/>
      <w:marTop w:val="0"/>
      <w:marBottom w:val="0"/>
      <w:divBdr>
        <w:top w:val="none" w:sz="0" w:space="0" w:color="auto"/>
        <w:left w:val="none" w:sz="0" w:space="0" w:color="auto"/>
        <w:bottom w:val="none" w:sz="0" w:space="0" w:color="auto"/>
        <w:right w:val="none" w:sz="0" w:space="0" w:color="auto"/>
      </w:divBdr>
    </w:div>
    <w:div w:id="1081214483">
      <w:bodyDiv w:val="1"/>
      <w:marLeft w:val="0"/>
      <w:marRight w:val="0"/>
      <w:marTop w:val="0"/>
      <w:marBottom w:val="0"/>
      <w:divBdr>
        <w:top w:val="none" w:sz="0" w:space="0" w:color="auto"/>
        <w:left w:val="none" w:sz="0" w:space="0" w:color="auto"/>
        <w:bottom w:val="none" w:sz="0" w:space="0" w:color="auto"/>
        <w:right w:val="none" w:sz="0" w:space="0" w:color="auto"/>
      </w:divBdr>
    </w:div>
    <w:div w:id="171770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715</TotalTime>
  <Pages>1</Pages>
  <Words>3566</Words>
  <Characters>20330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2015-04-14T13:49:00Z</dcterms:created>
  <dcterms:modified xsi:type="dcterms:W3CDTF">2015-04-18T20:32:00Z</dcterms:modified>
</cp:coreProperties>
</file>