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BB750" w14:textId="1201BEE8" w:rsidR="004A76A0" w:rsidRDefault="004A76A0" w:rsidP="00EE6D8F">
      <w:pPr>
        <w:pStyle w:val="Heading1"/>
      </w:pPr>
      <w:r>
        <w:t>User guide</w:t>
      </w:r>
    </w:p>
    <w:p w14:paraId="5C911C4D" w14:textId="633037BC" w:rsidR="004A76A0" w:rsidRDefault="004A76A0" w:rsidP="004A76A0">
      <w:pPr>
        <w:pStyle w:val="Heading2"/>
      </w:pPr>
      <w:r>
        <w:t>Production Monitoring</w:t>
      </w:r>
    </w:p>
    <w:p w14:paraId="4BD70029" w14:textId="7893B55C" w:rsidR="004A76A0" w:rsidRDefault="004A76A0" w:rsidP="004A76A0">
      <w:r>
        <w:rPr>
          <w:noProof/>
        </w:rPr>
        <w:drawing>
          <wp:inline distT="0" distB="0" distL="0" distR="0" wp14:anchorId="3E612875" wp14:editId="0D00F3C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757E" w14:textId="0A0A1A37" w:rsidR="004A76A0" w:rsidRDefault="004A76A0" w:rsidP="004A76A0">
      <w:r>
        <w:t xml:space="preserve">The </w:t>
      </w:r>
      <w:r w:rsidR="00AC4089">
        <w:t>purpose of the production monitoring page</w:t>
      </w:r>
      <w:r>
        <w:t xml:space="preserve"> is to allow users to monitor the status of each production line (</w:t>
      </w:r>
      <w:proofErr w:type="gramStart"/>
      <w:r>
        <w:t>A,B</w:t>
      </w:r>
      <w:proofErr w:type="gramEnd"/>
      <w:r>
        <w:t>,C)</w:t>
      </w:r>
      <w:r w:rsidR="00AC4089">
        <w:t xml:space="preserve"> and the fill room.</w:t>
      </w:r>
      <w:r>
        <w:t xml:space="preserve"> </w:t>
      </w:r>
      <w:r w:rsidR="00AC4089">
        <w:t>W</w:t>
      </w:r>
      <w:r>
        <w:t>hether the production line is in maintenance or currently has a batch in production.</w:t>
      </w:r>
    </w:p>
    <w:p w14:paraId="677B8D92" w14:textId="5F982E2B" w:rsidR="00EE6D8F" w:rsidRDefault="00EE6D8F" w:rsidP="004A76A0">
      <w:r>
        <w:t>A typical batch production workflow would look as follows, which can be stepped through by an operator to allow for monitoring of this batch production.</w:t>
      </w:r>
    </w:p>
    <w:p w14:paraId="64D7842D" w14:textId="33365D98" w:rsidR="004A76A0" w:rsidRDefault="004A76A0" w:rsidP="004A76A0">
      <w:r>
        <w:rPr>
          <w:noProof/>
        </w:rPr>
        <w:drawing>
          <wp:inline distT="0" distB="0" distL="0" distR="0" wp14:anchorId="47B16F61" wp14:editId="6D413E44">
            <wp:extent cx="5971969" cy="335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3416" cy="335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E675" w14:textId="0BB0A84F" w:rsidR="00125DD6" w:rsidRPr="00125DD6" w:rsidRDefault="00125DD6" w:rsidP="00EE6D8F">
      <w:pPr>
        <w:pStyle w:val="Heading3"/>
      </w:pPr>
      <w:r>
        <w:lastRenderedPageBreak/>
        <w:t>Expansion</w:t>
      </w:r>
    </w:p>
    <w:p w14:paraId="68D4BF33" w14:textId="1335A0FF" w:rsidR="004A76A0" w:rsidRDefault="00EE6D8F" w:rsidP="004A76A0">
      <w:r>
        <w:t>During an expansion phase</w:t>
      </w:r>
      <w:r w:rsidR="004A76A0">
        <w:t xml:space="preserve"> </w:t>
      </w:r>
      <w:r>
        <w:t xml:space="preserve">an operator can update </w:t>
      </w:r>
      <w:r w:rsidR="004A76A0">
        <w:t xml:space="preserve">the monitoring </w:t>
      </w:r>
      <w:r>
        <w:t>details for each flask</w:t>
      </w:r>
      <w:r w:rsidR="004A76A0">
        <w:t xml:space="preserve"> by clicking the update monitor button.</w:t>
      </w:r>
    </w:p>
    <w:p w14:paraId="6137AEF0" w14:textId="32DE81CB" w:rsidR="004A76A0" w:rsidRDefault="004A76A0" w:rsidP="004A76A0">
      <w:r>
        <w:rPr>
          <w:noProof/>
        </w:rPr>
        <w:drawing>
          <wp:inline distT="0" distB="0" distL="0" distR="0" wp14:anchorId="137C1A15" wp14:editId="0B96CA60">
            <wp:extent cx="5731510" cy="23672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1613" w14:textId="59299BC3" w:rsidR="004A76A0" w:rsidRDefault="004A76A0" w:rsidP="004A76A0"/>
    <w:p w14:paraId="2C495EE8" w14:textId="0D30F4FA" w:rsidR="004A76A0" w:rsidRDefault="004A76A0" w:rsidP="004A76A0">
      <w:r>
        <w:t xml:space="preserve">After selecting this </w:t>
      </w:r>
      <w:r w:rsidR="00EE6D8F">
        <w:t>button,</w:t>
      </w:r>
      <w:r>
        <w:t xml:space="preserve"> the </w:t>
      </w:r>
      <w:r w:rsidR="00EE6D8F">
        <w:t>operator</w:t>
      </w:r>
      <w:r>
        <w:t xml:space="preserve"> is prompted to </w:t>
      </w:r>
      <w:r w:rsidR="00EE6D8F">
        <w:t>update the expansion monitoring conditions for the respective flask.</w:t>
      </w:r>
    </w:p>
    <w:p w14:paraId="5E81DD1C" w14:textId="4FD6B85D" w:rsidR="004A76A0" w:rsidRDefault="004A76A0" w:rsidP="004A76A0">
      <w:pPr>
        <w:rPr>
          <w:b/>
          <w:bCs/>
        </w:rPr>
      </w:pPr>
      <w:r>
        <w:rPr>
          <w:noProof/>
        </w:rPr>
        <w:drawing>
          <wp:inline distT="0" distB="0" distL="0" distR="0" wp14:anchorId="0DE37E01" wp14:editId="7608EF71">
            <wp:extent cx="5731510" cy="21704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9A6E" w14:textId="0D6F8E3E" w:rsidR="004A76A0" w:rsidRDefault="004A76A0" w:rsidP="004A76A0">
      <w:pPr>
        <w:rPr>
          <w:bCs/>
        </w:rPr>
      </w:pPr>
      <w:r>
        <w:rPr>
          <w:bCs/>
        </w:rPr>
        <w:t xml:space="preserve">After the monitoring information is entered the </w:t>
      </w:r>
      <w:r w:rsidR="00EE6D8F">
        <w:rPr>
          <w:bCs/>
        </w:rPr>
        <w:t>monitoring dials will update on th</w:t>
      </w:r>
      <w:r>
        <w:rPr>
          <w:bCs/>
        </w:rPr>
        <w:t>e production line.</w:t>
      </w:r>
    </w:p>
    <w:p w14:paraId="4E356497" w14:textId="409C5DFD" w:rsidR="004A76A0" w:rsidRDefault="004A76A0" w:rsidP="004A76A0">
      <w:pPr>
        <w:rPr>
          <w:bCs/>
        </w:rPr>
      </w:pPr>
      <w:r>
        <w:rPr>
          <w:noProof/>
        </w:rPr>
        <w:drawing>
          <wp:inline distT="0" distB="0" distL="0" distR="0" wp14:anchorId="2D00A858" wp14:editId="626586AA">
            <wp:extent cx="5086350" cy="2069253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8796" cy="207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36E5" w14:textId="130AB1BC" w:rsidR="00736A90" w:rsidRDefault="00125DD6" w:rsidP="00125DD6">
      <w:pPr>
        <w:pStyle w:val="Heading3"/>
      </w:pPr>
      <w:r>
        <w:lastRenderedPageBreak/>
        <w:t>Passage</w:t>
      </w:r>
    </w:p>
    <w:p w14:paraId="6044B6B7" w14:textId="66B16F87" w:rsidR="0077278D" w:rsidRDefault="00EE6D8F" w:rsidP="00EE6D8F">
      <w:r>
        <w:t>During a</w:t>
      </w:r>
      <w:r w:rsidR="00125DD6">
        <w:t xml:space="preserve"> passage </w:t>
      </w:r>
      <w:r>
        <w:t>stage</w:t>
      </w:r>
      <w:r w:rsidR="0077278D">
        <w:t xml:space="preserve">. The </w:t>
      </w:r>
      <w:r>
        <w:t>operator</w:t>
      </w:r>
      <w:r w:rsidR="0077278D">
        <w:t xml:space="preserve"> can </w:t>
      </w:r>
      <w:r>
        <w:t xml:space="preserve">monitor the conditions passage conditions through updating them manually. </w:t>
      </w:r>
      <w:r w:rsidR="00EE1317">
        <w:t>As highlighted below.</w:t>
      </w:r>
    </w:p>
    <w:p w14:paraId="1D71B4B3" w14:textId="55CC6722" w:rsidR="00EE1317" w:rsidRDefault="00EE1317" w:rsidP="00125DD6">
      <w:r>
        <w:rPr>
          <w:noProof/>
        </w:rPr>
        <w:drawing>
          <wp:inline distT="0" distB="0" distL="0" distR="0" wp14:anchorId="1D9D595F" wp14:editId="22E132E3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4C4A" w14:textId="77777777" w:rsidR="0077278D" w:rsidRDefault="0077278D" w:rsidP="00125DD6"/>
    <w:p w14:paraId="6E814B9E" w14:textId="02452CBB" w:rsidR="00FA4F2A" w:rsidRDefault="00EE6D8F" w:rsidP="00125DD6">
      <w:r>
        <w:t>Which displays a form to manually update these conditions.</w:t>
      </w:r>
    </w:p>
    <w:p w14:paraId="0D935DAC" w14:textId="32D1B02A" w:rsidR="00FA4F2A" w:rsidRDefault="00FA4F2A" w:rsidP="00125DD6">
      <w:r>
        <w:rPr>
          <w:noProof/>
        </w:rPr>
        <w:drawing>
          <wp:inline distT="0" distB="0" distL="0" distR="0" wp14:anchorId="2EBB5557" wp14:editId="08E30B0C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14DE" w14:textId="1A2D77F6" w:rsidR="00FA4F2A" w:rsidRDefault="00FA4F2A" w:rsidP="00125DD6">
      <w:r>
        <w:t xml:space="preserve">After submitting </w:t>
      </w:r>
      <w:r w:rsidR="00EE6D8F">
        <w:t>this, the</w:t>
      </w:r>
      <w:r>
        <w:t xml:space="preserve"> passage monitoring data is updated on the production line.</w:t>
      </w:r>
    </w:p>
    <w:p w14:paraId="05A32153" w14:textId="7079E19E" w:rsidR="00FA4F2A" w:rsidRDefault="003216FB" w:rsidP="00125DD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ED16236" wp14:editId="285E634D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C2E4" w14:textId="77777777" w:rsidR="003216FB" w:rsidRDefault="003216FB" w:rsidP="00125DD6">
      <w:pPr>
        <w:rPr>
          <w:b/>
          <w:bCs/>
        </w:rPr>
      </w:pPr>
    </w:p>
    <w:p w14:paraId="49A5E2D8" w14:textId="78796478" w:rsidR="003216FB" w:rsidRPr="003216FB" w:rsidRDefault="003216FB" w:rsidP="00125DD6">
      <w:pPr>
        <w:rPr>
          <w:bCs/>
        </w:rPr>
      </w:pPr>
      <w:r>
        <w:rPr>
          <w:bCs/>
        </w:rPr>
        <w:t xml:space="preserve">The </w:t>
      </w:r>
      <w:r w:rsidR="00EE6D8F">
        <w:rPr>
          <w:bCs/>
        </w:rPr>
        <w:t>operator</w:t>
      </w:r>
      <w:r>
        <w:rPr>
          <w:bCs/>
        </w:rPr>
        <w:t xml:space="preserve"> can </w:t>
      </w:r>
      <w:r w:rsidR="00EE6D8F">
        <w:rPr>
          <w:bCs/>
        </w:rPr>
        <w:t xml:space="preserve">also perform a </w:t>
      </w:r>
      <w:r w:rsidR="00FA75C6">
        <w:rPr>
          <w:bCs/>
        </w:rPr>
        <w:t xml:space="preserve">QA </w:t>
      </w:r>
      <w:r w:rsidR="00EE6D8F">
        <w:rPr>
          <w:bCs/>
        </w:rPr>
        <w:t xml:space="preserve">test on the given passage stage </w:t>
      </w:r>
      <w:r w:rsidR="00FA75C6">
        <w:rPr>
          <w:bCs/>
        </w:rPr>
        <w:t xml:space="preserve">by </w:t>
      </w:r>
      <w:r w:rsidR="00EE6D8F">
        <w:rPr>
          <w:bCs/>
        </w:rPr>
        <w:t>clicking on</w:t>
      </w:r>
      <w:r w:rsidR="00FA75C6">
        <w:rPr>
          <w:bCs/>
        </w:rPr>
        <w:t xml:space="preserve"> the Add QA </w:t>
      </w:r>
      <w:r w:rsidR="00EE6D8F">
        <w:rPr>
          <w:bCs/>
        </w:rPr>
        <w:t>b</w:t>
      </w:r>
      <w:r w:rsidR="00FA75C6">
        <w:rPr>
          <w:bCs/>
        </w:rPr>
        <w:t>utton</w:t>
      </w:r>
      <w:r w:rsidR="00EE6D8F">
        <w:rPr>
          <w:bCs/>
        </w:rPr>
        <w:t>.</w:t>
      </w:r>
    </w:p>
    <w:p w14:paraId="49CE7A9E" w14:textId="3ABC6DC9" w:rsidR="00AC4089" w:rsidRDefault="00E308AD" w:rsidP="004A76A0">
      <w:pPr>
        <w:rPr>
          <w:bCs/>
        </w:rPr>
      </w:pPr>
      <w:r>
        <w:rPr>
          <w:noProof/>
        </w:rPr>
        <w:drawing>
          <wp:inline distT="0" distB="0" distL="0" distR="0" wp14:anchorId="69CC79CE" wp14:editId="48D8D9DC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1525" w14:textId="77777777" w:rsidR="00E308AD" w:rsidRDefault="00E308AD" w:rsidP="004A76A0">
      <w:pPr>
        <w:rPr>
          <w:bCs/>
        </w:rPr>
      </w:pPr>
    </w:p>
    <w:p w14:paraId="5FC3FAC1" w14:textId="77777777" w:rsidR="00E308AD" w:rsidRDefault="00E308AD" w:rsidP="004A76A0">
      <w:pPr>
        <w:rPr>
          <w:bCs/>
        </w:rPr>
      </w:pPr>
    </w:p>
    <w:p w14:paraId="1582C0FE" w14:textId="77777777" w:rsidR="00E308AD" w:rsidRDefault="00E308AD" w:rsidP="004A76A0">
      <w:pPr>
        <w:rPr>
          <w:bCs/>
        </w:rPr>
      </w:pPr>
    </w:p>
    <w:p w14:paraId="33A14FA5" w14:textId="77777777" w:rsidR="00E308AD" w:rsidRDefault="00E308AD" w:rsidP="004A76A0">
      <w:pPr>
        <w:rPr>
          <w:bCs/>
        </w:rPr>
      </w:pPr>
    </w:p>
    <w:p w14:paraId="1A4A5E9C" w14:textId="77777777" w:rsidR="00E308AD" w:rsidRDefault="00E308AD" w:rsidP="004A76A0">
      <w:pPr>
        <w:rPr>
          <w:bCs/>
        </w:rPr>
      </w:pPr>
    </w:p>
    <w:p w14:paraId="7BDBF808" w14:textId="77777777" w:rsidR="005012BE" w:rsidRDefault="0016589A" w:rsidP="004A76A0">
      <w:pPr>
        <w:rPr>
          <w:bCs/>
        </w:rPr>
      </w:pPr>
      <w:r>
        <w:rPr>
          <w:bCs/>
        </w:rPr>
        <w:lastRenderedPageBreak/>
        <w:t xml:space="preserve">The </w:t>
      </w:r>
      <w:r w:rsidR="00EE6D8F">
        <w:rPr>
          <w:bCs/>
        </w:rPr>
        <w:t>operator</w:t>
      </w:r>
      <w:r>
        <w:rPr>
          <w:bCs/>
        </w:rPr>
        <w:t xml:space="preserve"> can then enter the QA </w:t>
      </w:r>
      <w:r w:rsidR="005012BE">
        <w:rPr>
          <w:bCs/>
        </w:rPr>
        <w:t>test results gathered manually which the system will analyse against the product type to determine if the QA test passes or fails</w:t>
      </w:r>
      <w:r>
        <w:rPr>
          <w:bCs/>
        </w:rPr>
        <w:t xml:space="preserve">. </w:t>
      </w:r>
    </w:p>
    <w:p w14:paraId="0473217E" w14:textId="2411E044" w:rsidR="00E308AD" w:rsidRDefault="0016589A" w:rsidP="004A76A0">
      <w:pPr>
        <w:rPr>
          <w:bCs/>
        </w:rPr>
      </w:pPr>
      <w:r>
        <w:rPr>
          <w:bCs/>
        </w:rPr>
        <w:t xml:space="preserve">If the </w:t>
      </w:r>
      <w:r w:rsidR="005012BE">
        <w:rPr>
          <w:bCs/>
        </w:rPr>
        <w:t>results</w:t>
      </w:r>
      <w:r w:rsidR="00DD4A46">
        <w:rPr>
          <w:bCs/>
        </w:rPr>
        <w:t xml:space="preserve"> entered </w:t>
      </w:r>
      <w:r w:rsidR="005012BE">
        <w:rPr>
          <w:bCs/>
        </w:rPr>
        <w:t>do</w:t>
      </w:r>
      <w:r w:rsidR="00DD4A46">
        <w:rPr>
          <w:bCs/>
        </w:rPr>
        <w:t xml:space="preserve"> not meet the pass requirements for QA, </w:t>
      </w:r>
      <w:r w:rsidR="005012BE">
        <w:rPr>
          <w:bCs/>
        </w:rPr>
        <w:t>the passage will fail and display a list of reasons as to why this happened</w:t>
      </w:r>
      <w:r w:rsidR="00B43625">
        <w:rPr>
          <w:bCs/>
        </w:rPr>
        <w:t xml:space="preserve">. </w:t>
      </w:r>
      <w:r w:rsidR="00C77C57">
        <w:rPr>
          <w:bCs/>
        </w:rPr>
        <w:t>It will</w:t>
      </w:r>
      <w:r w:rsidR="005012BE">
        <w:rPr>
          <w:bCs/>
        </w:rPr>
        <w:t xml:space="preserve"> also</w:t>
      </w:r>
      <w:r w:rsidR="00C77C57">
        <w:rPr>
          <w:bCs/>
        </w:rPr>
        <w:t xml:space="preserve"> not allow the batch to </w:t>
      </w:r>
      <w:r w:rsidR="005012BE">
        <w:rPr>
          <w:bCs/>
        </w:rPr>
        <w:t>progress further</w:t>
      </w:r>
      <w:r w:rsidR="00C77C57">
        <w:rPr>
          <w:bCs/>
        </w:rPr>
        <w:t xml:space="preserve"> </w:t>
      </w:r>
      <w:r w:rsidR="00683E63">
        <w:rPr>
          <w:bCs/>
        </w:rPr>
        <w:t>through the production line</w:t>
      </w:r>
      <w:r w:rsidR="00516498">
        <w:rPr>
          <w:bCs/>
        </w:rPr>
        <w:t xml:space="preserve"> </w:t>
      </w:r>
      <w:r w:rsidR="005012BE">
        <w:rPr>
          <w:bCs/>
        </w:rPr>
        <w:t>with the next button being diabled.</w:t>
      </w:r>
    </w:p>
    <w:p w14:paraId="7B15484F" w14:textId="7063769C" w:rsidR="002D5C0A" w:rsidRDefault="002D5C0A" w:rsidP="004A76A0">
      <w:pPr>
        <w:rPr>
          <w:bCs/>
        </w:rPr>
      </w:pPr>
      <w:r>
        <w:rPr>
          <w:noProof/>
        </w:rPr>
        <w:drawing>
          <wp:inline distT="0" distB="0" distL="0" distR="0" wp14:anchorId="32CA42D9" wp14:editId="220A5A22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F44F" w14:textId="77777777" w:rsidR="002D5C0A" w:rsidRDefault="002D5C0A" w:rsidP="004A76A0">
      <w:pPr>
        <w:rPr>
          <w:bCs/>
        </w:rPr>
      </w:pPr>
    </w:p>
    <w:p w14:paraId="4AFDC5F3" w14:textId="52478050" w:rsidR="008D423F" w:rsidRDefault="008D423F" w:rsidP="004A76A0">
      <w:pPr>
        <w:rPr>
          <w:bCs/>
        </w:rPr>
      </w:pPr>
      <w:r>
        <w:rPr>
          <w:bCs/>
        </w:rPr>
        <w:t>If the batch passes QA</w:t>
      </w:r>
      <w:r w:rsidR="005012BE">
        <w:rPr>
          <w:bCs/>
        </w:rPr>
        <w:t xml:space="preserve"> on the other hand</w:t>
      </w:r>
      <w:r w:rsidR="005A254D">
        <w:rPr>
          <w:bCs/>
        </w:rPr>
        <w:t>,</w:t>
      </w:r>
      <w:r>
        <w:rPr>
          <w:bCs/>
        </w:rPr>
        <w:t xml:space="preserve"> it will show the below and allow the user to progress the batch</w:t>
      </w:r>
      <w:r w:rsidR="005012BE">
        <w:rPr>
          <w:bCs/>
        </w:rPr>
        <w:t xml:space="preserve"> production</w:t>
      </w:r>
      <w:r>
        <w:rPr>
          <w:bCs/>
        </w:rPr>
        <w:t xml:space="preserve"> to the next stage.</w:t>
      </w:r>
    </w:p>
    <w:p w14:paraId="740BA9DB" w14:textId="5B98D1EF" w:rsidR="005A254D" w:rsidRDefault="005A254D" w:rsidP="004A76A0">
      <w:pPr>
        <w:rPr>
          <w:bCs/>
        </w:rPr>
      </w:pPr>
      <w:r>
        <w:rPr>
          <w:noProof/>
        </w:rPr>
        <w:drawing>
          <wp:inline distT="0" distB="0" distL="0" distR="0" wp14:anchorId="35A82657" wp14:editId="4A1325AA">
            <wp:extent cx="5731510" cy="32308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8C6E" w14:textId="77777777" w:rsidR="00EA329B" w:rsidRDefault="00EA329B" w:rsidP="00EA329B">
      <w:pPr>
        <w:pStyle w:val="Heading3"/>
      </w:pPr>
    </w:p>
    <w:p w14:paraId="20A50664" w14:textId="77777777" w:rsidR="00EA329B" w:rsidRDefault="00EA329B" w:rsidP="00EA329B">
      <w:pPr>
        <w:pStyle w:val="Heading3"/>
      </w:pPr>
    </w:p>
    <w:p w14:paraId="0405790D" w14:textId="5981EBB2" w:rsidR="00EA329B" w:rsidRDefault="00EA329B" w:rsidP="005012BE">
      <w:pPr>
        <w:pStyle w:val="Heading3"/>
      </w:pPr>
      <w:r>
        <w:t>Fill Room</w:t>
      </w:r>
    </w:p>
    <w:p w14:paraId="15D40364" w14:textId="28E1DEF1" w:rsidR="00EA329B" w:rsidRPr="00EA329B" w:rsidRDefault="00EA329B" w:rsidP="00EA329B">
      <w:r>
        <w:t xml:space="preserve">After a batch has </w:t>
      </w:r>
      <w:r w:rsidR="005012BE">
        <w:t>gone</w:t>
      </w:r>
      <w:r>
        <w:t xml:space="preserve"> through </w:t>
      </w:r>
      <w:r w:rsidR="005012BE">
        <w:t>the production process (</w:t>
      </w:r>
      <w:r>
        <w:t>successfully passed QA at each stage</w:t>
      </w:r>
      <w:r w:rsidR="005012BE">
        <w:t xml:space="preserve">) </w:t>
      </w:r>
      <w:r w:rsidR="005012BE">
        <w:t>it will go into the fill room</w:t>
      </w:r>
      <w:r w:rsidR="005012BE">
        <w:t>; at which stage the production line monitor will prompt the user of this and give some detail for when the next production activity will start</w:t>
      </w:r>
      <w:r>
        <w:t>.</w:t>
      </w:r>
    </w:p>
    <w:p w14:paraId="3B7EABD4" w14:textId="7CEBF79F" w:rsidR="00EA329B" w:rsidRPr="00AC03D5" w:rsidRDefault="00AC03D5" w:rsidP="00EA329B">
      <w:pPr>
        <w:rPr>
          <w:b/>
          <w:bCs/>
        </w:rPr>
      </w:pPr>
      <w:r>
        <w:rPr>
          <w:noProof/>
        </w:rPr>
        <w:drawing>
          <wp:inline distT="0" distB="0" distL="0" distR="0" wp14:anchorId="038799AF" wp14:editId="49565586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D39B" w14:textId="7C329897" w:rsidR="00AC4089" w:rsidRDefault="00AC4089" w:rsidP="005012BE">
      <w:pPr>
        <w:pStyle w:val="Heading2"/>
      </w:pPr>
      <w:r>
        <w:t>Quality Assurance Log</w:t>
      </w:r>
    </w:p>
    <w:p w14:paraId="76DE0930" w14:textId="43D49D60" w:rsidR="00AC4089" w:rsidRDefault="00AC4089" w:rsidP="00AC4089">
      <w:r>
        <w:t xml:space="preserve">The quality assurance log </w:t>
      </w:r>
      <w:r w:rsidR="005012BE">
        <w:t xml:space="preserve">is not yet implemented but the intention of this is to display </w:t>
      </w:r>
      <w:r>
        <w:t>all batches from the previous month with their corresponding QA data from each stage in the production line.</w:t>
      </w:r>
    </w:p>
    <w:p w14:paraId="3D01314E" w14:textId="6C71BBA3" w:rsidR="00AC4089" w:rsidRDefault="00AC4089" w:rsidP="00AC4089">
      <w:r>
        <w:rPr>
          <w:noProof/>
        </w:rPr>
        <w:drawing>
          <wp:inline distT="0" distB="0" distL="0" distR="0" wp14:anchorId="3392C5A0" wp14:editId="1A190423">
            <wp:extent cx="4886325" cy="27484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8933" cy="274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4629" w14:textId="02AF6941" w:rsidR="00AC4089" w:rsidRDefault="00AC4089" w:rsidP="00AC4089"/>
    <w:p w14:paraId="5D3DB11F" w14:textId="4EA646D6" w:rsidR="00AC4089" w:rsidRDefault="00AC4089" w:rsidP="005012BE">
      <w:pPr>
        <w:pStyle w:val="Heading2"/>
      </w:pPr>
      <w:r>
        <w:lastRenderedPageBreak/>
        <w:t>Production Schedule</w:t>
      </w:r>
    </w:p>
    <w:p w14:paraId="5C653075" w14:textId="40D88B1C" w:rsidR="00AC4089" w:rsidRDefault="00AC4089" w:rsidP="00AC4089">
      <w:r>
        <w:t xml:space="preserve">The production schedule page is a calendar which shows all scheduled batches and maintenance </w:t>
      </w:r>
      <w:r w:rsidR="005012BE">
        <w:t>on production liones</w:t>
      </w:r>
      <w:r>
        <w:t xml:space="preserve"> both the past and future</w:t>
      </w:r>
      <w:r w:rsidR="005012BE">
        <w:t>, allowing management to view amnd monitor the production schedule better.</w:t>
      </w:r>
      <w:r>
        <w:t xml:space="preserve"> </w:t>
      </w:r>
    </w:p>
    <w:p w14:paraId="35E66E18" w14:textId="3A29202A" w:rsidR="00AC4089" w:rsidRDefault="00AC4089" w:rsidP="00AC4089">
      <w:r>
        <w:rPr>
          <w:noProof/>
        </w:rPr>
        <w:drawing>
          <wp:inline distT="0" distB="0" distL="0" distR="0" wp14:anchorId="22BDFEA2" wp14:editId="68590531">
            <wp:extent cx="4927721" cy="277177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8404" cy="277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AC4B" w14:textId="5134353E" w:rsidR="00AC4089" w:rsidRDefault="00AC4089" w:rsidP="00AC4089">
      <w:r>
        <w:t xml:space="preserve">It can be filtered by month, </w:t>
      </w:r>
      <w:proofErr w:type="gramStart"/>
      <w:r>
        <w:t>week</w:t>
      </w:r>
      <w:proofErr w:type="gramEnd"/>
      <w:r>
        <w:t xml:space="preserve"> or day. By selecting from the three options at the top right of the screen as highlighted below.</w:t>
      </w:r>
    </w:p>
    <w:p w14:paraId="5AEB7F10" w14:textId="319E49B1" w:rsidR="00AC4089" w:rsidRDefault="00AC4089" w:rsidP="00AC4089">
      <w:r>
        <w:rPr>
          <w:noProof/>
        </w:rPr>
        <w:drawing>
          <wp:inline distT="0" distB="0" distL="0" distR="0" wp14:anchorId="36B1CFFB" wp14:editId="1C7AE48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D0B0" w14:textId="15BBAB0F" w:rsidR="00AC4089" w:rsidRDefault="00AC4089" w:rsidP="00AC4089"/>
    <w:p w14:paraId="0E6638A9" w14:textId="77777777" w:rsidR="00AC03D5" w:rsidRDefault="00AC03D5" w:rsidP="00AC4089"/>
    <w:p w14:paraId="238FF5F9" w14:textId="77777777" w:rsidR="00AC03D5" w:rsidRDefault="00AC03D5" w:rsidP="00AC4089"/>
    <w:p w14:paraId="6D19D86B" w14:textId="77777777" w:rsidR="00AC03D5" w:rsidRDefault="00AC03D5" w:rsidP="00AC4089"/>
    <w:p w14:paraId="5B9E1DFD" w14:textId="4E5D79A1" w:rsidR="00AC4089" w:rsidRDefault="00AC4089" w:rsidP="00AC4089">
      <w:r>
        <w:lastRenderedPageBreak/>
        <w:t xml:space="preserve">The schedule can also be updated by selecting the “add to </w:t>
      </w:r>
      <w:proofErr w:type="gramStart"/>
      <w:r>
        <w:t>schedule“ button</w:t>
      </w:r>
      <w:proofErr w:type="gramEnd"/>
      <w:r>
        <w:t xml:space="preserve"> as highlighted below.</w:t>
      </w:r>
    </w:p>
    <w:p w14:paraId="7512D13F" w14:textId="730FE1C3" w:rsidR="00AC4089" w:rsidRDefault="00AC4089" w:rsidP="00AC4089">
      <w:r>
        <w:rPr>
          <w:noProof/>
        </w:rPr>
        <w:drawing>
          <wp:inline distT="0" distB="0" distL="0" distR="0" wp14:anchorId="24F28711" wp14:editId="4C42198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0FEC9" w14:textId="1C33B7FD" w:rsidR="00AC4089" w:rsidRDefault="005012BE" w:rsidP="00AC4089">
      <w:r>
        <w:t xml:space="preserve">Clicking this displays the following screen prompting for the </w:t>
      </w:r>
      <w:r w:rsidR="00AC4089">
        <w:t xml:space="preserve">required information </w:t>
      </w:r>
      <w:r>
        <w:t xml:space="preserve">to be input for a given production activity such as </w:t>
      </w:r>
      <w:r w:rsidR="00AC4089">
        <w:t xml:space="preserve">the production line, product start time and the expected duration, as well as the type of activity being carried out </w:t>
      </w:r>
      <w:proofErr w:type="gramStart"/>
      <w:r w:rsidR="00AC4089">
        <w:t>i.e.</w:t>
      </w:r>
      <w:proofErr w:type="gramEnd"/>
      <w:r w:rsidR="00AC4089">
        <w:t xml:space="preserve"> a batch</w:t>
      </w:r>
      <w:r>
        <w:t xml:space="preserve"> production</w:t>
      </w:r>
      <w:r w:rsidR="00AC4089">
        <w:t xml:space="preserve"> or maintenance.</w:t>
      </w:r>
    </w:p>
    <w:p w14:paraId="46B97E49" w14:textId="07262A99" w:rsidR="00F15FA6" w:rsidRDefault="00F15FA6" w:rsidP="00AC4089">
      <w:r>
        <w:rPr>
          <w:noProof/>
        </w:rPr>
        <w:drawing>
          <wp:inline distT="0" distB="0" distL="0" distR="0" wp14:anchorId="5A580852" wp14:editId="7DED7BD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4D09" w14:textId="7F82C0BD" w:rsidR="00573F28" w:rsidRDefault="00573F28" w:rsidP="00AC4089">
      <w:r>
        <w:t>Selecting either batch or maintenenace will prompt for a further set of additional fields relevant to this production activity.</w:t>
      </w:r>
    </w:p>
    <w:p w14:paraId="406186F3" w14:textId="369F6FFE" w:rsidR="00F15FA6" w:rsidRDefault="00F15FA6" w:rsidP="00AC4089">
      <w:r>
        <w:t xml:space="preserve">After filling in and submitting the schedule update, </w:t>
      </w:r>
      <w:r w:rsidR="00573F28">
        <w:t>it</w:t>
      </w:r>
      <w:r>
        <w:t xml:space="preserve"> will now </w:t>
      </w:r>
      <w:r w:rsidR="00573F28">
        <w:t xml:space="preserve">display </w:t>
      </w:r>
      <w:r>
        <w:t>in the production schedule. As is highlighted below.</w:t>
      </w:r>
    </w:p>
    <w:p w14:paraId="6851C610" w14:textId="2906FE8E" w:rsidR="00F15FA6" w:rsidRDefault="00F15FA6" w:rsidP="00AC4089">
      <w:r>
        <w:rPr>
          <w:noProof/>
        </w:rPr>
        <w:lastRenderedPageBreak/>
        <w:drawing>
          <wp:inline distT="0" distB="0" distL="0" distR="0" wp14:anchorId="2DA6458A" wp14:editId="68E9EE9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61BC" w14:textId="77777777" w:rsidR="00573F28" w:rsidRDefault="00573F28" w:rsidP="00AC4089"/>
    <w:p w14:paraId="26F20BDC" w14:textId="3B919D5C" w:rsidR="00AC4089" w:rsidRDefault="00F15FA6" w:rsidP="00F15FA6">
      <w:pPr>
        <w:pStyle w:val="Heading2"/>
      </w:pPr>
      <w:r>
        <w:t>Maintenance Log</w:t>
      </w:r>
    </w:p>
    <w:p w14:paraId="5C4EAF1B" w14:textId="51A09319" w:rsidR="00F15FA6" w:rsidRDefault="00F15FA6" w:rsidP="00F15FA6"/>
    <w:p w14:paraId="3BD7FD59" w14:textId="2808CABB" w:rsidR="00F15FA6" w:rsidRDefault="00F15FA6" w:rsidP="00F15FA6">
      <w:r>
        <w:t xml:space="preserve">The Maintenance log </w:t>
      </w:r>
      <w:r w:rsidR="00573F28">
        <w:t>is also not implemented yet but the intention for this would be to show</w:t>
      </w:r>
      <w:r>
        <w:t xml:space="preserve"> all maintenance carried out on production lines within the </w:t>
      </w:r>
      <w:r w:rsidR="00573F28">
        <w:t>past yeart with some analysis of commonly failing components.</w:t>
      </w:r>
    </w:p>
    <w:p w14:paraId="0B660F1A" w14:textId="03A3A815" w:rsidR="00F15FA6" w:rsidRDefault="00F15FA6" w:rsidP="00F15FA6">
      <w:r>
        <w:rPr>
          <w:noProof/>
        </w:rPr>
        <w:drawing>
          <wp:inline distT="0" distB="0" distL="0" distR="0" wp14:anchorId="3873D51E" wp14:editId="1F3FA899">
            <wp:extent cx="4826119" cy="2714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6357" cy="271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FC54" w14:textId="7AF59EBF" w:rsidR="00F15FA6" w:rsidRPr="00F15FA6" w:rsidRDefault="00F15FA6" w:rsidP="00F15FA6"/>
    <w:sectPr w:rsidR="00F15FA6" w:rsidRPr="00F15F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6A0"/>
    <w:rsid w:val="000110F6"/>
    <w:rsid w:val="00125DD6"/>
    <w:rsid w:val="0016589A"/>
    <w:rsid w:val="002D5C0A"/>
    <w:rsid w:val="003216FB"/>
    <w:rsid w:val="004A76A0"/>
    <w:rsid w:val="005012BE"/>
    <w:rsid w:val="00516498"/>
    <w:rsid w:val="00573F28"/>
    <w:rsid w:val="005A254D"/>
    <w:rsid w:val="00683E63"/>
    <w:rsid w:val="00736A90"/>
    <w:rsid w:val="0077278D"/>
    <w:rsid w:val="008D423F"/>
    <w:rsid w:val="00AC03D5"/>
    <w:rsid w:val="00AC4089"/>
    <w:rsid w:val="00B43625"/>
    <w:rsid w:val="00C77C57"/>
    <w:rsid w:val="00DD4A46"/>
    <w:rsid w:val="00E308AD"/>
    <w:rsid w:val="00EA329B"/>
    <w:rsid w:val="00EE1317"/>
    <w:rsid w:val="00EE6D8F"/>
    <w:rsid w:val="00F15FA6"/>
    <w:rsid w:val="00FA4F2A"/>
    <w:rsid w:val="00FA7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3772F"/>
  <w15:chartTrackingRefBased/>
  <w15:docId w15:val="{8312679B-FA72-49DA-AB28-99C50142F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76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76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5D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76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76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25DD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9</Pages>
  <Words>524</Words>
  <Characters>2992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Drysdale (Student)</dc:creator>
  <cp:keywords/>
  <dc:description/>
  <cp:lastModifiedBy>Anna Solek (Student)</cp:lastModifiedBy>
  <cp:revision>21</cp:revision>
  <dcterms:created xsi:type="dcterms:W3CDTF">2023-07-05T12:19:00Z</dcterms:created>
  <dcterms:modified xsi:type="dcterms:W3CDTF">2023-07-05T18:43:00Z</dcterms:modified>
</cp:coreProperties>
</file>