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0C34" w14:textId="77777777" w:rsidR="006A4BB5" w:rsidRDefault="006A4BB5">
      <w:pPr>
        <w:rPr>
          <w:rFonts w:ascii="National2" w:hAnsi="National2"/>
          <w:color w:val="333E48"/>
          <w:sz w:val="24"/>
          <w:szCs w:val="24"/>
          <w:shd w:val="clear" w:color="auto" w:fill="FFFFFF"/>
        </w:rPr>
      </w:pPr>
      <w:r w:rsidRPr="006A4BB5">
        <w:rPr>
          <w:rFonts w:ascii="National2" w:hAnsi="National2"/>
          <w:color w:val="333E48"/>
          <w:sz w:val="24"/>
          <w:szCs w:val="24"/>
          <w:shd w:val="clear" w:color="auto" w:fill="FFFFFF"/>
        </w:rPr>
        <w:t xml:space="preserve">Network Load Balancer requires one certificate per TLS connection to encrypt traffic between client &amp; NLB , &amp; forward decrypted traffic to target servers. Using AWS Certificate Manager is a preferred option, as these certificates are automatically renewed on expiry. </w:t>
      </w:r>
    </w:p>
    <w:p w14:paraId="4F06130A" w14:textId="77777777" w:rsidR="006A4BB5" w:rsidRDefault="006A4BB5">
      <w:pPr>
        <w:rPr>
          <w:rFonts w:ascii="National2" w:hAnsi="National2"/>
          <w:color w:val="333E48"/>
          <w:sz w:val="24"/>
          <w:szCs w:val="24"/>
          <w:shd w:val="clear" w:color="auto" w:fill="FFFFFF"/>
        </w:rPr>
      </w:pPr>
      <w:r w:rsidRPr="006A4BB5">
        <w:rPr>
          <w:rFonts w:ascii="National2" w:hAnsi="National2"/>
          <w:color w:val="333E48"/>
          <w:sz w:val="24"/>
          <w:szCs w:val="24"/>
          <w:shd w:val="clear" w:color="auto" w:fill="FFFFFF"/>
        </w:rPr>
        <w:t xml:space="preserve">Network Load Balancer uses a smart certificate selection algorithm with support for Server Name Indication (SNI). If the hostname provided by a client matches a single certificate in the certificate list, the load balancer selects this certificate. If a hostname provided by a client matches multiple certificates in the certificate list, the load balancer selects the best certificate that. </w:t>
      </w:r>
    </w:p>
    <w:p w14:paraId="5AC58A19" w14:textId="463D2948" w:rsidR="00A83F6B" w:rsidRDefault="006A4BB5">
      <w:pPr>
        <w:rPr>
          <w:rFonts w:ascii="National2" w:hAnsi="National2"/>
          <w:color w:val="333E48"/>
          <w:sz w:val="24"/>
          <w:szCs w:val="24"/>
          <w:shd w:val="clear" w:color="auto" w:fill="FFFFFF"/>
        </w:rPr>
      </w:pPr>
      <w:r w:rsidRPr="006A4BB5">
        <w:rPr>
          <w:rFonts w:ascii="National2" w:hAnsi="National2"/>
          <w:color w:val="333E48"/>
          <w:sz w:val="24"/>
          <w:szCs w:val="24"/>
          <w:shd w:val="clear" w:color="auto" w:fill="FFFFFF"/>
        </w:rPr>
        <w:t>Network Load Balancer do not support certificates with RSA bits higher than 2048 bits.</w:t>
      </w:r>
    </w:p>
    <w:p w14:paraId="33659822" w14:textId="5B8A162F" w:rsidR="006A4BB5" w:rsidRDefault="006A4BB5" w:rsidP="006A4BB5">
      <w:pPr>
        <w:rPr>
          <w:rFonts w:ascii="National2" w:hAnsi="National2"/>
          <w:color w:val="333E48"/>
          <w:sz w:val="24"/>
          <w:szCs w:val="24"/>
          <w:shd w:val="clear" w:color="auto" w:fill="FFFFFF"/>
        </w:rPr>
      </w:pPr>
    </w:p>
    <w:p w14:paraId="6F584130" w14:textId="77777777" w:rsidR="006A4BB5" w:rsidRDefault="006A4BB5" w:rsidP="006A4BB5">
      <w:pPr>
        <w:rPr>
          <w:rFonts w:ascii="National2" w:hAnsi="National2"/>
          <w:color w:val="333E48"/>
          <w:sz w:val="24"/>
          <w:szCs w:val="24"/>
          <w:shd w:val="clear" w:color="auto" w:fill="FFFFFF"/>
        </w:rPr>
      </w:pPr>
    </w:p>
    <w:p w14:paraId="5B81EE00" w14:textId="3211C8FC" w:rsidR="006A4BB5" w:rsidRPr="006A4BB5" w:rsidRDefault="006A4BB5" w:rsidP="006A4BB5">
      <w:pPr>
        <w:rPr>
          <w:sz w:val="24"/>
          <w:szCs w:val="24"/>
        </w:rPr>
      </w:pPr>
      <w:r w:rsidRPr="006A4BB5">
        <w:rPr>
          <w:rFonts w:ascii="National2" w:hAnsi="National2"/>
          <w:color w:val="333E48"/>
          <w:sz w:val="24"/>
          <w:szCs w:val="24"/>
          <w:shd w:val="clear" w:color="auto" w:fill="FFFFFF"/>
        </w:rPr>
        <w:t>AWS Managed Blockchain network , when any new member is created, a unique Id is assigned to these members. For any transaction between these members, each member should use following format; “ResourceID.MemberID.NetworkID.managedblockchain.AWSRegion.amazonaws.com:PortNumber”.</w:t>
      </w:r>
    </w:p>
    <w:sectPr w:rsidR="006A4BB5" w:rsidRPr="006A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NTE1Njc3MjS0MDZT0lEKTi0uzszPAykwrAUAX1YACiwAAAA="/>
  </w:docVars>
  <w:rsids>
    <w:rsidRoot w:val="004E7AF5"/>
    <w:rsid w:val="00081A8D"/>
    <w:rsid w:val="004E7AF5"/>
    <w:rsid w:val="006A4BB5"/>
    <w:rsid w:val="00A8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3C34"/>
  <w15:chartTrackingRefBased/>
  <w15:docId w15:val="{9854C1A8-9616-4FBF-A422-BD39DDAA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2022-04-10T08:55:00Z</dcterms:created>
  <dcterms:modified xsi:type="dcterms:W3CDTF">2022-04-10T11:21:00Z</dcterms:modified>
</cp:coreProperties>
</file>