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Stellenbeschreibung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169"/>
          <w:sz w:val="20"/>
          <w:szCs w:val="20"/>
        </w:rPr>
        <w:t xml:space="preserve">Qualitätsprüfer/in (PQB)</w:t>
      </w:r>
    </w:p>
    <w:p>
      <w:pPr>
        <w:pBdr>
          <w:top w:val="single" w:color="CC0000" w:sz="4"/>
          <w:bottom w:val="single" w:color="CC0000" w:sz="4"/>
        </w:pBdr>
        <w:spacing w:after="300" w:before="100"/>
      </w:pPr>
      <w:r>
        <w:rPr>
          <w:rFonts w:ascii="Calibri" w:cs="Calibri" w:eastAsia="Calibri" w:hAnsi="Calibri"/>
          <w:i/>
          <w:iCs/>
          <w:color w:val="CC0000"/>
          <w:sz w:val="18"/>
          <w:szCs w:val="18"/>
        </w:rPr>
        <w:t xml:space="preserve">Inhalt unverändert 1:1 aus working/7V-5-1_*.docx (Abschnitt 7.5.3.9) übernommen.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Unternehmen: </w:t>
      </w:r>
      <w:r>
        <w:rPr>
          <w:rFonts w:ascii="Calibri" w:cs="Calibri" w:eastAsia="Calibri" w:hAnsi="Calibri"/>
          <w:sz w:val="20"/>
          <w:szCs w:val="20"/>
        </w:rPr>
        <w:t xml:space="preserve">Kienbacher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Zugehöriges QM-Dokument: </w:t>
      </w:r>
      <w:r>
        <w:rPr>
          <w:rFonts w:ascii="Calibri" w:cs="Calibri" w:eastAsia="Calibri" w:hAnsi="Calibri"/>
          <w:sz w:val="20"/>
          <w:szCs w:val="20"/>
        </w:rPr>
        <w:t xml:space="preserve">7V-5-1 Auftragsabwicklung in der Produktion (Referenz, Kap. 7.5.3.9)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Status: </w:t>
      </w:r>
      <w:r>
        <w:rPr>
          <w:rFonts w:ascii="Calibri" w:cs="Calibri" w:eastAsia="Calibri" w:hAnsi="Calibri"/>
          <w:sz w:val="20"/>
          <w:szCs w:val="20"/>
        </w:rPr>
        <w:t xml:space="preserve">Inhalt aus Version k übernommen, AKV-Sortierung noch ausständig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Durchführung von fertigungsbegleitenden Qualitätsprüfungen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Dokumentieren der Prüf- und Messergebnisse in Q Studio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Erfassen von festgestellten Fehlern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Mitarbeit bei der Reklamationsbearbeitung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Durchführung von Qualitätsschulungen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Sperren von fehlerhaften Teilen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Maßnahmenverfolgung bei Prozessänderungen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Erststück / Letztstückfreigabe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Erneute Freigabe nach Produktionsunterbrechung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2026-10-12T09:52:23.711Z</dcterms:created>
  <dcterms:modified xsi:type="dcterms:W3CDTF">2026-10-12T09:52:23.711Z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