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474093" w14:textId="77777777" w:rsidR="00857651" w:rsidRDefault="00DA3798">
      <w:r>
        <w:t xml:space="preserve">Alexander </w:t>
      </w:r>
      <w:proofErr w:type="spellStart"/>
      <w:r>
        <w:t>Chatron</w:t>
      </w:r>
      <w:proofErr w:type="spellEnd"/>
      <w:r>
        <w:t>-Michaud</w:t>
      </w:r>
    </w:p>
    <w:p w14:paraId="2185207F" w14:textId="77777777" w:rsidR="00857651" w:rsidRDefault="00DA3798">
      <w:r>
        <w:t>260611509</w:t>
      </w:r>
    </w:p>
    <w:p w14:paraId="0B3C5A7E" w14:textId="77777777" w:rsidR="00857651" w:rsidRDefault="00857651"/>
    <w:p w14:paraId="256849A6" w14:textId="77777777" w:rsidR="00857651" w:rsidRDefault="00DA3798">
      <w:r>
        <w:t>5a:</w:t>
      </w:r>
    </w:p>
    <w:p w14:paraId="2CDE2FC9" w14:textId="77777777" w:rsidR="00857651" w:rsidRDefault="00857651"/>
    <w:tbl>
      <w:tblPr>
        <w:tblStyle w:val="a"/>
        <w:tblW w:w="91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45"/>
        <w:gridCol w:w="1080"/>
        <w:gridCol w:w="1395"/>
        <w:gridCol w:w="1425"/>
        <w:gridCol w:w="1275"/>
        <w:gridCol w:w="1725"/>
        <w:gridCol w:w="1290"/>
      </w:tblGrid>
      <w:tr w:rsidR="00857651" w14:paraId="2C2AA657" w14:textId="77777777">
        <w:trPr>
          <w:trHeight w:val="280"/>
        </w:trPr>
        <w:tc>
          <w:tcPr>
            <w:tcW w:w="9135" w:type="dxa"/>
            <w:gridSpan w:val="7"/>
            <w:tcMar>
              <w:top w:w="40" w:type="dxa"/>
              <w:left w:w="40" w:type="dxa"/>
              <w:bottom w:w="40" w:type="dxa"/>
              <w:right w:w="40" w:type="dxa"/>
            </w:tcMar>
            <w:vAlign w:val="center"/>
          </w:tcPr>
          <w:p w14:paraId="62DBFAA0" w14:textId="77777777" w:rsidR="00857651" w:rsidRDefault="00DA3798">
            <w:pPr>
              <w:jc w:val="center"/>
            </w:pPr>
            <w:r>
              <w:rPr>
                <w:b/>
                <w:sz w:val="20"/>
                <w:szCs w:val="20"/>
              </w:rPr>
              <w:t>RAW DATA POINTS</w:t>
            </w:r>
          </w:p>
        </w:tc>
      </w:tr>
      <w:tr w:rsidR="00857651" w14:paraId="5DFA2FF8" w14:textId="77777777">
        <w:tc>
          <w:tcPr>
            <w:tcW w:w="945" w:type="dxa"/>
            <w:tcMar>
              <w:top w:w="40" w:type="dxa"/>
              <w:left w:w="40" w:type="dxa"/>
              <w:bottom w:w="40" w:type="dxa"/>
              <w:right w:w="40" w:type="dxa"/>
            </w:tcMar>
            <w:vAlign w:val="center"/>
          </w:tcPr>
          <w:p w14:paraId="7B3C25C1" w14:textId="77777777" w:rsidR="00857651" w:rsidRDefault="00DA3798">
            <w:pPr>
              <w:jc w:val="center"/>
            </w:pPr>
            <w:r>
              <w:rPr>
                <w:sz w:val="20"/>
                <w:szCs w:val="20"/>
              </w:rPr>
              <w:t>Iterations</w:t>
            </w:r>
          </w:p>
        </w:tc>
        <w:tc>
          <w:tcPr>
            <w:tcW w:w="1080" w:type="dxa"/>
            <w:tcMar>
              <w:top w:w="40" w:type="dxa"/>
              <w:left w:w="40" w:type="dxa"/>
              <w:bottom w:w="40" w:type="dxa"/>
              <w:right w:w="40" w:type="dxa"/>
            </w:tcMar>
            <w:vAlign w:val="center"/>
          </w:tcPr>
          <w:p w14:paraId="4D814843" w14:textId="77777777" w:rsidR="00857651" w:rsidRDefault="00DA3798">
            <w:pPr>
              <w:jc w:val="center"/>
            </w:pPr>
            <w:r>
              <w:rPr>
                <w:sz w:val="20"/>
                <w:szCs w:val="20"/>
              </w:rPr>
              <w:t># of Students</w:t>
            </w:r>
          </w:p>
        </w:tc>
        <w:tc>
          <w:tcPr>
            <w:tcW w:w="1395" w:type="dxa"/>
            <w:tcMar>
              <w:top w:w="40" w:type="dxa"/>
              <w:left w:w="40" w:type="dxa"/>
              <w:bottom w:w="40" w:type="dxa"/>
              <w:right w:w="40" w:type="dxa"/>
            </w:tcMar>
            <w:vAlign w:val="center"/>
          </w:tcPr>
          <w:p w14:paraId="73BE0296" w14:textId="77777777" w:rsidR="00857651" w:rsidRDefault="00DA3798">
            <w:pPr>
              <w:jc w:val="center"/>
            </w:pPr>
            <w:r>
              <w:rPr>
                <w:sz w:val="20"/>
                <w:szCs w:val="20"/>
              </w:rPr>
              <w:t>List generation (</w:t>
            </w:r>
            <w:proofErr w:type="spellStart"/>
            <w:r>
              <w:rPr>
                <w:sz w:val="20"/>
                <w:szCs w:val="20"/>
              </w:rPr>
              <w:t>ms</w:t>
            </w:r>
            <w:proofErr w:type="spellEnd"/>
            <w:r>
              <w:rPr>
                <w:sz w:val="20"/>
                <w:szCs w:val="20"/>
              </w:rPr>
              <w:t>)</w:t>
            </w:r>
          </w:p>
        </w:tc>
        <w:tc>
          <w:tcPr>
            <w:tcW w:w="1425" w:type="dxa"/>
            <w:tcMar>
              <w:top w:w="40" w:type="dxa"/>
              <w:left w:w="40" w:type="dxa"/>
              <w:bottom w:w="40" w:type="dxa"/>
              <w:right w:w="40" w:type="dxa"/>
            </w:tcMar>
            <w:vAlign w:val="center"/>
          </w:tcPr>
          <w:p w14:paraId="5B7622EF" w14:textId="77777777" w:rsidR="00857651" w:rsidRDefault="00DA3798">
            <w:pPr>
              <w:jc w:val="center"/>
            </w:pPr>
            <w:r>
              <w:rPr>
                <w:sz w:val="20"/>
                <w:szCs w:val="20"/>
              </w:rPr>
              <w:t>Nested loops (</w:t>
            </w:r>
            <w:proofErr w:type="spellStart"/>
            <w:r>
              <w:rPr>
                <w:sz w:val="20"/>
                <w:szCs w:val="20"/>
              </w:rPr>
              <w:t>ms</w:t>
            </w:r>
            <w:proofErr w:type="spellEnd"/>
            <w:r>
              <w:rPr>
                <w:sz w:val="20"/>
                <w:szCs w:val="20"/>
              </w:rPr>
              <w:t>)</w:t>
            </w:r>
          </w:p>
        </w:tc>
        <w:tc>
          <w:tcPr>
            <w:tcW w:w="1275" w:type="dxa"/>
            <w:tcMar>
              <w:top w:w="40" w:type="dxa"/>
              <w:left w:w="40" w:type="dxa"/>
              <w:bottom w:w="40" w:type="dxa"/>
              <w:right w:w="40" w:type="dxa"/>
            </w:tcMar>
            <w:vAlign w:val="center"/>
          </w:tcPr>
          <w:p w14:paraId="5E272122" w14:textId="77777777" w:rsidR="00857651" w:rsidRDefault="00DA3798">
            <w:pPr>
              <w:jc w:val="center"/>
            </w:pPr>
            <w:r>
              <w:rPr>
                <w:sz w:val="20"/>
                <w:szCs w:val="20"/>
              </w:rPr>
              <w:t>Binary search (</w:t>
            </w:r>
            <w:proofErr w:type="spellStart"/>
            <w:r>
              <w:rPr>
                <w:sz w:val="20"/>
                <w:szCs w:val="20"/>
              </w:rPr>
              <w:t>ms</w:t>
            </w:r>
            <w:proofErr w:type="spellEnd"/>
            <w:r>
              <w:rPr>
                <w:sz w:val="20"/>
                <w:szCs w:val="20"/>
              </w:rPr>
              <w:t>)</w:t>
            </w:r>
          </w:p>
        </w:tc>
        <w:tc>
          <w:tcPr>
            <w:tcW w:w="1725" w:type="dxa"/>
            <w:tcMar>
              <w:top w:w="40" w:type="dxa"/>
              <w:left w:w="40" w:type="dxa"/>
              <w:bottom w:w="40" w:type="dxa"/>
              <w:right w:w="40" w:type="dxa"/>
            </w:tcMar>
            <w:vAlign w:val="center"/>
          </w:tcPr>
          <w:p w14:paraId="1E2F0E4A" w14:textId="77777777" w:rsidR="00857651" w:rsidRDefault="00DA3798">
            <w:pPr>
              <w:jc w:val="center"/>
            </w:pPr>
            <w:r>
              <w:rPr>
                <w:sz w:val="20"/>
                <w:szCs w:val="20"/>
              </w:rPr>
              <w:t>Sorting &amp; Parallel pointers (</w:t>
            </w:r>
            <w:proofErr w:type="spellStart"/>
            <w:r>
              <w:rPr>
                <w:sz w:val="20"/>
                <w:szCs w:val="20"/>
              </w:rPr>
              <w:t>ms</w:t>
            </w:r>
            <w:proofErr w:type="spellEnd"/>
            <w:r>
              <w:rPr>
                <w:sz w:val="20"/>
                <w:szCs w:val="20"/>
              </w:rPr>
              <w:t>)</w:t>
            </w:r>
          </w:p>
        </w:tc>
        <w:tc>
          <w:tcPr>
            <w:tcW w:w="1290" w:type="dxa"/>
            <w:tcMar>
              <w:top w:w="40" w:type="dxa"/>
              <w:left w:w="40" w:type="dxa"/>
              <w:bottom w:w="40" w:type="dxa"/>
              <w:right w:w="40" w:type="dxa"/>
            </w:tcMar>
            <w:vAlign w:val="center"/>
          </w:tcPr>
          <w:p w14:paraId="0E43E6CE" w14:textId="77777777" w:rsidR="00857651" w:rsidRDefault="00DA3798">
            <w:pPr>
              <w:jc w:val="center"/>
            </w:pPr>
            <w:r>
              <w:rPr>
                <w:sz w:val="20"/>
                <w:szCs w:val="20"/>
              </w:rPr>
              <w:t>Merge and sort (</w:t>
            </w:r>
            <w:proofErr w:type="spellStart"/>
            <w:r>
              <w:rPr>
                <w:sz w:val="20"/>
                <w:szCs w:val="20"/>
              </w:rPr>
              <w:t>ms</w:t>
            </w:r>
            <w:proofErr w:type="spellEnd"/>
            <w:r>
              <w:rPr>
                <w:sz w:val="20"/>
                <w:szCs w:val="20"/>
              </w:rPr>
              <w:t>)</w:t>
            </w:r>
          </w:p>
        </w:tc>
      </w:tr>
      <w:tr w:rsidR="00857651" w14:paraId="69E7E9B8" w14:textId="77777777">
        <w:tc>
          <w:tcPr>
            <w:tcW w:w="945" w:type="dxa"/>
            <w:tcMar>
              <w:top w:w="40" w:type="dxa"/>
              <w:left w:w="40" w:type="dxa"/>
              <w:bottom w:w="40" w:type="dxa"/>
              <w:right w:w="40" w:type="dxa"/>
            </w:tcMar>
            <w:vAlign w:val="center"/>
          </w:tcPr>
          <w:p w14:paraId="620F33B4" w14:textId="77777777" w:rsidR="00857651" w:rsidRDefault="00DA3798">
            <w:pPr>
              <w:jc w:val="center"/>
            </w:pPr>
            <w:r>
              <w:rPr>
                <w:sz w:val="20"/>
                <w:szCs w:val="20"/>
              </w:rPr>
              <w:t>1024</w:t>
            </w:r>
          </w:p>
        </w:tc>
        <w:tc>
          <w:tcPr>
            <w:tcW w:w="1080" w:type="dxa"/>
            <w:tcMar>
              <w:top w:w="40" w:type="dxa"/>
              <w:left w:w="40" w:type="dxa"/>
              <w:bottom w:w="40" w:type="dxa"/>
              <w:right w:w="40" w:type="dxa"/>
            </w:tcMar>
            <w:vAlign w:val="center"/>
          </w:tcPr>
          <w:p w14:paraId="7C3F6ED5" w14:textId="77777777" w:rsidR="00857651" w:rsidRDefault="00DA3798">
            <w:pPr>
              <w:jc w:val="center"/>
            </w:pPr>
            <w:r>
              <w:rPr>
                <w:sz w:val="20"/>
                <w:szCs w:val="20"/>
              </w:rPr>
              <w:t>1000</w:t>
            </w:r>
          </w:p>
        </w:tc>
        <w:tc>
          <w:tcPr>
            <w:tcW w:w="1395" w:type="dxa"/>
            <w:tcMar>
              <w:top w:w="40" w:type="dxa"/>
              <w:left w:w="40" w:type="dxa"/>
              <w:bottom w:w="40" w:type="dxa"/>
              <w:right w:w="40" w:type="dxa"/>
            </w:tcMar>
            <w:vAlign w:val="center"/>
          </w:tcPr>
          <w:p w14:paraId="288BD78B" w14:textId="77777777" w:rsidR="00857651" w:rsidRDefault="00DA3798">
            <w:pPr>
              <w:jc w:val="center"/>
            </w:pPr>
            <w:r>
              <w:rPr>
                <w:sz w:val="20"/>
                <w:szCs w:val="20"/>
              </w:rPr>
              <w:t>0.068</w:t>
            </w:r>
          </w:p>
        </w:tc>
        <w:tc>
          <w:tcPr>
            <w:tcW w:w="1425" w:type="dxa"/>
            <w:tcMar>
              <w:top w:w="40" w:type="dxa"/>
              <w:left w:w="40" w:type="dxa"/>
              <w:bottom w:w="40" w:type="dxa"/>
              <w:right w:w="40" w:type="dxa"/>
            </w:tcMar>
            <w:vAlign w:val="center"/>
          </w:tcPr>
          <w:p w14:paraId="17D8B435" w14:textId="77777777" w:rsidR="00857651" w:rsidRDefault="00DA3798">
            <w:pPr>
              <w:jc w:val="center"/>
            </w:pPr>
            <w:r>
              <w:rPr>
                <w:sz w:val="20"/>
                <w:szCs w:val="20"/>
              </w:rPr>
              <w:t>0.274</w:t>
            </w:r>
          </w:p>
        </w:tc>
        <w:tc>
          <w:tcPr>
            <w:tcW w:w="1275" w:type="dxa"/>
            <w:tcMar>
              <w:top w:w="40" w:type="dxa"/>
              <w:left w:w="40" w:type="dxa"/>
              <w:bottom w:w="40" w:type="dxa"/>
              <w:right w:w="40" w:type="dxa"/>
            </w:tcMar>
            <w:vAlign w:val="center"/>
          </w:tcPr>
          <w:p w14:paraId="6F861E62" w14:textId="77777777" w:rsidR="00857651" w:rsidRDefault="00DA3798">
            <w:pPr>
              <w:jc w:val="center"/>
            </w:pPr>
            <w:r>
              <w:rPr>
                <w:sz w:val="20"/>
                <w:szCs w:val="20"/>
              </w:rPr>
              <w:t>0.223</w:t>
            </w:r>
          </w:p>
        </w:tc>
        <w:tc>
          <w:tcPr>
            <w:tcW w:w="1725" w:type="dxa"/>
            <w:tcMar>
              <w:top w:w="40" w:type="dxa"/>
              <w:left w:w="40" w:type="dxa"/>
              <w:bottom w:w="40" w:type="dxa"/>
              <w:right w:w="40" w:type="dxa"/>
            </w:tcMar>
            <w:vAlign w:val="center"/>
          </w:tcPr>
          <w:p w14:paraId="07487A3C" w14:textId="77777777" w:rsidR="00857651" w:rsidRDefault="00DA3798">
            <w:pPr>
              <w:jc w:val="center"/>
            </w:pPr>
            <w:r>
              <w:rPr>
                <w:sz w:val="20"/>
                <w:szCs w:val="20"/>
              </w:rPr>
              <w:t>0.272</w:t>
            </w:r>
          </w:p>
        </w:tc>
        <w:tc>
          <w:tcPr>
            <w:tcW w:w="1290" w:type="dxa"/>
            <w:tcMar>
              <w:top w:w="40" w:type="dxa"/>
              <w:left w:w="40" w:type="dxa"/>
              <w:bottom w:w="40" w:type="dxa"/>
              <w:right w:w="40" w:type="dxa"/>
            </w:tcMar>
            <w:vAlign w:val="center"/>
          </w:tcPr>
          <w:p w14:paraId="0286012E" w14:textId="77777777" w:rsidR="00857651" w:rsidRDefault="00DA3798">
            <w:pPr>
              <w:jc w:val="center"/>
            </w:pPr>
            <w:r>
              <w:rPr>
                <w:sz w:val="20"/>
                <w:szCs w:val="20"/>
              </w:rPr>
              <w:t>0.283</w:t>
            </w:r>
          </w:p>
        </w:tc>
      </w:tr>
      <w:tr w:rsidR="00857651" w14:paraId="5EC99B36" w14:textId="77777777">
        <w:tc>
          <w:tcPr>
            <w:tcW w:w="945" w:type="dxa"/>
            <w:tcMar>
              <w:top w:w="40" w:type="dxa"/>
              <w:left w:w="40" w:type="dxa"/>
              <w:bottom w:w="40" w:type="dxa"/>
              <w:right w:w="40" w:type="dxa"/>
            </w:tcMar>
            <w:vAlign w:val="center"/>
          </w:tcPr>
          <w:p w14:paraId="00FE37E7" w14:textId="77777777" w:rsidR="00857651" w:rsidRDefault="00DA3798">
            <w:pPr>
              <w:jc w:val="center"/>
            </w:pPr>
            <w:r>
              <w:rPr>
                <w:sz w:val="20"/>
                <w:szCs w:val="20"/>
              </w:rPr>
              <w:t>512</w:t>
            </w:r>
          </w:p>
        </w:tc>
        <w:tc>
          <w:tcPr>
            <w:tcW w:w="1080" w:type="dxa"/>
            <w:tcMar>
              <w:top w:w="40" w:type="dxa"/>
              <w:left w:w="40" w:type="dxa"/>
              <w:bottom w:w="40" w:type="dxa"/>
              <w:right w:w="40" w:type="dxa"/>
            </w:tcMar>
            <w:vAlign w:val="center"/>
          </w:tcPr>
          <w:p w14:paraId="33B34D4B" w14:textId="77777777" w:rsidR="00857651" w:rsidRDefault="00DA3798">
            <w:pPr>
              <w:jc w:val="center"/>
            </w:pPr>
            <w:r>
              <w:rPr>
                <w:sz w:val="20"/>
                <w:szCs w:val="20"/>
              </w:rPr>
              <w:t>2000</w:t>
            </w:r>
          </w:p>
        </w:tc>
        <w:tc>
          <w:tcPr>
            <w:tcW w:w="1395" w:type="dxa"/>
            <w:tcMar>
              <w:top w:w="40" w:type="dxa"/>
              <w:left w:w="40" w:type="dxa"/>
              <w:bottom w:w="40" w:type="dxa"/>
              <w:right w:w="40" w:type="dxa"/>
            </w:tcMar>
            <w:vAlign w:val="center"/>
          </w:tcPr>
          <w:p w14:paraId="00A90ED1" w14:textId="77777777" w:rsidR="00857651" w:rsidRDefault="00DA3798">
            <w:pPr>
              <w:jc w:val="center"/>
            </w:pPr>
            <w:r>
              <w:rPr>
                <w:sz w:val="20"/>
                <w:szCs w:val="20"/>
              </w:rPr>
              <w:t>0.126</w:t>
            </w:r>
          </w:p>
        </w:tc>
        <w:tc>
          <w:tcPr>
            <w:tcW w:w="1425" w:type="dxa"/>
            <w:tcMar>
              <w:top w:w="40" w:type="dxa"/>
              <w:left w:w="40" w:type="dxa"/>
              <w:bottom w:w="40" w:type="dxa"/>
              <w:right w:w="40" w:type="dxa"/>
            </w:tcMar>
            <w:vAlign w:val="center"/>
          </w:tcPr>
          <w:p w14:paraId="70AA1B5D" w14:textId="77777777" w:rsidR="00857651" w:rsidRDefault="00DA3798">
            <w:pPr>
              <w:jc w:val="center"/>
            </w:pPr>
            <w:r>
              <w:rPr>
                <w:sz w:val="20"/>
                <w:szCs w:val="20"/>
              </w:rPr>
              <w:t>0.907</w:t>
            </w:r>
          </w:p>
        </w:tc>
        <w:tc>
          <w:tcPr>
            <w:tcW w:w="1275" w:type="dxa"/>
            <w:tcMar>
              <w:top w:w="40" w:type="dxa"/>
              <w:left w:w="40" w:type="dxa"/>
              <w:bottom w:w="40" w:type="dxa"/>
              <w:right w:w="40" w:type="dxa"/>
            </w:tcMar>
            <w:vAlign w:val="center"/>
          </w:tcPr>
          <w:p w14:paraId="48E8A028" w14:textId="77777777" w:rsidR="00857651" w:rsidRDefault="00DA3798">
            <w:pPr>
              <w:jc w:val="center"/>
            </w:pPr>
            <w:r>
              <w:rPr>
                <w:sz w:val="20"/>
                <w:szCs w:val="20"/>
              </w:rPr>
              <w:t>0.422</w:t>
            </w:r>
          </w:p>
        </w:tc>
        <w:tc>
          <w:tcPr>
            <w:tcW w:w="1725" w:type="dxa"/>
            <w:tcMar>
              <w:top w:w="40" w:type="dxa"/>
              <w:left w:w="40" w:type="dxa"/>
              <w:bottom w:w="40" w:type="dxa"/>
              <w:right w:w="40" w:type="dxa"/>
            </w:tcMar>
            <w:vAlign w:val="center"/>
          </w:tcPr>
          <w:p w14:paraId="1F54F261" w14:textId="77777777" w:rsidR="00857651" w:rsidRDefault="00DA3798">
            <w:pPr>
              <w:jc w:val="center"/>
            </w:pPr>
            <w:r>
              <w:rPr>
                <w:sz w:val="20"/>
                <w:szCs w:val="20"/>
              </w:rPr>
              <w:t>0.510</w:t>
            </w:r>
          </w:p>
        </w:tc>
        <w:tc>
          <w:tcPr>
            <w:tcW w:w="1290" w:type="dxa"/>
            <w:tcMar>
              <w:top w:w="40" w:type="dxa"/>
              <w:left w:w="40" w:type="dxa"/>
              <w:bottom w:w="40" w:type="dxa"/>
              <w:right w:w="40" w:type="dxa"/>
            </w:tcMar>
            <w:vAlign w:val="center"/>
          </w:tcPr>
          <w:p w14:paraId="18E33088" w14:textId="77777777" w:rsidR="00857651" w:rsidRDefault="00DA3798">
            <w:pPr>
              <w:jc w:val="center"/>
            </w:pPr>
            <w:r>
              <w:rPr>
                <w:sz w:val="20"/>
                <w:szCs w:val="20"/>
              </w:rPr>
              <w:t>0.544</w:t>
            </w:r>
          </w:p>
        </w:tc>
      </w:tr>
      <w:tr w:rsidR="00857651" w14:paraId="4EA2A096" w14:textId="77777777">
        <w:tc>
          <w:tcPr>
            <w:tcW w:w="945" w:type="dxa"/>
            <w:tcMar>
              <w:top w:w="40" w:type="dxa"/>
              <w:left w:w="40" w:type="dxa"/>
              <w:bottom w:w="40" w:type="dxa"/>
              <w:right w:w="40" w:type="dxa"/>
            </w:tcMar>
            <w:vAlign w:val="center"/>
          </w:tcPr>
          <w:p w14:paraId="77543D3B" w14:textId="77777777" w:rsidR="00857651" w:rsidRDefault="00DA3798">
            <w:pPr>
              <w:jc w:val="center"/>
            </w:pPr>
            <w:r>
              <w:rPr>
                <w:sz w:val="20"/>
                <w:szCs w:val="20"/>
              </w:rPr>
              <w:t>256</w:t>
            </w:r>
          </w:p>
        </w:tc>
        <w:tc>
          <w:tcPr>
            <w:tcW w:w="1080" w:type="dxa"/>
            <w:tcMar>
              <w:top w:w="40" w:type="dxa"/>
              <w:left w:w="40" w:type="dxa"/>
              <w:bottom w:w="40" w:type="dxa"/>
              <w:right w:w="40" w:type="dxa"/>
            </w:tcMar>
            <w:vAlign w:val="center"/>
          </w:tcPr>
          <w:p w14:paraId="75BDFFBC" w14:textId="77777777" w:rsidR="00857651" w:rsidRDefault="00DA3798">
            <w:pPr>
              <w:jc w:val="center"/>
            </w:pPr>
            <w:r>
              <w:rPr>
                <w:sz w:val="20"/>
                <w:szCs w:val="20"/>
              </w:rPr>
              <w:t>4000</w:t>
            </w:r>
          </w:p>
        </w:tc>
        <w:tc>
          <w:tcPr>
            <w:tcW w:w="1395" w:type="dxa"/>
            <w:tcMar>
              <w:top w:w="40" w:type="dxa"/>
              <w:left w:w="40" w:type="dxa"/>
              <w:bottom w:w="40" w:type="dxa"/>
              <w:right w:w="40" w:type="dxa"/>
            </w:tcMar>
            <w:vAlign w:val="center"/>
          </w:tcPr>
          <w:p w14:paraId="1508C084" w14:textId="77777777" w:rsidR="00857651" w:rsidRDefault="00DA3798">
            <w:pPr>
              <w:jc w:val="center"/>
            </w:pPr>
            <w:r>
              <w:rPr>
                <w:sz w:val="20"/>
                <w:szCs w:val="20"/>
              </w:rPr>
              <w:t>0.236</w:t>
            </w:r>
          </w:p>
        </w:tc>
        <w:tc>
          <w:tcPr>
            <w:tcW w:w="1425" w:type="dxa"/>
            <w:tcMar>
              <w:top w:w="40" w:type="dxa"/>
              <w:left w:w="40" w:type="dxa"/>
              <w:bottom w:w="40" w:type="dxa"/>
              <w:right w:w="40" w:type="dxa"/>
            </w:tcMar>
            <w:vAlign w:val="center"/>
          </w:tcPr>
          <w:p w14:paraId="0BCE4D1E" w14:textId="77777777" w:rsidR="00857651" w:rsidRDefault="00DA3798">
            <w:pPr>
              <w:jc w:val="center"/>
            </w:pPr>
            <w:r>
              <w:rPr>
                <w:sz w:val="20"/>
                <w:szCs w:val="20"/>
              </w:rPr>
              <w:t>3.333</w:t>
            </w:r>
          </w:p>
        </w:tc>
        <w:tc>
          <w:tcPr>
            <w:tcW w:w="1275" w:type="dxa"/>
            <w:tcMar>
              <w:top w:w="40" w:type="dxa"/>
              <w:left w:w="40" w:type="dxa"/>
              <w:bottom w:w="40" w:type="dxa"/>
              <w:right w:w="40" w:type="dxa"/>
            </w:tcMar>
            <w:vAlign w:val="center"/>
          </w:tcPr>
          <w:p w14:paraId="04711E1E" w14:textId="77777777" w:rsidR="00857651" w:rsidRDefault="00DA3798">
            <w:pPr>
              <w:jc w:val="center"/>
            </w:pPr>
            <w:r>
              <w:rPr>
                <w:sz w:val="20"/>
                <w:szCs w:val="20"/>
              </w:rPr>
              <w:t>0.917</w:t>
            </w:r>
          </w:p>
        </w:tc>
        <w:tc>
          <w:tcPr>
            <w:tcW w:w="1725" w:type="dxa"/>
            <w:tcMar>
              <w:top w:w="40" w:type="dxa"/>
              <w:left w:w="40" w:type="dxa"/>
              <w:bottom w:w="40" w:type="dxa"/>
              <w:right w:w="40" w:type="dxa"/>
            </w:tcMar>
            <w:vAlign w:val="center"/>
          </w:tcPr>
          <w:p w14:paraId="029D0A71" w14:textId="77777777" w:rsidR="00857651" w:rsidRDefault="00DA3798">
            <w:pPr>
              <w:jc w:val="center"/>
            </w:pPr>
            <w:r>
              <w:rPr>
                <w:sz w:val="20"/>
                <w:szCs w:val="20"/>
              </w:rPr>
              <w:t>1.119</w:t>
            </w:r>
          </w:p>
        </w:tc>
        <w:tc>
          <w:tcPr>
            <w:tcW w:w="1290" w:type="dxa"/>
            <w:tcMar>
              <w:top w:w="40" w:type="dxa"/>
              <w:left w:w="40" w:type="dxa"/>
              <w:bottom w:w="40" w:type="dxa"/>
              <w:right w:w="40" w:type="dxa"/>
            </w:tcMar>
            <w:vAlign w:val="center"/>
          </w:tcPr>
          <w:p w14:paraId="5DA6449A" w14:textId="77777777" w:rsidR="00857651" w:rsidRDefault="00DA3798">
            <w:pPr>
              <w:jc w:val="center"/>
            </w:pPr>
            <w:r>
              <w:rPr>
                <w:sz w:val="20"/>
                <w:szCs w:val="20"/>
              </w:rPr>
              <w:t>1.124</w:t>
            </w:r>
          </w:p>
        </w:tc>
      </w:tr>
      <w:tr w:rsidR="00857651" w14:paraId="2EB31E77" w14:textId="77777777">
        <w:tc>
          <w:tcPr>
            <w:tcW w:w="945" w:type="dxa"/>
            <w:tcMar>
              <w:top w:w="40" w:type="dxa"/>
              <w:left w:w="40" w:type="dxa"/>
              <w:bottom w:w="40" w:type="dxa"/>
              <w:right w:w="40" w:type="dxa"/>
            </w:tcMar>
            <w:vAlign w:val="center"/>
          </w:tcPr>
          <w:p w14:paraId="4FF786C3" w14:textId="77777777" w:rsidR="00857651" w:rsidRDefault="00DA3798">
            <w:pPr>
              <w:jc w:val="center"/>
            </w:pPr>
            <w:r>
              <w:rPr>
                <w:sz w:val="20"/>
                <w:szCs w:val="20"/>
              </w:rPr>
              <w:t>128</w:t>
            </w:r>
          </w:p>
        </w:tc>
        <w:tc>
          <w:tcPr>
            <w:tcW w:w="1080" w:type="dxa"/>
            <w:tcMar>
              <w:top w:w="40" w:type="dxa"/>
              <w:left w:w="40" w:type="dxa"/>
              <w:bottom w:w="40" w:type="dxa"/>
              <w:right w:w="40" w:type="dxa"/>
            </w:tcMar>
            <w:vAlign w:val="center"/>
          </w:tcPr>
          <w:p w14:paraId="65F9D2BC" w14:textId="77777777" w:rsidR="00857651" w:rsidRDefault="00DA3798">
            <w:pPr>
              <w:jc w:val="center"/>
            </w:pPr>
            <w:r>
              <w:rPr>
                <w:sz w:val="20"/>
                <w:szCs w:val="20"/>
              </w:rPr>
              <w:t>8000</w:t>
            </w:r>
          </w:p>
        </w:tc>
        <w:tc>
          <w:tcPr>
            <w:tcW w:w="1395" w:type="dxa"/>
            <w:tcMar>
              <w:top w:w="40" w:type="dxa"/>
              <w:left w:w="40" w:type="dxa"/>
              <w:bottom w:w="40" w:type="dxa"/>
              <w:right w:w="40" w:type="dxa"/>
            </w:tcMar>
            <w:vAlign w:val="center"/>
          </w:tcPr>
          <w:p w14:paraId="3C1665B7" w14:textId="77777777" w:rsidR="00857651" w:rsidRDefault="00DA3798">
            <w:pPr>
              <w:jc w:val="center"/>
            </w:pPr>
            <w:r>
              <w:rPr>
                <w:sz w:val="20"/>
                <w:szCs w:val="20"/>
              </w:rPr>
              <w:t>0.470</w:t>
            </w:r>
          </w:p>
        </w:tc>
        <w:tc>
          <w:tcPr>
            <w:tcW w:w="1425" w:type="dxa"/>
            <w:tcMar>
              <w:top w:w="40" w:type="dxa"/>
              <w:left w:w="40" w:type="dxa"/>
              <w:bottom w:w="40" w:type="dxa"/>
              <w:right w:w="40" w:type="dxa"/>
            </w:tcMar>
            <w:vAlign w:val="center"/>
          </w:tcPr>
          <w:p w14:paraId="4248FB24" w14:textId="77777777" w:rsidR="00857651" w:rsidRDefault="00DA3798">
            <w:pPr>
              <w:jc w:val="center"/>
            </w:pPr>
            <w:r>
              <w:rPr>
                <w:sz w:val="20"/>
                <w:szCs w:val="20"/>
              </w:rPr>
              <w:t>12.747</w:t>
            </w:r>
          </w:p>
        </w:tc>
        <w:tc>
          <w:tcPr>
            <w:tcW w:w="1275" w:type="dxa"/>
            <w:tcMar>
              <w:top w:w="40" w:type="dxa"/>
              <w:left w:w="40" w:type="dxa"/>
              <w:bottom w:w="40" w:type="dxa"/>
              <w:right w:w="40" w:type="dxa"/>
            </w:tcMar>
            <w:vAlign w:val="center"/>
          </w:tcPr>
          <w:p w14:paraId="04D76FDF" w14:textId="77777777" w:rsidR="00857651" w:rsidRDefault="00DA3798">
            <w:pPr>
              <w:jc w:val="center"/>
            </w:pPr>
            <w:r>
              <w:rPr>
                <w:sz w:val="20"/>
                <w:szCs w:val="20"/>
              </w:rPr>
              <w:t>1.851</w:t>
            </w:r>
          </w:p>
        </w:tc>
        <w:tc>
          <w:tcPr>
            <w:tcW w:w="1725" w:type="dxa"/>
            <w:tcMar>
              <w:top w:w="40" w:type="dxa"/>
              <w:left w:w="40" w:type="dxa"/>
              <w:bottom w:w="40" w:type="dxa"/>
              <w:right w:w="40" w:type="dxa"/>
            </w:tcMar>
            <w:vAlign w:val="center"/>
          </w:tcPr>
          <w:p w14:paraId="57EB5EAE" w14:textId="77777777" w:rsidR="00857651" w:rsidRDefault="00DA3798">
            <w:pPr>
              <w:jc w:val="center"/>
            </w:pPr>
            <w:r>
              <w:rPr>
                <w:sz w:val="20"/>
                <w:szCs w:val="20"/>
              </w:rPr>
              <w:t>2.222</w:t>
            </w:r>
          </w:p>
        </w:tc>
        <w:tc>
          <w:tcPr>
            <w:tcW w:w="1290" w:type="dxa"/>
            <w:tcMar>
              <w:top w:w="40" w:type="dxa"/>
              <w:left w:w="40" w:type="dxa"/>
              <w:bottom w:w="40" w:type="dxa"/>
              <w:right w:w="40" w:type="dxa"/>
            </w:tcMar>
            <w:vAlign w:val="center"/>
          </w:tcPr>
          <w:p w14:paraId="7B9C1A8A" w14:textId="77777777" w:rsidR="00857651" w:rsidRDefault="00DA3798">
            <w:pPr>
              <w:jc w:val="center"/>
            </w:pPr>
            <w:r>
              <w:rPr>
                <w:sz w:val="20"/>
                <w:szCs w:val="20"/>
              </w:rPr>
              <w:t>2.416</w:t>
            </w:r>
          </w:p>
        </w:tc>
      </w:tr>
      <w:tr w:rsidR="00857651" w14:paraId="3B36DD2C" w14:textId="77777777">
        <w:tc>
          <w:tcPr>
            <w:tcW w:w="945" w:type="dxa"/>
            <w:tcMar>
              <w:top w:w="40" w:type="dxa"/>
              <w:left w:w="40" w:type="dxa"/>
              <w:bottom w:w="40" w:type="dxa"/>
              <w:right w:w="40" w:type="dxa"/>
            </w:tcMar>
            <w:vAlign w:val="center"/>
          </w:tcPr>
          <w:p w14:paraId="28A4784C" w14:textId="77777777" w:rsidR="00857651" w:rsidRDefault="00DA3798">
            <w:pPr>
              <w:jc w:val="center"/>
            </w:pPr>
            <w:r>
              <w:rPr>
                <w:sz w:val="20"/>
                <w:szCs w:val="20"/>
              </w:rPr>
              <w:t>64</w:t>
            </w:r>
          </w:p>
        </w:tc>
        <w:tc>
          <w:tcPr>
            <w:tcW w:w="1080" w:type="dxa"/>
            <w:tcMar>
              <w:top w:w="40" w:type="dxa"/>
              <w:left w:w="40" w:type="dxa"/>
              <w:bottom w:w="40" w:type="dxa"/>
              <w:right w:w="40" w:type="dxa"/>
            </w:tcMar>
            <w:vAlign w:val="center"/>
          </w:tcPr>
          <w:p w14:paraId="48A7D6DF" w14:textId="77777777" w:rsidR="00857651" w:rsidRDefault="00DA3798">
            <w:pPr>
              <w:jc w:val="center"/>
            </w:pPr>
            <w:r>
              <w:rPr>
                <w:sz w:val="20"/>
                <w:szCs w:val="20"/>
              </w:rPr>
              <w:t>16000</w:t>
            </w:r>
          </w:p>
        </w:tc>
        <w:tc>
          <w:tcPr>
            <w:tcW w:w="1395" w:type="dxa"/>
            <w:tcMar>
              <w:top w:w="40" w:type="dxa"/>
              <w:left w:w="40" w:type="dxa"/>
              <w:bottom w:w="40" w:type="dxa"/>
              <w:right w:w="40" w:type="dxa"/>
            </w:tcMar>
            <w:vAlign w:val="center"/>
          </w:tcPr>
          <w:p w14:paraId="69EB0BFD" w14:textId="77777777" w:rsidR="00857651" w:rsidRDefault="00DA3798">
            <w:pPr>
              <w:jc w:val="center"/>
            </w:pPr>
            <w:r>
              <w:rPr>
                <w:sz w:val="20"/>
                <w:szCs w:val="20"/>
              </w:rPr>
              <w:t>0.950</w:t>
            </w:r>
          </w:p>
        </w:tc>
        <w:tc>
          <w:tcPr>
            <w:tcW w:w="1425" w:type="dxa"/>
            <w:tcMar>
              <w:top w:w="40" w:type="dxa"/>
              <w:left w:w="40" w:type="dxa"/>
              <w:bottom w:w="40" w:type="dxa"/>
              <w:right w:w="40" w:type="dxa"/>
            </w:tcMar>
            <w:vAlign w:val="center"/>
          </w:tcPr>
          <w:p w14:paraId="7937E716" w14:textId="77777777" w:rsidR="00857651" w:rsidRDefault="00DA3798">
            <w:pPr>
              <w:jc w:val="center"/>
            </w:pPr>
            <w:r>
              <w:rPr>
                <w:sz w:val="20"/>
                <w:szCs w:val="20"/>
              </w:rPr>
              <w:t>50.014</w:t>
            </w:r>
          </w:p>
        </w:tc>
        <w:tc>
          <w:tcPr>
            <w:tcW w:w="1275" w:type="dxa"/>
            <w:tcMar>
              <w:top w:w="40" w:type="dxa"/>
              <w:left w:w="40" w:type="dxa"/>
              <w:bottom w:w="40" w:type="dxa"/>
              <w:right w:w="40" w:type="dxa"/>
            </w:tcMar>
            <w:vAlign w:val="center"/>
          </w:tcPr>
          <w:p w14:paraId="70A932B2" w14:textId="77777777" w:rsidR="00857651" w:rsidRDefault="00DA3798">
            <w:pPr>
              <w:jc w:val="center"/>
            </w:pPr>
            <w:r>
              <w:rPr>
                <w:sz w:val="20"/>
                <w:szCs w:val="20"/>
              </w:rPr>
              <w:t>3.981</w:t>
            </w:r>
          </w:p>
        </w:tc>
        <w:tc>
          <w:tcPr>
            <w:tcW w:w="1725" w:type="dxa"/>
            <w:tcMar>
              <w:top w:w="40" w:type="dxa"/>
              <w:left w:w="40" w:type="dxa"/>
              <w:bottom w:w="40" w:type="dxa"/>
              <w:right w:w="40" w:type="dxa"/>
            </w:tcMar>
            <w:vAlign w:val="center"/>
          </w:tcPr>
          <w:p w14:paraId="260AD2AC" w14:textId="77777777" w:rsidR="00857651" w:rsidRDefault="00DA3798">
            <w:pPr>
              <w:jc w:val="center"/>
            </w:pPr>
            <w:r>
              <w:rPr>
                <w:sz w:val="20"/>
                <w:szCs w:val="20"/>
              </w:rPr>
              <w:t>4.778</w:t>
            </w:r>
          </w:p>
        </w:tc>
        <w:tc>
          <w:tcPr>
            <w:tcW w:w="1290" w:type="dxa"/>
            <w:tcMar>
              <w:top w:w="40" w:type="dxa"/>
              <w:left w:w="40" w:type="dxa"/>
              <w:bottom w:w="40" w:type="dxa"/>
              <w:right w:w="40" w:type="dxa"/>
            </w:tcMar>
            <w:vAlign w:val="center"/>
          </w:tcPr>
          <w:p w14:paraId="0840DBA4" w14:textId="77777777" w:rsidR="00857651" w:rsidRDefault="00DA3798">
            <w:pPr>
              <w:jc w:val="center"/>
            </w:pPr>
            <w:r>
              <w:rPr>
                <w:sz w:val="20"/>
                <w:szCs w:val="20"/>
              </w:rPr>
              <w:t>4.821</w:t>
            </w:r>
          </w:p>
        </w:tc>
      </w:tr>
      <w:tr w:rsidR="00857651" w14:paraId="177A7A07" w14:textId="77777777">
        <w:tc>
          <w:tcPr>
            <w:tcW w:w="945" w:type="dxa"/>
            <w:tcMar>
              <w:top w:w="40" w:type="dxa"/>
              <w:left w:w="40" w:type="dxa"/>
              <w:bottom w:w="40" w:type="dxa"/>
              <w:right w:w="40" w:type="dxa"/>
            </w:tcMar>
            <w:vAlign w:val="center"/>
          </w:tcPr>
          <w:p w14:paraId="42CFBC79" w14:textId="77777777" w:rsidR="00857651" w:rsidRDefault="00DA3798">
            <w:pPr>
              <w:jc w:val="center"/>
            </w:pPr>
            <w:r>
              <w:rPr>
                <w:sz w:val="20"/>
                <w:szCs w:val="20"/>
              </w:rPr>
              <w:t>32</w:t>
            </w:r>
          </w:p>
        </w:tc>
        <w:tc>
          <w:tcPr>
            <w:tcW w:w="1080" w:type="dxa"/>
            <w:tcMar>
              <w:top w:w="40" w:type="dxa"/>
              <w:left w:w="40" w:type="dxa"/>
              <w:bottom w:w="40" w:type="dxa"/>
              <w:right w:w="40" w:type="dxa"/>
            </w:tcMar>
            <w:vAlign w:val="center"/>
          </w:tcPr>
          <w:p w14:paraId="367E3F7B" w14:textId="77777777" w:rsidR="00857651" w:rsidRDefault="00DA3798">
            <w:pPr>
              <w:jc w:val="center"/>
            </w:pPr>
            <w:r>
              <w:rPr>
                <w:sz w:val="20"/>
                <w:szCs w:val="20"/>
              </w:rPr>
              <w:t>32000</w:t>
            </w:r>
          </w:p>
        </w:tc>
        <w:tc>
          <w:tcPr>
            <w:tcW w:w="1395" w:type="dxa"/>
            <w:tcMar>
              <w:top w:w="40" w:type="dxa"/>
              <w:left w:w="40" w:type="dxa"/>
              <w:bottom w:w="40" w:type="dxa"/>
              <w:right w:w="40" w:type="dxa"/>
            </w:tcMar>
            <w:vAlign w:val="center"/>
          </w:tcPr>
          <w:p w14:paraId="24561D23" w14:textId="77777777" w:rsidR="00857651" w:rsidRDefault="00DA3798">
            <w:pPr>
              <w:jc w:val="center"/>
            </w:pPr>
            <w:r>
              <w:rPr>
                <w:sz w:val="20"/>
                <w:szCs w:val="20"/>
              </w:rPr>
              <w:t>1.929</w:t>
            </w:r>
          </w:p>
        </w:tc>
        <w:tc>
          <w:tcPr>
            <w:tcW w:w="1425" w:type="dxa"/>
            <w:tcMar>
              <w:top w:w="40" w:type="dxa"/>
              <w:left w:w="40" w:type="dxa"/>
              <w:bottom w:w="40" w:type="dxa"/>
              <w:right w:w="40" w:type="dxa"/>
            </w:tcMar>
            <w:vAlign w:val="center"/>
          </w:tcPr>
          <w:p w14:paraId="16A89E2F" w14:textId="77777777" w:rsidR="00857651" w:rsidRDefault="00DA3798">
            <w:pPr>
              <w:jc w:val="center"/>
            </w:pPr>
            <w:r>
              <w:rPr>
                <w:sz w:val="20"/>
                <w:szCs w:val="20"/>
              </w:rPr>
              <w:t>197.993</w:t>
            </w:r>
          </w:p>
        </w:tc>
        <w:tc>
          <w:tcPr>
            <w:tcW w:w="1275" w:type="dxa"/>
            <w:tcMar>
              <w:top w:w="40" w:type="dxa"/>
              <w:left w:w="40" w:type="dxa"/>
              <w:bottom w:w="40" w:type="dxa"/>
              <w:right w:w="40" w:type="dxa"/>
            </w:tcMar>
            <w:vAlign w:val="center"/>
          </w:tcPr>
          <w:p w14:paraId="5DC93C13" w14:textId="77777777" w:rsidR="00857651" w:rsidRDefault="00DA3798">
            <w:pPr>
              <w:jc w:val="center"/>
            </w:pPr>
            <w:r>
              <w:rPr>
                <w:sz w:val="20"/>
                <w:szCs w:val="20"/>
              </w:rPr>
              <w:t>8.299</w:t>
            </w:r>
          </w:p>
        </w:tc>
        <w:tc>
          <w:tcPr>
            <w:tcW w:w="1725" w:type="dxa"/>
            <w:tcMar>
              <w:top w:w="40" w:type="dxa"/>
              <w:left w:w="40" w:type="dxa"/>
              <w:bottom w:w="40" w:type="dxa"/>
              <w:right w:w="40" w:type="dxa"/>
            </w:tcMar>
            <w:vAlign w:val="center"/>
          </w:tcPr>
          <w:p w14:paraId="0C129E4A" w14:textId="77777777" w:rsidR="00857651" w:rsidRDefault="00DA3798">
            <w:pPr>
              <w:jc w:val="center"/>
            </w:pPr>
            <w:r>
              <w:rPr>
                <w:sz w:val="20"/>
                <w:szCs w:val="20"/>
              </w:rPr>
              <w:t>9.755</w:t>
            </w:r>
          </w:p>
        </w:tc>
        <w:tc>
          <w:tcPr>
            <w:tcW w:w="1290" w:type="dxa"/>
            <w:tcMar>
              <w:top w:w="40" w:type="dxa"/>
              <w:left w:w="40" w:type="dxa"/>
              <w:bottom w:w="40" w:type="dxa"/>
              <w:right w:w="40" w:type="dxa"/>
            </w:tcMar>
            <w:vAlign w:val="center"/>
          </w:tcPr>
          <w:p w14:paraId="414F3A40" w14:textId="77777777" w:rsidR="00857651" w:rsidRDefault="00DA3798">
            <w:pPr>
              <w:jc w:val="center"/>
            </w:pPr>
            <w:r>
              <w:rPr>
                <w:sz w:val="20"/>
                <w:szCs w:val="20"/>
              </w:rPr>
              <w:t>10.118</w:t>
            </w:r>
          </w:p>
        </w:tc>
      </w:tr>
      <w:tr w:rsidR="00857651" w14:paraId="68C9005A" w14:textId="77777777">
        <w:tc>
          <w:tcPr>
            <w:tcW w:w="945" w:type="dxa"/>
            <w:tcMar>
              <w:top w:w="40" w:type="dxa"/>
              <w:left w:w="40" w:type="dxa"/>
              <w:bottom w:w="40" w:type="dxa"/>
              <w:right w:w="40" w:type="dxa"/>
            </w:tcMar>
            <w:vAlign w:val="center"/>
          </w:tcPr>
          <w:p w14:paraId="50A80AAD" w14:textId="77777777" w:rsidR="00857651" w:rsidRDefault="00DA3798">
            <w:pPr>
              <w:jc w:val="center"/>
            </w:pPr>
            <w:r>
              <w:rPr>
                <w:sz w:val="20"/>
                <w:szCs w:val="20"/>
              </w:rPr>
              <w:t>16</w:t>
            </w:r>
          </w:p>
        </w:tc>
        <w:tc>
          <w:tcPr>
            <w:tcW w:w="1080" w:type="dxa"/>
            <w:tcMar>
              <w:top w:w="40" w:type="dxa"/>
              <w:left w:w="40" w:type="dxa"/>
              <w:bottom w:w="40" w:type="dxa"/>
              <w:right w:w="40" w:type="dxa"/>
            </w:tcMar>
            <w:vAlign w:val="center"/>
          </w:tcPr>
          <w:p w14:paraId="59AE6829" w14:textId="77777777" w:rsidR="00857651" w:rsidRDefault="00DA3798">
            <w:pPr>
              <w:jc w:val="center"/>
            </w:pPr>
            <w:r>
              <w:rPr>
                <w:sz w:val="20"/>
                <w:szCs w:val="20"/>
              </w:rPr>
              <w:t>64000</w:t>
            </w:r>
          </w:p>
        </w:tc>
        <w:tc>
          <w:tcPr>
            <w:tcW w:w="1395" w:type="dxa"/>
            <w:tcMar>
              <w:top w:w="40" w:type="dxa"/>
              <w:left w:w="40" w:type="dxa"/>
              <w:bottom w:w="40" w:type="dxa"/>
              <w:right w:w="40" w:type="dxa"/>
            </w:tcMar>
            <w:vAlign w:val="center"/>
          </w:tcPr>
          <w:p w14:paraId="12DEDA85" w14:textId="77777777" w:rsidR="00857651" w:rsidRDefault="00DA3798">
            <w:pPr>
              <w:jc w:val="center"/>
            </w:pPr>
            <w:r>
              <w:rPr>
                <w:sz w:val="20"/>
                <w:szCs w:val="20"/>
              </w:rPr>
              <w:t>3.903</w:t>
            </w:r>
          </w:p>
        </w:tc>
        <w:tc>
          <w:tcPr>
            <w:tcW w:w="1425" w:type="dxa"/>
            <w:tcMar>
              <w:top w:w="40" w:type="dxa"/>
              <w:left w:w="40" w:type="dxa"/>
              <w:bottom w:w="40" w:type="dxa"/>
              <w:right w:w="40" w:type="dxa"/>
            </w:tcMar>
            <w:vAlign w:val="center"/>
          </w:tcPr>
          <w:p w14:paraId="0A71C9D5" w14:textId="77777777" w:rsidR="00857651" w:rsidRDefault="00DA3798">
            <w:pPr>
              <w:jc w:val="center"/>
            </w:pPr>
            <w:r>
              <w:rPr>
                <w:sz w:val="20"/>
                <w:szCs w:val="20"/>
              </w:rPr>
              <w:t>775.546</w:t>
            </w:r>
          </w:p>
        </w:tc>
        <w:tc>
          <w:tcPr>
            <w:tcW w:w="1275" w:type="dxa"/>
            <w:tcMar>
              <w:top w:w="40" w:type="dxa"/>
              <w:left w:w="40" w:type="dxa"/>
              <w:bottom w:w="40" w:type="dxa"/>
              <w:right w:w="40" w:type="dxa"/>
            </w:tcMar>
            <w:vAlign w:val="center"/>
          </w:tcPr>
          <w:p w14:paraId="4A58959E" w14:textId="77777777" w:rsidR="00857651" w:rsidRDefault="00DA3798">
            <w:pPr>
              <w:jc w:val="center"/>
            </w:pPr>
            <w:r>
              <w:rPr>
                <w:sz w:val="20"/>
                <w:szCs w:val="20"/>
              </w:rPr>
              <w:t>17.673</w:t>
            </w:r>
          </w:p>
        </w:tc>
        <w:tc>
          <w:tcPr>
            <w:tcW w:w="1725" w:type="dxa"/>
            <w:tcMar>
              <w:top w:w="40" w:type="dxa"/>
              <w:left w:w="40" w:type="dxa"/>
              <w:bottom w:w="40" w:type="dxa"/>
              <w:right w:w="40" w:type="dxa"/>
            </w:tcMar>
            <w:vAlign w:val="center"/>
          </w:tcPr>
          <w:p w14:paraId="4370B2CD" w14:textId="77777777" w:rsidR="00857651" w:rsidRDefault="00DA3798">
            <w:pPr>
              <w:jc w:val="center"/>
            </w:pPr>
            <w:r>
              <w:rPr>
                <w:sz w:val="20"/>
                <w:szCs w:val="20"/>
              </w:rPr>
              <w:t>20.608</w:t>
            </w:r>
          </w:p>
        </w:tc>
        <w:tc>
          <w:tcPr>
            <w:tcW w:w="1290" w:type="dxa"/>
            <w:tcMar>
              <w:top w:w="40" w:type="dxa"/>
              <w:left w:w="40" w:type="dxa"/>
              <w:bottom w:w="40" w:type="dxa"/>
              <w:right w:w="40" w:type="dxa"/>
            </w:tcMar>
            <w:vAlign w:val="center"/>
          </w:tcPr>
          <w:p w14:paraId="55884B99" w14:textId="77777777" w:rsidR="00857651" w:rsidRDefault="00DA3798">
            <w:pPr>
              <w:jc w:val="center"/>
            </w:pPr>
            <w:r>
              <w:rPr>
                <w:sz w:val="20"/>
                <w:szCs w:val="20"/>
              </w:rPr>
              <w:t>21.853</w:t>
            </w:r>
          </w:p>
        </w:tc>
      </w:tr>
      <w:tr w:rsidR="00857651" w14:paraId="2CDBC602" w14:textId="77777777">
        <w:tc>
          <w:tcPr>
            <w:tcW w:w="945" w:type="dxa"/>
            <w:tcMar>
              <w:top w:w="40" w:type="dxa"/>
              <w:left w:w="40" w:type="dxa"/>
              <w:bottom w:w="40" w:type="dxa"/>
              <w:right w:w="40" w:type="dxa"/>
            </w:tcMar>
            <w:vAlign w:val="center"/>
          </w:tcPr>
          <w:p w14:paraId="021F5963" w14:textId="77777777" w:rsidR="00857651" w:rsidRDefault="00DA3798">
            <w:pPr>
              <w:jc w:val="center"/>
            </w:pPr>
            <w:r>
              <w:rPr>
                <w:sz w:val="20"/>
                <w:szCs w:val="20"/>
              </w:rPr>
              <w:t>8</w:t>
            </w:r>
          </w:p>
        </w:tc>
        <w:tc>
          <w:tcPr>
            <w:tcW w:w="1080" w:type="dxa"/>
            <w:tcMar>
              <w:top w:w="40" w:type="dxa"/>
              <w:left w:w="40" w:type="dxa"/>
              <w:bottom w:w="40" w:type="dxa"/>
              <w:right w:w="40" w:type="dxa"/>
            </w:tcMar>
            <w:vAlign w:val="center"/>
          </w:tcPr>
          <w:p w14:paraId="07B4D288" w14:textId="77777777" w:rsidR="00857651" w:rsidRDefault="00DA3798">
            <w:pPr>
              <w:jc w:val="center"/>
            </w:pPr>
            <w:r>
              <w:rPr>
                <w:sz w:val="20"/>
                <w:szCs w:val="20"/>
              </w:rPr>
              <w:t>128000</w:t>
            </w:r>
          </w:p>
        </w:tc>
        <w:tc>
          <w:tcPr>
            <w:tcW w:w="1395" w:type="dxa"/>
            <w:tcMar>
              <w:top w:w="40" w:type="dxa"/>
              <w:left w:w="40" w:type="dxa"/>
              <w:bottom w:w="40" w:type="dxa"/>
              <w:right w:w="40" w:type="dxa"/>
            </w:tcMar>
            <w:vAlign w:val="center"/>
          </w:tcPr>
          <w:p w14:paraId="3EFD5B4A" w14:textId="77777777" w:rsidR="00857651" w:rsidRDefault="00DA3798">
            <w:pPr>
              <w:jc w:val="center"/>
            </w:pPr>
            <w:r>
              <w:rPr>
                <w:sz w:val="20"/>
                <w:szCs w:val="20"/>
              </w:rPr>
              <w:t>8.120</w:t>
            </w:r>
          </w:p>
        </w:tc>
        <w:tc>
          <w:tcPr>
            <w:tcW w:w="1425" w:type="dxa"/>
            <w:tcMar>
              <w:top w:w="40" w:type="dxa"/>
              <w:left w:w="40" w:type="dxa"/>
              <w:bottom w:w="40" w:type="dxa"/>
              <w:right w:w="40" w:type="dxa"/>
            </w:tcMar>
            <w:vAlign w:val="center"/>
          </w:tcPr>
          <w:p w14:paraId="18A3F2FA" w14:textId="77777777" w:rsidR="00857651" w:rsidRDefault="00DA3798">
            <w:pPr>
              <w:jc w:val="center"/>
            </w:pPr>
            <w:r>
              <w:rPr>
                <w:sz w:val="20"/>
                <w:szCs w:val="20"/>
              </w:rPr>
              <w:t>3123.356</w:t>
            </w:r>
          </w:p>
        </w:tc>
        <w:tc>
          <w:tcPr>
            <w:tcW w:w="1275" w:type="dxa"/>
            <w:tcMar>
              <w:top w:w="40" w:type="dxa"/>
              <w:left w:w="40" w:type="dxa"/>
              <w:bottom w:w="40" w:type="dxa"/>
              <w:right w:w="40" w:type="dxa"/>
            </w:tcMar>
            <w:vAlign w:val="center"/>
          </w:tcPr>
          <w:p w14:paraId="64AD27DA" w14:textId="77777777" w:rsidR="00857651" w:rsidRDefault="00DA3798">
            <w:pPr>
              <w:jc w:val="center"/>
            </w:pPr>
            <w:r>
              <w:rPr>
                <w:sz w:val="20"/>
                <w:szCs w:val="20"/>
              </w:rPr>
              <w:t>36.797</w:t>
            </w:r>
          </w:p>
        </w:tc>
        <w:tc>
          <w:tcPr>
            <w:tcW w:w="1725" w:type="dxa"/>
            <w:tcMar>
              <w:top w:w="40" w:type="dxa"/>
              <w:left w:w="40" w:type="dxa"/>
              <w:bottom w:w="40" w:type="dxa"/>
              <w:right w:w="40" w:type="dxa"/>
            </w:tcMar>
            <w:vAlign w:val="center"/>
          </w:tcPr>
          <w:p w14:paraId="61DEB787" w14:textId="77777777" w:rsidR="00857651" w:rsidRDefault="00DA3798">
            <w:pPr>
              <w:jc w:val="center"/>
            </w:pPr>
            <w:r>
              <w:rPr>
                <w:sz w:val="20"/>
                <w:szCs w:val="20"/>
              </w:rPr>
              <w:t>42.237</w:t>
            </w:r>
          </w:p>
        </w:tc>
        <w:tc>
          <w:tcPr>
            <w:tcW w:w="1290" w:type="dxa"/>
            <w:tcMar>
              <w:top w:w="40" w:type="dxa"/>
              <w:left w:w="40" w:type="dxa"/>
              <w:bottom w:w="40" w:type="dxa"/>
              <w:right w:w="40" w:type="dxa"/>
            </w:tcMar>
            <w:vAlign w:val="center"/>
          </w:tcPr>
          <w:p w14:paraId="38338E02" w14:textId="77777777" w:rsidR="00857651" w:rsidRDefault="00DA3798">
            <w:pPr>
              <w:jc w:val="center"/>
            </w:pPr>
            <w:r>
              <w:rPr>
                <w:sz w:val="20"/>
                <w:szCs w:val="20"/>
              </w:rPr>
              <w:t>43.774</w:t>
            </w:r>
          </w:p>
        </w:tc>
      </w:tr>
      <w:tr w:rsidR="00857651" w14:paraId="2678CE25" w14:textId="77777777">
        <w:tc>
          <w:tcPr>
            <w:tcW w:w="945" w:type="dxa"/>
            <w:tcMar>
              <w:top w:w="40" w:type="dxa"/>
              <w:left w:w="40" w:type="dxa"/>
              <w:bottom w:w="40" w:type="dxa"/>
              <w:right w:w="40" w:type="dxa"/>
            </w:tcMar>
            <w:vAlign w:val="center"/>
          </w:tcPr>
          <w:p w14:paraId="0648080E" w14:textId="77777777" w:rsidR="00857651" w:rsidRDefault="00DA3798">
            <w:pPr>
              <w:jc w:val="center"/>
            </w:pPr>
            <w:r>
              <w:rPr>
                <w:sz w:val="20"/>
                <w:szCs w:val="20"/>
              </w:rPr>
              <w:t>4</w:t>
            </w:r>
          </w:p>
        </w:tc>
        <w:tc>
          <w:tcPr>
            <w:tcW w:w="1080" w:type="dxa"/>
            <w:tcMar>
              <w:top w:w="40" w:type="dxa"/>
              <w:left w:w="40" w:type="dxa"/>
              <w:bottom w:w="40" w:type="dxa"/>
              <w:right w:w="40" w:type="dxa"/>
            </w:tcMar>
            <w:vAlign w:val="center"/>
          </w:tcPr>
          <w:p w14:paraId="1469C5F3" w14:textId="77777777" w:rsidR="00857651" w:rsidRDefault="00DA3798">
            <w:pPr>
              <w:jc w:val="center"/>
            </w:pPr>
            <w:r>
              <w:rPr>
                <w:sz w:val="20"/>
                <w:szCs w:val="20"/>
              </w:rPr>
              <w:t>256000</w:t>
            </w:r>
          </w:p>
        </w:tc>
        <w:tc>
          <w:tcPr>
            <w:tcW w:w="1395" w:type="dxa"/>
            <w:tcMar>
              <w:top w:w="40" w:type="dxa"/>
              <w:left w:w="40" w:type="dxa"/>
              <w:bottom w:w="40" w:type="dxa"/>
              <w:right w:w="40" w:type="dxa"/>
            </w:tcMar>
            <w:vAlign w:val="center"/>
          </w:tcPr>
          <w:p w14:paraId="38DBABFB" w14:textId="77777777" w:rsidR="00857651" w:rsidRDefault="00DA3798">
            <w:pPr>
              <w:jc w:val="center"/>
            </w:pPr>
            <w:r>
              <w:rPr>
                <w:sz w:val="20"/>
                <w:szCs w:val="20"/>
              </w:rPr>
              <w:t>18.367</w:t>
            </w:r>
          </w:p>
        </w:tc>
        <w:tc>
          <w:tcPr>
            <w:tcW w:w="1425" w:type="dxa"/>
            <w:tcMar>
              <w:top w:w="40" w:type="dxa"/>
              <w:left w:w="40" w:type="dxa"/>
              <w:bottom w:w="40" w:type="dxa"/>
              <w:right w:w="40" w:type="dxa"/>
            </w:tcMar>
            <w:vAlign w:val="center"/>
          </w:tcPr>
          <w:p w14:paraId="5E619892" w14:textId="77777777" w:rsidR="00857651" w:rsidRDefault="00DA3798">
            <w:pPr>
              <w:jc w:val="center"/>
            </w:pPr>
            <w:r>
              <w:rPr>
                <w:sz w:val="20"/>
                <w:szCs w:val="20"/>
              </w:rPr>
              <w:t>12352.594</w:t>
            </w:r>
          </w:p>
        </w:tc>
        <w:tc>
          <w:tcPr>
            <w:tcW w:w="1275" w:type="dxa"/>
            <w:tcMar>
              <w:top w:w="40" w:type="dxa"/>
              <w:left w:w="40" w:type="dxa"/>
              <w:bottom w:w="40" w:type="dxa"/>
              <w:right w:w="40" w:type="dxa"/>
            </w:tcMar>
            <w:vAlign w:val="center"/>
          </w:tcPr>
          <w:p w14:paraId="6126F174" w14:textId="77777777" w:rsidR="00857651" w:rsidRDefault="00DA3798">
            <w:pPr>
              <w:jc w:val="center"/>
            </w:pPr>
            <w:r>
              <w:rPr>
                <w:sz w:val="20"/>
                <w:szCs w:val="20"/>
              </w:rPr>
              <w:t>81.887</w:t>
            </w:r>
          </w:p>
        </w:tc>
        <w:tc>
          <w:tcPr>
            <w:tcW w:w="1725" w:type="dxa"/>
            <w:tcMar>
              <w:top w:w="40" w:type="dxa"/>
              <w:left w:w="40" w:type="dxa"/>
              <w:bottom w:w="40" w:type="dxa"/>
              <w:right w:w="40" w:type="dxa"/>
            </w:tcMar>
            <w:vAlign w:val="center"/>
          </w:tcPr>
          <w:p w14:paraId="2E09D5DE" w14:textId="77777777" w:rsidR="00857651" w:rsidRDefault="00DA3798">
            <w:pPr>
              <w:jc w:val="center"/>
            </w:pPr>
            <w:r>
              <w:rPr>
                <w:sz w:val="20"/>
                <w:szCs w:val="20"/>
              </w:rPr>
              <w:t>92.220</w:t>
            </w:r>
          </w:p>
        </w:tc>
        <w:tc>
          <w:tcPr>
            <w:tcW w:w="1290" w:type="dxa"/>
            <w:tcMar>
              <w:top w:w="40" w:type="dxa"/>
              <w:left w:w="40" w:type="dxa"/>
              <w:bottom w:w="40" w:type="dxa"/>
              <w:right w:w="40" w:type="dxa"/>
            </w:tcMar>
            <w:vAlign w:val="center"/>
          </w:tcPr>
          <w:p w14:paraId="4A5E809C" w14:textId="77777777" w:rsidR="00857651" w:rsidRDefault="00DA3798">
            <w:pPr>
              <w:jc w:val="center"/>
            </w:pPr>
            <w:r>
              <w:rPr>
                <w:sz w:val="20"/>
                <w:szCs w:val="20"/>
              </w:rPr>
              <w:t>91.591</w:t>
            </w:r>
          </w:p>
        </w:tc>
      </w:tr>
      <w:tr w:rsidR="00857651" w14:paraId="20F4C7D8" w14:textId="77777777">
        <w:tc>
          <w:tcPr>
            <w:tcW w:w="945" w:type="dxa"/>
            <w:tcMar>
              <w:top w:w="40" w:type="dxa"/>
              <w:left w:w="40" w:type="dxa"/>
              <w:bottom w:w="40" w:type="dxa"/>
              <w:right w:w="40" w:type="dxa"/>
            </w:tcMar>
            <w:vAlign w:val="center"/>
          </w:tcPr>
          <w:p w14:paraId="03892362" w14:textId="77777777" w:rsidR="00857651" w:rsidRDefault="00DA3798">
            <w:pPr>
              <w:jc w:val="center"/>
            </w:pPr>
            <w:r>
              <w:rPr>
                <w:sz w:val="20"/>
                <w:szCs w:val="20"/>
              </w:rPr>
              <w:t>2</w:t>
            </w:r>
          </w:p>
        </w:tc>
        <w:tc>
          <w:tcPr>
            <w:tcW w:w="1080" w:type="dxa"/>
            <w:tcMar>
              <w:top w:w="40" w:type="dxa"/>
              <w:left w:w="40" w:type="dxa"/>
              <w:bottom w:w="40" w:type="dxa"/>
              <w:right w:w="40" w:type="dxa"/>
            </w:tcMar>
            <w:vAlign w:val="center"/>
          </w:tcPr>
          <w:p w14:paraId="3F1F1415" w14:textId="77777777" w:rsidR="00857651" w:rsidRDefault="00DA3798">
            <w:pPr>
              <w:jc w:val="center"/>
            </w:pPr>
            <w:r>
              <w:rPr>
                <w:sz w:val="20"/>
                <w:szCs w:val="20"/>
              </w:rPr>
              <w:t>512000</w:t>
            </w:r>
          </w:p>
        </w:tc>
        <w:tc>
          <w:tcPr>
            <w:tcW w:w="1395" w:type="dxa"/>
            <w:tcMar>
              <w:top w:w="40" w:type="dxa"/>
              <w:left w:w="40" w:type="dxa"/>
              <w:bottom w:w="40" w:type="dxa"/>
              <w:right w:w="40" w:type="dxa"/>
            </w:tcMar>
            <w:vAlign w:val="center"/>
          </w:tcPr>
          <w:p w14:paraId="26524D49" w14:textId="77777777" w:rsidR="00857651" w:rsidRDefault="00DA3798">
            <w:pPr>
              <w:jc w:val="center"/>
            </w:pPr>
            <w:r>
              <w:rPr>
                <w:sz w:val="20"/>
                <w:szCs w:val="20"/>
              </w:rPr>
              <w:t>38.835</w:t>
            </w:r>
          </w:p>
        </w:tc>
        <w:tc>
          <w:tcPr>
            <w:tcW w:w="1425" w:type="dxa"/>
            <w:tcMar>
              <w:top w:w="40" w:type="dxa"/>
              <w:left w:w="40" w:type="dxa"/>
              <w:bottom w:w="40" w:type="dxa"/>
              <w:right w:w="40" w:type="dxa"/>
            </w:tcMar>
            <w:vAlign w:val="center"/>
          </w:tcPr>
          <w:p w14:paraId="3E6BB353" w14:textId="77777777" w:rsidR="00857651" w:rsidRDefault="00DA3798">
            <w:pPr>
              <w:jc w:val="center"/>
            </w:pPr>
            <w:r>
              <w:rPr>
                <w:sz w:val="20"/>
                <w:szCs w:val="20"/>
              </w:rPr>
              <w:t>50286.640</w:t>
            </w:r>
          </w:p>
        </w:tc>
        <w:tc>
          <w:tcPr>
            <w:tcW w:w="1275" w:type="dxa"/>
            <w:tcMar>
              <w:top w:w="40" w:type="dxa"/>
              <w:left w:w="40" w:type="dxa"/>
              <w:bottom w:w="40" w:type="dxa"/>
              <w:right w:w="40" w:type="dxa"/>
            </w:tcMar>
            <w:vAlign w:val="center"/>
          </w:tcPr>
          <w:p w14:paraId="44CB4DC5" w14:textId="77777777" w:rsidR="00857651" w:rsidRDefault="00DA3798">
            <w:pPr>
              <w:jc w:val="center"/>
            </w:pPr>
            <w:r>
              <w:rPr>
                <w:sz w:val="20"/>
                <w:szCs w:val="20"/>
              </w:rPr>
              <w:t>177.829</w:t>
            </w:r>
          </w:p>
        </w:tc>
        <w:tc>
          <w:tcPr>
            <w:tcW w:w="1725" w:type="dxa"/>
            <w:tcMar>
              <w:top w:w="40" w:type="dxa"/>
              <w:left w:w="40" w:type="dxa"/>
              <w:bottom w:w="40" w:type="dxa"/>
              <w:right w:w="40" w:type="dxa"/>
            </w:tcMar>
            <w:vAlign w:val="center"/>
          </w:tcPr>
          <w:p w14:paraId="46735782" w14:textId="77777777" w:rsidR="00857651" w:rsidRDefault="00DA3798">
            <w:pPr>
              <w:jc w:val="center"/>
            </w:pPr>
            <w:r>
              <w:rPr>
                <w:sz w:val="20"/>
                <w:szCs w:val="20"/>
              </w:rPr>
              <w:t>190.484</w:t>
            </w:r>
          </w:p>
        </w:tc>
        <w:tc>
          <w:tcPr>
            <w:tcW w:w="1290" w:type="dxa"/>
            <w:tcMar>
              <w:top w:w="40" w:type="dxa"/>
              <w:left w:w="40" w:type="dxa"/>
              <w:bottom w:w="40" w:type="dxa"/>
              <w:right w:w="40" w:type="dxa"/>
            </w:tcMar>
            <w:vAlign w:val="center"/>
          </w:tcPr>
          <w:p w14:paraId="51F0E101" w14:textId="77777777" w:rsidR="00857651" w:rsidRDefault="00DA3798">
            <w:pPr>
              <w:jc w:val="center"/>
            </w:pPr>
            <w:r>
              <w:rPr>
                <w:sz w:val="20"/>
                <w:szCs w:val="20"/>
              </w:rPr>
              <w:t>199.402</w:t>
            </w:r>
          </w:p>
        </w:tc>
      </w:tr>
      <w:tr w:rsidR="00857651" w14:paraId="3E35196B" w14:textId="77777777">
        <w:tc>
          <w:tcPr>
            <w:tcW w:w="945" w:type="dxa"/>
            <w:tcMar>
              <w:top w:w="40" w:type="dxa"/>
              <w:left w:w="40" w:type="dxa"/>
              <w:bottom w:w="40" w:type="dxa"/>
              <w:right w:w="40" w:type="dxa"/>
            </w:tcMar>
            <w:vAlign w:val="center"/>
          </w:tcPr>
          <w:p w14:paraId="69A37332" w14:textId="77777777" w:rsidR="00857651" w:rsidRDefault="00DA3798">
            <w:pPr>
              <w:jc w:val="center"/>
            </w:pPr>
            <w:r>
              <w:rPr>
                <w:sz w:val="20"/>
                <w:szCs w:val="20"/>
              </w:rPr>
              <w:t>1</w:t>
            </w:r>
          </w:p>
        </w:tc>
        <w:tc>
          <w:tcPr>
            <w:tcW w:w="1080" w:type="dxa"/>
            <w:tcMar>
              <w:top w:w="40" w:type="dxa"/>
              <w:left w:w="40" w:type="dxa"/>
              <w:bottom w:w="40" w:type="dxa"/>
              <w:right w:w="40" w:type="dxa"/>
            </w:tcMar>
            <w:vAlign w:val="center"/>
          </w:tcPr>
          <w:p w14:paraId="3E873B2D" w14:textId="77777777" w:rsidR="00857651" w:rsidRDefault="00DA3798">
            <w:pPr>
              <w:jc w:val="center"/>
            </w:pPr>
            <w:r>
              <w:rPr>
                <w:sz w:val="20"/>
                <w:szCs w:val="20"/>
              </w:rPr>
              <w:t>1024000</w:t>
            </w:r>
          </w:p>
        </w:tc>
        <w:tc>
          <w:tcPr>
            <w:tcW w:w="1395" w:type="dxa"/>
            <w:tcMar>
              <w:top w:w="40" w:type="dxa"/>
              <w:left w:w="40" w:type="dxa"/>
              <w:bottom w:w="40" w:type="dxa"/>
              <w:right w:w="40" w:type="dxa"/>
            </w:tcMar>
            <w:vAlign w:val="center"/>
          </w:tcPr>
          <w:p w14:paraId="64F60A68" w14:textId="77777777" w:rsidR="00857651" w:rsidRDefault="00DA3798">
            <w:pPr>
              <w:jc w:val="center"/>
            </w:pPr>
            <w:r>
              <w:rPr>
                <w:sz w:val="20"/>
                <w:szCs w:val="20"/>
              </w:rPr>
              <w:t>81.386</w:t>
            </w:r>
          </w:p>
        </w:tc>
        <w:tc>
          <w:tcPr>
            <w:tcW w:w="1425" w:type="dxa"/>
            <w:tcMar>
              <w:top w:w="40" w:type="dxa"/>
              <w:left w:w="40" w:type="dxa"/>
              <w:bottom w:w="40" w:type="dxa"/>
              <w:right w:w="40" w:type="dxa"/>
            </w:tcMar>
            <w:vAlign w:val="center"/>
          </w:tcPr>
          <w:p w14:paraId="4DFA288C" w14:textId="77777777" w:rsidR="00857651" w:rsidRDefault="00DA3798">
            <w:pPr>
              <w:jc w:val="center"/>
            </w:pPr>
            <w:r>
              <w:rPr>
                <w:sz w:val="20"/>
                <w:szCs w:val="20"/>
              </w:rPr>
              <w:t>198959.610</w:t>
            </w:r>
          </w:p>
        </w:tc>
        <w:tc>
          <w:tcPr>
            <w:tcW w:w="1275" w:type="dxa"/>
            <w:tcMar>
              <w:top w:w="40" w:type="dxa"/>
              <w:left w:w="40" w:type="dxa"/>
              <w:bottom w:w="40" w:type="dxa"/>
              <w:right w:w="40" w:type="dxa"/>
            </w:tcMar>
            <w:vAlign w:val="center"/>
          </w:tcPr>
          <w:p w14:paraId="10F26ADD" w14:textId="77777777" w:rsidR="00857651" w:rsidRDefault="00DA3798">
            <w:pPr>
              <w:jc w:val="center"/>
            </w:pPr>
            <w:r>
              <w:rPr>
                <w:sz w:val="20"/>
                <w:szCs w:val="20"/>
              </w:rPr>
              <w:t>370.477</w:t>
            </w:r>
          </w:p>
        </w:tc>
        <w:tc>
          <w:tcPr>
            <w:tcW w:w="1725" w:type="dxa"/>
            <w:tcMar>
              <w:top w:w="40" w:type="dxa"/>
              <w:left w:w="40" w:type="dxa"/>
              <w:bottom w:w="40" w:type="dxa"/>
              <w:right w:w="40" w:type="dxa"/>
            </w:tcMar>
            <w:vAlign w:val="center"/>
          </w:tcPr>
          <w:p w14:paraId="3EFA5842" w14:textId="77777777" w:rsidR="00857651" w:rsidRDefault="00DA3798">
            <w:pPr>
              <w:jc w:val="center"/>
            </w:pPr>
            <w:r>
              <w:rPr>
                <w:sz w:val="20"/>
                <w:szCs w:val="20"/>
              </w:rPr>
              <w:t>402.082</w:t>
            </w:r>
          </w:p>
        </w:tc>
        <w:tc>
          <w:tcPr>
            <w:tcW w:w="1290" w:type="dxa"/>
            <w:tcMar>
              <w:top w:w="40" w:type="dxa"/>
              <w:left w:w="40" w:type="dxa"/>
              <w:bottom w:w="40" w:type="dxa"/>
              <w:right w:w="40" w:type="dxa"/>
            </w:tcMar>
            <w:vAlign w:val="center"/>
          </w:tcPr>
          <w:p w14:paraId="2518A9C1" w14:textId="77777777" w:rsidR="00857651" w:rsidRDefault="00DA3798">
            <w:pPr>
              <w:jc w:val="center"/>
            </w:pPr>
            <w:r>
              <w:rPr>
                <w:sz w:val="20"/>
                <w:szCs w:val="20"/>
              </w:rPr>
              <w:t>398.836</w:t>
            </w:r>
          </w:p>
        </w:tc>
      </w:tr>
    </w:tbl>
    <w:p w14:paraId="161D0294" w14:textId="77777777" w:rsidR="00857651" w:rsidRDefault="00857651"/>
    <w:p w14:paraId="71F8A009" w14:textId="77777777" w:rsidR="00857651" w:rsidRDefault="00857651"/>
    <w:tbl>
      <w:tblPr>
        <w:tblStyle w:val="a0"/>
        <w:tblW w:w="78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170"/>
        <w:gridCol w:w="1470"/>
        <w:gridCol w:w="1485"/>
        <w:gridCol w:w="2190"/>
        <w:gridCol w:w="1500"/>
      </w:tblGrid>
      <w:tr w:rsidR="00857651" w14:paraId="777FAFB4" w14:textId="77777777">
        <w:tc>
          <w:tcPr>
            <w:tcW w:w="7815" w:type="dxa"/>
            <w:gridSpan w:val="5"/>
            <w:tcMar>
              <w:top w:w="40" w:type="dxa"/>
              <w:left w:w="40" w:type="dxa"/>
              <w:bottom w:w="40" w:type="dxa"/>
              <w:right w:w="40" w:type="dxa"/>
            </w:tcMar>
            <w:vAlign w:val="center"/>
          </w:tcPr>
          <w:p w14:paraId="6A2062EB" w14:textId="77777777" w:rsidR="00857651" w:rsidRDefault="00DA3798">
            <w:pPr>
              <w:jc w:val="center"/>
            </w:pPr>
            <w:r>
              <w:rPr>
                <w:b/>
                <w:sz w:val="20"/>
                <w:szCs w:val="20"/>
              </w:rPr>
              <w:t>DATA AFTER SUBTRACTING LIST GENERATION TIME</w:t>
            </w:r>
          </w:p>
        </w:tc>
      </w:tr>
      <w:tr w:rsidR="00857651" w14:paraId="76DFA8B9" w14:textId="77777777">
        <w:tc>
          <w:tcPr>
            <w:tcW w:w="1170" w:type="dxa"/>
            <w:tcMar>
              <w:top w:w="40" w:type="dxa"/>
              <w:left w:w="40" w:type="dxa"/>
              <w:bottom w:w="40" w:type="dxa"/>
              <w:right w:w="40" w:type="dxa"/>
            </w:tcMar>
            <w:vAlign w:val="center"/>
          </w:tcPr>
          <w:p w14:paraId="78848087" w14:textId="77777777" w:rsidR="00857651" w:rsidRDefault="00DA3798">
            <w:pPr>
              <w:jc w:val="center"/>
            </w:pPr>
            <w:r>
              <w:rPr>
                <w:sz w:val="20"/>
                <w:szCs w:val="20"/>
              </w:rPr>
              <w:t># of Students</w:t>
            </w:r>
          </w:p>
        </w:tc>
        <w:tc>
          <w:tcPr>
            <w:tcW w:w="1470" w:type="dxa"/>
            <w:tcMar>
              <w:top w:w="40" w:type="dxa"/>
              <w:left w:w="40" w:type="dxa"/>
              <w:bottom w:w="40" w:type="dxa"/>
              <w:right w:w="40" w:type="dxa"/>
            </w:tcMar>
            <w:vAlign w:val="center"/>
          </w:tcPr>
          <w:p w14:paraId="0E43A9DE" w14:textId="77777777" w:rsidR="00857651" w:rsidRDefault="00DA3798">
            <w:pPr>
              <w:jc w:val="center"/>
            </w:pPr>
            <w:r>
              <w:rPr>
                <w:sz w:val="20"/>
                <w:szCs w:val="20"/>
              </w:rPr>
              <w:t>Nested loops (</w:t>
            </w:r>
            <w:proofErr w:type="spellStart"/>
            <w:r>
              <w:rPr>
                <w:sz w:val="20"/>
                <w:szCs w:val="20"/>
              </w:rPr>
              <w:t>ms</w:t>
            </w:r>
            <w:proofErr w:type="spellEnd"/>
            <w:r>
              <w:rPr>
                <w:sz w:val="20"/>
                <w:szCs w:val="20"/>
              </w:rPr>
              <w:t>)</w:t>
            </w:r>
          </w:p>
        </w:tc>
        <w:tc>
          <w:tcPr>
            <w:tcW w:w="1485" w:type="dxa"/>
            <w:tcMar>
              <w:top w:w="40" w:type="dxa"/>
              <w:left w:w="40" w:type="dxa"/>
              <w:bottom w:w="40" w:type="dxa"/>
              <w:right w:w="40" w:type="dxa"/>
            </w:tcMar>
            <w:vAlign w:val="center"/>
          </w:tcPr>
          <w:p w14:paraId="54D84FA3" w14:textId="77777777" w:rsidR="00857651" w:rsidRDefault="00DA3798">
            <w:pPr>
              <w:jc w:val="center"/>
            </w:pPr>
            <w:r>
              <w:rPr>
                <w:sz w:val="20"/>
                <w:szCs w:val="20"/>
              </w:rPr>
              <w:t>Binary search (</w:t>
            </w:r>
            <w:proofErr w:type="spellStart"/>
            <w:r>
              <w:rPr>
                <w:sz w:val="20"/>
                <w:szCs w:val="20"/>
              </w:rPr>
              <w:t>ms</w:t>
            </w:r>
            <w:proofErr w:type="spellEnd"/>
            <w:r>
              <w:rPr>
                <w:sz w:val="20"/>
                <w:szCs w:val="20"/>
              </w:rPr>
              <w:t>)</w:t>
            </w:r>
          </w:p>
        </w:tc>
        <w:tc>
          <w:tcPr>
            <w:tcW w:w="2190" w:type="dxa"/>
            <w:tcMar>
              <w:top w:w="40" w:type="dxa"/>
              <w:left w:w="40" w:type="dxa"/>
              <w:bottom w:w="40" w:type="dxa"/>
              <w:right w:w="40" w:type="dxa"/>
            </w:tcMar>
            <w:vAlign w:val="center"/>
          </w:tcPr>
          <w:p w14:paraId="0973FD94" w14:textId="77777777" w:rsidR="00857651" w:rsidRDefault="00DA3798">
            <w:pPr>
              <w:jc w:val="center"/>
            </w:pPr>
            <w:r>
              <w:rPr>
                <w:sz w:val="20"/>
                <w:szCs w:val="20"/>
              </w:rPr>
              <w:t>Sorting &amp; Parallel pointers (</w:t>
            </w:r>
            <w:proofErr w:type="spellStart"/>
            <w:r>
              <w:rPr>
                <w:sz w:val="20"/>
                <w:szCs w:val="20"/>
              </w:rPr>
              <w:t>ms</w:t>
            </w:r>
            <w:proofErr w:type="spellEnd"/>
            <w:r>
              <w:rPr>
                <w:sz w:val="20"/>
                <w:szCs w:val="20"/>
              </w:rPr>
              <w:t>)</w:t>
            </w:r>
          </w:p>
        </w:tc>
        <w:tc>
          <w:tcPr>
            <w:tcW w:w="1500" w:type="dxa"/>
            <w:tcMar>
              <w:top w:w="40" w:type="dxa"/>
              <w:left w:w="40" w:type="dxa"/>
              <w:bottom w:w="40" w:type="dxa"/>
              <w:right w:w="40" w:type="dxa"/>
            </w:tcMar>
            <w:vAlign w:val="center"/>
          </w:tcPr>
          <w:p w14:paraId="41D3D6AE" w14:textId="77777777" w:rsidR="00857651" w:rsidRDefault="00DA3798">
            <w:pPr>
              <w:jc w:val="center"/>
            </w:pPr>
            <w:r>
              <w:rPr>
                <w:sz w:val="20"/>
                <w:szCs w:val="20"/>
              </w:rPr>
              <w:t>Merge and sort (</w:t>
            </w:r>
            <w:proofErr w:type="spellStart"/>
            <w:r>
              <w:rPr>
                <w:sz w:val="20"/>
                <w:szCs w:val="20"/>
              </w:rPr>
              <w:t>ms</w:t>
            </w:r>
            <w:proofErr w:type="spellEnd"/>
            <w:r>
              <w:rPr>
                <w:sz w:val="20"/>
                <w:szCs w:val="20"/>
              </w:rPr>
              <w:t>)</w:t>
            </w:r>
          </w:p>
        </w:tc>
      </w:tr>
      <w:tr w:rsidR="00857651" w14:paraId="5ED02F5F" w14:textId="77777777">
        <w:tc>
          <w:tcPr>
            <w:tcW w:w="1170" w:type="dxa"/>
            <w:tcMar>
              <w:top w:w="40" w:type="dxa"/>
              <w:left w:w="40" w:type="dxa"/>
              <w:bottom w:w="40" w:type="dxa"/>
              <w:right w:w="40" w:type="dxa"/>
            </w:tcMar>
            <w:vAlign w:val="center"/>
          </w:tcPr>
          <w:p w14:paraId="7D58C766" w14:textId="77777777" w:rsidR="00857651" w:rsidRDefault="00DA3798">
            <w:pPr>
              <w:jc w:val="center"/>
            </w:pPr>
            <w:r>
              <w:rPr>
                <w:sz w:val="20"/>
                <w:szCs w:val="20"/>
              </w:rPr>
              <w:t>1000</w:t>
            </w:r>
          </w:p>
        </w:tc>
        <w:tc>
          <w:tcPr>
            <w:tcW w:w="1470" w:type="dxa"/>
            <w:tcMar>
              <w:top w:w="40" w:type="dxa"/>
              <w:left w:w="40" w:type="dxa"/>
              <w:bottom w:w="40" w:type="dxa"/>
              <w:right w:w="40" w:type="dxa"/>
            </w:tcMar>
            <w:vAlign w:val="center"/>
          </w:tcPr>
          <w:p w14:paraId="51E6A08B" w14:textId="77777777" w:rsidR="00857651" w:rsidRDefault="00DA3798">
            <w:pPr>
              <w:jc w:val="center"/>
            </w:pPr>
            <w:r>
              <w:rPr>
                <w:sz w:val="20"/>
                <w:szCs w:val="20"/>
              </w:rPr>
              <w:t>0.21</w:t>
            </w:r>
          </w:p>
        </w:tc>
        <w:tc>
          <w:tcPr>
            <w:tcW w:w="1485" w:type="dxa"/>
            <w:tcMar>
              <w:top w:w="40" w:type="dxa"/>
              <w:left w:w="40" w:type="dxa"/>
              <w:bottom w:w="40" w:type="dxa"/>
              <w:right w:w="40" w:type="dxa"/>
            </w:tcMar>
            <w:vAlign w:val="center"/>
          </w:tcPr>
          <w:p w14:paraId="17A9E484" w14:textId="77777777" w:rsidR="00857651" w:rsidRDefault="00DA3798">
            <w:pPr>
              <w:jc w:val="center"/>
            </w:pPr>
            <w:r>
              <w:rPr>
                <w:sz w:val="20"/>
                <w:szCs w:val="20"/>
              </w:rPr>
              <w:t>0.15</w:t>
            </w:r>
          </w:p>
        </w:tc>
        <w:tc>
          <w:tcPr>
            <w:tcW w:w="2190" w:type="dxa"/>
            <w:tcMar>
              <w:top w:w="40" w:type="dxa"/>
              <w:left w:w="40" w:type="dxa"/>
              <w:bottom w:w="40" w:type="dxa"/>
              <w:right w:w="40" w:type="dxa"/>
            </w:tcMar>
            <w:vAlign w:val="center"/>
          </w:tcPr>
          <w:p w14:paraId="6BB064A2" w14:textId="77777777" w:rsidR="00857651" w:rsidRDefault="00DA3798">
            <w:pPr>
              <w:jc w:val="center"/>
            </w:pPr>
            <w:r>
              <w:rPr>
                <w:sz w:val="20"/>
                <w:szCs w:val="20"/>
              </w:rPr>
              <w:t>0.20</w:t>
            </w:r>
          </w:p>
        </w:tc>
        <w:tc>
          <w:tcPr>
            <w:tcW w:w="1500" w:type="dxa"/>
            <w:tcMar>
              <w:top w:w="40" w:type="dxa"/>
              <w:left w:w="40" w:type="dxa"/>
              <w:bottom w:w="40" w:type="dxa"/>
              <w:right w:w="40" w:type="dxa"/>
            </w:tcMar>
            <w:vAlign w:val="center"/>
          </w:tcPr>
          <w:p w14:paraId="69117C08" w14:textId="77777777" w:rsidR="00857651" w:rsidRDefault="00DA3798">
            <w:pPr>
              <w:jc w:val="center"/>
            </w:pPr>
            <w:r>
              <w:rPr>
                <w:sz w:val="20"/>
                <w:szCs w:val="20"/>
              </w:rPr>
              <w:t>0.21</w:t>
            </w:r>
          </w:p>
        </w:tc>
      </w:tr>
      <w:tr w:rsidR="00857651" w14:paraId="4742AD5C" w14:textId="77777777">
        <w:tc>
          <w:tcPr>
            <w:tcW w:w="1170" w:type="dxa"/>
            <w:tcMar>
              <w:top w:w="40" w:type="dxa"/>
              <w:left w:w="40" w:type="dxa"/>
              <w:bottom w:w="40" w:type="dxa"/>
              <w:right w:w="40" w:type="dxa"/>
            </w:tcMar>
            <w:vAlign w:val="center"/>
          </w:tcPr>
          <w:p w14:paraId="73B64200" w14:textId="77777777" w:rsidR="00857651" w:rsidRDefault="00DA3798">
            <w:pPr>
              <w:jc w:val="center"/>
            </w:pPr>
            <w:r>
              <w:rPr>
                <w:sz w:val="20"/>
                <w:szCs w:val="20"/>
              </w:rPr>
              <w:t>2000</w:t>
            </w:r>
          </w:p>
        </w:tc>
        <w:tc>
          <w:tcPr>
            <w:tcW w:w="1470" w:type="dxa"/>
            <w:tcMar>
              <w:top w:w="40" w:type="dxa"/>
              <w:left w:w="40" w:type="dxa"/>
              <w:bottom w:w="40" w:type="dxa"/>
              <w:right w:w="40" w:type="dxa"/>
            </w:tcMar>
            <w:vAlign w:val="center"/>
          </w:tcPr>
          <w:p w14:paraId="320EE8D2" w14:textId="77777777" w:rsidR="00857651" w:rsidRDefault="00DA3798">
            <w:pPr>
              <w:jc w:val="center"/>
            </w:pPr>
            <w:r>
              <w:rPr>
                <w:sz w:val="20"/>
                <w:szCs w:val="20"/>
              </w:rPr>
              <w:t>0.78</w:t>
            </w:r>
          </w:p>
        </w:tc>
        <w:tc>
          <w:tcPr>
            <w:tcW w:w="1485" w:type="dxa"/>
            <w:tcMar>
              <w:top w:w="40" w:type="dxa"/>
              <w:left w:w="40" w:type="dxa"/>
              <w:bottom w:w="40" w:type="dxa"/>
              <w:right w:w="40" w:type="dxa"/>
            </w:tcMar>
            <w:vAlign w:val="center"/>
          </w:tcPr>
          <w:p w14:paraId="01068CA5" w14:textId="77777777" w:rsidR="00857651" w:rsidRDefault="00DA3798">
            <w:pPr>
              <w:jc w:val="center"/>
            </w:pPr>
            <w:r>
              <w:rPr>
                <w:sz w:val="20"/>
                <w:szCs w:val="20"/>
              </w:rPr>
              <w:t>0.30</w:t>
            </w:r>
          </w:p>
        </w:tc>
        <w:tc>
          <w:tcPr>
            <w:tcW w:w="2190" w:type="dxa"/>
            <w:tcMar>
              <w:top w:w="40" w:type="dxa"/>
              <w:left w:w="40" w:type="dxa"/>
              <w:bottom w:w="40" w:type="dxa"/>
              <w:right w:w="40" w:type="dxa"/>
            </w:tcMar>
            <w:vAlign w:val="center"/>
          </w:tcPr>
          <w:p w14:paraId="734E4CF0" w14:textId="77777777" w:rsidR="00857651" w:rsidRDefault="00DA3798">
            <w:pPr>
              <w:jc w:val="center"/>
            </w:pPr>
            <w:r>
              <w:rPr>
                <w:sz w:val="20"/>
                <w:szCs w:val="20"/>
              </w:rPr>
              <w:t>0.38</w:t>
            </w:r>
          </w:p>
        </w:tc>
        <w:tc>
          <w:tcPr>
            <w:tcW w:w="1500" w:type="dxa"/>
            <w:tcMar>
              <w:top w:w="40" w:type="dxa"/>
              <w:left w:w="40" w:type="dxa"/>
              <w:bottom w:w="40" w:type="dxa"/>
              <w:right w:w="40" w:type="dxa"/>
            </w:tcMar>
            <w:vAlign w:val="center"/>
          </w:tcPr>
          <w:p w14:paraId="1DEA7978" w14:textId="77777777" w:rsidR="00857651" w:rsidRDefault="00DA3798">
            <w:pPr>
              <w:jc w:val="center"/>
            </w:pPr>
            <w:r>
              <w:rPr>
                <w:sz w:val="20"/>
                <w:szCs w:val="20"/>
              </w:rPr>
              <w:t>0.42</w:t>
            </w:r>
          </w:p>
        </w:tc>
      </w:tr>
      <w:tr w:rsidR="00857651" w14:paraId="7A0DA106" w14:textId="77777777">
        <w:tc>
          <w:tcPr>
            <w:tcW w:w="1170" w:type="dxa"/>
            <w:tcMar>
              <w:top w:w="40" w:type="dxa"/>
              <w:left w:w="40" w:type="dxa"/>
              <w:bottom w:w="40" w:type="dxa"/>
              <w:right w:w="40" w:type="dxa"/>
            </w:tcMar>
            <w:vAlign w:val="center"/>
          </w:tcPr>
          <w:p w14:paraId="6401882C" w14:textId="77777777" w:rsidR="00857651" w:rsidRDefault="00DA3798">
            <w:pPr>
              <w:jc w:val="center"/>
            </w:pPr>
            <w:r>
              <w:rPr>
                <w:sz w:val="20"/>
                <w:szCs w:val="20"/>
              </w:rPr>
              <w:t>4000</w:t>
            </w:r>
          </w:p>
        </w:tc>
        <w:tc>
          <w:tcPr>
            <w:tcW w:w="1470" w:type="dxa"/>
            <w:tcMar>
              <w:top w:w="40" w:type="dxa"/>
              <w:left w:w="40" w:type="dxa"/>
              <w:bottom w:w="40" w:type="dxa"/>
              <w:right w:w="40" w:type="dxa"/>
            </w:tcMar>
            <w:vAlign w:val="center"/>
          </w:tcPr>
          <w:p w14:paraId="29D1F373" w14:textId="77777777" w:rsidR="00857651" w:rsidRDefault="00DA3798">
            <w:pPr>
              <w:jc w:val="center"/>
            </w:pPr>
            <w:r>
              <w:rPr>
                <w:sz w:val="20"/>
                <w:szCs w:val="20"/>
              </w:rPr>
              <w:t>3.10</w:t>
            </w:r>
          </w:p>
        </w:tc>
        <w:tc>
          <w:tcPr>
            <w:tcW w:w="1485" w:type="dxa"/>
            <w:tcMar>
              <w:top w:w="40" w:type="dxa"/>
              <w:left w:w="40" w:type="dxa"/>
              <w:bottom w:w="40" w:type="dxa"/>
              <w:right w:w="40" w:type="dxa"/>
            </w:tcMar>
            <w:vAlign w:val="center"/>
          </w:tcPr>
          <w:p w14:paraId="76755917" w14:textId="77777777" w:rsidR="00857651" w:rsidRDefault="00DA3798">
            <w:pPr>
              <w:jc w:val="center"/>
            </w:pPr>
            <w:r>
              <w:rPr>
                <w:sz w:val="20"/>
                <w:szCs w:val="20"/>
              </w:rPr>
              <w:t>0.68</w:t>
            </w:r>
          </w:p>
        </w:tc>
        <w:tc>
          <w:tcPr>
            <w:tcW w:w="2190" w:type="dxa"/>
            <w:tcMar>
              <w:top w:w="40" w:type="dxa"/>
              <w:left w:w="40" w:type="dxa"/>
              <w:bottom w:w="40" w:type="dxa"/>
              <w:right w:w="40" w:type="dxa"/>
            </w:tcMar>
            <w:vAlign w:val="center"/>
          </w:tcPr>
          <w:p w14:paraId="0EE7D127" w14:textId="77777777" w:rsidR="00857651" w:rsidRDefault="00DA3798">
            <w:pPr>
              <w:jc w:val="center"/>
            </w:pPr>
            <w:r>
              <w:rPr>
                <w:sz w:val="20"/>
                <w:szCs w:val="20"/>
              </w:rPr>
              <w:t>0.88</w:t>
            </w:r>
          </w:p>
        </w:tc>
        <w:tc>
          <w:tcPr>
            <w:tcW w:w="1500" w:type="dxa"/>
            <w:tcMar>
              <w:top w:w="40" w:type="dxa"/>
              <w:left w:w="40" w:type="dxa"/>
              <w:bottom w:w="40" w:type="dxa"/>
              <w:right w:w="40" w:type="dxa"/>
            </w:tcMar>
            <w:vAlign w:val="center"/>
          </w:tcPr>
          <w:p w14:paraId="6E4F7A24" w14:textId="77777777" w:rsidR="00857651" w:rsidRDefault="00DA3798">
            <w:pPr>
              <w:jc w:val="center"/>
            </w:pPr>
            <w:r>
              <w:rPr>
                <w:sz w:val="20"/>
                <w:szCs w:val="20"/>
              </w:rPr>
              <w:t>0.89</w:t>
            </w:r>
          </w:p>
        </w:tc>
      </w:tr>
      <w:tr w:rsidR="00857651" w14:paraId="2795A616" w14:textId="77777777">
        <w:tc>
          <w:tcPr>
            <w:tcW w:w="1170" w:type="dxa"/>
            <w:tcMar>
              <w:top w:w="40" w:type="dxa"/>
              <w:left w:w="40" w:type="dxa"/>
              <w:bottom w:w="40" w:type="dxa"/>
              <w:right w:w="40" w:type="dxa"/>
            </w:tcMar>
            <w:vAlign w:val="center"/>
          </w:tcPr>
          <w:p w14:paraId="77E75D62" w14:textId="77777777" w:rsidR="00857651" w:rsidRDefault="00DA3798">
            <w:pPr>
              <w:jc w:val="center"/>
            </w:pPr>
            <w:r>
              <w:rPr>
                <w:sz w:val="20"/>
                <w:szCs w:val="20"/>
              </w:rPr>
              <w:t>8000</w:t>
            </w:r>
          </w:p>
        </w:tc>
        <w:tc>
          <w:tcPr>
            <w:tcW w:w="1470" w:type="dxa"/>
            <w:tcMar>
              <w:top w:w="40" w:type="dxa"/>
              <w:left w:w="40" w:type="dxa"/>
              <w:bottom w:w="40" w:type="dxa"/>
              <w:right w:w="40" w:type="dxa"/>
            </w:tcMar>
            <w:vAlign w:val="center"/>
          </w:tcPr>
          <w:p w14:paraId="01F682B3" w14:textId="77777777" w:rsidR="00857651" w:rsidRDefault="00DA3798">
            <w:pPr>
              <w:jc w:val="center"/>
            </w:pPr>
            <w:r>
              <w:rPr>
                <w:sz w:val="20"/>
                <w:szCs w:val="20"/>
              </w:rPr>
              <w:t>12.28</w:t>
            </w:r>
          </w:p>
        </w:tc>
        <w:tc>
          <w:tcPr>
            <w:tcW w:w="1485" w:type="dxa"/>
            <w:tcMar>
              <w:top w:w="40" w:type="dxa"/>
              <w:left w:w="40" w:type="dxa"/>
              <w:bottom w:w="40" w:type="dxa"/>
              <w:right w:w="40" w:type="dxa"/>
            </w:tcMar>
            <w:vAlign w:val="center"/>
          </w:tcPr>
          <w:p w14:paraId="6900B782" w14:textId="77777777" w:rsidR="00857651" w:rsidRDefault="00DA3798">
            <w:pPr>
              <w:jc w:val="center"/>
            </w:pPr>
            <w:r>
              <w:rPr>
                <w:sz w:val="20"/>
                <w:szCs w:val="20"/>
              </w:rPr>
              <w:t>1.38</w:t>
            </w:r>
          </w:p>
        </w:tc>
        <w:tc>
          <w:tcPr>
            <w:tcW w:w="2190" w:type="dxa"/>
            <w:tcMar>
              <w:top w:w="40" w:type="dxa"/>
              <w:left w:w="40" w:type="dxa"/>
              <w:bottom w:w="40" w:type="dxa"/>
              <w:right w:w="40" w:type="dxa"/>
            </w:tcMar>
            <w:vAlign w:val="center"/>
          </w:tcPr>
          <w:p w14:paraId="5B8CF60E" w14:textId="77777777" w:rsidR="00857651" w:rsidRDefault="00DA3798">
            <w:pPr>
              <w:jc w:val="center"/>
            </w:pPr>
            <w:r>
              <w:rPr>
                <w:sz w:val="20"/>
                <w:szCs w:val="20"/>
              </w:rPr>
              <w:t>1.75</w:t>
            </w:r>
          </w:p>
        </w:tc>
        <w:tc>
          <w:tcPr>
            <w:tcW w:w="1500" w:type="dxa"/>
            <w:tcMar>
              <w:top w:w="40" w:type="dxa"/>
              <w:left w:w="40" w:type="dxa"/>
              <w:bottom w:w="40" w:type="dxa"/>
              <w:right w:w="40" w:type="dxa"/>
            </w:tcMar>
            <w:vAlign w:val="center"/>
          </w:tcPr>
          <w:p w14:paraId="49C86348" w14:textId="77777777" w:rsidR="00857651" w:rsidRDefault="00DA3798">
            <w:pPr>
              <w:jc w:val="center"/>
            </w:pPr>
            <w:r>
              <w:rPr>
                <w:sz w:val="20"/>
                <w:szCs w:val="20"/>
              </w:rPr>
              <w:t>1.95</w:t>
            </w:r>
          </w:p>
        </w:tc>
      </w:tr>
      <w:tr w:rsidR="00857651" w14:paraId="79D87201" w14:textId="77777777">
        <w:tc>
          <w:tcPr>
            <w:tcW w:w="1170" w:type="dxa"/>
            <w:tcMar>
              <w:top w:w="40" w:type="dxa"/>
              <w:left w:w="40" w:type="dxa"/>
              <w:bottom w:w="40" w:type="dxa"/>
              <w:right w:w="40" w:type="dxa"/>
            </w:tcMar>
            <w:vAlign w:val="center"/>
          </w:tcPr>
          <w:p w14:paraId="3311672B" w14:textId="77777777" w:rsidR="00857651" w:rsidRDefault="00DA3798">
            <w:pPr>
              <w:jc w:val="center"/>
            </w:pPr>
            <w:r>
              <w:rPr>
                <w:sz w:val="20"/>
                <w:szCs w:val="20"/>
              </w:rPr>
              <w:t>16000</w:t>
            </w:r>
          </w:p>
        </w:tc>
        <w:tc>
          <w:tcPr>
            <w:tcW w:w="1470" w:type="dxa"/>
            <w:tcMar>
              <w:top w:w="40" w:type="dxa"/>
              <w:left w:w="40" w:type="dxa"/>
              <w:bottom w:w="40" w:type="dxa"/>
              <w:right w:w="40" w:type="dxa"/>
            </w:tcMar>
            <w:vAlign w:val="center"/>
          </w:tcPr>
          <w:p w14:paraId="3DAFB9E8" w14:textId="77777777" w:rsidR="00857651" w:rsidRDefault="00DA3798">
            <w:pPr>
              <w:jc w:val="center"/>
            </w:pPr>
            <w:r>
              <w:rPr>
                <w:sz w:val="20"/>
                <w:szCs w:val="20"/>
              </w:rPr>
              <w:t>49.06</w:t>
            </w:r>
          </w:p>
        </w:tc>
        <w:tc>
          <w:tcPr>
            <w:tcW w:w="1485" w:type="dxa"/>
            <w:tcMar>
              <w:top w:w="40" w:type="dxa"/>
              <w:left w:w="40" w:type="dxa"/>
              <w:bottom w:w="40" w:type="dxa"/>
              <w:right w:w="40" w:type="dxa"/>
            </w:tcMar>
            <w:vAlign w:val="center"/>
          </w:tcPr>
          <w:p w14:paraId="197BD898" w14:textId="77777777" w:rsidR="00857651" w:rsidRDefault="00DA3798">
            <w:pPr>
              <w:jc w:val="center"/>
            </w:pPr>
            <w:r>
              <w:rPr>
                <w:sz w:val="20"/>
                <w:szCs w:val="20"/>
              </w:rPr>
              <w:t>3.03</w:t>
            </w:r>
          </w:p>
        </w:tc>
        <w:tc>
          <w:tcPr>
            <w:tcW w:w="2190" w:type="dxa"/>
            <w:tcMar>
              <w:top w:w="40" w:type="dxa"/>
              <w:left w:w="40" w:type="dxa"/>
              <w:bottom w:w="40" w:type="dxa"/>
              <w:right w:w="40" w:type="dxa"/>
            </w:tcMar>
            <w:vAlign w:val="center"/>
          </w:tcPr>
          <w:p w14:paraId="3F30F47E" w14:textId="77777777" w:rsidR="00857651" w:rsidRDefault="00DA3798">
            <w:pPr>
              <w:jc w:val="center"/>
            </w:pPr>
            <w:r>
              <w:rPr>
                <w:sz w:val="20"/>
                <w:szCs w:val="20"/>
              </w:rPr>
              <w:t>3.83</w:t>
            </w:r>
          </w:p>
        </w:tc>
        <w:tc>
          <w:tcPr>
            <w:tcW w:w="1500" w:type="dxa"/>
            <w:tcMar>
              <w:top w:w="40" w:type="dxa"/>
              <w:left w:w="40" w:type="dxa"/>
              <w:bottom w:w="40" w:type="dxa"/>
              <w:right w:w="40" w:type="dxa"/>
            </w:tcMar>
            <w:vAlign w:val="center"/>
          </w:tcPr>
          <w:p w14:paraId="5420653B" w14:textId="77777777" w:rsidR="00857651" w:rsidRDefault="00DA3798">
            <w:pPr>
              <w:jc w:val="center"/>
            </w:pPr>
            <w:r>
              <w:rPr>
                <w:sz w:val="20"/>
                <w:szCs w:val="20"/>
              </w:rPr>
              <w:t>3.87</w:t>
            </w:r>
          </w:p>
        </w:tc>
      </w:tr>
      <w:tr w:rsidR="00857651" w14:paraId="327D71B9" w14:textId="77777777">
        <w:tc>
          <w:tcPr>
            <w:tcW w:w="1170" w:type="dxa"/>
            <w:tcMar>
              <w:top w:w="40" w:type="dxa"/>
              <w:left w:w="40" w:type="dxa"/>
              <w:bottom w:w="40" w:type="dxa"/>
              <w:right w:w="40" w:type="dxa"/>
            </w:tcMar>
            <w:vAlign w:val="center"/>
          </w:tcPr>
          <w:p w14:paraId="7F9A8DF1" w14:textId="77777777" w:rsidR="00857651" w:rsidRDefault="00DA3798">
            <w:pPr>
              <w:jc w:val="center"/>
            </w:pPr>
            <w:r>
              <w:rPr>
                <w:sz w:val="20"/>
                <w:szCs w:val="20"/>
              </w:rPr>
              <w:t>32000</w:t>
            </w:r>
          </w:p>
        </w:tc>
        <w:tc>
          <w:tcPr>
            <w:tcW w:w="1470" w:type="dxa"/>
            <w:tcMar>
              <w:top w:w="40" w:type="dxa"/>
              <w:left w:w="40" w:type="dxa"/>
              <w:bottom w:w="40" w:type="dxa"/>
              <w:right w:w="40" w:type="dxa"/>
            </w:tcMar>
            <w:vAlign w:val="center"/>
          </w:tcPr>
          <w:p w14:paraId="674440DF" w14:textId="77777777" w:rsidR="00857651" w:rsidRDefault="00DA3798">
            <w:pPr>
              <w:jc w:val="center"/>
            </w:pPr>
            <w:r>
              <w:rPr>
                <w:sz w:val="20"/>
                <w:szCs w:val="20"/>
              </w:rPr>
              <w:t>196.06</w:t>
            </w:r>
          </w:p>
        </w:tc>
        <w:tc>
          <w:tcPr>
            <w:tcW w:w="1485" w:type="dxa"/>
            <w:tcMar>
              <w:top w:w="40" w:type="dxa"/>
              <w:left w:w="40" w:type="dxa"/>
              <w:bottom w:w="40" w:type="dxa"/>
              <w:right w:w="40" w:type="dxa"/>
            </w:tcMar>
            <w:vAlign w:val="center"/>
          </w:tcPr>
          <w:p w14:paraId="4079A1A0" w14:textId="77777777" w:rsidR="00857651" w:rsidRDefault="00DA3798">
            <w:pPr>
              <w:jc w:val="center"/>
            </w:pPr>
            <w:r>
              <w:rPr>
                <w:sz w:val="20"/>
                <w:szCs w:val="20"/>
              </w:rPr>
              <w:t>6.37</w:t>
            </w:r>
          </w:p>
        </w:tc>
        <w:tc>
          <w:tcPr>
            <w:tcW w:w="2190" w:type="dxa"/>
            <w:tcMar>
              <w:top w:w="40" w:type="dxa"/>
              <w:left w:w="40" w:type="dxa"/>
              <w:bottom w:w="40" w:type="dxa"/>
              <w:right w:w="40" w:type="dxa"/>
            </w:tcMar>
            <w:vAlign w:val="center"/>
          </w:tcPr>
          <w:p w14:paraId="153A3F35" w14:textId="77777777" w:rsidR="00857651" w:rsidRDefault="00DA3798">
            <w:pPr>
              <w:jc w:val="center"/>
            </w:pPr>
            <w:r>
              <w:rPr>
                <w:sz w:val="20"/>
                <w:szCs w:val="20"/>
              </w:rPr>
              <w:t>7.83</w:t>
            </w:r>
          </w:p>
        </w:tc>
        <w:tc>
          <w:tcPr>
            <w:tcW w:w="1500" w:type="dxa"/>
            <w:tcMar>
              <w:top w:w="40" w:type="dxa"/>
              <w:left w:w="40" w:type="dxa"/>
              <w:bottom w:w="40" w:type="dxa"/>
              <w:right w:w="40" w:type="dxa"/>
            </w:tcMar>
            <w:vAlign w:val="center"/>
          </w:tcPr>
          <w:p w14:paraId="7697A40D" w14:textId="77777777" w:rsidR="00857651" w:rsidRDefault="00DA3798">
            <w:pPr>
              <w:jc w:val="center"/>
            </w:pPr>
            <w:r>
              <w:rPr>
                <w:sz w:val="20"/>
                <w:szCs w:val="20"/>
              </w:rPr>
              <w:t>8.19</w:t>
            </w:r>
          </w:p>
        </w:tc>
      </w:tr>
      <w:tr w:rsidR="00857651" w14:paraId="7CE659AD" w14:textId="77777777">
        <w:tc>
          <w:tcPr>
            <w:tcW w:w="1170" w:type="dxa"/>
            <w:tcMar>
              <w:top w:w="40" w:type="dxa"/>
              <w:left w:w="40" w:type="dxa"/>
              <w:bottom w:w="40" w:type="dxa"/>
              <w:right w:w="40" w:type="dxa"/>
            </w:tcMar>
            <w:vAlign w:val="center"/>
          </w:tcPr>
          <w:p w14:paraId="1180885F" w14:textId="77777777" w:rsidR="00857651" w:rsidRDefault="00DA3798">
            <w:pPr>
              <w:jc w:val="center"/>
            </w:pPr>
            <w:r>
              <w:rPr>
                <w:sz w:val="20"/>
                <w:szCs w:val="20"/>
              </w:rPr>
              <w:t>64000</w:t>
            </w:r>
          </w:p>
        </w:tc>
        <w:tc>
          <w:tcPr>
            <w:tcW w:w="1470" w:type="dxa"/>
            <w:tcMar>
              <w:top w:w="40" w:type="dxa"/>
              <w:left w:w="40" w:type="dxa"/>
              <w:bottom w:w="40" w:type="dxa"/>
              <w:right w:w="40" w:type="dxa"/>
            </w:tcMar>
            <w:vAlign w:val="center"/>
          </w:tcPr>
          <w:p w14:paraId="0AFC66E7" w14:textId="77777777" w:rsidR="00857651" w:rsidRDefault="00DA3798">
            <w:pPr>
              <w:jc w:val="center"/>
            </w:pPr>
            <w:r>
              <w:rPr>
                <w:sz w:val="20"/>
                <w:szCs w:val="20"/>
              </w:rPr>
              <w:t>771.64</w:t>
            </w:r>
          </w:p>
        </w:tc>
        <w:tc>
          <w:tcPr>
            <w:tcW w:w="1485" w:type="dxa"/>
            <w:tcMar>
              <w:top w:w="40" w:type="dxa"/>
              <w:left w:w="40" w:type="dxa"/>
              <w:bottom w:w="40" w:type="dxa"/>
              <w:right w:w="40" w:type="dxa"/>
            </w:tcMar>
            <w:vAlign w:val="center"/>
          </w:tcPr>
          <w:p w14:paraId="10045CD9" w14:textId="77777777" w:rsidR="00857651" w:rsidRDefault="00DA3798">
            <w:pPr>
              <w:jc w:val="center"/>
            </w:pPr>
            <w:r>
              <w:rPr>
                <w:sz w:val="20"/>
                <w:szCs w:val="20"/>
              </w:rPr>
              <w:t>13.77</w:t>
            </w:r>
          </w:p>
        </w:tc>
        <w:tc>
          <w:tcPr>
            <w:tcW w:w="2190" w:type="dxa"/>
            <w:tcMar>
              <w:top w:w="40" w:type="dxa"/>
              <w:left w:w="40" w:type="dxa"/>
              <w:bottom w:w="40" w:type="dxa"/>
              <w:right w:w="40" w:type="dxa"/>
            </w:tcMar>
            <w:vAlign w:val="center"/>
          </w:tcPr>
          <w:p w14:paraId="126ABBC3" w14:textId="77777777" w:rsidR="00857651" w:rsidRDefault="00DA3798">
            <w:pPr>
              <w:jc w:val="center"/>
            </w:pPr>
            <w:r>
              <w:rPr>
                <w:sz w:val="20"/>
                <w:szCs w:val="20"/>
              </w:rPr>
              <w:t>16.70</w:t>
            </w:r>
          </w:p>
        </w:tc>
        <w:tc>
          <w:tcPr>
            <w:tcW w:w="1500" w:type="dxa"/>
            <w:tcMar>
              <w:top w:w="40" w:type="dxa"/>
              <w:left w:w="40" w:type="dxa"/>
              <w:bottom w:w="40" w:type="dxa"/>
              <w:right w:w="40" w:type="dxa"/>
            </w:tcMar>
            <w:vAlign w:val="center"/>
          </w:tcPr>
          <w:p w14:paraId="23B1F3E5" w14:textId="77777777" w:rsidR="00857651" w:rsidRDefault="00DA3798">
            <w:pPr>
              <w:jc w:val="center"/>
            </w:pPr>
            <w:r>
              <w:rPr>
                <w:sz w:val="20"/>
                <w:szCs w:val="20"/>
              </w:rPr>
              <w:t>17.95</w:t>
            </w:r>
          </w:p>
        </w:tc>
      </w:tr>
      <w:tr w:rsidR="00857651" w14:paraId="7E6E7010" w14:textId="77777777">
        <w:tc>
          <w:tcPr>
            <w:tcW w:w="1170" w:type="dxa"/>
            <w:tcMar>
              <w:top w:w="40" w:type="dxa"/>
              <w:left w:w="40" w:type="dxa"/>
              <w:bottom w:w="40" w:type="dxa"/>
              <w:right w:w="40" w:type="dxa"/>
            </w:tcMar>
            <w:vAlign w:val="center"/>
          </w:tcPr>
          <w:p w14:paraId="2C0B389C" w14:textId="77777777" w:rsidR="00857651" w:rsidRDefault="00DA3798">
            <w:pPr>
              <w:jc w:val="center"/>
            </w:pPr>
            <w:r>
              <w:rPr>
                <w:sz w:val="20"/>
                <w:szCs w:val="20"/>
              </w:rPr>
              <w:t>128000</w:t>
            </w:r>
          </w:p>
        </w:tc>
        <w:tc>
          <w:tcPr>
            <w:tcW w:w="1470" w:type="dxa"/>
            <w:tcMar>
              <w:top w:w="40" w:type="dxa"/>
              <w:left w:w="40" w:type="dxa"/>
              <w:bottom w:w="40" w:type="dxa"/>
              <w:right w:w="40" w:type="dxa"/>
            </w:tcMar>
            <w:vAlign w:val="center"/>
          </w:tcPr>
          <w:p w14:paraId="45878EC4" w14:textId="77777777" w:rsidR="00857651" w:rsidRDefault="00DA3798">
            <w:pPr>
              <w:jc w:val="center"/>
            </w:pPr>
            <w:r>
              <w:rPr>
                <w:sz w:val="20"/>
                <w:szCs w:val="20"/>
              </w:rPr>
              <w:t>3,115</w:t>
            </w:r>
          </w:p>
        </w:tc>
        <w:tc>
          <w:tcPr>
            <w:tcW w:w="1485" w:type="dxa"/>
            <w:tcMar>
              <w:top w:w="40" w:type="dxa"/>
              <w:left w:w="40" w:type="dxa"/>
              <w:bottom w:w="40" w:type="dxa"/>
              <w:right w:w="40" w:type="dxa"/>
            </w:tcMar>
            <w:vAlign w:val="center"/>
          </w:tcPr>
          <w:p w14:paraId="7C7CC3BA" w14:textId="77777777" w:rsidR="00857651" w:rsidRDefault="00DA3798">
            <w:pPr>
              <w:jc w:val="center"/>
            </w:pPr>
            <w:r>
              <w:rPr>
                <w:sz w:val="20"/>
                <w:szCs w:val="20"/>
              </w:rPr>
              <w:t>28.68</w:t>
            </w:r>
          </w:p>
        </w:tc>
        <w:tc>
          <w:tcPr>
            <w:tcW w:w="2190" w:type="dxa"/>
            <w:tcMar>
              <w:top w:w="40" w:type="dxa"/>
              <w:left w:w="40" w:type="dxa"/>
              <w:bottom w:w="40" w:type="dxa"/>
              <w:right w:w="40" w:type="dxa"/>
            </w:tcMar>
            <w:vAlign w:val="center"/>
          </w:tcPr>
          <w:p w14:paraId="596D9E32" w14:textId="77777777" w:rsidR="00857651" w:rsidRDefault="00DA3798">
            <w:pPr>
              <w:jc w:val="center"/>
            </w:pPr>
            <w:r>
              <w:rPr>
                <w:sz w:val="20"/>
                <w:szCs w:val="20"/>
              </w:rPr>
              <w:t>34.12</w:t>
            </w:r>
          </w:p>
        </w:tc>
        <w:tc>
          <w:tcPr>
            <w:tcW w:w="1500" w:type="dxa"/>
            <w:tcMar>
              <w:top w:w="40" w:type="dxa"/>
              <w:left w:w="40" w:type="dxa"/>
              <w:bottom w:w="40" w:type="dxa"/>
              <w:right w:w="40" w:type="dxa"/>
            </w:tcMar>
            <w:vAlign w:val="center"/>
          </w:tcPr>
          <w:p w14:paraId="5D5AC618" w14:textId="77777777" w:rsidR="00857651" w:rsidRDefault="00DA3798">
            <w:pPr>
              <w:jc w:val="center"/>
            </w:pPr>
            <w:r>
              <w:rPr>
                <w:sz w:val="20"/>
                <w:szCs w:val="20"/>
              </w:rPr>
              <w:t>35.65</w:t>
            </w:r>
          </w:p>
        </w:tc>
      </w:tr>
      <w:tr w:rsidR="00857651" w14:paraId="610E2DC1" w14:textId="77777777">
        <w:tc>
          <w:tcPr>
            <w:tcW w:w="1170" w:type="dxa"/>
            <w:tcMar>
              <w:top w:w="40" w:type="dxa"/>
              <w:left w:w="40" w:type="dxa"/>
              <w:bottom w:w="40" w:type="dxa"/>
              <w:right w:w="40" w:type="dxa"/>
            </w:tcMar>
            <w:vAlign w:val="center"/>
          </w:tcPr>
          <w:p w14:paraId="6DCE24D9" w14:textId="77777777" w:rsidR="00857651" w:rsidRDefault="00DA3798">
            <w:pPr>
              <w:jc w:val="center"/>
            </w:pPr>
            <w:r>
              <w:rPr>
                <w:sz w:val="20"/>
                <w:szCs w:val="20"/>
              </w:rPr>
              <w:t>256000</w:t>
            </w:r>
          </w:p>
        </w:tc>
        <w:tc>
          <w:tcPr>
            <w:tcW w:w="1470" w:type="dxa"/>
            <w:tcMar>
              <w:top w:w="40" w:type="dxa"/>
              <w:left w:w="40" w:type="dxa"/>
              <w:bottom w:w="40" w:type="dxa"/>
              <w:right w:w="40" w:type="dxa"/>
            </w:tcMar>
            <w:vAlign w:val="center"/>
          </w:tcPr>
          <w:p w14:paraId="18688F99" w14:textId="77777777" w:rsidR="00857651" w:rsidRDefault="00DA3798">
            <w:pPr>
              <w:jc w:val="center"/>
            </w:pPr>
            <w:r>
              <w:rPr>
                <w:sz w:val="20"/>
                <w:szCs w:val="20"/>
              </w:rPr>
              <w:t>12,334</w:t>
            </w:r>
          </w:p>
        </w:tc>
        <w:tc>
          <w:tcPr>
            <w:tcW w:w="1485" w:type="dxa"/>
            <w:tcMar>
              <w:top w:w="40" w:type="dxa"/>
              <w:left w:w="40" w:type="dxa"/>
              <w:bottom w:w="40" w:type="dxa"/>
              <w:right w:w="40" w:type="dxa"/>
            </w:tcMar>
            <w:vAlign w:val="center"/>
          </w:tcPr>
          <w:p w14:paraId="7E59904F" w14:textId="77777777" w:rsidR="00857651" w:rsidRDefault="00DA3798">
            <w:pPr>
              <w:jc w:val="center"/>
            </w:pPr>
            <w:r>
              <w:rPr>
                <w:sz w:val="20"/>
                <w:szCs w:val="20"/>
              </w:rPr>
              <w:t>63.52</w:t>
            </w:r>
          </w:p>
        </w:tc>
        <w:tc>
          <w:tcPr>
            <w:tcW w:w="2190" w:type="dxa"/>
            <w:tcMar>
              <w:top w:w="40" w:type="dxa"/>
              <w:left w:w="40" w:type="dxa"/>
              <w:bottom w:w="40" w:type="dxa"/>
              <w:right w:w="40" w:type="dxa"/>
            </w:tcMar>
            <w:vAlign w:val="center"/>
          </w:tcPr>
          <w:p w14:paraId="4D021B96" w14:textId="77777777" w:rsidR="00857651" w:rsidRDefault="00DA3798">
            <w:pPr>
              <w:jc w:val="center"/>
            </w:pPr>
            <w:r>
              <w:rPr>
                <w:sz w:val="20"/>
                <w:szCs w:val="20"/>
              </w:rPr>
              <w:t>73.85</w:t>
            </w:r>
          </w:p>
        </w:tc>
        <w:tc>
          <w:tcPr>
            <w:tcW w:w="1500" w:type="dxa"/>
            <w:tcMar>
              <w:top w:w="40" w:type="dxa"/>
              <w:left w:w="40" w:type="dxa"/>
              <w:bottom w:w="40" w:type="dxa"/>
              <w:right w:w="40" w:type="dxa"/>
            </w:tcMar>
            <w:vAlign w:val="center"/>
          </w:tcPr>
          <w:p w14:paraId="64E9311E" w14:textId="77777777" w:rsidR="00857651" w:rsidRDefault="00DA3798">
            <w:pPr>
              <w:jc w:val="center"/>
            </w:pPr>
            <w:r>
              <w:rPr>
                <w:sz w:val="20"/>
                <w:szCs w:val="20"/>
              </w:rPr>
              <w:t>73.22</w:t>
            </w:r>
          </w:p>
        </w:tc>
      </w:tr>
      <w:tr w:rsidR="00857651" w14:paraId="3C02021F" w14:textId="77777777">
        <w:tc>
          <w:tcPr>
            <w:tcW w:w="1170" w:type="dxa"/>
            <w:tcMar>
              <w:top w:w="40" w:type="dxa"/>
              <w:left w:w="40" w:type="dxa"/>
              <w:bottom w:w="40" w:type="dxa"/>
              <w:right w:w="40" w:type="dxa"/>
            </w:tcMar>
            <w:vAlign w:val="center"/>
          </w:tcPr>
          <w:p w14:paraId="77FE277E" w14:textId="77777777" w:rsidR="00857651" w:rsidRDefault="00DA3798">
            <w:pPr>
              <w:jc w:val="center"/>
            </w:pPr>
            <w:r>
              <w:rPr>
                <w:sz w:val="20"/>
                <w:szCs w:val="20"/>
              </w:rPr>
              <w:t>512000</w:t>
            </w:r>
          </w:p>
        </w:tc>
        <w:tc>
          <w:tcPr>
            <w:tcW w:w="1470" w:type="dxa"/>
            <w:tcMar>
              <w:top w:w="40" w:type="dxa"/>
              <w:left w:w="40" w:type="dxa"/>
              <w:bottom w:w="40" w:type="dxa"/>
              <w:right w:w="40" w:type="dxa"/>
            </w:tcMar>
            <w:vAlign w:val="center"/>
          </w:tcPr>
          <w:p w14:paraId="6C3DF991" w14:textId="77777777" w:rsidR="00857651" w:rsidRDefault="00DA3798">
            <w:pPr>
              <w:jc w:val="center"/>
            </w:pPr>
            <w:r>
              <w:rPr>
                <w:sz w:val="20"/>
                <w:szCs w:val="20"/>
              </w:rPr>
              <w:t>50,248</w:t>
            </w:r>
          </w:p>
        </w:tc>
        <w:tc>
          <w:tcPr>
            <w:tcW w:w="1485" w:type="dxa"/>
            <w:tcMar>
              <w:top w:w="40" w:type="dxa"/>
              <w:left w:w="40" w:type="dxa"/>
              <w:bottom w:w="40" w:type="dxa"/>
              <w:right w:w="40" w:type="dxa"/>
            </w:tcMar>
            <w:vAlign w:val="center"/>
          </w:tcPr>
          <w:p w14:paraId="209C25FD" w14:textId="77777777" w:rsidR="00857651" w:rsidRDefault="00DA3798">
            <w:pPr>
              <w:jc w:val="center"/>
            </w:pPr>
            <w:r>
              <w:rPr>
                <w:sz w:val="20"/>
                <w:szCs w:val="20"/>
              </w:rPr>
              <w:t>138.99</w:t>
            </w:r>
          </w:p>
        </w:tc>
        <w:tc>
          <w:tcPr>
            <w:tcW w:w="2190" w:type="dxa"/>
            <w:tcMar>
              <w:top w:w="40" w:type="dxa"/>
              <w:left w:w="40" w:type="dxa"/>
              <w:bottom w:w="40" w:type="dxa"/>
              <w:right w:w="40" w:type="dxa"/>
            </w:tcMar>
            <w:vAlign w:val="center"/>
          </w:tcPr>
          <w:p w14:paraId="216A2D8F" w14:textId="77777777" w:rsidR="00857651" w:rsidRDefault="00DA3798">
            <w:pPr>
              <w:jc w:val="center"/>
            </w:pPr>
            <w:r>
              <w:rPr>
                <w:sz w:val="20"/>
                <w:szCs w:val="20"/>
              </w:rPr>
              <w:t>151.65</w:t>
            </w:r>
          </w:p>
        </w:tc>
        <w:tc>
          <w:tcPr>
            <w:tcW w:w="1500" w:type="dxa"/>
            <w:tcMar>
              <w:top w:w="40" w:type="dxa"/>
              <w:left w:w="40" w:type="dxa"/>
              <w:bottom w:w="40" w:type="dxa"/>
              <w:right w:w="40" w:type="dxa"/>
            </w:tcMar>
            <w:vAlign w:val="center"/>
          </w:tcPr>
          <w:p w14:paraId="016287D7" w14:textId="77777777" w:rsidR="00857651" w:rsidRDefault="00DA3798">
            <w:pPr>
              <w:jc w:val="center"/>
            </w:pPr>
            <w:r>
              <w:rPr>
                <w:sz w:val="20"/>
                <w:szCs w:val="20"/>
              </w:rPr>
              <w:t>160.57</w:t>
            </w:r>
          </w:p>
        </w:tc>
      </w:tr>
      <w:tr w:rsidR="00857651" w14:paraId="78627C09" w14:textId="77777777">
        <w:tc>
          <w:tcPr>
            <w:tcW w:w="1170" w:type="dxa"/>
            <w:tcMar>
              <w:top w:w="40" w:type="dxa"/>
              <w:left w:w="40" w:type="dxa"/>
              <w:bottom w:w="40" w:type="dxa"/>
              <w:right w:w="40" w:type="dxa"/>
            </w:tcMar>
            <w:vAlign w:val="center"/>
          </w:tcPr>
          <w:p w14:paraId="34182FE3" w14:textId="77777777" w:rsidR="00857651" w:rsidRDefault="00DA3798">
            <w:pPr>
              <w:jc w:val="center"/>
            </w:pPr>
            <w:r>
              <w:rPr>
                <w:sz w:val="20"/>
                <w:szCs w:val="20"/>
              </w:rPr>
              <w:t>1024000</w:t>
            </w:r>
          </w:p>
        </w:tc>
        <w:tc>
          <w:tcPr>
            <w:tcW w:w="1470" w:type="dxa"/>
            <w:tcMar>
              <w:top w:w="40" w:type="dxa"/>
              <w:left w:w="40" w:type="dxa"/>
              <w:bottom w:w="40" w:type="dxa"/>
              <w:right w:w="40" w:type="dxa"/>
            </w:tcMar>
            <w:vAlign w:val="center"/>
          </w:tcPr>
          <w:p w14:paraId="1EF1E77E" w14:textId="77777777" w:rsidR="00857651" w:rsidRDefault="00DA3798">
            <w:pPr>
              <w:jc w:val="center"/>
            </w:pPr>
            <w:r>
              <w:rPr>
                <w:sz w:val="20"/>
                <w:szCs w:val="20"/>
              </w:rPr>
              <w:t>198,878</w:t>
            </w:r>
          </w:p>
        </w:tc>
        <w:tc>
          <w:tcPr>
            <w:tcW w:w="1485" w:type="dxa"/>
            <w:tcMar>
              <w:top w:w="40" w:type="dxa"/>
              <w:left w:w="40" w:type="dxa"/>
              <w:bottom w:w="40" w:type="dxa"/>
              <w:right w:w="40" w:type="dxa"/>
            </w:tcMar>
            <w:vAlign w:val="center"/>
          </w:tcPr>
          <w:p w14:paraId="414A7FF3" w14:textId="77777777" w:rsidR="00857651" w:rsidRDefault="00DA3798">
            <w:pPr>
              <w:jc w:val="center"/>
            </w:pPr>
            <w:r>
              <w:rPr>
                <w:sz w:val="20"/>
                <w:szCs w:val="20"/>
              </w:rPr>
              <w:t>289.09</w:t>
            </w:r>
          </w:p>
        </w:tc>
        <w:tc>
          <w:tcPr>
            <w:tcW w:w="2190" w:type="dxa"/>
            <w:tcMar>
              <w:top w:w="40" w:type="dxa"/>
              <w:left w:w="40" w:type="dxa"/>
              <w:bottom w:w="40" w:type="dxa"/>
              <w:right w:w="40" w:type="dxa"/>
            </w:tcMar>
            <w:vAlign w:val="center"/>
          </w:tcPr>
          <w:p w14:paraId="621B6970" w14:textId="77777777" w:rsidR="00857651" w:rsidRDefault="00DA3798">
            <w:pPr>
              <w:jc w:val="center"/>
            </w:pPr>
            <w:r>
              <w:rPr>
                <w:sz w:val="20"/>
                <w:szCs w:val="20"/>
              </w:rPr>
              <w:t>320.70</w:t>
            </w:r>
          </w:p>
        </w:tc>
        <w:tc>
          <w:tcPr>
            <w:tcW w:w="1500" w:type="dxa"/>
            <w:tcMar>
              <w:top w:w="40" w:type="dxa"/>
              <w:left w:w="40" w:type="dxa"/>
              <w:bottom w:w="40" w:type="dxa"/>
              <w:right w:w="40" w:type="dxa"/>
            </w:tcMar>
            <w:vAlign w:val="center"/>
          </w:tcPr>
          <w:p w14:paraId="50A8D78F" w14:textId="77777777" w:rsidR="00857651" w:rsidRDefault="00DA3798">
            <w:pPr>
              <w:jc w:val="center"/>
            </w:pPr>
            <w:r>
              <w:rPr>
                <w:sz w:val="20"/>
                <w:szCs w:val="20"/>
              </w:rPr>
              <w:t>317.45</w:t>
            </w:r>
          </w:p>
        </w:tc>
      </w:tr>
    </w:tbl>
    <w:p w14:paraId="753D6578" w14:textId="77777777" w:rsidR="00857651" w:rsidRDefault="00857651"/>
    <w:p w14:paraId="4F6AA4B4" w14:textId="77777777" w:rsidR="00DA3798" w:rsidRDefault="00DA3798"/>
    <w:p w14:paraId="493D6DD3" w14:textId="77777777" w:rsidR="00DA3798" w:rsidRDefault="00DA3798"/>
    <w:p w14:paraId="54AB08B9" w14:textId="77777777" w:rsidR="00857651" w:rsidRDefault="00DA3798">
      <w:bookmarkStart w:id="0" w:name="_GoBack"/>
      <w:bookmarkEnd w:id="0"/>
      <w:r>
        <w:lastRenderedPageBreak/>
        <w:t>5b:</w:t>
      </w:r>
    </w:p>
    <w:p w14:paraId="407A8F94" w14:textId="77777777" w:rsidR="00857651" w:rsidRDefault="00857651"/>
    <w:p w14:paraId="38E2E999" w14:textId="77777777" w:rsidR="00857651" w:rsidRDefault="00DA3798">
      <w:r>
        <w:t>The nested loops, based on the data given, has a function as follows:</w:t>
      </w:r>
    </w:p>
    <w:p w14:paraId="74285B56" w14:textId="77777777" w:rsidR="00857651" w:rsidRDefault="00DA3798">
      <w:r>
        <w:t>T(n) = 0.0000001884n</w:t>
      </w:r>
      <w:r>
        <w:rPr>
          <w:vertAlign w:val="superscript"/>
        </w:rPr>
        <w:t>2</w:t>
      </w:r>
      <w:r>
        <w:t xml:space="preserve"> + 0.6160 milliseconds </w:t>
      </w:r>
      <w:r>
        <w:br/>
      </w:r>
      <w:r>
        <w:rPr>
          <w:i/>
        </w:rPr>
        <w:t xml:space="preserve">(exponential fit provided by </w:t>
      </w:r>
      <w:proofErr w:type="spellStart"/>
      <w:r>
        <w:rPr>
          <w:i/>
        </w:rPr>
        <w:t>LoggerPro</w:t>
      </w:r>
      <w:proofErr w:type="spellEnd"/>
      <w:r>
        <w:rPr>
          <w:i/>
        </w:rPr>
        <w:t xml:space="preserve"> with RMSE of 1.264)</w:t>
      </w:r>
    </w:p>
    <w:p w14:paraId="4B44DA64" w14:textId="77777777" w:rsidR="00857651" w:rsidRDefault="00DA3798">
      <w:r>
        <w:br/>
        <w:t>The binary search, based on the data given, has a function as follows:</w:t>
      </w:r>
    </w:p>
    <w:p w14:paraId="2B7B1AC0" w14:textId="77777777" w:rsidR="00857651" w:rsidRPr="00DA3798" w:rsidRDefault="00DA3798">
      <w:r>
        <w:t>T(n) = 4.700*10</w:t>
      </w:r>
      <w:r>
        <w:rPr>
          <w:vertAlign w:val="superscript"/>
        </w:rPr>
        <w:t>-5</w:t>
      </w:r>
      <w:r>
        <w:t>(</w:t>
      </w:r>
      <w:proofErr w:type="spellStart"/>
      <w:r>
        <w:t>nlog</w:t>
      </w:r>
      <w:proofErr w:type="spellEnd"/>
      <w:r>
        <w:t>(n))</w:t>
      </w:r>
    </w:p>
    <w:p w14:paraId="2CBE0B39" w14:textId="77777777" w:rsidR="00857651" w:rsidRDefault="00857651"/>
    <w:p w14:paraId="11C14A86" w14:textId="77777777" w:rsidR="00857651" w:rsidRDefault="00DA3798">
      <w:r>
        <w:t>The sorting and parallel pointers, based on the data given, has a function as follows:</w:t>
      </w:r>
    </w:p>
    <w:p w14:paraId="3F54AEBA" w14:textId="77777777" w:rsidR="00DA3798" w:rsidRPr="00DA3798" w:rsidRDefault="00DA3798" w:rsidP="00DA3798">
      <w:r>
        <w:t>T(n) = 5.212</w:t>
      </w:r>
      <w:r>
        <w:t>*10</w:t>
      </w:r>
      <w:r>
        <w:rPr>
          <w:vertAlign w:val="superscript"/>
        </w:rPr>
        <w:t>-5</w:t>
      </w:r>
      <w:r>
        <w:t>(</w:t>
      </w:r>
      <w:proofErr w:type="spellStart"/>
      <w:r>
        <w:t>nlog</w:t>
      </w:r>
      <w:proofErr w:type="spellEnd"/>
      <w:r>
        <w:t>(n))</w:t>
      </w:r>
    </w:p>
    <w:p w14:paraId="2EBFEA51" w14:textId="77777777" w:rsidR="00DA3798" w:rsidRDefault="00DA3798"/>
    <w:p w14:paraId="138CE99D" w14:textId="77777777" w:rsidR="00857651" w:rsidRDefault="00DA3798">
      <w:r>
        <w:t>The merge and sort, based on the data given, has a function as follows:</w:t>
      </w:r>
    </w:p>
    <w:p w14:paraId="1FEAEAC1" w14:textId="77777777" w:rsidR="00857651" w:rsidRPr="00DA3798" w:rsidRDefault="00DA3798" w:rsidP="00DA3798">
      <w:r>
        <w:t>T(n) = 5.226*10</w:t>
      </w:r>
      <w:r>
        <w:rPr>
          <w:vertAlign w:val="superscript"/>
        </w:rPr>
        <w:t>-5</w:t>
      </w:r>
      <w:r>
        <w:t>(</w:t>
      </w:r>
      <w:proofErr w:type="spellStart"/>
      <w:r>
        <w:t>nlog</w:t>
      </w:r>
      <w:proofErr w:type="spellEnd"/>
      <w:r>
        <w:t>(n))</w:t>
      </w:r>
    </w:p>
    <w:p w14:paraId="123CA2DE" w14:textId="77777777" w:rsidR="00DA3798" w:rsidRDefault="00DA3798"/>
    <w:p w14:paraId="3B40CD54" w14:textId="77777777" w:rsidR="00857651" w:rsidRDefault="00DA3798">
      <w:r>
        <w:t>The given functions were found using Logger Pro. Constants were not added as the graph intersected the y axis at a negative number, which would be more incorrect than not including an added constant.</w:t>
      </w:r>
    </w:p>
    <w:p w14:paraId="4011EF93" w14:textId="77777777" w:rsidR="00857651" w:rsidRDefault="00857651"/>
    <w:p w14:paraId="0B20AF00" w14:textId="77777777" w:rsidR="00857651" w:rsidRDefault="00857651"/>
    <w:p w14:paraId="7FE6493F" w14:textId="77777777" w:rsidR="00857651" w:rsidRDefault="00DA3798">
      <w:r>
        <w:rPr>
          <w:noProof/>
        </w:rPr>
        <w:drawing>
          <wp:anchor distT="114300" distB="114300" distL="114300" distR="114300" simplePos="0" relativeHeight="251659264" behindDoc="0" locked="0" layoutInCell="0" hidden="0" allowOverlap="0" wp14:anchorId="4CB6AA22" wp14:editId="16A9A8CE">
            <wp:simplePos x="0" y="0"/>
            <wp:positionH relativeFrom="margin">
              <wp:posOffset>-514985</wp:posOffset>
            </wp:positionH>
            <wp:positionV relativeFrom="paragraph">
              <wp:posOffset>219075</wp:posOffset>
            </wp:positionV>
            <wp:extent cx="3442335" cy="2128520"/>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3442335" cy="2128520"/>
                    </a:xfrm>
                    <a:prstGeom prst="rect">
                      <a:avLst/>
                    </a:prstGeom>
                    <a:ln/>
                  </pic:spPr>
                </pic:pic>
              </a:graphicData>
            </a:graphic>
          </wp:anchor>
        </w:drawing>
      </w:r>
      <w:r>
        <w:rPr>
          <w:noProof/>
        </w:rPr>
        <w:drawing>
          <wp:anchor distT="114300" distB="114300" distL="114300" distR="114300" simplePos="0" relativeHeight="251658240" behindDoc="0" locked="0" layoutInCell="0" hidden="0" allowOverlap="0" wp14:anchorId="3130B370" wp14:editId="34609466">
            <wp:simplePos x="0" y="0"/>
            <wp:positionH relativeFrom="margin">
              <wp:posOffset>3139440</wp:posOffset>
            </wp:positionH>
            <wp:positionV relativeFrom="paragraph">
              <wp:posOffset>328930</wp:posOffset>
            </wp:positionV>
            <wp:extent cx="2940685" cy="1823720"/>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2940685" cy="1823720"/>
                    </a:xfrm>
                    <a:prstGeom prst="rect">
                      <a:avLst/>
                    </a:prstGeom>
                    <a:ln/>
                  </pic:spPr>
                </pic:pic>
              </a:graphicData>
            </a:graphic>
          </wp:anchor>
        </w:drawing>
      </w:r>
    </w:p>
    <w:p w14:paraId="4094E335" w14:textId="77777777" w:rsidR="00857651" w:rsidRDefault="00857651"/>
    <w:p w14:paraId="2ADD42B2" w14:textId="77777777" w:rsidR="00857651" w:rsidRDefault="00857651"/>
    <w:p w14:paraId="0554635C" w14:textId="77777777" w:rsidR="00857651" w:rsidRDefault="00857651"/>
    <w:p w14:paraId="117478D9" w14:textId="77777777" w:rsidR="00857651" w:rsidRDefault="00857651"/>
    <w:p w14:paraId="3C4CC7B1" w14:textId="77777777" w:rsidR="00857651" w:rsidRDefault="00857651"/>
    <w:p w14:paraId="6895A73E" w14:textId="77777777" w:rsidR="00857651" w:rsidRDefault="00857651"/>
    <w:p w14:paraId="503DDC79" w14:textId="77777777" w:rsidR="00857651" w:rsidRDefault="00857651"/>
    <w:p w14:paraId="703FFDD3" w14:textId="77777777" w:rsidR="00857651" w:rsidRDefault="00857651"/>
    <w:p w14:paraId="61F968C2" w14:textId="77777777" w:rsidR="00857651" w:rsidRDefault="00857651"/>
    <w:p w14:paraId="3834C3E7" w14:textId="77777777" w:rsidR="00857651" w:rsidRDefault="00857651"/>
    <w:p w14:paraId="5B4C3E32" w14:textId="77777777" w:rsidR="00DA3798" w:rsidRDefault="00DA3798"/>
    <w:p w14:paraId="16FAF6BB" w14:textId="77777777" w:rsidR="00DA3798" w:rsidRDefault="00DA3798"/>
    <w:p w14:paraId="34D8335C" w14:textId="77777777" w:rsidR="00DA3798" w:rsidRDefault="00DA3798"/>
    <w:p w14:paraId="65371893" w14:textId="77777777" w:rsidR="00DA3798" w:rsidRDefault="00DA3798"/>
    <w:p w14:paraId="0DB6BC89" w14:textId="77777777" w:rsidR="00857651" w:rsidRDefault="00DA3798">
      <w:r>
        <w:t>5c:</w:t>
      </w:r>
    </w:p>
    <w:p w14:paraId="366B9449" w14:textId="77777777" w:rsidR="00857651" w:rsidRDefault="00857651"/>
    <w:tbl>
      <w:tblPr>
        <w:tblStyle w:val="a1"/>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85"/>
        <w:gridCol w:w="1035"/>
        <w:gridCol w:w="1395"/>
        <w:gridCol w:w="1380"/>
        <w:gridCol w:w="1260"/>
        <w:gridCol w:w="1665"/>
        <w:gridCol w:w="1260"/>
      </w:tblGrid>
      <w:tr w:rsidR="00857651" w14:paraId="16D32C05" w14:textId="77777777">
        <w:tc>
          <w:tcPr>
            <w:tcW w:w="885" w:type="dxa"/>
            <w:tcMar>
              <w:top w:w="40" w:type="dxa"/>
              <w:left w:w="40" w:type="dxa"/>
              <w:bottom w:w="40" w:type="dxa"/>
              <w:right w:w="40" w:type="dxa"/>
            </w:tcMar>
            <w:vAlign w:val="center"/>
          </w:tcPr>
          <w:p w14:paraId="5824770E" w14:textId="77777777" w:rsidR="00857651" w:rsidRDefault="00DA3798">
            <w:pPr>
              <w:jc w:val="center"/>
            </w:pPr>
            <w:r>
              <w:rPr>
                <w:sz w:val="20"/>
                <w:szCs w:val="20"/>
              </w:rPr>
              <w:t>L1</w:t>
            </w:r>
          </w:p>
        </w:tc>
        <w:tc>
          <w:tcPr>
            <w:tcW w:w="1035" w:type="dxa"/>
            <w:tcMar>
              <w:top w:w="40" w:type="dxa"/>
              <w:left w:w="40" w:type="dxa"/>
              <w:bottom w:w="40" w:type="dxa"/>
              <w:right w:w="40" w:type="dxa"/>
            </w:tcMar>
            <w:vAlign w:val="center"/>
          </w:tcPr>
          <w:p w14:paraId="09F83951" w14:textId="77777777" w:rsidR="00857651" w:rsidRDefault="00DA3798">
            <w:pPr>
              <w:jc w:val="center"/>
            </w:pPr>
            <w:r>
              <w:rPr>
                <w:sz w:val="20"/>
                <w:szCs w:val="20"/>
              </w:rPr>
              <w:t>L2</w:t>
            </w:r>
          </w:p>
        </w:tc>
        <w:tc>
          <w:tcPr>
            <w:tcW w:w="1395" w:type="dxa"/>
            <w:tcMar>
              <w:top w:w="40" w:type="dxa"/>
              <w:left w:w="40" w:type="dxa"/>
              <w:bottom w:w="40" w:type="dxa"/>
              <w:right w:w="40" w:type="dxa"/>
            </w:tcMar>
            <w:vAlign w:val="center"/>
          </w:tcPr>
          <w:p w14:paraId="12BB9B1D" w14:textId="77777777" w:rsidR="00857651" w:rsidRDefault="00DA3798">
            <w:pPr>
              <w:jc w:val="center"/>
            </w:pPr>
            <w:r>
              <w:rPr>
                <w:sz w:val="20"/>
                <w:szCs w:val="20"/>
              </w:rPr>
              <w:t>List Generation Time (</w:t>
            </w:r>
            <w:proofErr w:type="spellStart"/>
            <w:r>
              <w:rPr>
                <w:sz w:val="20"/>
                <w:szCs w:val="20"/>
              </w:rPr>
              <w:t>ms</w:t>
            </w:r>
            <w:proofErr w:type="spellEnd"/>
            <w:r>
              <w:rPr>
                <w:sz w:val="20"/>
                <w:szCs w:val="20"/>
              </w:rPr>
              <w:t>)</w:t>
            </w:r>
          </w:p>
        </w:tc>
        <w:tc>
          <w:tcPr>
            <w:tcW w:w="1380" w:type="dxa"/>
            <w:tcMar>
              <w:top w:w="40" w:type="dxa"/>
              <w:left w:w="40" w:type="dxa"/>
              <w:bottom w:w="40" w:type="dxa"/>
              <w:right w:w="40" w:type="dxa"/>
            </w:tcMar>
            <w:vAlign w:val="center"/>
          </w:tcPr>
          <w:p w14:paraId="423A7456" w14:textId="77777777" w:rsidR="00857651" w:rsidRDefault="00DA3798">
            <w:pPr>
              <w:jc w:val="center"/>
            </w:pPr>
            <w:r>
              <w:rPr>
                <w:sz w:val="20"/>
                <w:szCs w:val="20"/>
              </w:rPr>
              <w:t>Nested loops (</w:t>
            </w:r>
            <w:proofErr w:type="spellStart"/>
            <w:r>
              <w:rPr>
                <w:sz w:val="20"/>
                <w:szCs w:val="20"/>
              </w:rPr>
              <w:t>ms</w:t>
            </w:r>
            <w:proofErr w:type="spellEnd"/>
            <w:r>
              <w:rPr>
                <w:sz w:val="20"/>
                <w:szCs w:val="20"/>
              </w:rPr>
              <w:t>)</w:t>
            </w:r>
          </w:p>
        </w:tc>
        <w:tc>
          <w:tcPr>
            <w:tcW w:w="1260" w:type="dxa"/>
            <w:tcMar>
              <w:top w:w="40" w:type="dxa"/>
              <w:left w:w="40" w:type="dxa"/>
              <w:bottom w:w="40" w:type="dxa"/>
              <w:right w:w="40" w:type="dxa"/>
            </w:tcMar>
            <w:vAlign w:val="center"/>
          </w:tcPr>
          <w:p w14:paraId="578DE80C" w14:textId="77777777" w:rsidR="00857651" w:rsidRDefault="00DA3798">
            <w:pPr>
              <w:jc w:val="center"/>
            </w:pPr>
            <w:r>
              <w:rPr>
                <w:sz w:val="20"/>
                <w:szCs w:val="20"/>
              </w:rPr>
              <w:t>Binary search (</w:t>
            </w:r>
            <w:proofErr w:type="spellStart"/>
            <w:r>
              <w:rPr>
                <w:sz w:val="20"/>
                <w:szCs w:val="20"/>
              </w:rPr>
              <w:t>ms</w:t>
            </w:r>
            <w:proofErr w:type="spellEnd"/>
            <w:r>
              <w:rPr>
                <w:sz w:val="20"/>
                <w:szCs w:val="20"/>
              </w:rPr>
              <w:t>)</w:t>
            </w:r>
          </w:p>
        </w:tc>
        <w:tc>
          <w:tcPr>
            <w:tcW w:w="1665" w:type="dxa"/>
            <w:tcMar>
              <w:top w:w="40" w:type="dxa"/>
              <w:left w:w="40" w:type="dxa"/>
              <w:bottom w:w="40" w:type="dxa"/>
              <w:right w:w="40" w:type="dxa"/>
            </w:tcMar>
            <w:vAlign w:val="center"/>
          </w:tcPr>
          <w:p w14:paraId="7A0C0845" w14:textId="77777777" w:rsidR="00857651" w:rsidRDefault="00DA3798">
            <w:pPr>
              <w:jc w:val="center"/>
            </w:pPr>
            <w:r>
              <w:rPr>
                <w:sz w:val="20"/>
                <w:szCs w:val="20"/>
              </w:rPr>
              <w:t>Sorting &amp; Parallel pointers (</w:t>
            </w:r>
            <w:proofErr w:type="spellStart"/>
            <w:r>
              <w:rPr>
                <w:sz w:val="20"/>
                <w:szCs w:val="20"/>
              </w:rPr>
              <w:t>ms</w:t>
            </w:r>
            <w:proofErr w:type="spellEnd"/>
            <w:r>
              <w:rPr>
                <w:sz w:val="20"/>
                <w:szCs w:val="20"/>
              </w:rPr>
              <w:t>)</w:t>
            </w:r>
          </w:p>
        </w:tc>
        <w:tc>
          <w:tcPr>
            <w:tcW w:w="1260" w:type="dxa"/>
            <w:tcMar>
              <w:top w:w="40" w:type="dxa"/>
              <w:left w:w="40" w:type="dxa"/>
              <w:bottom w:w="40" w:type="dxa"/>
              <w:right w:w="40" w:type="dxa"/>
            </w:tcMar>
            <w:vAlign w:val="center"/>
          </w:tcPr>
          <w:p w14:paraId="3AA63F32" w14:textId="77777777" w:rsidR="00857651" w:rsidRDefault="00DA3798">
            <w:pPr>
              <w:jc w:val="center"/>
            </w:pPr>
            <w:r>
              <w:rPr>
                <w:sz w:val="20"/>
                <w:szCs w:val="20"/>
              </w:rPr>
              <w:t>Merge and sort (</w:t>
            </w:r>
            <w:proofErr w:type="spellStart"/>
            <w:r>
              <w:rPr>
                <w:sz w:val="20"/>
                <w:szCs w:val="20"/>
              </w:rPr>
              <w:t>ms</w:t>
            </w:r>
            <w:proofErr w:type="spellEnd"/>
            <w:r>
              <w:rPr>
                <w:sz w:val="20"/>
                <w:szCs w:val="20"/>
              </w:rPr>
              <w:t>)</w:t>
            </w:r>
          </w:p>
        </w:tc>
      </w:tr>
      <w:tr w:rsidR="00857651" w14:paraId="1C71307D" w14:textId="77777777">
        <w:tc>
          <w:tcPr>
            <w:tcW w:w="885" w:type="dxa"/>
            <w:tcMar>
              <w:top w:w="40" w:type="dxa"/>
              <w:left w:w="40" w:type="dxa"/>
              <w:bottom w:w="40" w:type="dxa"/>
              <w:right w:w="40" w:type="dxa"/>
            </w:tcMar>
            <w:vAlign w:val="center"/>
          </w:tcPr>
          <w:p w14:paraId="3E4C80E7" w14:textId="77777777" w:rsidR="00857651" w:rsidRDefault="00DA3798">
            <w:pPr>
              <w:jc w:val="center"/>
            </w:pPr>
            <w:r>
              <w:rPr>
                <w:sz w:val="20"/>
                <w:szCs w:val="20"/>
              </w:rPr>
              <w:t>32000</w:t>
            </w:r>
          </w:p>
        </w:tc>
        <w:tc>
          <w:tcPr>
            <w:tcW w:w="1035" w:type="dxa"/>
            <w:tcMar>
              <w:top w:w="40" w:type="dxa"/>
              <w:left w:w="40" w:type="dxa"/>
              <w:bottom w:w="40" w:type="dxa"/>
              <w:right w:w="40" w:type="dxa"/>
            </w:tcMar>
            <w:vAlign w:val="center"/>
          </w:tcPr>
          <w:p w14:paraId="17F9E387" w14:textId="77777777" w:rsidR="00857651" w:rsidRDefault="00DA3798">
            <w:pPr>
              <w:jc w:val="center"/>
            </w:pPr>
            <w:r>
              <w:rPr>
                <w:sz w:val="20"/>
                <w:szCs w:val="20"/>
              </w:rPr>
              <w:t>1024000</w:t>
            </w:r>
          </w:p>
        </w:tc>
        <w:tc>
          <w:tcPr>
            <w:tcW w:w="1395" w:type="dxa"/>
            <w:tcMar>
              <w:top w:w="40" w:type="dxa"/>
              <w:left w:w="40" w:type="dxa"/>
              <w:bottom w:w="40" w:type="dxa"/>
              <w:right w:w="40" w:type="dxa"/>
            </w:tcMar>
            <w:vAlign w:val="center"/>
          </w:tcPr>
          <w:p w14:paraId="689A8210" w14:textId="77777777" w:rsidR="00857651" w:rsidRDefault="00DA3798">
            <w:pPr>
              <w:jc w:val="center"/>
            </w:pPr>
            <w:r>
              <w:rPr>
                <w:sz w:val="20"/>
                <w:szCs w:val="20"/>
              </w:rPr>
              <w:t>43.007</w:t>
            </w:r>
          </w:p>
        </w:tc>
        <w:tc>
          <w:tcPr>
            <w:tcW w:w="1380" w:type="dxa"/>
            <w:tcMar>
              <w:top w:w="40" w:type="dxa"/>
              <w:left w:w="40" w:type="dxa"/>
              <w:bottom w:w="40" w:type="dxa"/>
              <w:right w:w="40" w:type="dxa"/>
            </w:tcMar>
            <w:vAlign w:val="center"/>
          </w:tcPr>
          <w:p w14:paraId="0A7C9FB8" w14:textId="77777777" w:rsidR="00857651" w:rsidRDefault="00DA3798">
            <w:pPr>
              <w:jc w:val="center"/>
            </w:pPr>
            <w:r>
              <w:rPr>
                <w:sz w:val="20"/>
                <w:szCs w:val="20"/>
              </w:rPr>
              <w:t>13,319.053</w:t>
            </w:r>
          </w:p>
        </w:tc>
        <w:tc>
          <w:tcPr>
            <w:tcW w:w="1260" w:type="dxa"/>
            <w:tcMar>
              <w:top w:w="40" w:type="dxa"/>
              <w:left w:w="40" w:type="dxa"/>
              <w:bottom w:w="40" w:type="dxa"/>
              <w:right w:w="40" w:type="dxa"/>
            </w:tcMar>
            <w:vAlign w:val="center"/>
          </w:tcPr>
          <w:p w14:paraId="6A080BA4" w14:textId="77777777" w:rsidR="00857651" w:rsidRDefault="00DA3798">
            <w:pPr>
              <w:jc w:val="center"/>
            </w:pPr>
            <w:r>
              <w:rPr>
                <w:sz w:val="20"/>
                <w:szCs w:val="20"/>
              </w:rPr>
              <w:t>164.942</w:t>
            </w:r>
          </w:p>
        </w:tc>
        <w:tc>
          <w:tcPr>
            <w:tcW w:w="1665" w:type="dxa"/>
            <w:tcMar>
              <w:top w:w="40" w:type="dxa"/>
              <w:left w:w="40" w:type="dxa"/>
              <w:bottom w:w="40" w:type="dxa"/>
              <w:right w:w="40" w:type="dxa"/>
            </w:tcMar>
            <w:vAlign w:val="center"/>
          </w:tcPr>
          <w:p w14:paraId="51B37C73" w14:textId="77777777" w:rsidR="00857651" w:rsidRDefault="00DA3798">
            <w:pPr>
              <w:jc w:val="center"/>
            </w:pPr>
            <w:r>
              <w:rPr>
                <w:sz w:val="20"/>
                <w:szCs w:val="20"/>
              </w:rPr>
              <w:t>165.011</w:t>
            </w:r>
          </w:p>
        </w:tc>
        <w:tc>
          <w:tcPr>
            <w:tcW w:w="1260" w:type="dxa"/>
            <w:tcMar>
              <w:top w:w="40" w:type="dxa"/>
              <w:left w:w="40" w:type="dxa"/>
              <w:bottom w:w="40" w:type="dxa"/>
              <w:right w:w="40" w:type="dxa"/>
            </w:tcMar>
            <w:vAlign w:val="center"/>
          </w:tcPr>
          <w:p w14:paraId="6DBA3ADD" w14:textId="77777777" w:rsidR="00857651" w:rsidRDefault="00DA3798">
            <w:pPr>
              <w:jc w:val="center"/>
            </w:pPr>
            <w:r>
              <w:rPr>
                <w:sz w:val="20"/>
                <w:szCs w:val="20"/>
              </w:rPr>
              <w:t>164.661</w:t>
            </w:r>
          </w:p>
        </w:tc>
      </w:tr>
      <w:tr w:rsidR="00857651" w14:paraId="09EED201" w14:textId="77777777">
        <w:tc>
          <w:tcPr>
            <w:tcW w:w="885" w:type="dxa"/>
            <w:tcMar>
              <w:top w:w="40" w:type="dxa"/>
              <w:left w:w="40" w:type="dxa"/>
              <w:bottom w:w="40" w:type="dxa"/>
              <w:right w:w="40" w:type="dxa"/>
            </w:tcMar>
            <w:vAlign w:val="center"/>
          </w:tcPr>
          <w:p w14:paraId="3D5DFD28" w14:textId="77777777" w:rsidR="00857651" w:rsidRDefault="00DA3798">
            <w:pPr>
              <w:jc w:val="center"/>
            </w:pPr>
            <w:r>
              <w:rPr>
                <w:sz w:val="20"/>
                <w:szCs w:val="20"/>
              </w:rPr>
              <w:t>1024000</w:t>
            </w:r>
          </w:p>
        </w:tc>
        <w:tc>
          <w:tcPr>
            <w:tcW w:w="1035" w:type="dxa"/>
            <w:tcMar>
              <w:top w:w="40" w:type="dxa"/>
              <w:left w:w="40" w:type="dxa"/>
              <w:bottom w:w="40" w:type="dxa"/>
              <w:right w:w="40" w:type="dxa"/>
            </w:tcMar>
            <w:vAlign w:val="center"/>
          </w:tcPr>
          <w:p w14:paraId="59C5C7E3" w14:textId="77777777" w:rsidR="00857651" w:rsidRDefault="00DA3798">
            <w:pPr>
              <w:jc w:val="center"/>
            </w:pPr>
            <w:r>
              <w:rPr>
                <w:sz w:val="20"/>
                <w:szCs w:val="20"/>
              </w:rPr>
              <w:t>32000</w:t>
            </w:r>
          </w:p>
        </w:tc>
        <w:tc>
          <w:tcPr>
            <w:tcW w:w="1395" w:type="dxa"/>
            <w:tcMar>
              <w:top w:w="40" w:type="dxa"/>
              <w:left w:w="40" w:type="dxa"/>
              <w:bottom w:w="40" w:type="dxa"/>
              <w:right w:w="40" w:type="dxa"/>
            </w:tcMar>
            <w:vAlign w:val="center"/>
          </w:tcPr>
          <w:p w14:paraId="13923FEF" w14:textId="77777777" w:rsidR="00857651" w:rsidRDefault="00DA3798">
            <w:pPr>
              <w:jc w:val="center"/>
            </w:pPr>
            <w:r>
              <w:rPr>
                <w:sz w:val="20"/>
                <w:szCs w:val="20"/>
              </w:rPr>
              <w:t>42.119</w:t>
            </w:r>
          </w:p>
        </w:tc>
        <w:tc>
          <w:tcPr>
            <w:tcW w:w="1380" w:type="dxa"/>
            <w:tcMar>
              <w:top w:w="40" w:type="dxa"/>
              <w:left w:w="40" w:type="dxa"/>
              <w:bottom w:w="40" w:type="dxa"/>
              <w:right w:w="40" w:type="dxa"/>
            </w:tcMar>
            <w:vAlign w:val="center"/>
          </w:tcPr>
          <w:p w14:paraId="6CAB7FF3" w14:textId="77777777" w:rsidR="00857651" w:rsidRDefault="00DA3798">
            <w:pPr>
              <w:jc w:val="center"/>
            </w:pPr>
            <w:r>
              <w:rPr>
                <w:sz w:val="20"/>
                <w:szCs w:val="20"/>
              </w:rPr>
              <w:t>12,998.070</w:t>
            </w:r>
          </w:p>
        </w:tc>
        <w:tc>
          <w:tcPr>
            <w:tcW w:w="1260" w:type="dxa"/>
            <w:tcMar>
              <w:top w:w="40" w:type="dxa"/>
              <w:left w:w="40" w:type="dxa"/>
              <w:bottom w:w="40" w:type="dxa"/>
              <w:right w:w="40" w:type="dxa"/>
            </w:tcMar>
            <w:vAlign w:val="center"/>
          </w:tcPr>
          <w:p w14:paraId="0A587C1A" w14:textId="77777777" w:rsidR="00857651" w:rsidRDefault="00DA3798">
            <w:pPr>
              <w:jc w:val="center"/>
            </w:pPr>
            <w:r>
              <w:rPr>
                <w:sz w:val="20"/>
                <w:szCs w:val="20"/>
              </w:rPr>
              <w:t>32.878</w:t>
            </w:r>
          </w:p>
        </w:tc>
        <w:tc>
          <w:tcPr>
            <w:tcW w:w="1665" w:type="dxa"/>
            <w:tcMar>
              <w:top w:w="40" w:type="dxa"/>
              <w:left w:w="40" w:type="dxa"/>
              <w:bottom w:w="40" w:type="dxa"/>
              <w:right w:w="40" w:type="dxa"/>
            </w:tcMar>
            <w:vAlign w:val="center"/>
          </w:tcPr>
          <w:p w14:paraId="7F9D976E" w14:textId="77777777" w:rsidR="00857651" w:rsidRDefault="00DA3798">
            <w:pPr>
              <w:jc w:val="center"/>
            </w:pPr>
            <w:r>
              <w:rPr>
                <w:sz w:val="20"/>
                <w:szCs w:val="20"/>
              </w:rPr>
              <w:t>166.555</w:t>
            </w:r>
          </w:p>
        </w:tc>
        <w:tc>
          <w:tcPr>
            <w:tcW w:w="1260" w:type="dxa"/>
            <w:tcMar>
              <w:top w:w="40" w:type="dxa"/>
              <w:left w:w="40" w:type="dxa"/>
              <w:bottom w:w="40" w:type="dxa"/>
              <w:right w:w="40" w:type="dxa"/>
            </w:tcMar>
            <w:vAlign w:val="center"/>
          </w:tcPr>
          <w:p w14:paraId="5BC75AAF" w14:textId="77777777" w:rsidR="00857651" w:rsidRDefault="00DA3798">
            <w:pPr>
              <w:jc w:val="center"/>
            </w:pPr>
            <w:r>
              <w:rPr>
                <w:sz w:val="20"/>
                <w:szCs w:val="20"/>
              </w:rPr>
              <w:t>169.374</w:t>
            </w:r>
          </w:p>
        </w:tc>
      </w:tr>
    </w:tbl>
    <w:p w14:paraId="29FB2F74" w14:textId="77777777" w:rsidR="00857651" w:rsidRDefault="00857651"/>
    <w:p w14:paraId="24584CBC" w14:textId="77777777" w:rsidR="00857651" w:rsidRDefault="00DA3798">
      <w:r>
        <w:t>For nested loops, the time doesn’t change much as it must do n*m comparisons regardless of which list is nested within another loop. For both tries, 32000*1024000 comparisons must be made and hence it takes the same time.</w:t>
      </w:r>
    </w:p>
    <w:p w14:paraId="6A8488BC" w14:textId="77777777" w:rsidR="00857651" w:rsidRDefault="00857651"/>
    <w:p w14:paraId="797E763A" w14:textId="77777777" w:rsidR="00857651" w:rsidRDefault="00DA3798">
      <w:r>
        <w:t>For binary search, the time taken</w:t>
      </w:r>
      <w:r>
        <w:t xml:space="preserve"> is far less if the array that has to be sorted is smaller (when L2 is smaller). This is because not only does it take more time to sort a larger array, it takes more time to search through a large array, which means that the searches and sorting time is m</w:t>
      </w:r>
      <w:r>
        <w:t>uch faster when L2 (the array being sorted) is smaller than L1.</w:t>
      </w:r>
    </w:p>
    <w:p w14:paraId="038A786C" w14:textId="77777777" w:rsidR="00857651" w:rsidRDefault="00857651"/>
    <w:p w14:paraId="723A89B1" w14:textId="77777777" w:rsidR="00857651" w:rsidRDefault="00DA3798">
      <w:r>
        <w:t>For sorting and parallel pointers, the time taken is the same as the pointers are moving down both sorted lists. This is a symmetrical process irrespective of which list is larger, as it is going down the lists symmetrically, and hence the time is the same</w:t>
      </w:r>
      <w:r>
        <w:t xml:space="preserve"> in both cases shown above.</w:t>
      </w:r>
    </w:p>
    <w:p w14:paraId="4AC14FEC" w14:textId="77777777" w:rsidR="00857651" w:rsidRDefault="00857651"/>
    <w:p w14:paraId="7523FE0D" w14:textId="77777777" w:rsidR="00857651" w:rsidRDefault="00DA3798">
      <w:r>
        <w:t>For merge and sort, the exact same operation is performed and hence the time taken is the same irrespective of which list is larger, as in both cases illustrated above, the lists are merged to form a combined list of 1056000 st</w:t>
      </w:r>
      <w:r>
        <w:t xml:space="preserve">udent IDs which is then sorted. The merged list is the same in both cases and the operation done is hence the same. </w:t>
      </w:r>
    </w:p>
    <w:sectPr w:rsidR="008576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857651"/>
    <w:rsid w:val="00857651"/>
    <w:rsid w:val="00DA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54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497</Words>
  <Characters>2837</Characters>
  <Application>Microsoft Macintosh Word</Application>
  <DocSecurity>0</DocSecurity>
  <Lines>23</Lines>
  <Paragraphs>6</Paragraphs>
  <ScaleCrop>false</ScaleCrop>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Chatron-Michaud</cp:lastModifiedBy>
  <cp:revision>2</cp:revision>
  <dcterms:created xsi:type="dcterms:W3CDTF">2015-09-21T23:55:00Z</dcterms:created>
  <dcterms:modified xsi:type="dcterms:W3CDTF">2015-09-21T23:55:00Z</dcterms:modified>
</cp:coreProperties>
</file>