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850A8" w14:textId="77777777" w:rsidR="00AA075A" w:rsidRDefault="00000000">
      <w:pPr>
        <w:pStyle w:val="aa"/>
      </w:pPr>
      <w:r>
        <w:t>AILT9019 Midterm Status Sheet</w:t>
      </w:r>
    </w:p>
    <w:p w14:paraId="335AE232" w14:textId="77777777" w:rsidR="00AA075A" w:rsidRDefault="00000000">
      <w:pPr>
        <w:spacing w:after="80"/>
      </w:pPr>
      <w:proofErr w:type="gramStart"/>
      <w:r>
        <w:t>Midterm check,</w:t>
      </w:r>
      <w:proofErr w:type="gramEnd"/>
      <w:r>
        <w:t xml:space="preserve"> submitted 26 October 2026. Every figure below was produced on commit 4d5267f and is reproducible from the README in three commands.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3096"/>
        <w:gridCol w:w="3888"/>
      </w:tblGrid>
      <w:tr w:rsidR="00AA075A" w14:paraId="3396475B" w14:textId="77777777">
        <w:tc>
          <w:tcPr>
            <w:tcW w:w="2952" w:type="dxa"/>
            <w:shd w:val="clear" w:color="auto" w:fill="EAF0F5"/>
            <w:vAlign w:val="center"/>
          </w:tcPr>
          <w:p w14:paraId="40A4759A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Team</w:t>
            </w:r>
          </w:p>
        </w:tc>
        <w:tc>
          <w:tcPr>
            <w:tcW w:w="3096" w:type="dxa"/>
            <w:shd w:val="clear" w:color="auto" w:fill="EAF0F5"/>
            <w:vAlign w:val="center"/>
          </w:tcPr>
          <w:p w14:paraId="00405BD5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Project</w:t>
            </w:r>
          </w:p>
        </w:tc>
        <w:tc>
          <w:tcPr>
            <w:tcW w:w="3888" w:type="dxa"/>
            <w:shd w:val="clear" w:color="auto" w:fill="EAF0F5"/>
            <w:vAlign w:val="center"/>
          </w:tcPr>
          <w:p w14:paraId="400FA769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Repository and recording</w:t>
            </w:r>
          </w:p>
        </w:tc>
      </w:tr>
      <w:tr w:rsidR="00AA075A" w14:paraId="1C4869BB" w14:textId="77777777">
        <w:tc>
          <w:tcPr>
            <w:tcW w:w="2952" w:type="dxa"/>
            <w:vAlign w:val="center"/>
          </w:tcPr>
          <w:p w14:paraId="273C389D" w14:textId="6A503434" w:rsidR="00AA075A" w:rsidRDefault="00000000">
            <w:pPr>
              <w:spacing w:after="0" w:line="240" w:lineRule="auto"/>
            </w:pPr>
            <w:r>
              <w:rPr>
                <w:sz w:val="17"/>
              </w:rPr>
              <w:t xml:space="preserve">Group 10 · </w:t>
            </w:r>
            <w:r w:rsidR="00121221">
              <w:rPr>
                <w:rFonts w:hint="eastAsia"/>
                <w:sz w:val="17"/>
                <w:lang w:eastAsia="zh-CN"/>
              </w:rPr>
              <w:t>Chen Yongjun</w:t>
            </w:r>
            <w:r>
              <w:rPr>
                <w:sz w:val="17"/>
              </w:rPr>
              <w:t>, [Member 2], [Member 3], [Member 4]</w:t>
            </w:r>
          </w:p>
        </w:tc>
        <w:tc>
          <w:tcPr>
            <w:tcW w:w="3096" w:type="dxa"/>
            <w:vAlign w:val="center"/>
          </w:tcPr>
          <w:p w14:paraId="4C54AE9C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Label Desk: cited, plain-language exhibition labels from one open-access collection</w:t>
            </w:r>
          </w:p>
        </w:tc>
        <w:tc>
          <w:tcPr>
            <w:tcW w:w="3888" w:type="dxa"/>
            <w:vAlign w:val="center"/>
          </w:tcPr>
          <w:p w14:paraId="67BB6CC3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github.com/alexandercyj/AILT-9019-Group-10- · midterm_demo.mp4 (58 s, in this ZIP)</w:t>
            </w:r>
          </w:p>
        </w:tc>
      </w:tr>
    </w:tbl>
    <w:p w14:paraId="210CEC33" w14:textId="77777777" w:rsidR="00AA075A" w:rsidRDefault="00000000">
      <w:pPr>
        <w:pStyle w:val="1"/>
      </w:pPr>
      <w:r>
        <w:t>Current progress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4"/>
        <w:gridCol w:w="7992"/>
      </w:tblGrid>
      <w:tr w:rsidR="00AA075A" w14:paraId="249440F6" w14:textId="77777777">
        <w:tc>
          <w:tcPr>
            <w:tcW w:w="1944" w:type="dxa"/>
            <w:shd w:val="clear" w:color="auto" w:fill="EAF0F5"/>
            <w:vAlign w:val="center"/>
          </w:tcPr>
          <w:p w14:paraId="07CE1C06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7992" w:type="dxa"/>
            <w:shd w:val="clear" w:color="auto" w:fill="EAF0F5"/>
            <w:vAlign w:val="center"/>
          </w:tcPr>
          <w:p w14:paraId="0915CE33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Complete with concrete evidence</w:t>
            </w:r>
          </w:p>
        </w:tc>
      </w:tr>
      <w:tr w:rsidR="00AA075A" w14:paraId="0A412CEC" w14:textId="77777777">
        <w:tc>
          <w:tcPr>
            <w:tcW w:w="1944" w:type="dxa"/>
            <w:vAlign w:val="center"/>
          </w:tcPr>
          <w:p w14:paraId="668CED50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Working now</w:t>
            </w:r>
          </w:p>
        </w:tc>
        <w:tc>
          <w:tcPr>
            <w:tcW w:w="7992" w:type="dxa"/>
            <w:vAlign w:val="center"/>
          </w:tcPr>
          <w:p w14:paraId="47790EFF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python3 -m labeldesk 14.40.377 → a 65-word label, 5 claims each tied to one record field, 5 citations, and 4 checks that pass (field existence, value containment, citation resolution, readability). Gap: the optional LLM rewrite is not built, so the label is template-rendered only. The browser view (python3 server.py) calls the same pipeline rather than a copy of it.</w:t>
            </w:r>
          </w:p>
        </w:tc>
      </w:tr>
      <w:tr w:rsidR="00AA075A" w14:paraId="79B33D6B" w14:textId="77777777">
        <w:tc>
          <w:tcPr>
            <w:tcW w:w="1944" w:type="dxa"/>
            <w:vAlign w:val="center"/>
          </w:tcPr>
          <w:p w14:paraId="01651CE0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Evidence and limits</w:t>
            </w:r>
          </w:p>
        </w:tc>
        <w:tc>
          <w:tcPr>
            <w:tcW w:w="7992" w:type="dxa"/>
            <w:vAlign w:val="center"/>
          </w:tcPr>
          <w:p w14:paraId="1F116743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2026-10-23, commit 4d5267f: pytest 51/51 pass; golden set 17/17 (claim precision 100%, citation resolution 100%, readability 100%, 72/72 restatements, 12/12 boundary probes, 0 false accepts). Logs: eval/reports/golden_report.md and eval/probes.json. Corpus sha256 962e03ab…. Known limitation: the 60–</w:t>
            </w:r>
            <w:proofErr w:type="gramStart"/>
            <w:r>
              <w:rPr>
                <w:sz w:val="17"/>
              </w:rPr>
              <w:t>80 word</w:t>
            </w:r>
            <w:proofErr w:type="gramEnd"/>
            <w:r>
              <w:rPr>
                <w:sz w:val="17"/>
              </w:rPr>
              <w:t xml:space="preserve"> band is met partly with carrier-only framing sentences; they add no facts, but they are not exhibition prose.</w:t>
            </w:r>
          </w:p>
        </w:tc>
      </w:tr>
      <w:tr w:rsidR="00AA075A" w14:paraId="490485CD" w14:textId="77777777">
        <w:tc>
          <w:tcPr>
            <w:tcW w:w="1944" w:type="dxa"/>
            <w:vAlign w:val="center"/>
          </w:tcPr>
          <w:p w14:paraId="6C483388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Blockers</w:t>
            </w:r>
          </w:p>
        </w:tc>
        <w:tc>
          <w:tcPr>
            <w:tcW w:w="7992" w:type="dxa"/>
            <w:vAlign w:val="center"/>
          </w:tcPr>
          <w:p w14:paraId="28EDE204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 xml:space="preserve">1) Repository access — resolved: the repository is public and opens without a login, checked 26 Oct. 2) 60-second recording — resolved: midterm_demo.mp4 (58 s, mp4, burned-in captions, real pipeline output) ships in this ZIP. 3) Member contribution lines still bracketed — owner all members; </w:t>
            </w:r>
            <w:r>
              <w:rPr>
                <w:sz w:val="17"/>
              </w:rPr>
            </w:r>
            <w:r>
              <w:rPr>
                <w:sz w:val="17"/>
              </w:rPr>
              <w:t>next action post completed work in the group chat. This is the only open item.</w:t>
            </w:r>
          </w:p>
        </w:tc>
      </w:tr>
    </w:tbl>
    <w:p w14:paraId="4D8DD4DA" w14:textId="77777777" w:rsidR="00AA075A" w:rsidRDefault="00000000">
      <w:pPr>
        <w:pStyle w:val="1"/>
      </w:pPr>
      <w:r>
        <w:t>Next two weeks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624"/>
        <w:gridCol w:w="1584"/>
        <w:gridCol w:w="1728"/>
      </w:tblGrid>
      <w:tr w:rsidR="00AA075A" w14:paraId="1A5DB4CC" w14:textId="77777777">
        <w:tc>
          <w:tcPr>
            <w:tcW w:w="6624" w:type="dxa"/>
            <w:shd w:val="clear" w:color="auto" w:fill="EAF0F5"/>
            <w:vAlign w:val="center"/>
          </w:tcPr>
          <w:p w14:paraId="552B7EB1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Milestone and completion check</w:t>
            </w:r>
          </w:p>
        </w:tc>
        <w:tc>
          <w:tcPr>
            <w:tcW w:w="1584" w:type="dxa"/>
            <w:shd w:val="clear" w:color="auto" w:fill="EAF0F5"/>
            <w:vAlign w:val="center"/>
          </w:tcPr>
          <w:p w14:paraId="00A841CB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1728" w:type="dxa"/>
            <w:shd w:val="clear" w:color="auto" w:fill="EAF0F5"/>
            <w:vAlign w:val="center"/>
          </w:tcPr>
          <w:p w14:paraId="51F0B507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 w:rsidR="00AA075A" w14:paraId="3D74E9C8" w14:textId="77777777">
        <w:tc>
          <w:tcPr>
            <w:tcW w:w="6624" w:type="dxa"/>
            <w:vAlign w:val="center"/>
          </w:tcPr>
          <w:p w14:paraId="17EDC097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1. LLM rewrite behind --llm: one call, temperature 0, prompt stored as a text file; a rewrite is accepted only if it passes the same four checks and returns the same claim→field structure. Verify: python3 -m labeldesk 14.40.377 --llm prints an accepted rewrite, and a forced bad rewrite falls back to the offline draft.</w:t>
            </w:r>
          </w:p>
        </w:tc>
        <w:tc>
          <w:tcPr>
            <w:tcW w:w="1584" w:type="dxa"/>
            <w:vAlign w:val="center"/>
          </w:tcPr>
          <w:p w14:paraId="17022977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[Member 2]</w:t>
            </w:r>
          </w:p>
        </w:tc>
        <w:tc>
          <w:tcPr>
            <w:tcW w:w="1728" w:type="dxa"/>
            <w:vAlign w:val="center"/>
          </w:tcPr>
          <w:p w14:paraId="48FD6E15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30 Oct 2026</w:t>
            </w:r>
          </w:p>
        </w:tc>
      </w:tr>
      <w:tr w:rsidR="00AA075A" w14:paraId="7C90C01A" w14:textId="77777777">
        <w:tc>
          <w:tcPr>
            <w:tcW w:w="6624" w:type="dxa"/>
            <w:vAlign w:val="center"/>
          </w:tcPr>
          <w:p w14:paraId="49396271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2. Model-on and model-off runs both pass the golden set. Verify: eval/evaluate.py --llm reports 100% claim precision and 100% citation resolution in both runs, and both reports are committed under eval/reports/.</w:t>
            </w:r>
          </w:p>
        </w:tc>
        <w:tc>
          <w:tcPr>
            <w:tcW w:w="1584" w:type="dxa"/>
            <w:vAlign w:val="center"/>
          </w:tcPr>
          <w:p w14:paraId="39825926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[Member 3]</w:t>
            </w:r>
          </w:p>
        </w:tc>
        <w:tc>
          <w:tcPr>
            <w:tcW w:w="1728" w:type="dxa"/>
            <w:vAlign w:val="center"/>
          </w:tcPr>
          <w:p w14:paraId="58A2E750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4 Nov 2026</w:t>
            </w:r>
          </w:p>
        </w:tc>
      </w:tr>
      <w:tr w:rsidR="00AA075A" w14:paraId="49D25C6E" w14:textId="77777777">
        <w:tc>
          <w:tcPr>
            <w:tcW w:w="6624" w:type="dxa"/>
            <w:vAlign w:val="center"/>
          </w:tcPr>
          <w:p w14:paraId="58268FB1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 xml:space="preserve">3. Pre-agreed cut decision recorded in writing: if the model layer is not passing by this </w:t>
            </w:r>
            <w:proofErr w:type="gramStart"/>
            <w:r>
              <w:rPr>
                <w:sz w:val="17"/>
              </w:rPr>
              <w:t>date</w:t>
            </w:r>
            <w:proofErr w:type="gramEnd"/>
            <w:r>
              <w:rPr>
                <w:sz w:val="17"/>
              </w:rPr>
              <w:t xml:space="preserve"> it is dropped and the offline renderer ships as the whole system. Verify: one-page decision note committed alongside the two run reports.</w:t>
            </w:r>
          </w:p>
        </w:tc>
        <w:tc>
          <w:tcPr>
            <w:tcW w:w="1584" w:type="dxa"/>
            <w:vAlign w:val="center"/>
          </w:tcPr>
          <w:p w14:paraId="5A6368DE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陈泳钧</w:t>
            </w:r>
          </w:p>
        </w:tc>
        <w:tc>
          <w:tcPr>
            <w:tcW w:w="1728" w:type="dxa"/>
            <w:vAlign w:val="center"/>
          </w:tcPr>
          <w:p w14:paraId="32BAF83F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6 Nov 2026</w:t>
            </w:r>
          </w:p>
        </w:tc>
      </w:tr>
    </w:tbl>
    <w:p w14:paraId="2630D61C" w14:textId="77777777" w:rsidR="00AA075A" w:rsidRDefault="00000000">
      <w:pPr>
        <w:pStyle w:val="1"/>
      </w:pPr>
      <w:r>
        <w:t>Contribution and scope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4"/>
        <w:gridCol w:w="7992"/>
      </w:tblGrid>
      <w:tr w:rsidR="00AA075A" w14:paraId="0249138F" w14:textId="77777777" w:rsidTr="4A91BD68">
        <w:tc>
          <w:tcPr>
            <w:tcW w:w="1944" w:type="dxa"/>
            <w:shd w:val="clear" w:color="auto" w:fill="EAF0F5"/>
            <w:vAlign w:val="center"/>
          </w:tcPr>
          <w:p w14:paraId="3A92A419" w14:textId="77777777" w:rsidR="00AA075A" w:rsidRDefault="00000000">
            <w:pPr>
              <w:spacing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7992" w:type="dxa"/>
            <w:shd w:val="clear" w:color="auto" w:fill="EAF0F5"/>
            <w:vAlign w:val="center"/>
          </w:tcPr>
          <w:p w14:paraId="26AE2834" w14:textId="77777777" w:rsidR="00AA075A" w:rsidRDefault="00000000">
            <w:pPr>
              <w:spacing w:after="0"/>
            </w:pPr>
            <w:r>
              <w:t>Completed work for each member</w:t>
            </w:r>
          </w:p>
        </w:tc>
      </w:tr>
      <w:tr w:rsidR="00AA075A" w14:paraId="5A850620" w14:textId="77777777" w:rsidTr="4A91BD68">
        <w:tc>
          <w:tcPr>
            <w:tcW w:w="1944" w:type="dxa"/>
            <w:vAlign w:val="center"/>
          </w:tcPr>
          <w:p w14:paraId="487FFF0F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Member 1</w:t>
            </w:r>
          </w:p>
        </w:tc>
        <w:tc>
          <w:tcPr>
            <w:tcW w:w="7992" w:type="dxa"/>
            <w:vAlign w:val="center"/>
          </w:tcPr>
          <w:p w14:paraId="7168BF6F" w14:textId="21EB7DC0" w:rsidR="00AA075A" w:rsidRDefault="00A452C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Chen</w:t>
            </w:r>
            <w:r>
              <w:rPr>
                <w:lang w:eastAsia="zh-CN"/>
              </w:rPr>
              <w:t xml:space="preserve"> Yongjun</w:t>
            </w:r>
            <w:r w:rsidR="00000000">
              <w:t xml:space="preserve"> — proposal revision and reviewer responses (R-8X68, R-DPHK, R-A8J8); frozen corpus built from the Met Open Access API (tools/fetch_corpus.py, 20 records, checksum recorded); core package: validator, fact sheet, deterministic renderer with per-field claims; README rewrite; browser view rewired to the Python pipeline (server.py, app.js).</w:t>
            </w:r>
          </w:p>
        </w:tc>
      </w:tr>
      <w:tr w:rsidR="00AA075A" w14:paraId="7205BABF" w14:textId="77777777" w:rsidTr="4A91BD68">
        <w:tc>
          <w:tcPr>
            <w:tcW w:w="1944" w:type="dxa"/>
            <w:vAlign w:val="center"/>
          </w:tcPr>
          <w:p w14:paraId="3C48DCC1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Member 2</w:t>
            </w:r>
          </w:p>
        </w:tc>
        <w:tc>
          <w:tcPr>
            <w:tcW w:w="7992" w:type="dxa"/>
            <w:vAlign w:val="center"/>
          </w:tcPr>
          <w:p w14:paraId="5249BDDD" w14:textId="77777777" w:rsidR="00AA075A" w:rsidRDefault="00000000">
            <w:pPr>
              <w:spacing w:after="0" w:line="240" w:lineRule="auto"/>
            </w:pPr>
            <w:r>
              <w:t>[Member 2: name — completed work to be added, including non-coding work]</w:t>
            </w:r>
          </w:p>
        </w:tc>
      </w:tr>
      <w:tr w:rsidR="00AA075A" w14:paraId="2B7D8693" w14:textId="77777777" w:rsidTr="4A91BD68">
        <w:tc>
          <w:tcPr>
            <w:tcW w:w="1944" w:type="dxa"/>
            <w:vAlign w:val="center"/>
          </w:tcPr>
          <w:p w14:paraId="60DA2E11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Member 3</w:t>
            </w:r>
          </w:p>
        </w:tc>
        <w:tc>
          <w:tcPr>
            <w:tcW w:w="7992" w:type="dxa"/>
            <w:vAlign w:val="center"/>
          </w:tcPr>
          <w:p w14:paraId="2D26259B" w14:textId="77777777" w:rsidR="00AA075A" w:rsidRDefault="00000000">
            <w:pPr>
              <w:spacing w:after="0" w:line="240" w:lineRule="auto"/>
            </w:pPr>
            <w:r>
              <w:t>[Member 3: name — completed work to be added, including non-coding work]</w:t>
            </w:r>
          </w:p>
        </w:tc>
      </w:tr>
      <w:tr w:rsidR="00AA075A" w14:paraId="04A27933" w14:textId="77777777" w:rsidTr="4A91BD68">
        <w:tc>
          <w:tcPr>
            <w:tcW w:w="1944" w:type="dxa"/>
            <w:vAlign w:val="center"/>
          </w:tcPr>
          <w:p w14:paraId="09A07206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Member 4 if applicable</w:t>
            </w:r>
          </w:p>
        </w:tc>
        <w:tc>
          <w:tcPr>
            <w:tcW w:w="7992" w:type="dxa"/>
            <w:vAlign w:val="center"/>
          </w:tcPr>
          <w:p w14:paraId="6B4301A1" w14:textId="77777777" w:rsidR="00AA075A" w:rsidRDefault="00000000">
            <w:pPr>
              <w:spacing w:after="0" w:line="240" w:lineRule="auto"/>
            </w:pPr>
            <w:r>
              <w:t>[Member 4: name — completed work to be added, or “none”]</w:t>
            </w:r>
          </w:p>
        </w:tc>
      </w:tr>
      <w:tr w:rsidR="00AA075A" w14:paraId="6CD295C8" w14:textId="77777777" w:rsidTr="4A91BD68">
        <w:tc>
          <w:tcPr>
            <w:tcW w:w="1944" w:type="dxa"/>
            <w:vAlign w:val="center"/>
          </w:tcPr>
          <w:p w14:paraId="681048CE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Scope decision</w:t>
            </w:r>
          </w:p>
        </w:tc>
        <w:tc>
          <w:tcPr>
            <w:tcW w:w="7992" w:type="dxa"/>
            <w:vAlign w:val="center"/>
          </w:tcPr>
          <w:p w14:paraId="53C5F847" w14:textId="77777777" w:rsidR="00AA075A" w:rsidRDefault="00000000">
            <w:pPr>
              <w:spacing w:after="0" w:line="240" w:lineRule="auto"/>
            </w:pPr>
            <w:r>
              <w:rPr>
                <w:sz w:val="17"/>
              </w:rPr>
              <w:t>Keep: offline five-field renderer, grounding check, three refusal reasons, 15-case golden set, CLI and browser view. Cut: LLM layer deferred to 30 Oct with a pre-agreed drop date of 6 Nov; second department corpus and PDF export dropped for now. Escalate: none, unless staff repository access cannot be granted by 25 Oct.</w:t>
            </w:r>
          </w:p>
        </w:tc>
      </w:tr>
    </w:tbl>
    <w:p w14:paraId="65C8F943" w14:textId="77777777" w:rsidR="0058798D" w:rsidRDefault="0058798D"/>
    <w:sectPr w:rsidR="0058798D" w:rsidSect="00034616">
      <w:pgSz w:w="12240" w:h="15840"/>
      <w:pgMar w:top="1037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440">
    <w:abstractNumId w:val="8"/>
  </w:num>
  <w:num w:numId="2" w16cid:durableId="1981838543">
    <w:abstractNumId w:val="6"/>
  </w:num>
  <w:num w:numId="3" w16cid:durableId="788475936">
    <w:abstractNumId w:val="5"/>
  </w:num>
  <w:num w:numId="4" w16cid:durableId="1618947792">
    <w:abstractNumId w:val="4"/>
  </w:num>
  <w:num w:numId="5" w16cid:durableId="173106365">
    <w:abstractNumId w:val="7"/>
  </w:num>
  <w:num w:numId="6" w16cid:durableId="179470154">
    <w:abstractNumId w:val="3"/>
  </w:num>
  <w:num w:numId="7" w16cid:durableId="1792162411">
    <w:abstractNumId w:val="2"/>
  </w:num>
  <w:num w:numId="8" w16cid:durableId="749624523">
    <w:abstractNumId w:val="1"/>
  </w:num>
  <w:num w:numId="9" w16cid:durableId="5621832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21"/>
    <w:rsid w:val="0015074B"/>
    <w:rsid w:val="0029639D"/>
    <w:rsid w:val="00326F90"/>
    <w:rsid w:val="0058798D"/>
    <w:rsid w:val="00A452CA"/>
    <w:rsid w:val="00A7627C"/>
    <w:rsid w:val="00AA075A"/>
    <w:rsid w:val="00AA1D8D"/>
    <w:rsid w:val="00B47730"/>
    <w:rsid w:val="00CB0664"/>
    <w:rsid w:val="00FC693F"/>
    <w:rsid w:val="2BE0070C"/>
    <w:rsid w:val="4A91B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C154E"/>
  <w14:defaultImageDpi w14:val="300"/>
  <w15:docId w15:val="{80FA6FFD-00FF-4096-AFF2-E8A673B9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color w:val="19202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73753"/>
      <w:sz w:val="2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3140</Characters>
  <Application>Microsoft Office Word</Application>
  <DocSecurity>0</DocSecurity>
  <Lines>26</Lines>
  <Paragraphs>7</Paragraphs>
  <ScaleCrop>false</ScaleCrop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chenyongjun070326@connect.hku.hk</cp:lastModifiedBy>
  <cp:revision>4</cp:revision>
  <dcterms:created xsi:type="dcterms:W3CDTF">2013-12-23T23:15:00Z</dcterms:created>
  <dcterms:modified xsi:type="dcterms:W3CDTF">2026-10-26T10:05:00Z</dcterms:modified>
  <cp:category/>
</cp:coreProperties>
</file>