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sz w:val="40.02357482910156"/>
          <w:szCs w:val="40.02357482910156"/>
          <w:rtl w:val="0"/>
        </w:rPr>
        <w:t xml:space="preserve">Задание 1. PHP +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2983398437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Без использования фреймворков, нужно сделать страницу с формой: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77148437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мя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амилия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озраст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0" w:right="0" w:firstLine="0"/>
        <w:jc w:val="both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Кнопка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“С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охранить"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● Кнопка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ыгрузить"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771484375" w:line="272.7426338195801" w:lineRule="auto"/>
        <w:ind w:left="0" w:right="0" w:firstLine="0"/>
        <w:jc w:val="both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По клику на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кнопку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sz w:val="22.00846290588379"/>
          <w:szCs w:val="22.00846290588379"/>
          <w:rtl w:val="0"/>
        </w:rPr>
        <w:t xml:space="preserve">Сохранить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", происходит отправка данных формы через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AJAX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и сохранение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771484375" w:line="272.742633819580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о клику на кнопку "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ыгрузить", происходит запрос к БД, оттуда берутся только записи, со значением "</w:t>
      </w:r>
      <w:r w:rsidDel="00000000" w:rsidR="00000000" w:rsidRPr="00000000">
        <w:rPr>
          <w:sz w:val="22.00846290588379"/>
          <w:szCs w:val="22.00846290588379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озраст" больше 18 лет и выгружаются в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oogle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Sheets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через API.</w:t>
      </w:r>
    </w:p>
    <w:p w:rsidR="00000000" w:rsidDel="00000000" w:rsidP="00000000" w:rsidRDefault="00000000" w:rsidRPr="00000000" w14:paraId="0000000A">
      <w:pPr>
        <w:widowControl w:val="0"/>
        <w:spacing w:before="313.6395263671875" w:line="240" w:lineRule="auto"/>
        <w:rPr>
          <w:sz w:val="22.00846290588379"/>
          <w:szCs w:val="22.00846290588379"/>
        </w:rPr>
      </w:pPr>
      <w:r w:rsidDel="00000000" w:rsidR="00000000" w:rsidRPr="00000000">
        <w:rPr>
          <w:i w:val="1"/>
          <w:sz w:val="22.00846290588379"/>
          <w:szCs w:val="22.00846290588379"/>
          <w:rtl w:val="0"/>
        </w:rPr>
        <w:t xml:space="preserve">К рассмотрению принимается даже частично выполненное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72.7422904968262" w:lineRule="auto"/>
        <w:ind w:left="0" w:right="416.663818359375" w:firstLine="0"/>
        <w:jc w:val="both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72.7422904968262" w:lineRule="auto"/>
        <w:ind w:left="0" w:right="416.663818359375" w:firstLine="0"/>
        <w:jc w:val="both"/>
        <w:rPr>
          <w:sz w:val="36.00846290588379"/>
          <w:szCs w:val="36.00846290588379"/>
        </w:rPr>
      </w:pPr>
      <w:r w:rsidDel="00000000" w:rsidR="00000000" w:rsidRPr="00000000">
        <w:rPr>
          <w:sz w:val="36.00846290588379"/>
          <w:szCs w:val="36.00846290588379"/>
          <w:rtl w:val="0"/>
        </w:rPr>
        <w:t xml:space="preserve">Результат представить в виде: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3.414306640625" w:line="272.7422904968262" w:lineRule="auto"/>
        <w:ind w:left="720" w:right="416.663818359375" w:hanging="360"/>
        <w:jc w:val="both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Исходный код загрузить в публичный репозиторий GitHub/GitLab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2.7422904968262" w:lineRule="auto"/>
        <w:ind w:left="720" w:right="416.663818359375" w:hanging="360"/>
        <w:jc w:val="both"/>
        <w:rPr>
          <w:sz w:val="22.00846290588379"/>
          <w:szCs w:val="22.00846290588379"/>
          <w:u w:val="none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Выложить результат на любой бесплатный хостинг (или платный) и предоставить URL для демонстрации приложения в рабочем виде.</w:t>
      </w:r>
    </w:p>
    <w:sectPr>
      <w:pgSz w:h="16860" w:w="11920" w:orient="portrait"/>
      <w:pgMar w:bottom="9789.067993164062" w:top="1781.544189453125" w:left="1441.2091064453125" w:right="1432.493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