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06EF" w14:textId="55A4B493" w:rsidR="00C74FB3" w:rsidRDefault="00DC47BF" w:rsidP="00DC47BF">
      <w:pPr>
        <w:spacing w:after="0"/>
        <w:jc w:val="center"/>
      </w:pPr>
      <w:r>
        <w:rPr>
          <w:u w:val="single"/>
        </w:rPr>
        <w:t>COMP 251 Assignment 4</w:t>
      </w:r>
    </w:p>
    <w:p w14:paraId="2AB058E0" w14:textId="39E989C5" w:rsidR="00DC47BF" w:rsidRDefault="00DC47BF" w:rsidP="00DC47BF">
      <w:pPr>
        <w:spacing w:after="0"/>
        <w:jc w:val="center"/>
      </w:pPr>
      <w:r>
        <w:t>Alex Hale</w:t>
      </w:r>
    </w:p>
    <w:p w14:paraId="4F572B26" w14:textId="0EC8EFD2" w:rsidR="00DC47BF" w:rsidRDefault="00DC47BF" w:rsidP="00DC47BF">
      <w:pPr>
        <w:spacing w:after="0"/>
        <w:jc w:val="center"/>
      </w:pPr>
      <w:r>
        <w:t>ID 260672475</w:t>
      </w:r>
    </w:p>
    <w:p w14:paraId="4DA4F805" w14:textId="0ECC2147" w:rsidR="00DC47BF" w:rsidRDefault="00DC47BF" w:rsidP="00DC47BF">
      <w:pPr>
        <w:spacing w:after="0"/>
        <w:jc w:val="center"/>
      </w:pPr>
      <w:r>
        <w:t>November 21, 2018</w:t>
      </w:r>
    </w:p>
    <w:p w14:paraId="482552EB" w14:textId="5AEAEF11" w:rsidR="00DC47BF" w:rsidRDefault="00DC47BF" w:rsidP="00DC47BF">
      <w:pPr>
        <w:spacing w:after="0"/>
        <w:jc w:val="center"/>
      </w:pPr>
    </w:p>
    <w:p w14:paraId="01E23606" w14:textId="0FF2563E" w:rsidR="00DC47BF" w:rsidRDefault="00DC47BF" w:rsidP="00DC47BF">
      <w:pPr>
        <w:pStyle w:val="ListParagraph"/>
        <w:numPr>
          <w:ilvl w:val="0"/>
          <w:numId w:val="1"/>
        </w:numPr>
        <w:spacing w:after="0"/>
      </w:pPr>
      <w:r>
        <w:t xml:space="preserve">The Java implementation of the naïve and Karatsuba divide-and-conquer multiplication algorithms can be found in the attached </w:t>
      </w:r>
      <w:r w:rsidRPr="00DC47BF">
        <w:rPr>
          <w:i/>
        </w:rPr>
        <w:t>Multiply.java</w:t>
      </w:r>
      <w:r>
        <w:t xml:space="preserve"> file. The raw data of the number of operations required for each algorithm can be found in the attached </w:t>
      </w:r>
      <w:r>
        <w:rPr>
          <w:i/>
        </w:rPr>
        <w:t>karatsuba.csv</w:t>
      </w:r>
      <w:r>
        <w:t xml:space="preserve"> file. The plot of the data in </w:t>
      </w:r>
      <w:r>
        <w:rPr>
          <w:i/>
        </w:rPr>
        <w:t>karatsuba.csv</w:t>
      </w:r>
      <w:r>
        <w:t xml:space="preserve"> can be found in the table below:</w:t>
      </w:r>
    </w:p>
    <w:p w14:paraId="5EE34870" w14:textId="5857F132" w:rsidR="00DC47BF" w:rsidRDefault="00193DFB" w:rsidP="00DC47BF">
      <w:pPr>
        <w:spacing w:after="0"/>
      </w:pPr>
      <w:r>
        <w:rPr>
          <w:noProof/>
        </w:rPr>
        <w:drawing>
          <wp:anchor distT="0" distB="0" distL="114300" distR="114300" simplePos="0" relativeHeight="251659264" behindDoc="0" locked="0" layoutInCell="1" allowOverlap="1" wp14:anchorId="04453AEB" wp14:editId="4A64CEC9">
            <wp:simplePos x="0" y="0"/>
            <wp:positionH relativeFrom="column">
              <wp:posOffset>752475</wp:posOffset>
            </wp:positionH>
            <wp:positionV relativeFrom="paragraph">
              <wp:posOffset>41275</wp:posOffset>
            </wp:positionV>
            <wp:extent cx="4572000" cy="2714625"/>
            <wp:effectExtent l="0" t="0" r="0" b="9525"/>
            <wp:wrapTight wrapText="bothSides">
              <wp:wrapPolygon edited="0">
                <wp:start x="0" y="0"/>
                <wp:lineTo x="0" y="21524"/>
                <wp:lineTo x="21510" y="21524"/>
                <wp:lineTo x="21510" y="0"/>
                <wp:lineTo x="0" y="0"/>
              </wp:wrapPolygon>
            </wp:wrapTight>
            <wp:docPr id="1" name="Chart 1">
              <a:extLst xmlns:a="http://schemas.openxmlformats.org/drawingml/2006/main">
                <a:ext uri="{FF2B5EF4-FFF2-40B4-BE49-F238E27FC236}">
                  <a16:creationId xmlns:a16="http://schemas.microsoft.com/office/drawing/2014/main" id="{BC804FE4-7468-4179-AAC2-4AA1B2DB57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6E423AA3" w14:textId="690C2383" w:rsidR="00DC47BF" w:rsidRDefault="00DC47BF" w:rsidP="00193DFB">
      <w:pPr>
        <w:spacing w:after="0"/>
        <w:jc w:val="center"/>
      </w:pPr>
    </w:p>
    <w:p w14:paraId="11BB4611" w14:textId="7D53556D" w:rsidR="00193DFB" w:rsidRDefault="00193DFB" w:rsidP="00193DFB">
      <w:pPr>
        <w:spacing w:after="0"/>
        <w:jc w:val="center"/>
      </w:pPr>
    </w:p>
    <w:p w14:paraId="01012C9D" w14:textId="251939CF" w:rsidR="00193DFB" w:rsidRDefault="00193DFB" w:rsidP="00193DFB">
      <w:pPr>
        <w:spacing w:after="0"/>
        <w:jc w:val="center"/>
      </w:pPr>
    </w:p>
    <w:p w14:paraId="53CB8B92" w14:textId="42B64F6C" w:rsidR="00193DFB" w:rsidRDefault="00193DFB" w:rsidP="00193DFB">
      <w:pPr>
        <w:spacing w:after="0"/>
        <w:jc w:val="center"/>
      </w:pPr>
    </w:p>
    <w:p w14:paraId="6711A944" w14:textId="2B977709" w:rsidR="00193DFB" w:rsidRDefault="00193DFB" w:rsidP="00193DFB">
      <w:pPr>
        <w:spacing w:after="0"/>
        <w:jc w:val="center"/>
      </w:pPr>
    </w:p>
    <w:p w14:paraId="6CBE6C3C" w14:textId="604B1D13" w:rsidR="00193DFB" w:rsidRDefault="00193DFB" w:rsidP="00193DFB">
      <w:pPr>
        <w:spacing w:after="0"/>
        <w:jc w:val="center"/>
      </w:pPr>
    </w:p>
    <w:p w14:paraId="3CA755AB" w14:textId="7A8E4CF2" w:rsidR="00193DFB" w:rsidRDefault="00193DFB" w:rsidP="00193DFB">
      <w:pPr>
        <w:spacing w:after="0"/>
        <w:jc w:val="center"/>
      </w:pPr>
    </w:p>
    <w:p w14:paraId="402AD939" w14:textId="46DC3C8B" w:rsidR="00193DFB" w:rsidRDefault="00193DFB" w:rsidP="00193DFB">
      <w:pPr>
        <w:spacing w:after="0"/>
        <w:jc w:val="center"/>
      </w:pPr>
    </w:p>
    <w:p w14:paraId="0A0B7C5D" w14:textId="75AEA36B" w:rsidR="00193DFB" w:rsidRDefault="00193DFB" w:rsidP="00193DFB">
      <w:pPr>
        <w:spacing w:after="0"/>
        <w:jc w:val="center"/>
      </w:pPr>
    </w:p>
    <w:p w14:paraId="47C04372" w14:textId="35E844C1" w:rsidR="00193DFB" w:rsidRDefault="00193DFB" w:rsidP="00193DFB">
      <w:pPr>
        <w:spacing w:after="0"/>
        <w:jc w:val="center"/>
      </w:pPr>
    </w:p>
    <w:p w14:paraId="2AA27FE0" w14:textId="37106D19" w:rsidR="00193DFB" w:rsidRDefault="00193DFB" w:rsidP="00193DFB">
      <w:pPr>
        <w:spacing w:after="0"/>
        <w:jc w:val="center"/>
      </w:pPr>
    </w:p>
    <w:p w14:paraId="0C361ED1" w14:textId="1348FD63" w:rsidR="00193DFB" w:rsidRDefault="00193DFB" w:rsidP="00193DFB">
      <w:pPr>
        <w:spacing w:after="0"/>
        <w:jc w:val="center"/>
      </w:pPr>
    </w:p>
    <w:p w14:paraId="722D810D" w14:textId="56BCB181" w:rsidR="00193DFB" w:rsidRDefault="00193DFB" w:rsidP="00193DFB">
      <w:pPr>
        <w:spacing w:after="0"/>
        <w:jc w:val="center"/>
      </w:pPr>
    </w:p>
    <w:p w14:paraId="1FF27D5A" w14:textId="34BFB738" w:rsidR="00193DFB" w:rsidRDefault="00193DFB" w:rsidP="00193DFB">
      <w:pPr>
        <w:spacing w:after="0"/>
        <w:jc w:val="center"/>
      </w:pPr>
    </w:p>
    <w:p w14:paraId="39E4AACC" w14:textId="14792A94" w:rsidR="00193DFB" w:rsidRDefault="00193DFB" w:rsidP="00193DFB">
      <w:pPr>
        <w:spacing w:after="0"/>
        <w:jc w:val="center"/>
      </w:pPr>
    </w:p>
    <w:p w14:paraId="07633AC6" w14:textId="2F042929" w:rsidR="00193DFB" w:rsidRDefault="00193DFB" w:rsidP="00193DFB">
      <w:pPr>
        <w:spacing w:after="0"/>
        <w:ind w:firstLine="720"/>
      </w:pPr>
      <w:r>
        <w:t xml:space="preserve">Note that the Karatsuba algorithm is increasingly faster than the naïve algorithm for increasingly large integer bit lengths. Notice also that the algorithms experience “plateaus”, where the running time does not increase when an extra bit is added. This occurs because the number of recursive calls required does not increase when an extra bit is added. </w:t>
      </w:r>
    </w:p>
    <w:p w14:paraId="271135D8" w14:textId="5A4B7316" w:rsidR="00193DFB" w:rsidRDefault="00193DFB" w:rsidP="00193DFB">
      <w:pPr>
        <w:spacing w:after="0"/>
      </w:pPr>
    </w:p>
    <w:p w14:paraId="5C24A8F9" w14:textId="4CB78946" w:rsidR="00193DFB" w:rsidRDefault="00193DFB" w:rsidP="00193DFB">
      <w:pPr>
        <w:pStyle w:val="ListParagraph"/>
        <w:numPr>
          <w:ilvl w:val="0"/>
          <w:numId w:val="1"/>
        </w:numPr>
        <w:spacing w:after="0"/>
      </w:pPr>
    </w:p>
    <w:p w14:paraId="474F6A8D" w14:textId="42E4C64B" w:rsidR="00193DFB" w:rsidRPr="00193DFB" w:rsidRDefault="00193DFB" w:rsidP="00193DFB">
      <w:pPr>
        <w:pStyle w:val="ListParagraph"/>
        <w:numPr>
          <w:ilvl w:val="1"/>
          <w:numId w:val="1"/>
        </w:numPr>
        <w:spacing w:after="0"/>
      </w:pPr>
      <m:oMath>
        <m:r>
          <w:rPr>
            <w:rFonts w:ascii="Cambria Math" w:hAnsi="Cambria Math"/>
          </w:rPr>
          <m:t>k=</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5</m:t>
                </m:r>
                <m:ctrlPr>
                  <w:rPr>
                    <w:rFonts w:ascii="Cambria Math" w:hAnsi="Cambria Math"/>
                  </w:rPr>
                </m:ctrlPr>
              </m:sub>
            </m:sSub>
          </m:fName>
          <m:e>
            <m:d>
              <m:dPr>
                <m:ctrlPr>
                  <w:rPr>
                    <w:rFonts w:ascii="Cambria Math" w:hAnsi="Cambria Math"/>
                    <w:i/>
                  </w:rPr>
                </m:ctrlPr>
              </m:dPr>
              <m:e>
                <m:r>
                  <w:rPr>
                    <w:rFonts w:ascii="Cambria Math" w:hAnsi="Cambria Math"/>
                  </w:rPr>
                  <m:t>25</m:t>
                </m:r>
              </m:e>
            </m:d>
          </m:e>
        </m:func>
        <m:r>
          <w:rPr>
            <w:rFonts w:ascii="Cambria Math" w:hAnsi="Cambria Math"/>
          </w:rPr>
          <m:t>=2</m:t>
        </m:r>
      </m:oMath>
    </w:p>
    <w:p w14:paraId="5D981139" w14:textId="692EEC4B" w:rsidR="00193DFB" w:rsidRPr="00193DFB" w:rsidRDefault="00193DFB" w:rsidP="00193DFB">
      <w:pPr>
        <w:pStyle w:val="ListParagraph"/>
        <w:spacing w:after="0"/>
        <w:ind w:left="1440"/>
        <w:rPr>
          <w:rFonts w:eastAsiaTheme="minorEastAsia"/>
        </w:rPr>
      </w:pPr>
      <w:r>
        <w:rPr>
          <w:rFonts w:eastAsiaTheme="minorEastAsia"/>
        </w:rPr>
        <w:t xml:space="preserve">Case 1: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k-</m:t>
                </m:r>
                <m:r>
                  <w:rPr>
                    <w:rFonts w:ascii="Cambria Math" w:hAnsi="Cambria Math"/>
                  </w:rPr>
                  <m:t>ε</m:t>
                </m:r>
              </m:sup>
            </m:sSup>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2-ε</m:t>
            </m:r>
          </m:sup>
        </m:sSup>
        <m:r>
          <w:rPr>
            <w:rFonts w:ascii="Cambria Math" w:hAnsi="Cambria Math"/>
          </w:rPr>
          <m:t>)</m:t>
        </m:r>
      </m:oMath>
      <w:r w:rsidR="00326502">
        <w:rPr>
          <w:rFonts w:eastAsiaTheme="minorEastAsia"/>
        </w:rPr>
        <w:t xml:space="preserve"> is true for </w:t>
      </w:r>
      <m:oMath>
        <m:r>
          <w:rPr>
            <w:rFonts w:ascii="Cambria Math" w:eastAsiaTheme="minorEastAsia" w:hAnsi="Cambria Math"/>
          </w:rPr>
          <m:t>0</m:t>
        </m:r>
        <m:r>
          <w:rPr>
            <w:rFonts w:ascii="Cambria Math" w:eastAsiaTheme="minorEastAsia" w:hAnsi="Cambria Math"/>
          </w:rPr>
          <m:t>&lt;</m:t>
        </m:r>
        <m:r>
          <w:rPr>
            <w:rFonts w:ascii="Cambria Math" w:hAnsi="Cambria Math"/>
          </w:rPr>
          <m:t>ε</m:t>
        </m:r>
      </m:oMath>
      <w:r w:rsidR="00326502">
        <w:rPr>
          <w:rFonts w:eastAsiaTheme="minorEastAsia"/>
        </w:rPr>
        <w:t xml:space="preserve"> (e.g. </w:t>
      </w:r>
      <m:oMath>
        <m:r>
          <w:rPr>
            <w:rFonts w:ascii="Cambria Math" w:eastAsiaTheme="minorEastAsia" w:hAnsi="Cambria Math"/>
          </w:rPr>
          <m:t>ε=1)</m:t>
        </m:r>
      </m:oMath>
      <w:r w:rsidR="00326502">
        <w:rPr>
          <w:rFonts w:eastAsiaTheme="minorEastAsia"/>
        </w:rPr>
        <w:t>.</w:t>
      </w:r>
    </w:p>
    <w:p w14:paraId="0FFD8C8F" w14:textId="21B4D767" w:rsidR="00193DFB" w:rsidRDefault="00326502" w:rsidP="00193DFB">
      <w:pPr>
        <w:pStyle w:val="ListParagraph"/>
        <w:spacing w:after="0"/>
        <w:ind w:left="1440"/>
        <w:rPr>
          <w:rFonts w:eastAsiaTheme="minorEastAsia"/>
          <w:b/>
        </w:rPr>
      </w:pPr>
      <w:r>
        <w:rPr>
          <w:rFonts w:eastAsiaTheme="minorEastAsia"/>
          <w:b/>
        </w:rPr>
        <w:t xml:space="preserve">Therefore, </w:t>
      </w:r>
      <m:oMath>
        <m:r>
          <m:rPr>
            <m:sty m:val="bi"/>
          </m:rPr>
          <w:rPr>
            <w:rFonts w:ascii="Cambria Math" w:eastAsiaTheme="minorEastAsia" w:hAnsi="Cambria Math"/>
          </w:rPr>
          <m:t>T</m:t>
        </m:r>
        <m:d>
          <m:dPr>
            <m:ctrlPr>
              <w:rPr>
                <w:rFonts w:ascii="Cambria Math" w:eastAsiaTheme="minorEastAsia" w:hAnsi="Cambria Math"/>
                <w:b/>
                <w:i/>
              </w:rPr>
            </m:ctrlPr>
          </m:dPr>
          <m:e>
            <m:r>
              <m:rPr>
                <m:sty m:val="bi"/>
              </m:rPr>
              <w:rPr>
                <w:rFonts w:ascii="Cambria Math" w:eastAsiaTheme="minorEastAsia" w:hAnsi="Cambria Math"/>
              </w:rPr>
              <m:t>n</m:t>
            </m:r>
          </m:e>
        </m:d>
        <m:r>
          <m:rPr>
            <m:sty m:val="bi"/>
          </m:rPr>
          <w:rPr>
            <w:rFonts w:ascii="Cambria Math" w:eastAsiaTheme="minorEastAsia" w:hAnsi="Cambria Math"/>
          </w:rPr>
          <m:t>=</m:t>
        </m:r>
        <m:r>
          <m:rPr>
            <m:sty m:val="b"/>
          </m:rPr>
          <w:rPr>
            <w:rFonts w:ascii="Cambria Math" w:eastAsiaTheme="minorEastAsia" w:hAnsi="Cambria Math"/>
          </w:rPr>
          <m:t>Θ</m:t>
        </m:r>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oMath>
    </w:p>
    <w:p w14:paraId="31B84803" w14:textId="77777777" w:rsidR="001F7E18" w:rsidRPr="00326502" w:rsidRDefault="001F7E18" w:rsidP="00193DFB">
      <w:pPr>
        <w:pStyle w:val="ListParagraph"/>
        <w:spacing w:after="0"/>
        <w:ind w:left="1440"/>
        <w:rPr>
          <w:b/>
        </w:rPr>
      </w:pPr>
    </w:p>
    <w:p w14:paraId="4A9BF4B7" w14:textId="47A6FA77" w:rsidR="00326502" w:rsidRPr="00193DFB" w:rsidRDefault="00326502" w:rsidP="00326502">
      <w:pPr>
        <w:pStyle w:val="ListParagraph"/>
        <w:numPr>
          <w:ilvl w:val="1"/>
          <w:numId w:val="1"/>
        </w:numPr>
        <w:spacing w:after="0"/>
      </w:pPr>
      <m:oMath>
        <m:r>
          <w:rPr>
            <w:rFonts w:ascii="Cambria Math" w:hAnsi="Cambria Math"/>
          </w:rPr>
          <m:t>k</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3</m:t>
                </m:r>
                <m:ctrlPr>
                  <w:rPr>
                    <w:rFonts w:ascii="Cambria Math" w:hAnsi="Cambria Math"/>
                  </w:rPr>
                </m:ctrlPr>
              </m:sub>
            </m:sSub>
          </m:fName>
          <m:e>
            <m:d>
              <m:dPr>
                <m:ctrlPr>
                  <w:rPr>
                    <w:rFonts w:ascii="Cambria Math" w:hAnsi="Cambria Math"/>
                    <w:i/>
                  </w:rPr>
                </m:ctrlPr>
              </m:dPr>
              <m:e>
                <m:r>
                  <w:rPr>
                    <w:rFonts w:ascii="Cambria Math" w:hAnsi="Cambria Math"/>
                  </w:rPr>
                  <m:t>2</m:t>
                </m:r>
              </m:e>
            </m:d>
          </m:e>
        </m:func>
      </m:oMath>
    </w:p>
    <w:p w14:paraId="5C07E453" w14:textId="3FFBB663" w:rsidR="00326502" w:rsidRPr="00326502" w:rsidRDefault="00326502" w:rsidP="00326502">
      <w:pPr>
        <w:pStyle w:val="ListParagraph"/>
        <w:spacing w:after="0"/>
        <w:ind w:left="1440"/>
        <w:rPr>
          <w:rFonts w:eastAsiaTheme="minorEastAsia"/>
        </w:rPr>
      </w:pPr>
      <w:r>
        <w:rPr>
          <w:rFonts w:eastAsiaTheme="minorEastAsia"/>
        </w:rPr>
        <w:t xml:space="preserve">Case </w:t>
      </w:r>
      <w:r>
        <w:rPr>
          <w:rFonts w:eastAsiaTheme="minorEastAsia"/>
        </w:rPr>
        <w:t>3</w:t>
      </w:r>
      <w:r w:rsidR="001F7E18">
        <w:rPr>
          <w:rFonts w:eastAsiaTheme="minorEastAsia"/>
        </w:rPr>
        <w:t>,</w:t>
      </w:r>
      <w:r>
        <w:rPr>
          <w:rFonts w:eastAsiaTheme="minorEastAsia"/>
        </w:rPr>
        <w:t xml:space="preserve"> part 1</w:t>
      </w:r>
      <w:r>
        <w:rPr>
          <w:rFonts w:eastAsiaTheme="minorEastAsia"/>
        </w:rPr>
        <w:t xml:space="preserve">: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3</m:t>
                        </m:r>
                        <m:ctrlPr>
                          <w:rPr>
                            <w:rFonts w:ascii="Cambria Math" w:hAnsi="Cambria Math"/>
                          </w:rPr>
                        </m:ctrlPr>
                      </m:sub>
                    </m:sSub>
                  </m:fName>
                  <m:e>
                    <m:d>
                      <m:dPr>
                        <m:ctrlPr>
                          <w:rPr>
                            <w:rFonts w:ascii="Cambria Math" w:hAnsi="Cambria Math"/>
                            <w:i/>
                          </w:rPr>
                        </m:ctrlPr>
                      </m:dPr>
                      <m:e>
                        <m:r>
                          <w:rPr>
                            <w:rFonts w:ascii="Cambria Math" w:hAnsi="Cambria Math"/>
                          </w:rPr>
                          <m:t>2</m:t>
                        </m:r>
                      </m:e>
                    </m:d>
                    <m:ctrlPr>
                      <w:rPr>
                        <w:rFonts w:ascii="Cambria Math" w:eastAsiaTheme="minorEastAsia" w:hAnsi="Cambria Math"/>
                        <w:i/>
                      </w:rPr>
                    </m:ctrlPr>
                  </m:e>
                </m:func>
                <m:r>
                  <w:rPr>
                    <w:rFonts w:ascii="Cambria Math" w:eastAsiaTheme="minorEastAsia" w:hAnsi="Cambria Math"/>
                  </w:rPr>
                  <m:t>+ε</m:t>
                </m:r>
              </m:sup>
            </m:sSup>
          </m:e>
        </m:d>
      </m:oMath>
      <w:r>
        <w:rPr>
          <w:rFonts w:eastAsiaTheme="minorEastAsia"/>
        </w:rPr>
        <w:t xml:space="preserve"> is true for </w:t>
      </w:r>
      <m:oMath>
        <m:r>
          <w:rPr>
            <w:rFonts w:ascii="Cambria Math" w:eastAsiaTheme="minorEastAsia" w:hAnsi="Cambria Math"/>
          </w:rPr>
          <m:t>0</m:t>
        </m:r>
        <m:r>
          <w:rPr>
            <w:rFonts w:ascii="Cambria Math" w:eastAsiaTheme="minorEastAsia" w:hAnsi="Cambria Math"/>
          </w:rPr>
          <m:t>&lt;</m:t>
        </m:r>
        <m:r>
          <w:rPr>
            <w:rFonts w:ascii="Cambria Math" w:eastAsiaTheme="minorEastAsia" w:hAnsi="Cambria Math"/>
          </w:rPr>
          <m:t>ε</m:t>
        </m:r>
      </m:oMath>
      <w:r>
        <w:rPr>
          <w:rFonts w:eastAsiaTheme="minorEastAsia"/>
        </w:rPr>
        <w:t xml:space="preserve"> (e.g. </w:t>
      </w:r>
      <m:oMath>
        <m:r>
          <w:rPr>
            <w:rFonts w:ascii="Cambria Math" w:eastAsiaTheme="minorEastAsia" w:hAnsi="Cambria Math"/>
          </w:rPr>
          <m:t>ε=0.1)</m:t>
        </m:r>
      </m:oMath>
      <w:r>
        <w:rPr>
          <w:rFonts w:eastAsiaTheme="minorEastAsia"/>
        </w:rPr>
        <w:t>.</w:t>
      </w:r>
    </w:p>
    <w:p w14:paraId="35CF27CF" w14:textId="6FF0F04C" w:rsidR="00326502" w:rsidRDefault="00326502" w:rsidP="00326502">
      <w:pPr>
        <w:pStyle w:val="ListParagraph"/>
        <w:spacing w:after="0"/>
        <w:ind w:left="1440"/>
        <w:rPr>
          <w:rFonts w:eastAsiaTheme="minorEastAsia"/>
        </w:rPr>
      </w:pPr>
      <w:r>
        <w:t xml:space="preserve">Case 3, part 2: </w:t>
      </w:r>
      <m:oMath>
        <m:r>
          <w:rPr>
            <w:rFonts w:ascii="Cambria Math" w:hAnsi="Cambria Math"/>
          </w:rPr>
          <m:t>2f</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3</m:t>
                </m:r>
              </m:den>
            </m:f>
          </m:e>
        </m:d>
        <m:r>
          <w:rPr>
            <w:rFonts w:ascii="Cambria Math" w:hAnsi="Cambria Math"/>
          </w:rPr>
          <m:t>≤cf</m:t>
        </m:r>
        <m:d>
          <m:dPr>
            <m:ctrlPr>
              <w:rPr>
                <w:rFonts w:ascii="Cambria Math" w:hAnsi="Cambria Math"/>
                <w:i/>
              </w:rPr>
            </m:ctrlPr>
          </m:dPr>
          <m:e>
            <m:r>
              <w:rPr>
                <w:rFonts w:ascii="Cambria Math" w:hAnsi="Cambria Math"/>
              </w:rPr>
              <m:t>n</m:t>
            </m:r>
          </m:e>
        </m:d>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3</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3</m:t>
                    </m:r>
                  </m:den>
                </m:f>
              </m:e>
            </m:d>
          </m:e>
        </m:func>
        <m:r>
          <w:rPr>
            <w:rFonts w:ascii="Cambria Math" w:hAnsi="Cambria Math"/>
          </w:rPr>
          <m:t>≤cn</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3</m:t>
                </m:r>
              </m:e>
            </m:d>
          </m:e>
        </m:func>
        <m:r>
          <w:rPr>
            <w:rFonts w:ascii="Cambria Math" w:eastAsiaTheme="minorEastAsia" w:hAnsi="Cambria Math"/>
          </w:rPr>
          <m:t>≤</m:t>
        </m:r>
        <m:r>
          <m:rPr>
            <m:sty m:val="p"/>
          </m:rPr>
          <w:rPr>
            <w:rFonts w:ascii="Cambria Math" w:eastAsiaTheme="minorEastAsia" w:hAnsi="Cambria Math"/>
          </w:rPr>
          <m:t>log⁡</m:t>
        </m:r>
        <m:r>
          <w:rPr>
            <w:rFonts w:ascii="Cambria Math" w:eastAsiaTheme="minorEastAsia" w:hAnsi="Cambria Math"/>
          </w:rPr>
          <m:t>(n)</m:t>
        </m:r>
      </m:oMath>
      <w:r>
        <w:rPr>
          <w:rFonts w:eastAsiaTheme="minorEastAsia"/>
        </w:rPr>
        <w:t xml:space="preserve"> is true for </w:t>
      </w:r>
      <m:oMath>
        <m:r>
          <w:rPr>
            <w:rFonts w:ascii="Cambria Math" w:eastAsiaTheme="minorEastAsia" w:hAnsi="Cambria Math"/>
          </w:rPr>
          <m:t>c&gt;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w:r>
        <w:rPr>
          <w:rFonts w:eastAsiaTheme="minorEastAsia"/>
        </w:rPr>
        <w:t xml:space="preserve"> (for large </w:t>
      </w:r>
      <w:r>
        <w:rPr>
          <w:rFonts w:eastAsiaTheme="minorEastAsia"/>
          <w:i/>
        </w:rPr>
        <w:t>n</w:t>
      </w:r>
      <w:r>
        <w:rPr>
          <w:rFonts w:eastAsiaTheme="minorEastAsia"/>
        </w:rPr>
        <w:t>)</w:t>
      </w:r>
    </w:p>
    <w:p w14:paraId="093F7DA3" w14:textId="05AF5A68" w:rsidR="007F7F62" w:rsidRDefault="007F7F62" w:rsidP="00326502">
      <w:pPr>
        <w:pStyle w:val="ListParagraph"/>
        <w:spacing w:after="0"/>
        <w:ind w:left="1440"/>
        <w:rPr>
          <w:rFonts w:eastAsiaTheme="minorEastAsia"/>
          <w:b/>
        </w:rPr>
      </w:pPr>
      <w:r w:rsidRPr="00C201EF">
        <w:rPr>
          <w:rFonts w:eastAsiaTheme="minorEastAsia"/>
          <w:b/>
        </w:rPr>
        <w:t xml:space="preserve">Therefore, </w:t>
      </w:r>
      <m:oMath>
        <m:r>
          <m:rPr>
            <m:sty m:val="bi"/>
          </m:rPr>
          <w:rPr>
            <w:rFonts w:ascii="Cambria Math" w:eastAsiaTheme="minorEastAsia" w:hAnsi="Cambria Math"/>
          </w:rPr>
          <m:t>T(n)=Θ</m:t>
        </m:r>
        <m:d>
          <m:dPr>
            <m:ctrlPr>
              <w:rPr>
                <w:rFonts w:ascii="Cambria Math" w:eastAsiaTheme="minorEastAsia" w:hAnsi="Cambria Math"/>
                <w:b/>
                <w:i/>
              </w:rPr>
            </m:ctrlPr>
          </m:dPr>
          <m:e>
            <m:r>
              <m:rPr>
                <m:sty m:val="bi"/>
              </m:rPr>
              <w:rPr>
                <w:rFonts w:ascii="Cambria Math" w:eastAsiaTheme="minorEastAsia" w:hAnsi="Cambria Math"/>
              </w:rPr>
              <m:t>n</m:t>
            </m:r>
            <m:func>
              <m:funcPr>
                <m:ctrlPr>
                  <w:rPr>
                    <w:rFonts w:ascii="Cambria Math" w:eastAsiaTheme="minorEastAsia" w:hAnsi="Cambria Math"/>
                    <w:b/>
                    <w:i/>
                  </w:rPr>
                </m:ctrlPr>
              </m:funcPr>
              <m:fName>
                <m:r>
                  <m:rPr>
                    <m:sty m:val="b"/>
                  </m:rPr>
                  <w:rPr>
                    <w:rFonts w:ascii="Cambria Math" w:eastAsiaTheme="minorEastAsia" w:hAnsi="Cambria Math"/>
                  </w:rPr>
                  <m:t>log</m:t>
                </m:r>
              </m:fName>
              <m:e>
                <m:d>
                  <m:dPr>
                    <m:ctrlPr>
                      <w:rPr>
                        <w:rFonts w:ascii="Cambria Math" w:eastAsiaTheme="minorEastAsia" w:hAnsi="Cambria Math"/>
                        <w:b/>
                        <w:i/>
                      </w:rPr>
                    </m:ctrlPr>
                  </m:dPr>
                  <m:e>
                    <m:r>
                      <m:rPr>
                        <m:sty m:val="bi"/>
                      </m:rPr>
                      <w:rPr>
                        <w:rFonts w:ascii="Cambria Math" w:eastAsiaTheme="minorEastAsia" w:hAnsi="Cambria Math"/>
                      </w:rPr>
                      <m:t>n</m:t>
                    </m:r>
                  </m:e>
                </m:d>
              </m:e>
            </m:func>
          </m:e>
        </m:d>
      </m:oMath>
    </w:p>
    <w:p w14:paraId="332C0DEA" w14:textId="77777777" w:rsidR="001F7E18" w:rsidRPr="00C201EF" w:rsidRDefault="001F7E18" w:rsidP="00326502">
      <w:pPr>
        <w:pStyle w:val="ListParagraph"/>
        <w:spacing w:after="0"/>
        <w:ind w:left="1440"/>
        <w:rPr>
          <w:rFonts w:eastAsiaTheme="minorEastAsia"/>
          <w:b/>
        </w:rPr>
      </w:pPr>
    </w:p>
    <w:p w14:paraId="2B7D4244" w14:textId="7502211A" w:rsidR="001F7E18" w:rsidRPr="00193DFB" w:rsidRDefault="001F7E18" w:rsidP="001F7E18">
      <w:pPr>
        <w:pStyle w:val="ListParagraph"/>
        <w:numPr>
          <w:ilvl w:val="1"/>
          <w:numId w:val="1"/>
        </w:numPr>
        <w:spacing w:after="0"/>
      </w:pPr>
      <m:oMath>
        <m:r>
          <w:rPr>
            <w:rFonts w:ascii="Cambria Math" w:hAnsi="Cambria Math"/>
          </w:rPr>
          <m:t>k</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f>
                  <m:fPr>
                    <m:ctrlPr>
                      <w:rPr>
                        <w:rFonts w:ascii="Cambria Math" w:hAnsi="Cambria Math"/>
                        <w:i/>
                      </w:rPr>
                    </m:ctrlPr>
                  </m:fPr>
                  <m:num>
                    <m:r>
                      <w:rPr>
                        <w:rFonts w:ascii="Cambria Math" w:hAnsi="Cambria Math"/>
                      </w:rPr>
                      <m:t>3</m:t>
                    </m:r>
                  </m:num>
                  <m:den>
                    <m:r>
                      <w:rPr>
                        <w:rFonts w:ascii="Cambria Math" w:hAnsi="Cambria Math"/>
                      </w:rPr>
                      <m:t>4</m:t>
                    </m:r>
                  </m:den>
                </m:f>
                <m:ctrlPr>
                  <w:rPr>
                    <w:rFonts w:ascii="Cambria Math" w:hAnsi="Cambria Math"/>
                  </w:rPr>
                </m:ctrlPr>
              </m:sub>
            </m:sSub>
          </m:fName>
          <m:e>
            <m:d>
              <m:dPr>
                <m:ctrlPr>
                  <w:rPr>
                    <w:rFonts w:ascii="Cambria Math" w:hAnsi="Cambria Math"/>
                    <w:i/>
                  </w:rPr>
                </m:ctrlPr>
              </m:dPr>
              <m:e>
                <m:r>
                  <w:rPr>
                    <w:rFonts w:ascii="Cambria Math" w:hAnsi="Cambria Math"/>
                  </w:rPr>
                  <m:t>1</m:t>
                </m:r>
              </m:e>
            </m:d>
          </m:e>
        </m:func>
        <m:r>
          <w:rPr>
            <w:rFonts w:ascii="Cambria Math" w:hAnsi="Cambria Math"/>
          </w:rPr>
          <m:t>=</m:t>
        </m:r>
        <m:r>
          <w:rPr>
            <w:rFonts w:ascii="Cambria Math" w:hAnsi="Cambria Math"/>
          </w:rPr>
          <m:t>0</m:t>
        </m:r>
      </m:oMath>
    </w:p>
    <w:p w14:paraId="7F63E6DE" w14:textId="16138055" w:rsidR="001F7E18" w:rsidRPr="00193DFB" w:rsidRDefault="001F7E18" w:rsidP="001F7E18">
      <w:pPr>
        <w:pStyle w:val="ListParagraph"/>
        <w:spacing w:after="0"/>
        <w:ind w:left="1440"/>
        <w:rPr>
          <w:rFonts w:eastAsiaTheme="minorEastAsia"/>
        </w:rPr>
      </w:pPr>
      <w:r>
        <w:rPr>
          <w:rFonts w:eastAsiaTheme="minorEastAsia"/>
        </w:rPr>
        <w:t xml:space="preserve">Case </w:t>
      </w:r>
      <w:r>
        <w:rPr>
          <w:rFonts w:eastAsiaTheme="minorEastAsia"/>
        </w:rPr>
        <w:t>2</w:t>
      </w:r>
      <w:r>
        <w:rPr>
          <w:rFonts w:eastAsiaTheme="minorEastAsia"/>
        </w:rPr>
        <w:t xml:space="preserve">: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rPr>
          <m:t>1</m:t>
        </m:r>
        <m:r>
          <w:rPr>
            <w:rFonts w:ascii="Cambria Math" w:hAnsi="Cambria Math"/>
          </w:rPr>
          <m:t>=</m:t>
        </m:r>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0</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log</m:t>
                    </m:r>
                  </m:e>
                  <m:sup>
                    <m:r>
                      <m:rPr>
                        <m:sty m:val="p"/>
                      </m:rPr>
                      <w:rPr>
                        <w:rFonts w:ascii="Cambria Math" w:hAnsi="Cambria Math"/>
                      </w:rPr>
                      <m:t>0</m:t>
                    </m:r>
                  </m:sup>
                </m:sSup>
              </m:fName>
              <m:e>
                <m:r>
                  <w:rPr>
                    <w:rFonts w:ascii="Cambria Math" w:hAnsi="Cambria Math"/>
                  </w:rPr>
                  <m:t>n</m:t>
                </m:r>
              </m:e>
            </m:func>
          </m:e>
        </m:d>
        <m:r>
          <w:rPr>
            <w:rFonts w:ascii="Cambria Math" w:hAnsi="Cambria Math"/>
          </w:rPr>
          <m:t>=</m:t>
        </m:r>
        <m:r>
          <m:rPr>
            <m:sty m:val="p"/>
          </m:rPr>
          <w:rPr>
            <w:rFonts w:ascii="Cambria Math" w:hAnsi="Cambria Math"/>
          </w:rPr>
          <m:t>Θ</m:t>
        </m:r>
        <m:r>
          <w:rPr>
            <w:rFonts w:ascii="Cambria Math" w:hAnsi="Cambria Math"/>
          </w:rPr>
          <m:t>(1)</m:t>
        </m:r>
      </m:oMath>
      <w:r>
        <w:rPr>
          <w:rFonts w:eastAsiaTheme="minorEastAsia"/>
        </w:rPr>
        <w:t xml:space="preserve"> is true</w:t>
      </w:r>
      <w:r>
        <w:rPr>
          <w:rFonts w:eastAsiaTheme="minorEastAsia"/>
        </w:rPr>
        <w:t>.</w:t>
      </w:r>
    </w:p>
    <w:p w14:paraId="68509065" w14:textId="27939534" w:rsidR="007F7F62" w:rsidRPr="00C201EF" w:rsidRDefault="001F7E18" w:rsidP="001F7E18">
      <w:pPr>
        <w:pStyle w:val="ListParagraph"/>
        <w:spacing w:after="0"/>
        <w:ind w:left="1440"/>
      </w:pPr>
      <w:r>
        <w:rPr>
          <w:rFonts w:eastAsiaTheme="minorEastAsia"/>
          <w:b/>
        </w:rPr>
        <w:lastRenderedPageBreak/>
        <w:t xml:space="preserve">Therefore, </w:t>
      </w:r>
      <m:oMath>
        <m:r>
          <m:rPr>
            <m:sty m:val="bi"/>
          </m:rPr>
          <w:rPr>
            <w:rFonts w:ascii="Cambria Math" w:eastAsiaTheme="minorEastAsia" w:hAnsi="Cambria Math"/>
          </w:rPr>
          <m:t>T</m:t>
        </m:r>
        <m:d>
          <m:dPr>
            <m:ctrlPr>
              <w:rPr>
                <w:rFonts w:ascii="Cambria Math" w:eastAsiaTheme="minorEastAsia" w:hAnsi="Cambria Math"/>
                <w:b/>
                <w:i/>
              </w:rPr>
            </m:ctrlPr>
          </m:dPr>
          <m:e>
            <m:r>
              <m:rPr>
                <m:sty m:val="bi"/>
              </m:rPr>
              <w:rPr>
                <w:rFonts w:ascii="Cambria Math" w:eastAsiaTheme="minorEastAsia" w:hAnsi="Cambria Math"/>
              </w:rPr>
              <m:t>n</m:t>
            </m:r>
          </m:e>
        </m:d>
        <m:r>
          <m:rPr>
            <m:sty m:val="bi"/>
          </m:rPr>
          <w:rPr>
            <w:rFonts w:ascii="Cambria Math" w:eastAsiaTheme="minorEastAsia" w:hAnsi="Cambria Math"/>
          </w:rPr>
          <m:t>=</m:t>
        </m:r>
        <m:r>
          <m:rPr>
            <m:sty m:val="b"/>
          </m:rPr>
          <w:rPr>
            <w:rFonts w:ascii="Cambria Math" w:eastAsiaTheme="minorEastAsia" w:hAnsi="Cambria Math"/>
          </w:rPr>
          <m:t>Θ</m:t>
        </m:r>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0</m:t>
                </m:r>
              </m:sup>
            </m:sSup>
            <m:r>
              <m:rPr>
                <m:sty m:val="bi"/>
              </m:rPr>
              <w:rPr>
                <w:rFonts w:ascii="Cambria Math" w:eastAsiaTheme="minorEastAsia" w:hAnsi="Cambria Math"/>
              </w:rPr>
              <m:t xml:space="preserve"> lo</m:t>
            </m:r>
            <m:sSup>
              <m:sSupPr>
                <m:ctrlPr>
                  <w:rPr>
                    <w:rFonts w:ascii="Cambria Math" w:eastAsiaTheme="minorEastAsia" w:hAnsi="Cambria Math"/>
                    <w:b/>
                    <w:i/>
                  </w:rPr>
                </m:ctrlPr>
              </m:sSupPr>
              <m:e>
                <m:r>
                  <m:rPr>
                    <m:sty m:val="bi"/>
                  </m:rPr>
                  <w:rPr>
                    <w:rFonts w:ascii="Cambria Math" w:eastAsiaTheme="minorEastAsia" w:hAnsi="Cambria Math"/>
                  </w:rPr>
                  <m:t>g</m:t>
                </m:r>
              </m:e>
              <m:sup>
                <m:r>
                  <m:rPr>
                    <m:sty m:val="bi"/>
                  </m:rPr>
                  <w:rPr>
                    <w:rFonts w:ascii="Cambria Math" w:eastAsiaTheme="minorEastAsia" w:hAnsi="Cambria Math"/>
                  </w:rPr>
                  <m:t>1</m:t>
                </m:r>
              </m:sup>
            </m:sSup>
            <m:d>
              <m:dPr>
                <m:ctrlPr>
                  <w:rPr>
                    <w:rFonts w:ascii="Cambria Math" w:eastAsiaTheme="minorEastAsia" w:hAnsi="Cambria Math"/>
                    <w:b/>
                    <w:i/>
                  </w:rPr>
                </m:ctrlPr>
              </m:dPr>
              <m:e>
                <m:r>
                  <m:rPr>
                    <m:sty m:val="bi"/>
                  </m:rPr>
                  <w:rPr>
                    <w:rFonts w:ascii="Cambria Math" w:eastAsiaTheme="minorEastAsia" w:hAnsi="Cambria Math"/>
                  </w:rPr>
                  <m:t>n</m:t>
                </m:r>
              </m:e>
            </m:d>
          </m:e>
        </m:d>
        <m:r>
          <m:rPr>
            <m:sty m:val="bi"/>
          </m:rPr>
          <w:rPr>
            <w:rFonts w:ascii="Cambria Math" w:eastAsiaTheme="minorEastAsia" w:hAnsi="Cambria Math"/>
          </w:rPr>
          <m:t>=</m:t>
        </m:r>
        <m:r>
          <m:rPr>
            <m:sty m:val="b"/>
          </m:rPr>
          <w:rPr>
            <w:rFonts w:ascii="Cambria Math" w:eastAsiaTheme="minorEastAsia" w:hAnsi="Cambria Math"/>
          </w:rPr>
          <m:t>Θ</m:t>
        </m:r>
        <m:d>
          <m:dPr>
            <m:ctrlPr>
              <w:rPr>
                <w:rFonts w:ascii="Cambria Math" w:eastAsiaTheme="minorEastAsia" w:hAnsi="Cambria Math"/>
                <w:b/>
                <w:i/>
              </w:rPr>
            </m:ctrlPr>
          </m:dPr>
          <m:e>
            <m:r>
              <m:rPr>
                <m:sty m:val="bi"/>
              </m:rPr>
              <w:rPr>
                <w:rFonts w:ascii="Cambria Math" w:eastAsiaTheme="minorEastAsia" w:hAnsi="Cambria Math"/>
              </w:rPr>
              <m:t>log</m:t>
            </m:r>
            <m:d>
              <m:dPr>
                <m:ctrlPr>
                  <w:rPr>
                    <w:rFonts w:ascii="Cambria Math" w:eastAsiaTheme="minorEastAsia" w:hAnsi="Cambria Math"/>
                    <w:b/>
                    <w:i/>
                  </w:rPr>
                </m:ctrlPr>
              </m:dPr>
              <m:e>
                <m:r>
                  <m:rPr>
                    <m:sty m:val="bi"/>
                  </m:rPr>
                  <w:rPr>
                    <w:rFonts w:ascii="Cambria Math" w:eastAsiaTheme="minorEastAsia" w:hAnsi="Cambria Math"/>
                  </w:rPr>
                  <m:t>n</m:t>
                </m:r>
              </m:e>
            </m:d>
          </m:e>
        </m:d>
      </m:oMath>
    </w:p>
    <w:p w14:paraId="13417481" w14:textId="77777777" w:rsidR="00C201EF" w:rsidRPr="00C201EF" w:rsidRDefault="00C201EF" w:rsidP="00C201EF">
      <w:pPr>
        <w:spacing w:after="0"/>
      </w:pPr>
    </w:p>
    <w:p w14:paraId="5DA4A5D2" w14:textId="4AD9B60A" w:rsidR="001F7E18" w:rsidRPr="00193DFB" w:rsidRDefault="001F7E18" w:rsidP="001F7E18">
      <w:pPr>
        <w:pStyle w:val="ListParagraph"/>
        <w:numPr>
          <w:ilvl w:val="1"/>
          <w:numId w:val="1"/>
        </w:numPr>
        <w:spacing w:after="0"/>
      </w:pPr>
      <m:oMath>
        <m:r>
          <w:rPr>
            <w:rFonts w:ascii="Cambria Math" w:hAnsi="Cambria Math"/>
          </w:rPr>
          <m:t>k=</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3</m:t>
                </m:r>
                <m:ctrlPr>
                  <w:rPr>
                    <w:rFonts w:ascii="Cambria Math" w:hAnsi="Cambria Math"/>
                  </w:rPr>
                </m:ctrlPr>
              </m:sub>
            </m:sSub>
          </m:fName>
          <m:e>
            <m:d>
              <m:dPr>
                <m:ctrlPr>
                  <w:rPr>
                    <w:rFonts w:ascii="Cambria Math" w:hAnsi="Cambria Math"/>
                    <w:i/>
                  </w:rPr>
                </m:ctrlPr>
              </m:dPr>
              <m:e>
                <m:r>
                  <w:rPr>
                    <w:rFonts w:ascii="Cambria Math" w:hAnsi="Cambria Math"/>
                  </w:rPr>
                  <m:t>7</m:t>
                </m:r>
              </m:e>
            </m:d>
          </m:e>
        </m:func>
      </m:oMath>
    </w:p>
    <w:p w14:paraId="107A55DD" w14:textId="4DFF2166" w:rsidR="001F7E18" w:rsidRPr="00326502" w:rsidRDefault="001F7E18" w:rsidP="001F7E18">
      <w:pPr>
        <w:pStyle w:val="ListParagraph"/>
        <w:spacing w:after="0"/>
        <w:ind w:left="1440"/>
        <w:rPr>
          <w:rFonts w:eastAsiaTheme="minorEastAsia"/>
        </w:rPr>
      </w:pPr>
      <w:r>
        <w:rPr>
          <w:rFonts w:eastAsiaTheme="minorEastAsia"/>
        </w:rPr>
        <w:t xml:space="preserve">Case 3, part 1: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rPr>
            </m:ctrlPr>
          </m:sSupPr>
          <m:e>
            <m:r>
              <w:rPr>
                <w:rFonts w:ascii="Cambria Math" w:hAnsi="Cambria Math"/>
              </w:rPr>
              <m:t>n</m:t>
            </m:r>
            <m:ctrlPr>
              <w:rPr>
                <w:rFonts w:ascii="Cambria Math" w:hAnsi="Cambria Math"/>
                <w:i/>
              </w:rPr>
            </m:ctrlPr>
          </m:e>
          <m:sup>
            <m:r>
              <m:rPr>
                <m:sty m:val="p"/>
              </m:rPr>
              <w:rPr>
                <w:rFonts w:ascii="Cambria Math" w:hAnsi="Cambria Math"/>
              </w:rPr>
              <m:t>3</m:t>
            </m:r>
          </m:sup>
        </m:sSup>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3</m:t>
                        </m:r>
                        <m:ctrlPr>
                          <w:rPr>
                            <w:rFonts w:ascii="Cambria Math" w:hAnsi="Cambria Math"/>
                          </w:rPr>
                        </m:ctrlPr>
                      </m:sub>
                    </m:sSub>
                  </m:fName>
                  <m:e>
                    <m:d>
                      <m:dPr>
                        <m:ctrlPr>
                          <w:rPr>
                            <w:rFonts w:ascii="Cambria Math" w:hAnsi="Cambria Math"/>
                            <w:i/>
                          </w:rPr>
                        </m:ctrlPr>
                      </m:dPr>
                      <m:e>
                        <m:r>
                          <w:rPr>
                            <w:rFonts w:ascii="Cambria Math" w:hAnsi="Cambria Math"/>
                          </w:rPr>
                          <m:t>7</m:t>
                        </m:r>
                      </m:e>
                    </m:d>
                    <m:ctrlPr>
                      <w:rPr>
                        <w:rFonts w:ascii="Cambria Math" w:eastAsiaTheme="minorEastAsia" w:hAnsi="Cambria Math"/>
                        <w:i/>
                      </w:rPr>
                    </m:ctrlPr>
                  </m:e>
                </m:func>
                <m:r>
                  <w:rPr>
                    <w:rFonts w:ascii="Cambria Math" w:eastAsiaTheme="minorEastAsia" w:hAnsi="Cambria Math"/>
                  </w:rPr>
                  <m:t>+ε</m:t>
                </m:r>
              </m:sup>
            </m:sSup>
          </m:e>
        </m:d>
      </m:oMath>
      <w:r>
        <w:rPr>
          <w:rFonts w:eastAsiaTheme="minorEastAsia"/>
        </w:rPr>
        <w:t xml:space="preserve"> is true for </w:t>
      </w:r>
      <m:oMath>
        <m:r>
          <w:rPr>
            <w:rFonts w:ascii="Cambria Math" w:eastAsiaTheme="minorEastAsia" w:hAnsi="Cambria Math"/>
          </w:rPr>
          <m:t>0</m:t>
        </m:r>
        <m:r>
          <w:rPr>
            <w:rFonts w:ascii="Cambria Math" w:eastAsiaTheme="minorEastAsia" w:hAnsi="Cambria Math"/>
          </w:rPr>
          <m:t>&lt;</m:t>
        </m:r>
        <m:r>
          <w:rPr>
            <w:rFonts w:ascii="Cambria Math" w:eastAsiaTheme="minorEastAsia" w:hAnsi="Cambria Math"/>
          </w:rPr>
          <m:t>ε</m:t>
        </m:r>
      </m:oMath>
      <w:r>
        <w:rPr>
          <w:rFonts w:eastAsiaTheme="minorEastAsia"/>
        </w:rPr>
        <w:t xml:space="preserve"> (e.g. </w:t>
      </w:r>
      <m:oMath>
        <m:r>
          <w:rPr>
            <w:rFonts w:ascii="Cambria Math" w:eastAsiaTheme="minorEastAsia" w:hAnsi="Cambria Math"/>
          </w:rPr>
          <m:t>ε</m:t>
        </m:r>
        <m:r>
          <w:rPr>
            <w:rFonts w:ascii="Cambria Math" w:eastAsiaTheme="minorEastAsia" w:hAnsi="Cambria Math"/>
          </w:rPr>
          <m:t>&gt;3-</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3</m:t>
                </m:r>
                <m:ctrlPr>
                  <w:rPr>
                    <w:rFonts w:ascii="Cambria Math" w:eastAsiaTheme="minorEastAsia" w:hAnsi="Cambria Math"/>
                  </w:rPr>
                </m:ctrlPr>
              </m:sub>
            </m:sSub>
          </m:fName>
          <m:e>
            <m:r>
              <w:rPr>
                <w:rFonts w:ascii="Cambria Math" w:eastAsiaTheme="minorEastAsia" w:hAnsi="Cambria Math"/>
              </w:rPr>
              <m:t>(7)</m:t>
            </m:r>
          </m:e>
        </m:func>
        <m:r>
          <w:rPr>
            <w:rFonts w:ascii="Cambria Math" w:eastAsiaTheme="minorEastAsia" w:hAnsi="Cambria Math"/>
          </w:rPr>
          <m:t>)</m:t>
        </m:r>
      </m:oMath>
      <w:r>
        <w:rPr>
          <w:rFonts w:eastAsiaTheme="minorEastAsia"/>
        </w:rPr>
        <w:t>.</w:t>
      </w:r>
    </w:p>
    <w:p w14:paraId="403CBA54" w14:textId="7EC37800" w:rsidR="001F7E18" w:rsidRDefault="001F7E18" w:rsidP="001F7E18">
      <w:pPr>
        <w:pStyle w:val="ListParagraph"/>
        <w:spacing w:after="0"/>
        <w:ind w:left="1440"/>
        <w:rPr>
          <w:rFonts w:eastAsiaTheme="minorEastAsia"/>
        </w:rPr>
      </w:pPr>
      <w:r>
        <w:t xml:space="preserve">Case 3, part 2: </w:t>
      </w:r>
      <m:oMath>
        <m:r>
          <w:rPr>
            <w:rFonts w:ascii="Cambria Math" w:hAnsi="Cambria Math"/>
          </w:rPr>
          <m:t>7</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3</m:t>
                </m:r>
              </m:den>
            </m:f>
          </m:e>
        </m:d>
        <m:r>
          <w:rPr>
            <w:rFonts w:ascii="Cambria Math" w:hAnsi="Cambria Math"/>
          </w:rPr>
          <m:t>≤cf</m:t>
        </m:r>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rPr>
          <m:t>7</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3</m:t>
                    </m:r>
                  </m:den>
                </m:f>
              </m:e>
            </m:d>
          </m:e>
          <m:sup>
            <m:r>
              <w:rPr>
                <w:rFonts w:ascii="Cambria Math" w:hAnsi="Cambria Math"/>
              </w:rPr>
              <m:t>3</m:t>
            </m:r>
          </m:sup>
        </m:sSup>
        <m:r>
          <w:rPr>
            <w:rFonts w:ascii="Cambria Math" w:hAnsi="Cambria Math"/>
          </w:rPr>
          <m:t>≤c</m:t>
        </m:r>
        <m:sSup>
          <m:sSupPr>
            <m:ctrlPr>
              <w:rPr>
                <w:rFonts w:ascii="Cambria Math" w:hAnsi="Cambria Math"/>
              </w:rPr>
            </m:ctrlPr>
          </m:sSupPr>
          <m:e>
            <m:r>
              <w:rPr>
                <w:rFonts w:ascii="Cambria Math" w:hAnsi="Cambria Math"/>
              </w:rPr>
              <m:t>n</m:t>
            </m:r>
            <m:ctrlPr>
              <w:rPr>
                <w:rFonts w:ascii="Cambria Math" w:hAnsi="Cambria Math"/>
                <w:i/>
              </w:rPr>
            </m:ctrlPr>
          </m:e>
          <m:sup>
            <m:r>
              <m:rPr>
                <m:sty m:val="p"/>
              </m:rPr>
              <w:rPr>
                <w:rFonts w:ascii="Cambria Math"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27</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cn</m:t>
            </m:r>
          </m:e>
          <m:sup>
            <m:r>
              <m:rPr>
                <m:sty m:val="p"/>
              </m:rPr>
              <w:rPr>
                <w:rFonts w:ascii="Cambria Math" w:eastAsiaTheme="minorEastAsia" w:hAnsi="Cambria Math"/>
              </w:rPr>
              <m:t>3</m:t>
            </m:r>
          </m:sup>
        </m:sSup>
      </m:oMath>
      <w:r>
        <w:rPr>
          <w:rFonts w:eastAsiaTheme="minorEastAsia"/>
        </w:rPr>
        <w:t xml:space="preserve"> is true for </w:t>
      </w:r>
      <m:oMath>
        <m:r>
          <w:rPr>
            <w:rFonts w:ascii="Cambria Math" w:eastAsiaTheme="minorEastAsia" w:hAnsi="Cambria Math"/>
          </w:rPr>
          <m:t>c</m:t>
        </m:r>
        <m:r>
          <w:rPr>
            <w:rFonts w:ascii="Cambria Math" w:eastAsiaTheme="minorEastAsia" w:hAnsi="Cambria Math"/>
          </w:rPr>
          <m:t>&lt;1</m:t>
        </m:r>
      </m:oMath>
      <w:r>
        <w:rPr>
          <w:rFonts w:eastAsiaTheme="minorEastAsia"/>
        </w:rPr>
        <w:t xml:space="preserve"> </w:t>
      </w:r>
    </w:p>
    <w:p w14:paraId="25109C61" w14:textId="778E07A6" w:rsidR="00C201EF" w:rsidRDefault="001F7E18" w:rsidP="001F7E18">
      <w:pPr>
        <w:pStyle w:val="ListParagraph"/>
        <w:spacing w:after="0"/>
        <w:ind w:left="1440"/>
      </w:pPr>
      <w:r w:rsidRPr="00C201EF">
        <w:rPr>
          <w:rFonts w:eastAsiaTheme="minorEastAsia"/>
          <w:b/>
        </w:rPr>
        <w:t xml:space="preserve">Therefore, </w:t>
      </w:r>
      <m:oMath>
        <m:r>
          <m:rPr>
            <m:sty m:val="bi"/>
          </m:rPr>
          <w:rPr>
            <w:rFonts w:ascii="Cambria Math" w:eastAsiaTheme="minorEastAsia" w:hAnsi="Cambria Math"/>
          </w:rPr>
          <m:t>T(n)=Θ</m:t>
        </m:r>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3</m:t>
                </m:r>
              </m:sup>
            </m:sSup>
          </m:e>
        </m:d>
      </m:oMath>
    </w:p>
    <w:p w14:paraId="2BEDAC13" w14:textId="77777777" w:rsidR="00C201EF" w:rsidRDefault="00C201EF" w:rsidP="00C201EF">
      <w:pPr>
        <w:pStyle w:val="ListParagraph"/>
      </w:pPr>
    </w:p>
    <w:p w14:paraId="2F35E2B7" w14:textId="411EEC4F" w:rsidR="00AB2BCB" w:rsidRPr="00193DFB" w:rsidRDefault="00AB2BCB" w:rsidP="00AB2BCB">
      <w:pPr>
        <w:pStyle w:val="ListParagraph"/>
        <w:numPr>
          <w:ilvl w:val="1"/>
          <w:numId w:val="1"/>
        </w:numPr>
        <w:spacing w:after="0"/>
      </w:pPr>
      <m:oMath>
        <m:r>
          <w:rPr>
            <w:rFonts w:ascii="Cambria Math" w:hAnsi="Cambria Math"/>
          </w:rPr>
          <m:t>k=</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m:t>
                </m:r>
              </m:e>
            </m:d>
          </m:e>
        </m:func>
        <m:r>
          <w:rPr>
            <w:rFonts w:ascii="Cambria Math" w:hAnsi="Cambria Math"/>
          </w:rPr>
          <m:t>=0</m:t>
        </m:r>
      </m:oMath>
    </w:p>
    <w:p w14:paraId="41475229" w14:textId="7A035743" w:rsidR="00AB2BCB" w:rsidRPr="00326502" w:rsidRDefault="00AB2BCB" w:rsidP="00AB2BCB">
      <w:pPr>
        <w:pStyle w:val="ListParagraph"/>
        <w:spacing w:after="0"/>
        <w:ind w:left="1440"/>
        <w:rPr>
          <w:rFonts w:eastAsiaTheme="minorEastAsia"/>
        </w:rPr>
      </w:pPr>
      <w:r>
        <w:rPr>
          <w:rFonts w:eastAsiaTheme="minorEastAsia"/>
        </w:rPr>
        <w:t xml:space="preserve">Case 3, part 1: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2-</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n</m:t>
                    </m:r>
                  </m:e>
                </m:d>
              </m:e>
            </m:func>
          </m:e>
        </m:d>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0</m:t>
                </m:r>
                <m:r>
                  <w:rPr>
                    <w:rFonts w:ascii="Cambria Math" w:eastAsiaTheme="minorEastAsia" w:hAnsi="Cambria Math"/>
                  </w:rPr>
                  <m:t>+ε</m:t>
                </m:r>
              </m:sup>
            </m:sSup>
          </m:e>
        </m:d>
      </m:oMath>
      <w:r>
        <w:rPr>
          <w:rFonts w:eastAsiaTheme="minorEastAsia"/>
        </w:rPr>
        <w:t xml:space="preserve"> is true for </w:t>
      </w:r>
      <m:oMath>
        <m:r>
          <w:rPr>
            <w:rFonts w:ascii="Cambria Math" w:eastAsiaTheme="minorEastAsia" w:hAnsi="Cambria Math"/>
          </w:rPr>
          <m:t>0&lt;ε</m:t>
        </m:r>
      </m:oMath>
      <w:r>
        <w:rPr>
          <w:rFonts w:eastAsiaTheme="minorEastAsia"/>
        </w:rPr>
        <w:t xml:space="preserve"> .</w:t>
      </w:r>
    </w:p>
    <w:p w14:paraId="6827B3E7" w14:textId="7D3BFF2D" w:rsidR="00AB2BCB" w:rsidRDefault="00AB2BCB" w:rsidP="00AB2BCB">
      <w:pPr>
        <w:pStyle w:val="ListParagraph"/>
        <w:spacing w:after="0"/>
        <w:ind w:left="1440"/>
        <w:rPr>
          <w:rFonts w:eastAsiaTheme="minorEastAsia"/>
        </w:rPr>
      </w:pPr>
      <w:r>
        <w:t>Case 3, part 2:</w:t>
      </w:r>
      <w:r w:rsidR="00011AAF">
        <w:t xml:space="preserve"> Let </w:t>
      </w:r>
      <m:oMath>
        <m:r>
          <w:rPr>
            <w:rFonts w:ascii="Cambria Math" w:hAnsi="Cambria Math"/>
          </w:rPr>
          <m:t>n=2πm</m:t>
        </m:r>
      </m:oMath>
      <w:r w:rsidR="00011AAF">
        <w:rPr>
          <w:rFonts w:eastAsiaTheme="minorEastAsia"/>
        </w:rPr>
        <w:t xml:space="preserve">, </w:t>
      </w:r>
      <m:oMath>
        <m:r>
          <w:rPr>
            <w:rFonts w:ascii="Cambria Math" w:eastAsiaTheme="minorEastAsia" w:hAnsi="Cambria Math"/>
          </w:rPr>
          <m:t>m</m:t>
        </m:r>
      </m:oMath>
      <w:r w:rsidR="00011AAF">
        <w:rPr>
          <w:rFonts w:eastAsiaTheme="minorEastAsia"/>
        </w:rPr>
        <w:t xml:space="preserve"> odd.</w:t>
      </w:r>
      <w:r>
        <w:t xml:space="preserve"> </w:t>
      </w:r>
      <m:oMath>
        <m:r>
          <w:rPr>
            <w:rFonts w:ascii="Cambria Math" w:hAnsi="Cambria Math"/>
          </w:rPr>
          <m:t>1</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≤cf</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d>
          <m:dPr>
            <m:ctrlPr>
              <w:rPr>
                <w:rFonts w:ascii="Cambria Math" w:eastAsiaTheme="minorEastAsia" w:hAnsi="Cambria Math"/>
                <w:i/>
              </w:rPr>
            </m:ctrlPr>
          </m:dPr>
          <m:e>
            <m:r>
              <w:rPr>
                <w:rFonts w:ascii="Cambria Math" w:eastAsiaTheme="minorEastAsia" w:hAnsi="Cambria Math"/>
              </w:rPr>
              <m:t>2-</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e>
            </m:func>
          </m:e>
        </m:d>
        <m:r>
          <w:rPr>
            <w:rFonts w:ascii="Cambria Math" w:eastAsiaTheme="minorEastAsia" w:hAnsi="Cambria Math"/>
          </w:rPr>
          <m:t>≤c(n</m:t>
        </m:r>
        <m:d>
          <m:dPr>
            <m:ctrlPr>
              <w:rPr>
                <w:rFonts w:ascii="Cambria Math" w:eastAsiaTheme="minorEastAsia" w:hAnsi="Cambria Math"/>
                <w:i/>
              </w:rPr>
            </m:ctrlPr>
          </m:dPr>
          <m:e>
            <m:r>
              <w:rPr>
                <w:rFonts w:ascii="Cambria Math" w:eastAsiaTheme="minorEastAsia" w:hAnsi="Cambria Math"/>
              </w:rPr>
              <m:t>2-</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2-</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m:t>
                        </m:r>
                      </m:num>
                      <m:den>
                        <m:r>
                          <w:rPr>
                            <w:rFonts w:ascii="Cambria Math" w:eastAsiaTheme="minorEastAsia" w:hAnsi="Cambria Math"/>
                          </w:rPr>
                          <m:t>2</m:t>
                        </m:r>
                      </m:den>
                    </m:f>
                  </m:e>
                </m:d>
              </m:e>
            </m:func>
          </m:e>
        </m:d>
        <m:r>
          <w:rPr>
            <w:rFonts w:ascii="Cambria Math" w:eastAsiaTheme="minorEastAsia" w:hAnsi="Cambria Math"/>
          </w:rPr>
          <m:t>≤c(2πm</m:t>
        </m:r>
        <m:d>
          <m:dPr>
            <m:ctrlPr>
              <w:rPr>
                <w:rFonts w:ascii="Cambria Math" w:eastAsiaTheme="minorEastAsia" w:hAnsi="Cambria Math"/>
                <w:i/>
              </w:rPr>
            </m:ctrlPr>
          </m:dPr>
          <m:e>
            <m:r>
              <w:rPr>
                <w:rFonts w:ascii="Cambria Math" w:eastAsiaTheme="minorEastAsia" w:hAnsi="Cambria Math"/>
              </w:rPr>
              <m:t>2-</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2πm</m:t>
                    </m:r>
                  </m:e>
                </m:d>
              </m:e>
            </m:func>
          </m:e>
        </m:d>
        <m:r>
          <w:rPr>
            <w:rFonts w:ascii="Cambria Math" w:eastAsiaTheme="minorEastAsia" w:hAnsi="Cambria Math"/>
          </w:rPr>
          <m:t>→3πm≤c(2πm)</m:t>
        </m:r>
      </m:oMath>
      <w:r>
        <w:rPr>
          <w:rFonts w:eastAsiaTheme="minorEastAsia"/>
        </w:rPr>
        <w:t xml:space="preserve"> is</w:t>
      </w:r>
      <w:r w:rsidR="00011AAF">
        <w:rPr>
          <w:rFonts w:eastAsiaTheme="minorEastAsia"/>
        </w:rPr>
        <w:t xml:space="preserve"> only</w:t>
      </w:r>
      <w:r>
        <w:rPr>
          <w:rFonts w:eastAsiaTheme="minorEastAsia"/>
        </w:rPr>
        <w:t xml:space="preserve"> true for </w:t>
      </w:r>
      <m:oMath>
        <m:r>
          <w:rPr>
            <w:rFonts w:ascii="Cambria Math" w:eastAsiaTheme="minorEastAsia" w:hAnsi="Cambria Math"/>
          </w:rPr>
          <m:t>c</m:t>
        </m:r>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&gt;1</m:t>
        </m:r>
      </m:oMath>
      <w:r>
        <w:rPr>
          <w:rFonts w:eastAsiaTheme="minorEastAsia"/>
        </w:rPr>
        <w:t xml:space="preserve"> </w:t>
      </w:r>
    </w:p>
    <w:p w14:paraId="4070393A" w14:textId="56DFF17F" w:rsidR="00C201EF" w:rsidRDefault="00AB2BCB" w:rsidP="00011AAF">
      <w:pPr>
        <w:pStyle w:val="ListParagraph"/>
        <w:spacing w:after="0"/>
        <w:ind w:left="1440"/>
        <w:rPr>
          <w:rFonts w:eastAsiaTheme="minorEastAsia"/>
        </w:rPr>
      </w:pPr>
      <w:r w:rsidRPr="00C201EF">
        <w:rPr>
          <w:rFonts w:eastAsiaTheme="minorEastAsia"/>
          <w:b/>
        </w:rPr>
        <w:t>Therefore,</w:t>
      </w:r>
      <w:r w:rsidR="00011AAF">
        <w:rPr>
          <w:rFonts w:eastAsiaTheme="minorEastAsia"/>
          <w:b/>
        </w:rPr>
        <w:t xml:space="preserve"> the Master Theorem doesn’t apply.</w:t>
      </w:r>
    </w:p>
    <w:p w14:paraId="75F973D1" w14:textId="3DBFB3D8" w:rsidR="00011AAF" w:rsidRDefault="00011AAF" w:rsidP="00011AAF">
      <w:pPr>
        <w:spacing w:after="0"/>
      </w:pPr>
    </w:p>
    <w:p w14:paraId="7ED06A37" w14:textId="77777777" w:rsidR="00B17253" w:rsidRPr="00B17253" w:rsidRDefault="00B17253" w:rsidP="00B17253">
      <w:pPr>
        <w:pStyle w:val="ListParagraph"/>
        <w:numPr>
          <w:ilvl w:val="0"/>
          <w:numId w:val="1"/>
        </w:numPr>
        <w:spacing w:after="0"/>
      </w:pPr>
      <w:r>
        <w:t xml:space="preserve">Apply the Master theorem to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Pr>
          <w:rFonts w:eastAsiaTheme="minorEastAsia"/>
        </w:rPr>
        <w:t>:</w:t>
      </w:r>
    </w:p>
    <w:p w14:paraId="20EA058B" w14:textId="77777777" w:rsidR="00B17253" w:rsidRPr="00B17253" w:rsidRDefault="00B17253" w:rsidP="00B17253">
      <w:pPr>
        <w:pStyle w:val="ListParagraph"/>
        <w:spacing w:after="0"/>
      </w:pPr>
    </w:p>
    <w:p w14:paraId="7CA88EE4" w14:textId="3355677A" w:rsidR="00B17253" w:rsidRPr="00B17253" w:rsidRDefault="00B17253" w:rsidP="00B17253">
      <w:pPr>
        <w:pStyle w:val="ListParagraph"/>
        <w:spacing w:after="0"/>
      </w:pPr>
      <m:oMathPara>
        <m:oMathParaPr>
          <m:jc m:val="left"/>
        </m:oMathParaPr>
        <m:oMath>
          <m:r>
            <w:rPr>
              <w:rFonts w:ascii="Cambria Math" w:hAnsi="Cambria Math"/>
            </w:rPr>
            <m:t>k</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7</m:t>
                  </m:r>
                </m:e>
              </m:d>
            </m:e>
          </m:func>
        </m:oMath>
      </m:oMathPara>
    </w:p>
    <w:p w14:paraId="697EC4ED" w14:textId="136040C3" w:rsidR="00B17253" w:rsidRPr="00B17253" w:rsidRDefault="00B17253" w:rsidP="00B17253">
      <w:pPr>
        <w:spacing w:after="0"/>
        <w:ind w:firstLine="720"/>
        <w:rPr>
          <w:rFonts w:eastAsiaTheme="minorEastAsia"/>
        </w:rPr>
      </w:pPr>
      <w:r w:rsidRPr="00B17253">
        <w:rPr>
          <w:rFonts w:eastAsiaTheme="minorEastAsia"/>
        </w:rPr>
        <w:t xml:space="preserve">Case 1: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(7)</m:t>
                    </m:r>
                  </m:e>
                </m:func>
                <m:r>
                  <w:rPr>
                    <w:rFonts w:ascii="Cambria Math" w:hAnsi="Cambria Math"/>
                  </w:rPr>
                  <m:t>-ε</m:t>
                </m:r>
              </m:sup>
            </m:sSup>
          </m:e>
        </m:d>
      </m:oMath>
      <w:r w:rsidRPr="00B17253">
        <w:rPr>
          <w:rFonts w:eastAsiaTheme="minorEastAsia"/>
        </w:rPr>
        <w:t xml:space="preserve"> is true for </w:t>
      </w:r>
      <m:oMath>
        <m:r>
          <w:rPr>
            <w:rFonts w:ascii="Cambria Math" w:eastAsiaTheme="minorEastAsia" w:hAnsi="Cambria Math"/>
          </w:rPr>
          <m:t>0&lt;</m:t>
        </m:r>
        <m:r>
          <w:rPr>
            <w:rFonts w:ascii="Cambria Math" w:hAnsi="Cambria Math"/>
          </w:rPr>
          <m:t>ε</m:t>
        </m:r>
        <m:r>
          <w:rPr>
            <w:rFonts w:ascii="Cambria Math" w:hAnsi="Cambria Math"/>
          </w:rPr>
          <m:t>&lt;(2-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(7)</m:t>
            </m:r>
            <m:ctrlPr>
              <w:rPr>
                <w:rFonts w:ascii="Cambria Math" w:eastAsiaTheme="minorEastAsia" w:hAnsi="Cambria Math"/>
                <w:i/>
              </w:rPr>
            </m:ctrlPr>
          </m:e>
        </m:func>
      </m:oMath>
      <w:r w:rsidRPr="00B17253">
        <w:rPr>
          <w:rFonts w:eastAsiaTheme="minorEastAsia"/>
        </w:rPr>
        <w:t>.</w:t>
      </w:r>
    </w:p>
    <w:p w14:paraId="3F559AEE" w14:textId="023AC38A" w:rsidR="00B17253" w:rsidRPr="00B17253" w:rsidRDefault="00B17253" w:rsidP="00B17253">
      <w:pPr>
        <w:spacing w:after="0"/>
        <w:ind w:firstLine="720"/>
        <w:rPr>
          <w:rFonts w:eastAsiaTheme="minorEastAsia"/>
          <w:b/>
        </w:rPr>
      </w:pPr>
      <w:r w:rsidRPr="00B17253">
        <w:rPr>
          <w:rFonts w:eastAsiaTheme="minorEastAsia"/>
          <w:b/>
        </w:rPr>
        <w:t xml:space="preserve">Therefore, </w:t>
      </w:r>
      <m:oMath>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A</m:t>
            </m:r>
          </m:sub>
        </m:sSub>
        <m:d>
          <m:dPr>
            <m:ctrlPr>
              <w:rPr>
                <w:rFonts w:ascii="Cambria Math" w:eastAsiaTheme="minorEastAsia" w:hAnsi="Cambria Math"/>
                <w:b/>
                <w:i/>
              </w:rPr>
            </m:ctrlPr>
          </m:dPr>
          <m:e>
            <m:r>
              <m:rPr>
                <m:sty m:val="bi"/>
              </m:rPr>
              <w:rPr>
                <w:rFonts w:ascii="Cambria Math" w:eastAsiaTheme="minorEastAsia" w:hAnsi="Cambria Math"/>
              </w:rPr>
              <m:t>n</m:t>
            </m:r>
          </m:e>
        </m:d>
        <m:r>
          <m:rPr>
            <m:sty m:val="bi"/>
          </m:rPr>
          <w:rPr>
            <w:rFonts w:ascii="Cambria Math" w:eastAsiaTheme="minorEastAsia" w:hAnsi="Cambria Math"/>
          </w:rPr>
          <m:t>=</m:t>
        </m:r>
        <m:r>
          <m:rPr>
            <m:sty m:val="b"/>
          </m:rPr>
          <w:rPr>
            <w:rFonts w:ascii="Cambria Math" w:eastAsiaTheme="minorEastAsia" w:hAnsi="Cambria Math"/>
          </w:rPr>
          <m:t>Θ</m:t>
        </m:r>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lo</m:t>
            </m:r>
            <m:sSub>
              <m:sSubPr>
                <m:ctrlPr>
                  <w:rPr>
                    <w:rFonts w:ascii="Cambria Math" w:eastAsiaTheme="minorEastAsia" w:hAnsi="Cambria Math"/>
                    <w:b/>
                    <w:i/>
                  </w:rPr>
                </m:ctrlPr>
              </m:sSubPr>
              <m:e>
                <m:r>
                  <m:rPr>
                    <m:sty m:val="bi"/>
                  </m:rPr>
                  <w:rPr>
                    <w:rFonts w:ascii="Cambria Math" w:eastAsiaTheme="minorEastAsia" w:hAnsi="Cambria Math"/>
                  </w:rPr>
                  <m:t>g</m:t>
                </m:r>
              </m:e>
              <m:sub>
                <m:r>
                  <m:rPr>
                    <m:sty m:val="bi"/>
                  </m:rPr>
                  <w:rPr>
                    <w:rFonts w:ascii="Cambria Math" w:eastAsiaTheme="minorEastAsia" w:hAnsi="Cambria Math"/>
                  </w:rPr>
                  <m:t>2</m:t>
                </m:r>
              </m:sub>
            </m:sSub>
            <m:r>
              <m:rPr>
                <m:sty m:val="bi"/>
              </m:rPr>
              <w:rPr>
                <w:rFonts w:ascii="Cambria Math" w:eastAsiaTheme="minorEastAsia" w:hAnsi="Cambria Math"/>
              </w:rPr>
              <m:t>(7)</m:t>
            </m:r>
          </m:sup>
        </m:sSup>
        <m:r>
          <m:rPr>
            <m:sty m:val="bi"/>
          </m:rPr>
          <w:rPr>
            <w:rFonts w:ascii="Cambria Math" w:eastAsiaTheme="minorEastAsia" w:hAnsi="Cambria Math"/>
          </w:rPr>
          <m:t>)</m:t>
        </m:r>
      </m:oMath>
    </w:p>
    <w:p w14:paraId="182F03E3" w14:textId="1CD6729F" w:rsidR="00B17253" w:rsidRDefault="00B17253" w:rsidP="00B17253">
      <w:pPr>
        <w:spacing w:after="0"/>
        <w:rPr>
          <w:rFonts w:eastAsiaTheme="minorEastAsia"/>
          <w:b/>
        </w:rPr>
      </w:pPr>
    </w:p>
    <w:p w14:paraId="69F80FE2" w14:textId="7E964089" w:rsidR="00B17253" w:rsidRDefault="00B17253" w:rsidP="00B17253">
      <w:pPr>
        <w:spacing w:after="0"/>
        <w:rPr>
          <w:rFonts w:eastAsiaTheme="minorEastAsia"/>
        </w:rPr>
      </w:pPr>
      <w:r>
        <w:rPr>
          <w:rFonts w:eastAsiaTheme="minorEastAsia"/>
          <w:b/>
        </w:rPr>
        <w:tab/>
      </w:r>
      <w:r>
        <w:rPr>
          <w:rFonts w:eastAsiaTheme="minorEastAsia"/>
        </w:rPr>
        <w:t xml:space="preserve">Apply the start of the Master theorem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Case 1 also applies.</w:t>
      </w:r>
    </w:p>
    <w:p w14:paraId="6536C7BF" w14:textId="0199CD85" w:rsidR="00B17253" w:rsidRDefault="00B17253" w:rsidP="00B17253">
      <w:pPr>
        <w:spacing w:after="0"/>
        <w:rPr>
          <w:rFonts w:eastAsiaTheme="minorEastAsia"/>
        </w:rPr>
      </w:pPr>
    </w:p>
    <w:p w14:paraId="64671DCA" w14:textId="4494EAC5" w:rsidR="00B17253" w:rsidRPr="00B17253" w:rsidRDefault="00B17253" w:rsidP="00B17253">
      <w:pPr>
        <w:pStyle w:val="ListParagraph"/>
        <w:spacing w:after="0"/>
      </w:pPr>
      <w:r>
        <w:rPr>
          <w:rFonts w:eastAsiaTheme="minorEastAsia"/>
        </w:rPr>
        <w:tab/>
      </w:r>
      <m:oMath>
        <m:r>
          <w:rPr>
            <w:rFonts w:ascii="Cambria Math" w:hAnsi="Cambria Math"/>
          </w:rPr>
          <w:br/>
        </m:r>
      </m:oMath>
      <m:oMathPara>
        <m:oMathParaPr>
          <m:jc m:val="left"/>
        </m:oMathParaPr>
        <m:oMath>
          <m:r>
            <w:rPr>
              <w:rFonts w:ascii="Cambria Math" w:hAnsi="Cambria Math"/>
            </w:rPr>
            <m:t>k</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4</m:t>
                  </m:r>
                  <m:ctrlPr>
                    <w:rPr>
                      <w:rFonts w:ascii="Cambria Math" w:hAnsi="Cambria Math"/>
                    </w:rPr>
                  </m:ctrlPr>
                </m:sub>
              </m:sSub>
            </m:fName>
            <m:e>
              <m:d>
                <m:dPr>
                  <m:ctrlPr>
                    <w:rPr>
                      <w:rFonts w:ascii="Cambria Math" w:hAnsi="Cambria Math"/>
                      <w:i/>
                    </w:rPr>
                  </m:ctrlPr>
                </m:dPr>
                <m:e>
                  <m:r>
                    <w:rPr>
                      <w:rFonts w:ascii="Cambria Math" w:hAnsi="Cambria Math"/>
                    </w:rPr>
                    <m:t>α</m:t>
                  </m:r>
                </m:e>
              </m:d>
            </m:e>
          </m:func>
        </m:oMath>
      </m:oMathPara>
    </w:p>
    <w:p w14:paraId="046E26B6" w14:textId="1CF930AD" w:rsidR="00B17253" w:rsidRDefault="00B17253" w:rsidP="00B17253">
      <w:pPr>
        <w:spacing w:after="0"/>
        <w:ind w:firstLine="720"/>
        <w:rPr>
          <w:rFonts w:eastAsiaTheme="minorEastAsia"/>
        </w:rPr>
      </w:pPr>
      <w:r w:rsidRPr="00B17253">
        <w:rPr>
          <w:rFonts w:eastAsiaTheme="minorEastAsia"/>
        </w:rPr>
        <w:t xml:space="preserve">Case 1: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4</m:t>
                        </m:r>
                        <m:ctrlPr>
                          <w:rPr>
                            <w:rFonts w:ascii="Cambria Math" w:hAnsi="Cambria Math"/>
                          </w:rPr>
                        </m:ctrlPr>
                      </m:sub>
                    </m:sSub>
                  </m:fName>
                  <m:e>
                    <m:d>
                      <m:dPr>
                        <m:ctrlPr>
                          <w:rPr>
                            <w:rFonts w:ascii="Cambria Math" w:hAnsi="Cambria Math"/>
                            <w:i/>
                          </w:rPr>
                        </m:ctrlPr>
                      </m:dPr>
                      <m:e>
                        <m:r>
                          <w:rPr>
                            <w:rFonts w:ascii="Cambria Math" w:hAnsi="Cambria Math"/>
                          </w:rPr>
                          <m:t>α</m:t>
                        </m:r>
                      </m:e>
                    </m:d>
                  </m:e>
                </m:func>
                <m:r>
                  <w:rPr>
                    <w:rFonts w:ascii="Cambria Math" w:hAnsi="Cambria Math"/>
                  </w:rPr>
                  <m:t>-ε</m:t>
                </m:r>
              </m:sup>
            </m:sSup>
          </m:e>
        </m:d>
      </m:oMath>
      <w:r w:rsidRPr="00B17253">
        <w:rPr>
          <w:rFonts w:eastAsiaTheme="minorEastAsia"/>
        </w:rPr>
        <w:t xml:space="preserve"> </w:t>
      </w:r>
    </w:p>
    <w:p w14:paraId="1ECD14AC" w14:textId="3C9ECA53" w:rsidR="00B17253" w:rsidRDefault="00B17253" w:rsidP="00B17253">
      <w:pPr>
        <w:spacing w:after="0"/>
        <w:ind w:firstLine="720"/>
        <w:rPr>
          <w:rFonts w:eastAsiaTheme="minorEastAsia"/>
        </w:rPr>
      </w:pPr>
    </w:p>
    <w:p w14:paraId="32C4A2B4" w14:textId="3150B7C3" w:rsidR="00B17253" w:rsidRDefault="00B17253" w:rsidP="00B17253">
      <w:pPr>
        <w:spacing w:after="0"/>
        <w:ind w:firstLine="720"/>
        <w:rPr>
          <w:rFonts w:eastAsiaTheme="minorEastAsia"/>
        </w:rPr>
      </w:pPr>
      <w:r>
        <w:rPr>
          <w:rFonts w:eastAsiaTheme="minorEastAsia"/>
        </w:rPr>
        <w:t xml:space="preserve">Choose </w:t>
      </w:r>
      <m:oMath>
        <m:r>
          <w:rPr>
            <w:rFonts w:ascii="Cambria Math" w:eastAsiaTheme="minorEastAsia" w:hAnsi="Cambria Math"/>
          </w:rPr>
          <m:t>α</m:t>
        </m:r>
      </m:oMath>
      <w:r>
        <w:rPr>
          <w:rFonts w:eastAsiaTheme="minorEastAsia"/>
        </w:rPr>
        <w:t xml:space="preserve"> to meet the following:</w:t>
      </w:r>
    </w:p>
    <w:p w14:paraId="00A67E3F" w14:textId="08AC4204" w:rsidR="00B17253" w:rsidRDefault="00B17253" w:rsidP="00B17253">
      <w:pPr>
        <w:spacing w:after="0"/>
        <w:ind w:firstLine="720"/>
        <w:rPr>
          <w:rFonts w:eastAsiaTheme="minorEastAsia"/>
        </w:rPr>
      </w:pPr>
      <w:r>
        <w:rPr>
          <w:rFonts w:eastAsiaTheme="minorEastAsia"/>
        </w:rPr>
        <w:t xml:space="preserve">A: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4</m:t>
                </m:r>
                <m:ctrlPr>
                  <w:rPr>
                    <w:rFonts w:ascii="Cambria Math" w:eastAsiaTheme="minorEastAsia" w:hAnsi="Cambria Math"/>
                  </w:rPr>
                </m:ctrlPr>
              </m:sub>
            </m:sSub>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 xml:space="preserve">&gt;2 </m:t>
            </m:r>
          </m:e>
        </m:func>
      </m:oMath>
      <w:r>
        <w:rPr>
          <w:rFonts w:eastAsiaTheme="minorEastAsia"/>
        </w:rPr>
        <w:tab/>
      </w:r>
      <w:r>
        <w:rPr>
          <w:rFonts w:eastAsiaTheme="minorEastAsia"/>
        </w:rPr>
        <w:tab/>
      </w:r>
      <w:r>
        <w:rPr>
          <w:rFonts w:eastAsiaTheme="minorEastAsia"/>
        </w:rPr>
        <w:tab/>
      </w:r>
      <w:r>
        <w:rPr>
          <w:rFonts w:eastAsiaTheme="minorEastAsia"/>
        </w:rPr>
        <w:tab/>
        <w:t>(to satisfy the Master theorem)</w:t>
      </w:r>
    </w:p>
    <w:p w14:paraId="536D44C1" w14:textId="7F93F2FE" w:rsidR="00B17253" w:rsidRPr="00B17253" w:rsidRDefault="00B17253" w:rsidP="00B17253">
      <w:pPr>
        <w:pStyle w:val="ListParagraph"/>
        <w:numPr>
          <w:ilvl w:val="0"/>
          <w:numId w:val="2"/>
        </w:numPr>
        <w:spacing w:after="0"/>
        <w:rPr>
          <w:rFonts w:eastAsiaTheme="minorEastAsia"/>
        </w:rPr>
      </w:pPr>
      <m:oMath>
        <m:r>
          <w:rPr>
            <w:rFonts w:ascii="Cambria Math" w:eastAsiaTheme="minorEastAsia" w:hAnsi="Cambria Math"/>
          </w:rPr>
          <m:t>α&gt;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=16</m:t>
        </m:r>
      </m:oMath>
    </w:p>
    <w:p w14:paraId="1796F4EA" w14:textId="77777777" w:rsidR="00B17253" w:rsidRDefault="00B17253" w:rsidP="00B17253">
      <w:pPr>
        <w:spacing w:after="0"/>
        <w:ind w:firstLine="720"/>
        <w:rPr>
          <w:rFonts w:eastAsiaTheme="minorEastAsia"/>
        </w:rPr>
      </w:pPr>
    </w:p>
    <w:p w14:paraId="7208D1B3" w14:textId="69DE014B" w:rsidR="00B17253" w:rsidRDefault="00B17253" w:rsidP="00B17253">
      <w:pPr>
        <w:spacing w:after="0"/>
        <w:ind w:firstLine="720"/>
        <w:rPr>
          <w:rFonts w:eastAsiaTheme="minorEastAsia"/>
        </w:rPr>
      </w:pPr>
      <w:r>
        <w:rPr>
          <w:rFonts w:eastAsiaTheme="minorEastAsia"/>
        </w:rPr>
        <w:t xml:space="preserve">B: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4</m:t>
                </m:r>
                <m:ctrlPr>
                  <w:rPr>
                    <w:rFonts w:ascii="Cambria Math" w:eastAsiaTheme="minorEastAsia" w:hAnsi="Cambria Math"/>
                  </w:rPr>
                </m:ctrlPr>
              </m:sub>
            </m:sSub>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&lt;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(7)</m:t>
                </m:r>
              </m:e>
            </m:func>
          </m:e>
        </m:func>
      </m:oMath>
      <w:r>
        <w:rPr>
          <w:rFonts w:eastAsiaTheme="minorEastAsia"/>
        </w:rPr>
        <w:tab/>
      </w:r>
      <w:r>
        <w:rPr>
          <w:rFonts w:eastAsiaTheme="minorEastAsia"/>
        </w:rPr>
        <w:tab/>
      </w:r>
      <w:r>
        <w:rPr>
          <w:rFonts w:eastAsiaTheme="minorEastAsia"/>
        </w:rPr>
        <w:tab/>
        <w:t xml:space="preserve">(to be faster than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w:r>
        <w:rPr>
          <w:rFonts w:eastAsiaTheme="minorEastAsia"/>
        </w:rPr>
        <w:t>)</w:t>
      </w:r>
    </w:p>
    <w:p w14:paraId="04E48061" w14:textId="4362129D" w:rsidR="00B17253" w:rsidRDefault="00B17253" w:rsidP="00B17253">
      <w:pPr>
        <w:pStyle w:val="ListParagraph"/>
        <w:numPr>
          <w:ilvl w:val="0"/>
          <w:numId w:val="2"/>
        </w:numPr>
        <w:spacing w:after="0"/>
        <w:rPr>
          <w:rFonts w:eastAsiaTheme="minorEastAsia"/>
        </w:rPr>
      </w:pPr>
      <m:oMath>
        <m:r>
          <w:rPr>
            <w:rFonts w:ascii="Cambria Math" w:eastAsiaTheme="minorEastAsia" w:hAnsi="Cambria Math"/>
          </w:rPr>
          <m:t>α&lt;</m:t>
        </m:r>
        <m:sSup>
          <m:sSupPr>
            <m:ctrlPr>
              <w:rPr>
                <w:rFonts w:ascii="Cambria Math" w:eastAsiaTheme="minorEastAsia" w:hAnsi="Cambria Math"/>
                <w:i/>
              </w:rPr>
            </m:ctrlPr>
          </m:sSupPr>
          <m:e>
            <m:r>
              <w:rPr>
                <w:rFonts w:ascii="Cambria Math" w:eastAsiaTheme="minorEastAsia" w:hAnsi="Cambria Math"/>
              </w:rPr>
              <m:t>4</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(7)</m:t>
                </m:r>
              </m:e>
            </m:func>
          </m:sup>
        </m:sSup>
        <m:r>
          <w:rPr>
            <w:rFonts w:ascii="Cambria Math" w:eastAsiaTheme="minorEastAsia" w:hAnsi="Cambria Math"/>
          </w:rPr>
          <m:t>=49</m:t>
        </m:r>
      </m:oMath>
    </w:p>
    <w:p w14:paraId="2470F25E" w14:textId="15E443B8" w:rsidR="006F6967" w:rsidRDefault="006F6967" w:rsidP="006F6967">
      <w:pPr>
        <w:spacing w:after="0"/>
        <w:rPr>
          <w:rFonts w:eastAsiaTheme="minorEastAsia"/>
        </w:rPr>
      </w:pPr>
    </w:p>
    <w:p w14:paraId="71069C58" w14:textId="33BFA04B" w:rsidR="006F6967" w:rsidRDefault="006F6967" w:rsidP="006F6967">
      <w:pPr>
        <w:spacing w:after="0"/>
        <w:ind w:left="720"/>
        <w:rPr>
          <w:rFonts w:eastAsiaTheme="minorEastAsia"/>
        </w:rPr>
      </w:pPr>
      <w:r>
        <w:rPr>
          <w:rFonts w:eastAsiaTheme="minorEastAsia"/>
        </w:rPr>
        <w:t xml:space="preserve">Therefore, </w:t>
      </w:r>
      <m:oMath>
        <m:r>
          <w:rPr>
            <w:rFonts w:ascii="Cambria Math" w:eastAsiaTheme="minorEastAsia" w:hAnsi="Cambria Math"/>
          </w:rPr>
          <m:t>16&lt;α&lt;49</m:t>
        </m:r>
      </m:oMath>
      <w:r>
        <w:rPr>
          <w:rFonts w:eastAsiaTheme="minorEastAsia"/>
        </w:rPr>
        <w:t>.</w:t>
      </w:r>
    </w:p>
    <w:p w14:paraId="59753BE1" w14:textId="01871064" w:rsidR="006F6967" w:rsidRDefault="006F6967" w:rsidP="006F6967">
      <w:pPr>
        <w:spacing w:after="0"/>
        <w:ind w:left="720"/>
        <w:rPr>
          <w:rFonts w:eastAsiaTheme="minorEastAsia"/>
        </w:rPr>
      </w:pPr>
    </w:p>
    <w:p w14:paraId="358C8427" w14:textId="29138B67" w:rsidR="006F6967" w:rsidRDefault="006F6967" w:rsidP="006F6967">
      <w:pPr>
        <w:spacing w:after="0"/>
        <w:ind w:left="720"/>
        <w:rPr>
          <w:rFonts w:eastAsiaTheme="minorEastAsia"/>
        </w:rPr>
      </w:pPr>
      <w:r>
        <w:rPr>
          <w:rFonts w:eastAsiaTheme="minorEastAsia"/>
        </w:rPr>
        <w:t xml:space="preserve">Choose the highest possible integer value of </w:t>
      </w:r>
      <m:oMath>
        <m:r>
          <w:rPr>
            <w:rFonts w:ascii="Cambria Math" w:eastAsiaTheme="minorEastAsia" w:hAnsi="Cambria Math"/>
          </w:rPr>
          <m:t>α</m:t>
        </m:r>
      </m:oMath>
      <w:r>
        <w:rPr>
          <w:rFonts w:eastAsiaTheme="minorEastAsia"/>
        </w:rPr>
        <w:t xml:space="preserve">, </w:t>
      </w:r>
      <w:r w:rsidRPr="006F6967">
        <w:rPr>
          <w:rFonts w:eastAsiaTheme="minorEastAsia"/>
          <w:b/>
        </w:rPr>
        <w:t>which is 48</w:t>
      </w:r>
      <w:r>
        <w:rPr>
          <w:rFonts w:eastAsiaTheme="minorEastAsia"/>
        </w:rPr>
        <w:t>.</w:t>
      </w:r>
    </w:p>
    <w:p w14:paraId="6DD7AE2E" w14:textId="06420AA8" w:rsidR="006F6967" w:rsidRDefault="006F6967" w:rsidP="006F6967">
      <w:pPr>
        <w:spacing w:after="0"/>
        <w:ind w:left="720"/>
        <w:rPr>
          <w:rFonts w:eastAsiaTheme="minorEastAsia"/>
        </w:rPr>
      </w:pPr>
    </w:p>
    <w:p w14:paraId="523969F3" w14:textId="30127D9F" w:rsidR="006F6967" w:rsidRDefault="006F6967" w:rsidP="006F6967">
      <w:pPr>
        <w:spacing w:after="0"/>
        <w:ind w:left="720"/>
        <w:rPr>
          <w:rFonts w:eastAsiaTheme="minorEastAsia"/>
        </w:rPr>
      </w:pPr>
      <w:r>
        <w:rPr>
          <w:rFonts w:eastAsiaTheme="minorEastAsia"/>
        </w:rPr>
        <w:t xml:space="preserve">Therefore, the largest integer value of </w:t>
      </w:r>
      <m:oMath>
        <m:r>
          <w:rPr>
            <w:rFonts w:ascii="Cambria Math" w:eastAsiaTheme="minorEastAsia" w:hAnsi="Cambria Math"/>
          </w:rPr>
          <m:t>α</m:t>
        </m:r>
      </m:oMath>
      <w:r>
        <w:rPr>
          <w:rFonts w:eastAsiaTheme="minorEastAsia"/>
        </w:rPr>
        <w:t xml:space="preserve"> for which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is asymptotically faster than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w:r>
        <w:rPr>
          <w:rFonts w:eastAsiaTheme="minorEastAsia"/>
        </w:rPr>
        <w:t xml:space="preserve"> is </w:t>
      </w:r>
      <w:r>
        <w:rPr>
          <w:rFonts w:eastAsiaTheme="minorEastAsia"/>
          <w:b/>
        </w:rPr>
        <w:t>48</w:t>
      </w:r>
      <w:r>
        <w:rPr>
          <w:rFonts w:eastAsiaTheme="minorEastAsia"/>
        </w:rPr>
        <w:t>.</w:t>
      </w:r>
    </w:p>
    <w:p w14:paraId="506A0A3D" w14:textId="0F1798F6" w:rsidR="00B81664" w:rsidRDefault="00B81664" w:rsidP="006F6967">
      <w:pPr>
        <w:spacing w:after="0"/>
        <w:ind w:left="720"/>
        <w:rPr>
          <w:rFonts w:eastAsiaTheme="minorEastAsia"/>
        </w:rPr>
      </w:pPr>
    </w:p>
    <w:p w14:paraId="1753BDD5" w14:textId="02A64B28" w:rsidR="00B81664" w:rsidRDefault="00B81664" w:rsidP="006F6967">
      <w:pPr>
        <w:spacing w:after="0"/>
        <w:ind w:left="720"/>
        <w:rPr>
          <w:rFonts w:eastAsiaTheme="minorEastAsia"/>
        </w:rPr>
      </w:pPr>
    </w:p>
    <w:p w14:paraId="409DE88A" w14:textId="04EEDA05" w:rsidR="00B81664" w:rsidRDefault="00B81664" w:rsidP="006F6967">
      <w:pPr>
        <w:spacing w:after="0"/>
        <w:ind w:left="720"/>
        <w:rPr>
          <w:rFonts w:eastAsiaTheme="minorEastAsia"/>
        </w:rPr>
      </w:pPr>
    </w:p>
    <w:p w14:paraId="49048560" w14:textId="067FA96B" w:rsidR="00B17253" w:rsidRPr="00011AAF" w:rsidRDefault="00B81664" w:rsidP="00B81664">
      <w:pPr>
        <w:spacing w:after="0"/>
        <w:ind w:left="720"/>
        <w:jc w:val="center"/>
      </w:pPr>
      <w:r>
        <w:rPr>
          <w:rFonts w:eastAsiaTheme="minorEastAsia"/>
        </w:rPr>
        <w:t>Please see the following pages of this PDF for rough work.</w:t>
      </w:r>
      <w:bookmarkStart w:id="0" w:name="_GoBack"/>
      <w:bookmarkEnd w:id="0"/>
    </w:p>
    <w:sectPr w:rsidR="00B17253" w:rsidRPr="00011A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54FED"/>
    <w:multiLevelType w:val="hybridMultilevel"/>
    <w:tmpl w:val="BAD03F3C"/>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F0251D4"/>
    <w:multiLevelType w:val="hybridMultilevel"/>
    <w:tmpl w:val="BCBAB3A4"/>
    <w:lvl w:ilvl="0" w:tplc="A6129530">
      <w:start w:val="3"/>
      <w:numFmt w:val="bullet"/>
      <w:lvlText w:val=""/>
      <w:lvlJc w:val="left"/>
      <w:pPr>
        <w:ind w:left="1080" w:hanging="360"/>
      </w:pPr>
      <w:rPr>
        <w:rFonts w:ascii="Wingdings" w:eastAsiaTheme="minorEastAsia"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6D6"/>
    <w:rsid w:val="00011AAF"/>
    <w:rsid w:val="00193DFB"/>
    <w:rsid w:val="001F7E18"/>
    <w:rsid w:val="00326502"/>
    <w:rsid w:val="003A36D6"/>
    <w:rsid w:val="006F6967"/>
    <w:rsid w:val="007F7F62"/>
    <w:rsid w:val="00873CF9"/>
    <w:rsid w:val="00AB2BCB"/>
    <w:rsid w:val="00B17253"/>
    <w:rsid w:val="00B81664"/>
    <w:rsid w:val="00C201EF"/>
    <w:rsid w:val="00C74FB3"/>
    <w:rsid w:val="00DC47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B0186"/>
  <w15:chartTrackingRefBased/>
  <w15:docId w15:val="{C04BF0E2-9065-4233-BE59-31263435C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7BF"/>
    <w:pPr>
      <w:ind w:left="720"/>
      <w:contextualSpacing/>
    </w:pPr>
  </w:style>
  <w:style w:type="character" w:styleId="PlaceholderText">
    <w:name w:val="Placeholder Text"/>
    <w:basedOn w:val="DefaultParagraphFont"/>
    <w:uiPriority w:val="99"/>
    <w:semiHidden/>
    <w:rsid w:val="00193D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Documents\McGill\COMP%20251\Assignments\COMP251\Assignment4\karatsuba.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baseline="0"/>
              <a:t>Multiplication Operation Cost</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karatsuba!$A$2</c:f>
              <c:strCache>
                <c:ptCount val="1"/>
                <c:pt idx="0">
                  <c:v>N_operations_naive</c:v>
                </c:pt>
              </c:strCache>
            </c:strRef>
          </c:tx>
          <c:spPr>
            <a:ln w="28575" cap="rnd">
              <a:solidFill>
                <a:schemeClr val="accent1"/>
              </a:solidFill>
              <a:round/>
            </a:ln>
            <a:effectLst/>
          </c:spPr>
          <c:marker>
            <c:symbol val="none"/>
          </c:marker>
          <c:val>
            <c:numRef>
              <c:f>karatsuba!$B$2:$P$2</c:f>
              <c:numCache>
                <c:formatCode>General</c:formatCode>
                <c:ptCount val="15"/>
                <c:pt idx="0">
                  <c:v>1</c:v>
                </c:pt>
                <c:pt idx="1">
                  <c:v>7</c:v>
                </c:pt>
                <c:pt idx="2">
                  <c:v>34</c:v>
                </c:pt>
                <c:pt idx="3">
                  <c:v>34</c:v>
                </c:pt>
                <c:pt idx="4">
                  <c:v>145</c:v>
                </c:pt>
                <c:pt idx="5">
                  <c:v>145</c:v>
                </c:pt>
                <c:pt idx="6">
                  <c:v>148</c:v>
                </c:pt>
                <c:pt idx="7">
                  <c:v>148</c:v>
                </c:pt>
                <c:pt idx="8">
                  <c:v>595</c:v>
                </c:pt>
                <c:pt idx="9">
                  <c:v>595</c:v>
                </c:pt>
                <c:pt idx="10">
                  <c:v>598</c:v>
                </c:pt>
                <c:pt idx="11">
                  <c:v>598</c:v>
                </c:pt>
                <c:pt idx="12">
                  <c:v>613</c:v>
                </c:pt>
                <c:pt idx="13">
                  <c:v>613</c:v>
                </c:pt>
                <c:pt idx="14">
                  <c:v>616</c:v>
                </c:pt>
              </c:numCache>
            </c:numRef>
          </c:val>
          <c:smooth val="0"/>
          <c:extLst>
            <c:ext xmlns:c16="http://schemas.microsoft.com/office/drawing/2014/chart" uri="{C3380CC4-5D6E-409C-BE32-E72D297353CC}">
              <c16:uniqueId val="{00000000-CC33-4265-B80D-3D9071573A37}"/>
            </c:ext>
          </c:extLst>
        </c:ser>
        <c:ser>
          <c:idx val="1"/>
          <c:order val="1"/>
          <c:tx>
            <c:strRef>
              <c:f>karatsuba!$A$3</c:f>
              <c:strCache>
                <c:ptCount val="1"/>
                <c:pt idx="0">
                  <c:v>N_operations_karatsuba</c:v>
                </c:pt>
              </c:strCache>
            </c:strRef>
          </c:tx>
          <c:spPr>
            <a:ln w="28575" cap="rnd">
              <a:solidFill>
                <a:schemeClr val="accent2"/>
              </a:solidFill>
              <a:round/>
            </a:ln>
            <a:effectLst/>
          </c:spPr>
          <c:marker>
            <c:symbol val="none"/>
          </c:marker>
          <c:val>
            <c:numRef>
              <c:f>karatsuba!$B$3:$P$3</c:f>
              <c:numCache>
                <c:formatCode>General</c:formatCode>
                <c:ptCount val="15"/>
                <c:pt idx="0">
                  <c:v>1</c:v>
                </c:pt>
                <c:pt idx="1">
                  <c:v>9</c:v>
                </c:pt>
                <c:pt idx="2">
                  <c:v>39</c:v>
                </c:pt>
                <c:pt idx="3">
                  <c:v>39</c:v>
                </c:pt>
                <c:pt idx="4">
                  <c:v>135</c:v>
                </c:pt>
                <c:pt idx="5">
                  <c:v>135</c:v>
                </c:pt>
                <c:pt idx="6">
                  <c:v>141</c:v>
                </c:pt>
                <c:pt idx="7">
                  <c:v>141</c:v>
                </c:pt>
                <c:pt idx="8">
                  <c:v>435</c:v>
                </c:pt>
                <c:pt idx="9">
                  <c:v>435</c:v>
                </c:pt>
                <c:pt idx="10">
                  <c:v>441</c:v>
                </c:pt>
                <c:pt idx="11">
                  <c:v>441</c:v>
                </c:pt>
                <c:pt idx="12">
                  <c:v>465</c:v>
                </c:pt>
                <c:pt idx="13">
                  <c:v>465</c:v>
                </c:pt>
                <c:pt idx="14">
                  <c:v>471</c:v>
                </c:pt>
              </c:numCache>
            </c:numRef>
          </c:val>
          <c:smooth val="0"/>
          <c:extLst>
            <c:ext xmlns:c16="http://schemas.microsoft.com/office/drawing/2014/chart" uri="{C3380CC4-5D6E-409C-BE32-E72D297353CC}">
              <c16:uniqueId val="{00000001-CC33-4265-B80D-3D9071573A37}"/>
            </c:ext>
          </c:extLst>
        </c:ser>
        <c:dLbls>
          <c:showLegendKey val="0"/>
          <c:showVal val="0"/>
          <c:showCatName val="0"/>
          <c:showSerName val="0"/>
          <c:showPercent val="0"/>
          <c:showBubbleSize val="0"/>
        </c:dLbls>
        <c:smooth val="0"/>
        <c:axId val="434207696"/>
        <c:axId val="434208352"/>
      </c:lineChart>
      <c:catAx>
        <c:axId val="4342076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208352"/>
        <c:crosses val="autoZero"/>
        <c:auto val="1"/>
        <c:lblAlgn val="ctr"/>
        <c:lblOffset val="100"/>
        <c:noMultiLvlLbl val="0"/>
      </c:catAx>
      <c:valAx>
        <c:axId val="434208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207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Hale</dc:creator>
  <cp:keywords/>
  <dc:description/>
  <cp:lastModifiedBy>Alex Hale</cp:lastModifiedBy>
  <cp:revision>9</cp:revision>
  <cp:lastPrinted>2018-11-21T17:47:00Z</cp:lastPrinted>
  <dcterms:created xsi:type="dcterms:W3CDTF">2018-11-21T17:04:00Z</dcterms:created>
  <dcterms:modified xsi:type="dcterms:W3CDTF">2018-11-21T17:50:00Z</dcterms:modified>
</cp:coreProperties>
</file>