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rFonts w:ascii="Arial" w:cs="Arial" w:eastAsia="Arial" w:hAnsi="Arial"/>
          <w:b/>
          <w:bCs/>
          <w:color w:val="1F3A5F"/>
          <w:sz w:val="56"/>
          <w:szCs w:val="56"/>
        </w:rPr>
        <w:t xml:space="preserve">Invention Disclosure</w:t>
      </w:r>
    </w:p>
    <w:p>
      <w:pPr>
        <w:spacing w:after="80"/>
      </w:pPr>
      <w:r>
        <w:rPr>
          <w:rFonts w:ascii="Arial" w:cs="Arial" w:eastAsia="Arial" w:hAnsi="Arial"/>
          <w:color w:val="2E75B6"/>
          <w:sz w:val="56"/>
          <w:szCs w:val="56"/>
        </w:rPr>
        <w:t xml:space="preserve">Guidance</w:t>
      </w:r>
    </w:p>
    <w:p>
      <w:pPr>
        <w:pBdr>
          <w:bottom w:val="single" w:color="2E75B6" w:sz="12" w:space="4"/>
        </w:pBdr>
        <w:spacing w:after="240"/>
      </w:pPr>
      <w:r>
        <w:t xml:space="preserve"/>
      </w:r>
    </w:p>
    <w:p>
      <w:pPr>
        <w:spacing w:after="320" w:line="320"/>
      </w:pPr>
      <w:r>
        <w:rPr>
          <w:rFonts w:ascii="Arial" w:cs="Arial" w:eastAsia="Arial" w:hAnsi="Arial"/>
          <w:i/>
          <w:iCs/>
          <w:color w:val="555555"/>
          <w:sz w:val="26"/>
          <w:szCs w:val="26"/>
        </w:rPr>
        <w:t xml:space="preserve">For patentability searches — what I need from you, and how to send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8"/>
              <w:left w:val="single" w:color="2E75B6" w:sz="6"/>
              <w:bottom w:val="single" w:color="2E75B6" w:sz="6"/>
              <w:right w:val="single" w:color="2E75B6" w:sz="6"/>
            </w:tcBorders>
            <w:shd w:fill="EEF3F8" w:val="clear"/>
            <w:tcMar>
              <w:top w:type="dxa" w:w="200"/>
              <w:left w:type="dxa" w:w="280"/>
              <w:bottom w:type="dxa" w:w="200"/>
              <w:right w:type="dxa" w:w="280"/>
            </w:tcMar>
          </w:tcPr>
          <w:p>
            <w:pPr>
              <w:spacing w:after="120"/>
            </w:pPr>
            <w:r>
              <w:rPr>
                <w:rFonts w:ascii="Arial" w:cs="Arial" w:eastAsia="Arial" w:hAnsi="Arial"/>
                <w:b/>
                <w:bCs/>
                <w:color w:val="1F3A5F"/>
                <w:sz w:val="26"/>
                <w:szCs w:val="26"/>
              </w:rPr>
              <w:t xml:space="preserve">Before you begin</w:t>
            </w:r>
          </w:p>
          <w:p>
            <w:pPr>
              <w:spacing w:after="120" w:line="300"/>
              <w:jc w:val="both"/>
            </w:pPr>
            <w:r>
              <w:rPr>
                <w:sz w:val="22"/>
                <w:szCs w:val="22"/>
              </w:rPr>
              <w:t xml:space="preserve">A patentability search requires much less information than a full patent application. All I really need is a clear description of the concept you would like checked for novelty, in plain English. If you have additional technical detail to hand, please send it — it lets me target the search more precisely — but please do not feel that you need to write out a comprehensive disclosure at this stage.</w:t>
            </w:r>
          </w:p>
          <w:p>
            <w:pPr>
              <w:spacing w:after="0" w:line="300"/>
              <w:jc w:val="both"/>
            </w:pPr>
            <w:r>
              <w:rPr>
                <w:b/>
                <w:bCs/>
                <w:sz w:val="22"/>
                <w:szCs w:val="22"/>
              </w:rPr>
              <w:t xml:space="preserve">Tell me what the idea is, what you believe is new about it, and roughly how it works. That is enough to begin.</w:t>
            </w:r>
          </w:p>
        </w:tc>
      </w:tr>
    </w:tbl>
    <w:p>
      <w:pPr>
        <w:spacing w:after="240"/>
      </w:pPr>
      <w:r>
        <w:t xml:space="preserve"/>
      </w:r>
    </w:p>
    <w:p>
      <w:pPr>
        <w:pStyle w:val="Heading1"/>
        <w:spacing w:after="200" w:before="360"/>
      </w:pPr>
      <w:r>
        <w:t xml:space="preserve">A few things worth clearing up</w:t>
      </w:r>
    </w:p>
    <w:p>
      <w:pPr>
        <w:spacing w:after="160" w:line="300"/>
        <w:jc w:val="both"/>
      </w:pPr>
      <w:r>
        <w:t xml:space="preserve">Clients often arrive at the search stage with a handful of worries that I would like to set aside up front. If any of these sound familiar, the short version is: don’t worry about it.</w:t>
      </w:r>
    </w:p>
    <w:p>
      <w:pPr>
        <w:pBdr>
          <w:bottom w:val="single" w:color="2E75B6" w:sz="12" w:space="4"/>
        </w:pBdr>
        <w:spacing w:after="200" w:before="80"/>
      </w:pPr>
      <w:r>
        <w:t xml:space="preserve"/>
      </w:r>
    </w:p>
    <w:p>
      <w:pPr>
        <w:spacing w:after="60" w:before="200"/>
      </w:pPr>
      <w:r>
        <w:rPr>
          <w:b/>
          <w:bCs/>
          <w:color w:val="1F3A5F"/>
          <w:sz w:val="22"/>
          <w:szCs w:val="22"/>
        </w:rPr>
        <w:t xml:space="preserve">The worry:  </w:t>
      </w:r>
      <w:r>
        <w:rPr>
          <w:i/>
          <w:iCs/>
          <w:color w:val="555555"/>
          <w:sz w:val="22"/>
          <w:szCs w:val="22"/>
        </w:rPr>
        <w:t xml:space="preserve">I haven’t built it yet — do I need a working prototype before you can search?</w:t>
      </w:r>
    </w:p>
    <w:p>
      <w:pPr>
        <w:spacing w:after="200" w:line="300"/>
        <w:jc w:val="both"/>
      </w:pPr>
      <w:r>
        <w:rPr>
          <w:b/>
          <w:bCs/>
          <w:color w:val="1F3A5F"/>
          <w:sz w:val="22"/>
          <w:szCs w:val="22"/>
        </w:rPr>
        <w:t xml:space="preserve">In reality:  </w:t>
      </w:r>
      <w:r>
        <w:rPr>
          <w:sz w:val="22"/>
          <w:szCs w:val="22"/>
        </w:rPr>
        <w:t xml:space="preserve">Not at all. A patentability search is most useful at the concept stage, before significant time and money has been spent on development. As long as you can describe how the invention is intended to work, that is enough for me to search. Plenty of clients commission a search precisely because they want to know whether the idea is worth pursuing before building anything.</w:t>
      </w:r>
    </w:p>
    <w:p>
      <w:pPr>
        <w:spacing w:after="60" w:before="200"/>
      </w:pPr>
      <w:r>
        <w:rPr>
          <w:b/>
          <w:bCs/>
          <w:color w:val="1F3A5F"/>
          <w:sz w:val="22"/>
          <w:szCs w:val="22"/>
        </w:rPr>
        <w:t xml:space="preserve">The worry:  </w:t>
      </w:r>
      <w:r>
        <w:rPr>
          <w:i/>
          <w:iCs/>
          <w:color w:val="555555"/>
          <w:sz w:val="22"/>
          <w:szCs w:val="22"/>
        </w:rPr>
        <w:t xml:space="preserve">If I tell you the wrong keywords, the search will miss things.</w:t>
      </w:r>
    </w:p>
    <w:p>
      <w:pPr>
        <w:spacing w:after="200" w:line="300"/>
        <w:jc w:val="both"/>
      </w:pPr>
      <w:r>
        <w:rPr>
          <w:b/>
          <w:bCs/>
          <w:color w:val="1F3A5F"/>
          <w:sz w:val="22"/>
          <w:szCs w:val="22"/>
        </w:rPr>
        <w:t xml:space="preserve">In reality:  </w:t>
      </w:r>
      <w:r>
        <w:rPr>
          <w:sz w:val="22"/>
          <w:szCs w:val="22"/>
        </w:rPr>
        <w:t xml:space="preserve">Working out the right keywords and patent classifications is part of my job. Tell me what the invention does in your own words, and I will translate that into the technical terminology used by patent examiners and the classification codes used by the patent offices. If your field has particular jargon or acronyms, mentioning them helps, but the search does not rely on you using the “right” vocabulary.</w:t>
      </w:r>
    </w:p>
    <w:p>
      <w:pPr>
        <w:spacing w:after="60" w:before="200"/>
      </w:pPr>
      <w:r>
        <w:rPr>
          <w:b/>
          <w:bCs/>
          <w:color w:val="1F3A5F"/>
          <w:sz w:val="22"/>
          <w:szCs w:val="22"/>
        </w:rPr>
        <w:t xml:space="preserve">The worry:  </w:t>
      </w:r>
      <w:r>
        <w:rPr>
          <w:i/>
          <w:iCs/>
          <w:color w:val="555555"/>
          <w:sz w:val="22"/>
          <w:szCs w:val="22"/>
        </w:rPr>
        <w:t xml:space="preserve">I am worried that the search will find something similar and I’ll have wasted my money.</w:t>
      </w:r>
    </w:p>
    <w:p>
      <w:pPr>
        <w:spacing w:after="200" w:line="300"/>
        <w:jc w:val="both"/>
      </w:pPr>
      <w:r>
        <w:rPr>
          <w:b/>
          <w:bCs/>
          <w:color w:val="1F3A5F"/>
          <w:sz w:val="22"/>
          <w:szCs w:val="22"/>
        </w:rPr>
        <w:t xml:space="preserve">In reality:  </w:t>
      </w:r>
      <w:r>
        <w:rPr>
          <w:sz w:val="22"/>
          <w:szCs w:val="22"/>
        </w:rPr>
        <w:t xml:space="preserve">Even when a search turns up close prior art, the result is genuinely useful. It can identify a gap that lets us word the application around the prior art, narrow the focus to a more strongly inventive aspect, or in some cases save you the cost of filing an application that would have struggled in examination. A search is diagnostic. Whatever it finds, the outcome informs strategy.</w:t>
      </w:r>
    </w:p>
    <w:p>
      <w:pPr>
        <w:spacing w:after="60" w:before="200"/>
      </w:pPr>
      <w:r>
        <w:rPr>
          <w:b/>
          <w:bCs/>
          <w:color w:val="1F3A5F"/>
          <w:sz w:val="22"/>
          <w:szCs w:val="22"/>
        </w:rPr>
        <w:t xml:space="preserve">The worry:  </w:t>
      </w:r>
      <w:r>
        <w:rPr>
          <w:i/>
          <w:iCs/>
          <w:color w:val="555555"/>
          <w:sz w:val="22"/>
          <w:szCs w:val="22"/>
        </w:rPr>
        <w:t xml:space="preserve">I am nervous about sharing my idea before it is protected.</w:t>
      </w:r>
    </w:p>
    <w:p>
      <w:pPr>
        <w:spacing w:after="200" w:line="300"/>
        <w:jc w:val="both"/>
      </w:pPr>
      <w:r>
        <w:rPr>
          <w:b/>
          <w:bCs/>
          <w:color w:val="1F3A5F"/>
          <w:sz w:val="22"/>
          <w:szCs w:val="22"/>
        </w:rPr>
        <w:t xml:space="preserve">In reality:  </w:t>
      </w:r>
      <w:r>
        <w:rPr>
          <w:sz w:val="22"/>
          <w:szCs w:val="22"/>
        </w:rPr>
        <w:t xml:space="preserve">Our correspondence is confidential. Anything you share with me as part of an engagement, or during the pre-engagement discussion of your invention, is treated as privileged attorney-client communication. You do not need a separate non-disclosure agreement, although I am happy to sign one if your internal procedures require it.</w:t>
      </w:r>
    </w:p>
    <w:p>
      <w:pPr>
        <w:spacing w:after="60" w:before="200"/>
      </w:pPr>
      <w:r>
        <w:rPr>
          <w:b/>
          <w:bCs/>
          <w:color w:val="1F3A5F"/>
          <w:sz w:val="22"/>
          <w:szCs w:val="22"/>
        </w:rPr>
        <w:t xml:space="preserve">The worry:  </w:t>
      </w:r>
      <w:r>
        <w:rPr>
          <w:i/>
          <w:iCs/>
          <w:color w:val="555555"/>
          <w:sz w:val="22"/>
          <w:szCs w:val="22"/>
        </w:rPr>
        <w:t xml:space="preserve">Do I have to commit to filing a patent if I get a search done?</w:t>
      </w:r>
    </w:p>
    <w:p>
      <w:pPr>
        <w:spacing w:after="200" w:line="300"/>
        <w:jc w:val="both"/>
      </w:pPr>
      <w:r>
        <w:rPr>
          <w:b/>
          <w:bCs/>
          <w:color w:val="1F3A5F"/>
          <w:sz w:val="22"/>
          <w:szCs w:val="22"/>
        </w:rPr>
        <w:t xml:space="preserve">In reality:  </w:t>
      </w:r>
      <w:r>
        <w:rPr>
          <w:sz w:val="22"/>
          <w:szCs w:val="22"/>
        </w:rPr>
        <w:t xml:space="preserve">No. A search is a standalone service. You receive a report with my opinion on patentability and the most relevant prior art I have found, and you are free to decide what, if anything, to do next — file an application, refine the invention, abandon the idea, or simply keep the information on file.</w:t>
      </w:r>
    </w:p>
    <w:p>
      <w:pPr>
        <w:spacing w:after="120"/>
      </w:pPr>
      <w:r>
        <w:t xml:space="preserve"/>
      </w:r>
    </w:p>
    <w:p>
      <w:pPr>
        <w:pStyle w:val="Heading1"/>
        <w:spacing w:after="200" w:before="360"/>
      </w:pPr>
      <w:r>
        <w:t xml:space="preserve">What I need from you</w:t>
      </w:r>
    </w:p>
    <w:p>
      <w:pPr>
        <w:spacing w:after="160" w:line="300"/>
        <w:jc w:val="both"/>
      </w:pPr>
      <w:r>
        <w:t xml:space="preserve">There are only a handful of things I genuinely need. Everything beyond that is helpful but optional.</w:t>
      </w:r>
    </w:p>
    <w:p>
      <w:pPr>
        <w:pStyle w:val="Heading2"/>
        <w:spacing w:after="140" w:before="280"/>
      </w:pPr>
      <w:r>
        <w:t xml:space="preserve">Essential</w:t>
      </w:r>
    </w:p>
    <w:p>
      <w:pPr>
        <w:pStyle w:val="ListParagraph"/>
        <w:numPr>
          <w:ilvl w:val="0"/>
          <w:numId w:val="2"/>
        </w:numPr>
        <w:spacing w:after="100" w:line="280"/>
      </w:pPr>
      <w:r>
        <w:t xml:space="preserve">A short plain-English description of the invention — what it is and what it does. A paragraph is usually enough; a couple of pages is fine.</w:t>
      </w:r>
    </w:p>
    <w:p>
      <w:pPr>
        <w:pStyle w:val="ListParagraph"/>
        <w:numPr>
          <w:ilvl w:val="0"/>
          <w:numId w:val="2"/>
        </w:numPr>
        <w:spacing w:after="100" w:line="280"/>
      </w:pPr>
      <w:r>
        <w:t xml:space="preserve">What you believe is novel about it. In other words, the specific feature, combination, or approach you would like me to focus the search on.</w:t>
      </w:r>
    </w:p>
    <w:p>
      <w:pPr>
        <w:pStyle w:val="ListParagraph"/>
        <w:numPr>
          <w:ilvl w:val="0"/>
          <w:numId w:val="2"/>
        </w:numPr>
        <w:spacing w:after="100" w:line="280"/>
      </w:pPr>
      <w:r>
        <w:t xml:space="preserve">The technical field it sits in. For example: mechanical fastenings, consumer electronics, mobile applications, food packaging, medical devices, and so on.</w:t>
      </w:r>
    </w:p>
    <w:p>
      <w:pPr>
        <w:pStyle w:val="Heading2"/>
        <w:spacing w:after="140" w:before="280"/>
      </w:pPr>
      <w:r>
        <w:t xml:space="preserve">Helpful, if you have it</w:t>
      </w:r>
    </w:p>
    <w:p>
      <w:pPr>
        <w:pStyle w:val="ListParagraph"/>
        <w:numPr>
          <w:ilvl w:val="0"/>
          <w:numId w:val="2"/>
        </w:numPr>
        <w:spacing w:after="100" w:line="280"/>
      </w:pPr>
      <w:r>
        <w:t xml:space="preserve">A slightly more detailed account of how the invention works — main components, steps, the order of operations, and any technical parameters that matter.</w:t>
      </w:r>
    </w:p>
    <w:p>
      <w:pPr>
        <w:pStyle w:val="ListParagraph"/>
        <w:numPr>
          <w:ilvl w:val="0"/>
          <w:numId w:val="2"/>
        </w:numPr>
        <w:spacing w:after="100" w:line="280"/>
      </w:pPr>
      <w:r>
        <w:t xml:space="preserve">Sketches, photographs, screenshots, diagrams, or short videos. Rough is fine — hand-drawn is fine.</w:t>
      </w:r>
    </w:p>
    <w:p>
      <w:pPr>
        <w:pStyle w:val="ListParagraph"/>
        <w:numPr>
          <w:ilvl w:val="0"/>
          <w:numId w:val="2"/>
        </w:numPr>
        <w:spacing w:after="100" w:line="280"/>
      </w:pPr>
      <w:r>
        <w:t xml:space="preserve">Any industry-specific terms, alternative names, or technical jargon used in your field.</w:t>
      </w:r>
    </w:p>
    <w:p>
      <w:pPr>
        <w:pStyle w:val="ListParagraph"/>
        <w:numPr>
          <w:ilvl w:val="0"/>
          <w:numId w:val="2"/>
        </w:numPr>
        <w:spacing w:after="100" w:line="280"/>
      </w:pPr>
      <w:r>
        <w:t xml:space="preserve">Any prior art, competitor products, or similar patents you have already come across. Even one or two examples give me a useful starting point.</w:t>
      </w:r>
    </w:p>
    <w:p>
      <w:pPr>
        <w:pStyle w:val="ListParagraph"/>
        <w:numPr>
          <w:ilvl w:val="0"/>
          <w:numId w:val="2"/>
        </w:numPr>
        <w:spacing w:after="100" w:line="280"/>
      </w:pPr>
      <w:r>
        <w:t xml:space="preserve">Any of your own prior publications, demonstrations, sales, or public disclosures that touch on the idea.</w:t>
      </w:r>
    </w:p>
    <w:p>
      <w:pPr>
        <w:pStyle w:val="ListParagraph"/>
        <w:numPr>
          <w:ilvl w:val="0"/>
          <w:numId w:val="2"/>
        </w:numPr>
        <w:spacing w:after="100" w:line="280"/>
      </w:pPr>
      <w:r>
        <w:t xml:space="preserve">Links to your website, product page, or any published material relating to the invention.</w:t>
      </w:r>
    </w:p>
    <w:p>
      <w:pPr>
        <w:spacing w:after="80"/>
      </w:pPr>
      <w:r>
        <w:t xml:space="preserve"/>
      </w:r>
    </w:p>
    <w:p>
      <w:pPr>
        <w:spacing w:after="160" w:line="300"/>
        <w:jc w:val="both"/>
      </w:pPr>
      <w:r>
        <w:rPr>
          <w:i/>
          <w:iCs/>
          <w:color w:val="555555"/>
        </w:rPr>
        <w:t xml:space="preserve">If you are not sure whether something is relevant, send it. I will tell you if I do not need it.</w:t>
      </w:r>
    </w:p>
    <w:p>
      <w:pPr>
        <w:spacing w:after="120"/>
      </w:pPr>
      <w:r>
        <w:t xml:space="preserve"/>
      </w:r>
    </w:p>
    <w:p>
      <w:pPr>
        <w:pStyle w:val="Heading1"/>
        <w:spacing w:after="200" w:before="360"/>
      </w:pPr>
      <w:r>
        <w:t xml:space="preserve">How to send it</w:t>
      </w:r>
    </w:p>
    <w:p>
      <w:pPr>
        <w:spacing w:after="160" w:line="300"/>
        <w:jc w:val="both"/>
      </w:pPr>
      <w:r>
        <w:t xml:space="preserve">Whatever format is easiest for you. You can upload directly to the project page on my website, email the materials across, or share them via a cloud link (Google Drive, Dropbox, OneDrive, WeTransfer). A Word document, a PDF, a slide deck, an annotated photograph, or simply a long email message all work equally well. If you would prefer to walk me through the invention on a call rather than write it up, that is also fine — just let me know.</w:t>
      </w:r>
    </w:p>
    <w:p>
      <w:pPr>
        <w:pStyle w:val="Heading1"/>
        <w:spacing w:after="200" w:before="360"/>
      </w:pPr>
      <w:r>
        <w:t xml:space="preserve">What happens next</w:t>
      </w:r>
    </w:p>
    <w:p>
      <w:pPr>
        <w:spacing w:after="160" w:line="300"/>
        <w:jc w:val="both"/>
      </w:pPr>
      <w:r>
        <w:t xml:space="preserve">Once I have your description, I will come back with any clarifying questions before starting the search. The search itself covers global patent and non-patent literature — including foreign patents, abandoned applications, journal articles, technical websites, and commercially available products — because in most jurisdictions a public disclosure anywhere in the world can affect novelty.</w:t>
      </w:r>
    </w:p>
    <w:p>
      <w:pPr>
        <w:spacing w:after="160" w:line="300"/>
        <w:jc w:val="both"/>
      </w:pPr>
      <w:r>
        <w:t xml:space="preserve">You will receive a written report covering the search strategy, the closest prior art identified, an analysis of how each reference relates to your invention, and my opinion on the patentability prospects together with a recommendation on how best to proceed. Copies of the most relevant references are provided alongside the report.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8"/>
              <w:left w:val="single" w:color="2E75B6" w:sz="6"/>
              <w:bottom w:val="single" w:color="2E75B6" w:sz="6"/>
              <w:right w:val="single" w:color="2E75B6" w:sz="6"/>
            </w:tcBorders>
            <w:shd w:fill="EEF3F8" w:val="clear"/>
            <w:tcMar>
              <w:top w:type="dxa" w:w="200"/>
              <w:left w:type="dxa" w:w="280"/>
              <w:bottom w:type="dxa" w:w="200"/>
              <w:right w:type="dxa" w:w="280"/>
            </w:tcMar>
          </w:tcPr>
          <w:p>
            <w:pPr>
              <w:spacing w:after="100"/>
            </w:pPr>
            <w:r>
              <w:rPr>
                <w:rFonts w:ascii="Arial" w:cs="Arial" w:eastAsia="Arial" w:hAnsi="Arial"/>
                <w:b/>
                <w:bCs/>
                <w:color w:val="1F3A5F"/>
                <w:sz w:val="24"/>
                <w:szCs w:val="24"/>
              </w:rPr>
              <w:t xml:space="preserve">In one line</w:t>
            </w:r>
          </w:p>
          <w:p>
            <w:pPr>
              <w:spacing w:after="0" w:line="300"/>
              <w:jc w:val="both"/>
            </w:pPr>
            <w:r>
              <w:rPr>
                <w:sz w:val="22"/>
                <w:szCs w:val="22"/>
              </w:rPr>
              <w:t xml:space="preserve">Tell me the idea, what you think is new about it, and roughly how it works — in whatever form is easiest. I will take it from there.</w:t>
            </w:r>
          </w:p>
        </w:tc>
      </w:tr>
    </w:tbl>
    <w:p>
      <w:pPr>
        <w:spacing w:after="120"/>
      </w:pPr>
      <w:r>
        <w:t xml:space="preserve"/>
      </w:r>
    </w:p>
    <w:p>
      <w:pPr>
        <w:spacing w:before="200"/>
        <w:jc w:val="right"/>
      </w:pPr>
      <w:r>
        <w:rPr>
          <w:rFonts w:ascii="Arial" w:cs="Arial" w:eastAsia="Arial" w:hAnsi="Arial"/>
          <w:b/>
          <w:bCs/>
          <w:color w:val="1F3A5F"/>
          <w:sz w:val="22"/>
          <w:szCs w:val="22"/>
        </w:rPr>
        <w:t xml:space="preserve">Alexander Rowley</w:t>
      </w:r>
    </w:p>
    <w:p>
      <w:pPr>
        <w:spacing w:after="0"/>
        <w:jc w:val="right"/>
      </w:pPr>
      <w:r>
        <w:rPr>
          <w:rFonts w:ascii="Arial" w:cs="Arial" w:eastAsia="Arial" w:hAnsi="Arial"/>
          <w:i/>
          <w:iCs/>
          <w:color w:val="555555"/>
          <w:sz w:val="20"/>
          <w:szCs w:val="20"/>
        </w:rPr>
        <w:t xml:space="preserve">Director, Alexander IPC Ltd</w:t>
      </w:r>
    </w:p>
    <w:sectPr>
      <w:headerReference w:type="default" r:id="rId7"/>
      <w:footerReference w:type="default" r:id="rId8"/>
      <w:pgSz w:w="11906" w:h="16838"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4" w:sz="6" w:space="4"/>
      </w:pBdr>
      <w:spacing w:after="40" w:before="0"/>
    </w:pPr>
    <w:r>
      <w:t xml:space="preserve"/>
    </w:r>
  </w:p>
  <w:p>
    <w:pPr>
      <w:tabs>
        <w:tab w:val="right" w:pos="9026"/>
      </w:tabs>
      <w:jc w:val="left"/>
    </w:pPr>
    <w:r>
      <w:rPr>
        <w:rFonts w:ascii="Arial" w:cs="Arial" w:eastAsia="Arial" w:hAnsi="Arial"/>
        <w:color w:val="555555"/>
        <w:sz w:val="18"/>
        <w:szCs w:val="18"/>
      </w:rPr>
      <w:t xml:space="preserve">Alexander IPC Ltd  •  4 Victoria Square, Bristol BS8 4EU, UK  •  alexander-ip.com</w:t>
    </w:r>
    <w:r>
      <w:rPr>
        <w:rFonts w:ascii="Arial" w:cs="Arial" w:eastAsia="Arial" w:hAnsi="Arial"/>
      </w:rPr>
      <w:t xml:space="preserve">	</w:t>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1F3A5F"/>
        <w:sz w:val="22"/>
        <w:szCs w:val="22"/>
      </w:rPr>
      <w:t xml:space="preserve">ALEXANDER IPC LTD</w:t>
    </w:r>
    <w:r>
      <w:rPr>
        <w:rFonts w:ascii="Arial" w:cs="Arial" w:eastAsia="Arial" w:hAnsi="Arial"/>
        <w:color w:val="555555"/>
        <w:sz w:val="20"/>
        <w:szCs w:val="20"/>
      </w:rPr>
      <w:t xml:space="preserve">    •    Patent Attorneys</w:t>
    </w:r>
  </w:p>
  <w:p>
    <w:pPr>
      <w:pBdr>
        <w:bottom w:val="single" w:color="2E75B6" w:sz="8" w:space="4"/>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Guidance (Patent Search)</dc:title>
  <dc:creator>Alexander Rowley</dc:creator>
  <dc:description>Invention disclosure guidance for Alexander IPC Ltd patent search clients</dc:description>
  <cp:lastModifiedBy>Un-named</cp:lastModifiedBy>
  <cp:revision>1</cp:revision>
  <dcterms:created xsi:type="dcterms:W3CDTF">2026-05-11T14:13:19.936Z</dcterms:created>
  <dcterms:modified xsi:type="dcterms:W3CDTF">2026-05-11T14:13:19.936Z</dcterms:modified>
</cp:coreProperties>
</file>

<file path=docProps/custom.xml><?xml version="1.0" encoding="utf-8"?>
<Properties xmlns="http://schemas.openxmlformats.org/officeDocument/2006/custom-properties" xmlns:vt="http://schemas.openxmlformats.org/officeDocument/2006/docPropsVTypes"/>
</file>