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AC75C" w14:textId="3CB9383D" w:rsidR="001F11DC" w:rsidRPr="001F11DC" w:rsidRDefault="001F11DC" w:rsidP="001F11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11DC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  <w:r w:rsidRPr="00006D3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A1F0AE2" w14:textId="68A89980" w:rsidR="001F11DC" w:rsidRPr="001F11DC" w:rsidRDefault="001F11DC" w:rsidP="001F11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1F11DC">
        <w:rPr>
          <w:rFonts w:ascii="Times New Roman" w:hAnsi="Times New Roman" w:cs="Times New Roman"/>
          <w:b/>
          <w:bCs/>
          <w:sz w:val="28"/>
          <w:szCs w:val="28"/>
        </w:rPr>
        <w:t>ыбор подрядной организации для выполнения услуг по адаптации и доработке информационных систем на платформе «1С-Битрикс»</w:t>
      </w:r>
    </w:p>
    <w:p w14:paraId="73F160AE" w14:textId="77777777" w:rsidR="001F11DC" w:rsidRPr="001F11DC" w:rsidRDefault="001F11DC" w:rsidP="001F11DC">
      <w:pPr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pict w14:anchorId="6E95A47B">
          <v:rect id="_x0000_i1561" style="width:0;height:.75pt" o:hralign="center" o:hrstd="t" o:hr="t" fillcolor="#a0a0a0" stroked="f"/>
        </w:pict>
      </w:r>
    </w:p>
    <w:p w14:paraId="0E16F896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224B5242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1.1. Назначение документа</w:t>
      </w:r>
    </w:p>
    <w:p w14:paraId="3E9F778E" w14:textId="363497C9" w:rsidR="001F11DC" w:rsidRPr="001F11DC" w:rsidRDefault="001F11DC" w:rsidP="006275CA">
      <w:pPr>
        <w:jc w:val="both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Настоящее Техническое задание определяет цели, требования, условия и критерии выбора подрядной организации (исполнителя) для выполнения комплекса работ по адаптации, доработке, технической поддержке и сопровождению информационных систем, разработанных на базе продуктов «1С-Битрикс1С-Битрикс:</w:t>
      </w:r>
      <w:r w:rsidR="00006D31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Электронная торговая площадка, Электронная торгово-закупочная площадка УРПС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BA6AAA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1.2. Основание для разработки</w:t>
      </w:r>
    </w:p>
    <w:p w14:paraId="389ABAB3" w14:textId="77777777" w:rsidR="001F11DC" w:rsidRPr="001F11DC" w:rsidRDefault="001F11DC" w:rsidP="006275CA">
      <w:pPr>
        <w:jc w:val="both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Выбор подрядчика обусловлен потребностью в обеспечении бесперебойной работы, актуализации и развитии существующих бизнес-процессов, автоматизированных на платформе «1С-Битрикс».</w:t>
      </w:r>
    </w:p>
    <w:p w14:paraId="22F92EAF" w14:textId="77777777" w:rsidR="001F11DC" w:rsidRPr="001F11DC" w:rsidRDefault="001F11DC" w:rsidP="001F11DC">
      <w:pPr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pict w14:anchorId="7DD3F3BF">
          <v:rect id="_x0000_i1562" style="width:0;height:.75pt" o:hralign="center" o:hrstd="t" o:hr="t" fillcolor="#a0a0a0" stroked="f"/>
        </w:pict>
      </w:r>
    </w:p>
    <w:p w14:paraId="4C80B841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2. Общие сведения о Заказчике и проекте</w:t>
      </w:r>
    </w:p>
    <w:p w14:paraId="012976CD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2.1. Заказчик</w:t>
      </w:r>
    </w:p>
    <w:p w14:paraId="2EBF3A24" w14:textId="718F2689" w:rsidR="001F11DC" w:rsidRPr="001F11DC" w:rsidRDefault="001F11DC" w:rsidP="006275CA">
      <w:pPr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Наименование: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ПАО «Татнефть»</w:t>
      </w:r>
    </w:p>
    <w:p w14:paraId="4AE1C83D" w14:textId="22EB627C" w:rsidR="001F11DC" w:rsidRPr="001F11DC" w:rsidRDefault="001F11DC" w:rsidP="006275CA">
      <w:pPr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Цели проекта: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Повышение операционной эффективности, улучшение пользовательского опыта, адаптация систем к изменяющимся бизнес-требованиям.</w:t>
      </w:r>
    </w:p>
    <w:p w14:paraId="52CBA6BF" w14:textId="77777777" w:rsidR="001F11DC" w:rsidRPr="001F11DC" w:rsidRDefault="001F11DC" w:rsidP="00627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2.2. Текущее состояние систем</w:t>
      </w:r>
    </w:p>
    <w:p w14:paraId="69C8DE60" w14:textId="6CF0027A" w:rsidR="001F11DC" w:rsidRPr="001F11DC" w:rsidRDefault="001F11DC" w:rsidP="006275CA">
      <w:pPr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Основные используемые продукты «1С-Битрикс»: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систем приложено.</w:t>
      </w:r>
    </w:p>
    <w:p w14:paraId="5A0805C7" w14:textId="4D59B70E" w:rsidR="001F11DC" w:rsidRPr="001F11DC" w:rsidRDefault="001F11DC" w:rsidP="006275CA">
      <w:pPr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Количество пользователей: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1 000</w:t>
      </w:r>
      <w:r w:rsidRPr="001F11DC">
        <w:rPr>
          <w:rFonts w:ascii="Times New Roman" w:hAnsi="Times New Roman" w:cs="Times New Roman"/>
          <w:sz w:val="28"/>
          <w:szCs w:val="28"/>
        </w:rPr>
        <w:t>.</w:t>
      </w:r>
    </w:p>
    <w:p w14:paraId="00D29BA2" w14:textId="2A8B7273" w:rsidR="001F11DC" w:rsidRPr="001F11DC" w:rsidRDefault="001F11DC" w:rsidP="006275CA">
      <w:pPr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Существующие интеграции: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1С, почтовые сервисы.</w:t>
      </w:r>
    </w:p>
    <w:p w14:paraId="39CB4012" w14:textId="6B839939" w:rsidR="001F11DC" w:rsidRPr="001F11DC" w:rsidRDefault="001F11DC" w:rsidP="006275CA">
      <w:pPr>
        <w:numPr>
          <w:ilvl w:val="0"/>
          <w:numId w:val="2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Текущие проблемы/задачи</w:t>
      </w:r>
      <w:r w:rsidR="006275CA" w:rsidRPr="001F11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275CA" w:rsidRPr="001F11DC">
        <w:rPr>
          <w:rFonts w:ascii="Times New Roman" w:hAnsi="Times New Roman" w:cs="Times New Roman"/>
          <w:sz w:val="28"/>
          <w:szCs w:val="28"/>
        </w:rPr>
        <w:t xml:space="preserve"> требуется</w:t>
      </w:r>
      <w:r>
        <w:rPr>
          <w:rFonts w:ascii="Times New Roman" w:hAnsi="Times New Roman" w:cs="Times New Roman"/>
          <w:sz w:val="28"/>
          <w:szCs w:val="28"/>
        </w:rPr>
        <w:t xml:space="preserve"> обновление платформы Битрикс, </w:t>
      </w:r>
      <w:r w:rsidR="006275CA">
        <w:rPr>
          <w:rFonts w:ascii="Times New Roman" w:hAnsi="Times New Roman" w:cs="Times New Roman"/>
          <w:sz w:val="28"/>
          <w:szCs w:val="28"/>
        </w:rPr>
        <w:t>обновление модулей, рефакторинг кода</w:t>
      </w:r>
      <w:r w:rsidRPr="001F11DC">
        <w:rPr>
          <w:rFonts w:ascii="Times New Roman" w:hAnsi="Times New Roman" w:cs="Times New Roman"/>
          <w:sz w:val="28"/>
          <w:szCs w:val="28"/>
        </w:rPr>
        <w:t>.</w:t>
      </w:r>
    </w:p>
    <w:p w14:paraId="4565CB4B" w14:textId="77777777" w:rsidR="001F11DC" w:rsidRPr="001F11DC" w:rsidRDefault="001F11DC" w:rsidP="001F11DC">
      <w:pPr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pict w14:anchorId="473AEA56">
          <v:rect id="_x0000_i1563" style="width:0;height:.75pt" o:hralign="center" o:hrstd="t" o:hr="t" fillcolor="#a0a0a0" stroked="f"/>
        </w:pict>
      </w:r>
    </w:p>
    <w:p w14:paraId="6D34C8D2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3. Цели и задачи проекта</w:t>
      </w:r>
    </w:p>
    <w:p w14:paraId="1D09128F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3.1. Основная цель</w:t>
      </w:r>
    </w:p>
    <w:p w14:paraId="0019AB94" w14:textId="77777777" w:rsidR="001F11DC" w:rsidRPr="001F11DC" w:rsidRDefault="001F11DC" w:rsidP="001F11DC">
      <w:pPr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lastRenderedPageBreak/>
        <w:t>Обеспечение квалифицированными кадрами для непрерывного развития, поддержки и модернизации экосистемы на базе «1С-Битрикс» в соответствии с потребностями бизнеса.</w:t>
      </w:r>
    </w:p>
    <w:p w14:paraId="73D80602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3.2. Ключевые задачи исполнителя</w:t>
      </w:r>
    </w:p>
    <w:p w14:paraId="416B723D" w14:textId="51C025A2" w:rsidR="001F11DC" w:rsidRPr="001F11DC" w:rsidRDefault="001F11DC" w:rsidP="006275CA">
      <w:pPr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Анализ и консультации: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Проведение анализа текущей конфигурации, выявление узких мест, предоставление экспертных рекомендаций по оптимизации и развитию.</w:t>
      </w:r>
    </w:p>
    <w:p w14:paraId="520A6AD8" w14:textId="239D01ED" w:rsidR="001F11DC" w:rsidRPr="001F11DC" w:rsidRDefault="001F11DC" w:rsidP="006275CA">
      <w:pPr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Адаптация и доработка: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Реализация изменений в интерфейсе, бизнес-логике и функционале существующих систем по требованиям Заказчика.</w:t>
      </w:r>
    </w:p>
    <w:p w14:paraId="74B1D4C1" w14:textId="47DE4302" w:rsidR="001F11DC" w:rsidRPr="001F11DC" w:rsidRDefault="001F11DC" w:rsidP="006275CA">
      <w:pPr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Интеграция: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Разработка и поддержка интеграционных решений с внешними сервисами и системами Заказчика.</w:t>
      </w:r>
    </w:p>
    <w:p w14:paraId="653BECB8" w14:textId="7A78E4CF" w:rsidR="001F11DC" w:rsidRPr="001F11DC" w:rsidRDefault="001F11DC" w:rsidP="006275CA">
      <w:pPr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Техническая поддержка и сопровождение:</w:t>
      </w:r>
      <w:r w:rsidR="006275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275CA" w:rsidRPr="006275CA">
        <w:rPr>
          <w:rFonts w:ascii="Times New Roman" w:hAnsi="Times New Roman" w:cs="Times New Roman"/>
          <w:sz w:val="28"/>
          <w:szCs w:val="28"/>
        </w:rPr>
        <w:t>не требуется.</w:t>
      </w:r>
    </w:p>
    <w:p w14:paraId="75D737DA" w14:textId="631FA583" w:rsidR="001F11DC" w:rsidRPr="001F11DC" w:rsidRDefault="001F11DC" w:rsidP="006275CA">
      <w:pPr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Разработка нового функционала: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Создание новых модулей, отчетов, автоматизированных бизнес-процессов.</w:t>
      </w:r>
    </w:p>
    <w:p w14:paraId="5C868BB9" w14:textId="77777777" w:rsidR="001F11DC" w:rsidRPr="001F11DC" w:rsidRDefault="001F11DC" w:rsidP="001F11DC">
      <w:pPr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pict w14:anchorId="3A3CBA23">
          <v:rect id="_x0000_i1564" style="width:0;height:.75pt" o:hralign="center" o:hrstd="t" o:hr="t" fillcolor="#a0a0a0" stroked="f"/>
        </w:pict>
      </w:r>
    </w:p>
    <w:p w14:paraId="30AB16D8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4. Требования к подрядной организации (исполнителю)</w:t>
      </w:r>
    </w:p>
    <w:p w14:paraId="2E981FC1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4.1. Общие требования</w:t>
      </w:r>
    </w:p>
    <w:p w14:paraId="1D070D4D" w14:textId="77777777" w:rsidR="001F11DC" w:rsidRPr="001F11DC" w:rsidRDefault="001F11DC" w:rsidP="006275CA">
      <w:pPr>
        <w:numPr>
          <w:ilvl w:val="0"/>
          <w:numId w:val="4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Официальная регистрация в соответствии с законодательством РФ.</w:t>
      </w:r>
    </w:p>
    <w:p w14:paraId="329602D0" w14:textId="77777777" w:rsidR="001F11DC" w:rsidRPr="001F11DC" w:rsidRDefault="001F11DC" w:rsidP="009C2D39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Наличие действующего сертификата «Официальный партнер «1С-Битрикс»» (желательно с указанием статуса).</w:t>
      </w:r>
    </w:p>
    <w:p w14:paraId="3FF6B61C" w14:textId="1639CE17" w:rsidR="001F11DC" w:rsidRPr="001F11DC" w:rsidRDefault="001F11DC" w:rsidP="009C2D39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Опыт успешной реализации аналогичных проектов по адаптации и поддержке «1С-Битрикс» от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b/>
          <w:bCs/>
          <w:sz w:val="28"/>
          <w:szCs w:val="28"/>
        </w:rPr>
        <w:t>3-х лет</w:t>
      </w:r>
      <w:r w:rsidRPr="001F11DC">
        <w:rPr>
          <w:rFonts w:ascii="Times New Roman" w:hAnsi="Times New Roman" w:cs="Times New Roman"/>
          <w:sz w:val="28"/>
          <w:szCs w:val="28"/>
        </w:rPr>
        <w:t>.</w:t>
      </w:r>
    </w:p>
    <w:p w14:paraId="76B53420" w14:textId="47AF532F" w:rsidR="001F11DC" w:rsidRPr="001F11DC" w:rsidRDefault="001F11DC" w:rsidP="009C2D39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Наличие собственной команды специалистов (разработчики PHP/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>-разработчики, аналитики, тестировщики).</w:t>
      </w:r>
    </w:p>
    <w:p w14:paraId="209D954E" w14:textId="1AB78027" w:rsidR="001F11DC" w:rsidRPr="001F11DC" w:rsidRDefault="001F11DC" w:rsidP="009C2D39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Готовность предоставить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b/>
          <w:bCs/>
          <w:sz w:val="28"/>
          <w:szCs w:val="28"/>
        </w:rPr>
        <w:t>портфолио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с кейсами и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b/>
          <w:bCs/>
          <w:sz w:val="28"/>
          <w:szCs w:val="28"/>
        </w:rPr>
        <w:t>контакты для рекомендаций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от действующих клиентов.</w:t>
      </w:r>
    </w:p>
    <w:p w14:paraId="5875978B" w14:textId="77777777" w:rsidR="001F11DC" w:rsidRPr="001F11DC" w:rsidRDefault="001F11DC" w:rsidP="009C2D39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Готовность подписать Соглашение о неразглашении (NDA) и Договор на оказание услуг.</w:t>
      </w:r>
    </w:p>
    <w:p w14:paraId="324390E7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4.2. Квалификационные требования к команде</w:t>
      </w:r>
    </w:p>
    <w:p w14:paraId="651ACCDA" w14:textId="488FFF53" w:rsidR="001F11DC" w:rsidRPr="001F11DC" w:rsidRDefault="001F11DC" w:rsidP="006275CA">
      <w:pPr>
        <w:numPr>
          <w:ilvl w:val="0"/>
          <w:numId w:val="5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Ключевые специалисты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(должны быть представлены в заявке):</w:t>
      </w:r>
    </w:p>
    <w:p w14:paraId="5031A65B" w14:textId="3CC446DF" w:rsidR="001F11DC" w:rsidRPr="001F11DC" w:rsidRDefault="001F11DC" w:rsidP="006275CA">
      <w:pPr>
        <w:numPr>
          <w:ilvl w:val="1"/>
          <w:numId w:val="5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Проектный менеджер: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Опыт управления проектами по «1С-Битрикс» от 3 лет, знание методологий (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>).</w:t>
      </w:r>
    </w:p>
    <w:p w14:paraId="1BC7BEC3" w14:textId="2D6AAE92" w:rsidR="001F11DC" w:rsidRPr="001F11DC" w:rsidRDefault="001F11DC" w:rsidP="006275CA">
      <w:pPr>
        <w:numPr>
          <w:ilvl w:val="1"/>
          <w:numId w:val="5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Ведущий разработчик/Архитектор: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 xml:space="preserve">Опыт разработки на 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 xml:space="preserve"> Framework от 5 лет, глубокое знание D7, опыт построения сложной архитектуры.</w:t>
      </w:r>
    </w:p>
    <w:p w14:paraId="58EE002D" w14:textId="12E68A6F" w:rsidR="001F11DC" w:rsidRPr="001F11DC" w:rsidRDefault="001F11DC" w:rsidP="006275CA">
      <w:pPr>
        <w:numPr>
          <w:ilvl w:val="1"/>
          <w:numId w:val="5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Разработчики: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Опы</w:t>
      </w:r>
      <w:r w:rsidR="009C2D39">
        <w:rPr>
          <w:rFonts w:ascii="Times New Roman" w:hAnsi="Times New Roman" w:cs="Times New Roman"/>
          <w:sz w:val="28"/>
          <w:szCs w:val="28"/>
        </w:rPr>
        <w:t>т</w:t>
      </w:r>
      <w:r w:rsidRPr="001F11DC">
        <w:rPr>
          <w:rFonts w:ascii="Times New Roman" w:hAnsi="Times New Roman" w:cs="Times New Roman"/>
          <w:sz w:val="28"/>
          <w:szCs w:val="28"/>
        </w:rPr>
        <w:t xml:space="preserve"> коммерческой разработки на «1С-Битрикс» от 2-х лет, знание PHP, JS, HTML/CSS, SQL, 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9C2D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C2D39" w:rsidRPr="009C2D3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>.</w:t>
      </w:r>
    </w:p>
    <w:p w14:paraId="3D89A72C" w14:textId="77777777" w:rsidR="001F11DC" w:rsidRPr="001F11DC" w:rsidRDefault="001F11DC" w:rsidP="006275CA">
      <w:pPr>
        <w:numPr>
          <w:ilvl w:val="0"/>
          <w:numId w:val="5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 xml:space="preserve">Предпочтение отдается компаниям, где команда работает в штате, а не на 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аутсорсе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>.</w:t>
      </w:r>
    </w:p>
    <w:p w14:paraId="64DF213E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4.3. Технические и методологические требования</w:t>
      </w:r>
    </w:p>
    <w:p w14:paraId="5F0B34B1" w14:textId="77777777" w:rsidR="001F11DC" w:rsidRPr="001F11DC" w:rsidRDefault="001F11DC" w:rsidP="006275CA">
      <w:pPr>
        <w:numPr>
          <w:ilvl w:val="0"/>
          <w:numId w:val="6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Применение системы контроля версий (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>).</w:t>
      </w:r>
    </w:p>
    <w:p w14:paraId="4BF15D17" w14:textId="77777777" w:rsidR="001F11DC" w:rsidRPr="001F11DC" w:rsidRDefault="001F11DC" w:rsidP="006275CA">
      <w:pPr>
        <w:numPr>
          <w:ilvl w:val="0"/>
          <w:numId w:val="6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Наличие и описание собственных стандартов разработки, код-стайла и процедуры код-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>.</w:t>
      </w:r>
    </w:p>
    <w:p w14:paraId="058D1FB0" w14:textId="77777777" w:rsidR="001F11DC" w:rsidRPr="001F11DC" w:rsidRDefault="001F11DC" w:rsidP="006275CA">
      <w:pPr>
        <w:numPr>
          <w:ilvl w:val="0"/>
          <w:numId w:val="6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Налаженные процессы тестирования (желательно автоматизированного).</w:t>
      </w:r>
    </w:p>
    <w:p w14:paraId="12055EBC" w14:textId="084F0B3F" w:rsidR="001F11DC" w:rsidRPr="001F11DC" w:rsidRDefault="001F11DC" w:rsidP="006275CA">
      <w:pPr>
        <w:numPr>
          <w:ilvl w:val="0"/>
          <w:numId w:val="6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Использование систем управления задачами (</w:t>
      </w:r>
      <w:r w:rsidR="00A00BEE">
        <w:rPr>
          <w:rFonts w:ascii="Times New Roman" w:hAnsi="Times New Roman" w:cs="Times New Roman"/>
          <w:sz w:val="28"/>
          <w:szCs w:val="28"/>
          <w:lang w:val="en-US"/>
        </w:rPr>
        <w:t>ALM</w:t>
      </w:r>
      <w:r w:rsidR="00A00BEE" w:rsidRPr="00A0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BEE">
        <w:rPr>
          <w:rFonts w:ascii="Times New Roman" w:hAnsi="Times New Roman" w:cs="Times New Roman"/>
          <w:sz w:val="28"/>
          <w:szCs w:val="28"/>
          <w:lang w:val="en-US"/>
        </w:rPr>
        <w:t>Devprom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>.).</w:t>
      </w:r>
    </w:p>
    <w:p w14:paraId="731003D2" w14:textId="77777777" w:rsidR="001F11DC" w:rsidRPr="001F11DC" w:rsidRDefault="001F11DC" w:rsidP="006275CA">
      <w:pPr>
        <w:numPr>
          <w:ilvl w:val="0"/>
          <w:numId w:val="6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Четкая процедура сдачи этапов работ (демо, документация, инструкции).</w:t>
      </w:r>
    </w:p>
    <w:p w14:paraId="486F91F7" w14:textId="73D6A361" w:rsidR="001F11DC" w:rsidRPr="001F11DC" w:rsidRDefault="001F11DC" w:rsidP="006275CA">
      <w:pPr>
        <w:numPr>
          <w:ilvl w:val="0"/>
          <w:numId w:val="6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Готовность работать по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b/>
          <w:bCs/>
          <w:sz w:val="28"/>
          <w:szCs w:val="28"/>
        </w:rPr>
        <w:t xml:space="preserve">модели Time &amp; </w:t>
      </w:r>
      <w:proofErr w:type="spellStart"/>
      <w:r w:rsidRPr="001F11DC">
        <w:rPr>
          <w:rFonts w:ascii="Times New Roman" w:hAnsi="Times New Roman" w:cs="Times New Roman"/>
          <w:b/>
          <w:bCs/>
          <w:sz w:val="28"/>
          <w:szCs w:val="28"/>
        </w:rPr>
        <w:t>Materials</w:t>
      </w:r>
      <w:proofErr w:type="spellEnd"/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(оплата за трудозатраты) с ежемесячным планированием и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b/>
          <w:bCs/>
          <w:sz w:val="28"/>
          <w:szCs w:val="28"/>
        </w:rPr>
        <w:t>фиксированным бюджетом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на работы по конкретным проектам (Project-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>).</w:t>
      </w:r>
    </w:p>
    <w:p w14:paraId="7B3F822D" w14:textId="77777777" w:rsidR="001F11DC" w:rsidRPr="001F11DC" w:rsidRDefault="001F11DC" w:rsidP="001F11DC">
      <w:pPr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pict w14:anchorId="46BDA2D6">
          <v:rect id="_x0000_i1565" style="width:0;height:.75pt" o:hralign="center" o:hrstd="t" o:hr="t" fillcolor="#a0a0a0" stroked="f"/>
        </w:pict>
      </w:r>
    </w:p>
    <w:p w14:paraId="4E71E332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5. Описание предполагаемых объемов работ и модель сотрудничества</w:t>
      </w:r>
    </w:p>
    <w:p w14:paraId="0225CFE8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5.1. Модель сотрудничества</w:t>
      </w:r>
    </w:p>
    <w:p w14:paraId="7FA5A97B" w14:textId="36C49221" w:rsidR="001F11DC" w:rsidRPr="001F11DC" w:rsidRDefault="001F11DC" w:rsidP="006275CA">
      <w:pPr>
        <w:numPr>
          <w:ilvl w:val="0"/>
          <w:numId w:val="7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Длительность</w:t>
      </w:r>
      <w:proofErr w:type="gramStart"/>
      <w:r w:rsidRPr="001F11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Планируется</w:t>
      </w:r>
      <w:proofErr w:type="gramEnd"/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b/>
          <w:bCs/>
          <w:sz w:val="28"/>
          <w:szCs w:val="28"/>
        </w:rPr>
        <w:t>долгосрочное сотрудничество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на основании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b/>
          <w:bCs/>
          <w:sz w:val="28"/>
          <w:szCs w:val="28"/>
        </w:rPr>
        <w:t>рамочного договора</w:t>
      </w:r>
      <w:r w:rsidRPr="001F11DC">
        <w:rPr>
          <w:rFonts w:ascii="Times New Roman" w:hAnsi="Times New Roman" w:cs="Times New Roman"/>
          <w:sz w:val="28"/>
          <w:szCs w:val="28"/>
        </w:rPr>
        <w:t>.</w:t>
      </w:r>
    </w:p>
    <w:p w14:paraId="1163C85A" w14:textId="77777777" w:rsidR="001F11DC" w:rsidRPr="001F11DC" w:rsidRDefault="001F11DC" w:rsidP="006275CA">
      <w:pPr>
        <w:numPr>
          <w:ilvl w:val="0"/>
          <w:numId w:val="7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Формат работ:</w:t>
      </w:r>
    </w:p>
    <w:p w14:paraId="6318463D" w14:textId="05BB2D30" w:rsidR="001F11DC" w:rsidRPr="001F11DC" w:rsidRDefault="001F11DC" w:rsidP="009C2D39">
      <w:pPr>
        <w:numPr>
          <w:ilvl w:val="1"/>
          <w:numId w:val="7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Проектная работа: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Выполнение отдельных, четко оговоренных проектов по доработке или созданию нового функционала. Смета и ТЗ согласуются дополнительно на каждый проект.</w:t>
      </w:r>
    </w:p>
    <w:p w14:paraId="354B743E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5.2. Первоначальные задачи (на период ввода в эксплуатацию)</w:t>
      </w:r>
    </w:p>
    <w:p w14:paraId="2AB73F73" w14:textId="46A1830D" w:rsidR="001F11DC" w:rsidRPr="001F11DC" w:rsidRDefault="001F11DC" w:rsidP="001F11DC">
      <w:pPr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Исполнитель должен быть готов в течение первых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b/>
          <w:bCs/>
          <w:sz w:val="28"/>
          <w:szCs w:val="28"/>
        </w:rPr>
        <w:t>2-4 недель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после начала сотрудничества выполнить:</w:t>
      </w:r>
    </w:p>
    <w:p w14:paraId="5309D8D9" w14:textId="77777777" w:rsidR="001F11DC" w:rsidRPr="001F11DC" w:rsidRDefault="001F11DC" w:rsidP="006275CA">
      <w:pPr>
        <w:numPr>
          <w:ilvl w:val="0"/>
          <w:numId w:val="8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Провести полный аудит текущей установки «1С-Битрикс» (безопасность, производительность, корректность обновлений).</w:t>
      </w:r>
    </w:p>
    <w:p w14:paraId="3BD0CDE8" w14:textId="77777777" w:rsidR="001F11DC" w:rsidRPr="001F11DC" w:rsidRDefault="001F11DC" w:rsidP="006275CA">
      <w:pPr>
        <w:numPr>
          <w:ilvl w:val="0"/>
          <w:numId w:val="8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Проанализировать код существующих доработок на предмет качества и соответствия стандартам.</w:t>
      </w:r>
    </w:p>
    <w:p w14:paraId="54780549" w14:textId="77777777" w:rsidR="001F11DC" w:rsidRPr="001F11DC" w:rsidRDefault="001F11DC" w:rsidP="006275CA">
      <w:pPr>
        <w:numPr>
          <w:ilvl w:val="0"/>
          <w:numId w:val="8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lastRenderedPageBreak/>
        <w:t>Подготовить дорожную карту (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Roadmap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>) по оптимизации и развитию систем на ближайшие 6 месяцев.</w:t>
      </w:r>
    </w:p>
    <w:p w14:paraId="26DB253D" w14:textId="77777777" w:rsidR="001F11DC" w:rsidRPr="001F11DC" w:rsidRDefault="001F11DC" w:rsidP="001F11DC">
      <w:pPr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pict w14:anchorId="741CC893">
          <v:rect id="_x0000_i1566" style="width:0;height:.75pt" o:hralign="center" o:hrstd="t" o:hr="t" fillcolor="#a0a0a0" stroked="f"/>
        </w:pict>
      </w:r>
    </w:p>
    <w:p w14:paraId="403056F3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6. Требования к коммерческому предложению (КП)</w:t>
      </w:r>
    </w:p>
    <w:p w14:paraId="19846E30" w14:textId="77777777" w:rsidR="001F11DC" w:rsidRPr="001F11DC" w:rsidRDefault="001F11DC" w:rsidP="001F11DC">
      <w:pPr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КП должно содержать следующие разделы:</w:t>
      </w:r>
    </w:p>
    <w:p w14:paraId="0883ECFA" w14:textId="1082664D" w:rsidR="001F11DC" w:rsidRPr="001F11DC" w:rsidRDefault="001F11DC" w:rsidP="006275CA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Информация о компании: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Реквизиты, сертификаты, краткая история.</w:t>
      </w:r>
    </w:p>
    <w:p w14:paraId="4826D583" w14:textId="60121ED0" w:rsidR="001F11DC" w:rsidRPr="001F11DC" w:rsidRDefault="001F11DC" w:rsidP="006275CA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Портфолио: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Описание 3-5 наиболее релевантных завершенных проектов (отрасль, задачи, технологии, сроки).</w:t>
      </w:r>
    </w:p>
    <w:p w14:paraId="14D9E041" w14:textId="0B753A46" w:rsidR="001F11DC" w:rsidRPr="001F11DC" w:rsidRDefault="001F11DC" w:rsidP="006275CA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Описание предлагаемой команды: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="00DF0F77">
        <w:rPr>
          <w:rFonts w:ascii="Times New Roman" w:hAnsi="Times New Roman" w:cs="Times New Roman"/>
          <w:sz w:val="28"/>
          <w:szCs w:val="28"/>
        </w:rPr>
        <w:t>резюме</w:t>
      </w:r>
      <w:r w:rsidRPr="001F11DC">
        <w:rPr>
          <w:rFonts w:ascii="Times New Roman" w:hAnsi="Times New Roman" w:cs="Times New Roman"/>
          <w:sz w:val="28"/>
          <w:szCs w:val="28"/>
        </w:rPr>
        <w:t xml:space="preserve"> ключевых специалистов (Project Manager, Tech 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>), которые будут закреплены за проектом.</w:t>
      </w:r>
    </w:p>
    <w:p w14:paraId="057CD30B" w14:textId="1BFA25C2" w:rsidR="001F11DC" w:rsidRPr="001F11DC" w:rsidRDefault="001F11DC" w:rsidP="006275CA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Описание методологии работы</w:t>
      </w:r>
      <w:proofErr w:type="gramStart"/>
      <w:r w:rsidRPr="001F11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Как</w:t>
      </w:r>
      <w:proofErr w:type="gramEnd"/>
      <w:r w:rsidRPr="001F11DC">
        <w:rPr>
          <w:rFonts w:ascii="Times New Roman" w:hAnsi="Times New Roman" w:cs="Times New Roman"/>
          <w:sz w:val="28"/>
          <w:szCs w:val="28"/>
        </w:rPr>
        <w:t xml:space="preserve"> организованы процессы от запроса до сдачи.</w:t>
      </w:r>
    </w:p>
    <w:p w14:paraId="20B8EDAB" w14:textId="77777777" w:rsidR="001F11DC" w:rsidRPr="001F11DC" w:rsidRDefault="001F11DC" w:rsidP="006275CA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Коммерческая часть:</w:t>
      </w:r>
    </w:p>
    <w:p w14:paraId="34AC6E53" w14:textId="197448F3" w:rsidR="001F11DC" w:rsidRPr="001F11DC" w:rsidRDefault="001F11DC" w:rsidP="006275CA">
      <w:pPr>
        <w:numPr>
          <w:ilvl w:val="1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На проектную работу: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Методология оценки трудозатрат и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b/>
          <w:bCs/>
          <w:sz w:val="28"/>
          <w:szCs w:val="28"/>
        </w:rPr>
        <w:t>примерные дневные/часовые ставки по специалистам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 xml:space="preserve">(разработчик, </w:t>
      </w:r>
      <w:proofErr w:type="spellStart"/>
      <w:r w:rsidRPr="001F11DC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1F11DC">
        <w:rPr>
          <w:rFonts w:ascii="Times New Roman" w:hAnsi="Times New Roman" w:cs="Times New Roman"/>
          <w:sz w:val="28"/>
          <w:szCs w:val="28"/>
        </w:rPr>
        <w:t>-разработчик, аналитик, тестировщик, проект-менеджер).</w:t>
      </w:r>
    </w:p>
    <w:p w14:paraId="56112338" w14:textId="573C06D3" w:rsidR="001F11DC" w:rsidRPr="001F11DC" w:rsidRDefault="001F11DC" w:rsidP="006275CA">
      <w:pPr>
        <w:numPr>
          <w:ilvl w:val="1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Порядок и форма отчетности:</w:t>
      </w:r>
      <w:r w:rsidR="009C2D39">
        <w:rPr>
          <w:rFonts w:ascii="Times New Roman" w:hAnsi="Times New Roman" w:cs="Times New Roman"/>
          <w:sz w:val="28"/>
          <w:szCs w:val="28"/>
        </w:rPr>
        <w:t xml:space="preserve"> </w:t>
      </w:r>
      <w:r w:rsidRPr="001F11DC">
        <w:rPr>
          <w:rFonts w:ascii="Times New Roman" w:hAnsi="Times New Roman" w:cs="Times New Roman"/>
          <w:sz w:val="28"/>
          <w:szCs w:val="28"/>
        </w:rPr>
        <w:t>Частота, форматы.</w:t>
      </w:r>
    </w:p>
    <w:p w14:paraId="6A80F69B" w14:textId="77777777" w:rsidR="001F11DC" w:rsidRPr="001F11DC" w:rsidRDefault="001F11DC" w:rsidP="006275CA">
      <w:pPr>
        <w:numPr>
          <w:ilvl w:val="1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Условия оплаты.</w:t>
      </w:r>
    </w:p>
    <w:p w14:paraId="70817B49" w14:textId="77777777" w:rsidR="001F11DC" w:rsidRPr="001F11DC" w:rsidRDefault="001F11DC" w:rsidP="006275CA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Сроки начала работ и график.</w:t>
      </w:r>
    </w:p>
    <w:p w14:paraId="32639DB3" w14:textId="77777777" w:rsidR="001F11DC" w:rsidRPr="001F11DC" w:rsidRDefault="001F11DC" w:rsidP="006275CA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Прочие условия.</w:t>
      </w:r>
    </w:p>
    <w:p w14:paraId="32A5B15F" w14:textId="77777777" w:rsidR="001F11DC" w:rsidRPr="001F11DC" w:rsidRDefault="001F11DC" w:rsidP="001F11DC">
      <w:pPr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pict w14:anchorId="0F47B1A2">
          <v:rect id="_x0000_i1567" style="width:0;height:.75pt" o:hralign="center" o:hrstd="t" o:hr="t" fillcolor="#a0a0a0" stroked="f"/>
        </w:pict>
      </w:r>
    </w:p>
    <w:p w14:paraId="19925F15" w14:textId="77777777" w:rsidR="001F11DC" w:rsidRPr="001F11DC" w:rsidRDefault="001F11DC" w:rsidP="001F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DC">
        <w:rPr>
          <w:rFonts w:ascii="Times New Roman" w:hAnsi="Times New Roman" w:cs="Times New Roman"/>
          <w:b/>
          <w:bCs/>
          <w:sz w:val="28"/>
          <w:szCs w:val="28"/>
        </w:rPr>
        <w:t>7. Критерии выбора подрядчика</w:t>
      </w:r>
    </w:p>
    <w:p w14:paraId="1F566CBE" w14:textId="77777777" w:rsidR="001F11DC" w:rsidRPr="001F11DC" w:rsidRDefault="001F11DC" w:rsidP="001F11DC">
      <w:pPr>
        <w:rPr>
          <w:rFonts w:ascii="Times New Roman" w:hAnsi="Times New Roman" w:cs="Times New Roman"/>
          <w:sz w:val="28"/>
          <w:szCs w:val="28"/>
        </w:rPr>
      </w:pPr>
      <w:r w:rsidRPr="001F11DC">
        <w:rPr>
          <w:rFonts w:ascii="Times New Roman" w:hAnsi="Times New Roman" w:cs="Times New Roman"/>
          <w:sz w:val="28"/>
          <w:szCs w:val="28"/>
        </w:rPr>
        <w:t>Оценка заявок будет проводиться по следующим критериям с указанием их веса (в баллах или процентах):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3743"/>
        <w:gridCol w:w="1216"/>
        <w:gridCol w:w="4739"/>
      </w:tblGrid>
      <w:tr w:rsidR="001F11DC" w:rsidRPr="001F11DC" w14:paraId="09FB134F" w14:textId="77777777" w:rsidTr="001F1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6CC5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7A0CE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0AD24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sz w:val="28"/>
                <w:szCs w:val="28"/>
              </w:rPr>
              <w:t>Вес, 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21A8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1F11DC" w:rsidRPr="001F11DC" w14:paraId="769A0C6C" w14:textId="77777777" w:rsidTr="001F1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0790C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6F70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10B9" w14:textId="2E07F0BF" w:rsidR="001F11DC" w:rsidRPr="001F11DC" w:rsidRDefault="00DF0F77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="001F11DC" w:rsidRPr="001F11DC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E8D27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sz w:val="28"/>
                <w:szCs w:val="28"/>
              </w:rPr>
              <w:t>Соотношение цена/качество. Анализ ставок и стоимости пакетов.</w:t>
            </w:r>
          </w:p>
        </w:tc>
      </w:tr>
      <w:tr w:rsidR="001F11DC" w:rsidRPr="001F11DC" w14:paraId="1BE1B5B4" w14:textId="77777777" w:rsidTr="001F1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B83CC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BE6A1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Квалификация и опыт компании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B66D5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4E9FE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sz w:val="28"/>
                <w:szCs w:val="28"/>
              </w:rPr>
              <w:t>Наличие сертификатов, срок работы на рынке, релевантный опыт (по портфолио).</w:t>
            </w:r>
          </w:p>
        </w:tc>
      </w:tr>
      <w:tr w:rsidR="001F11DC" w:rsidRPr="001F11DC" w14:paraId="27F9E648" w14:textId="77777777" w:rsidTr="001F1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47AC1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61913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Квалификация и опыт предлагаемой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CDB5F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8B3E3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sz w:val="28"/>
                <w:szCs w:val="28"/>
              </w:rPr>
              <w:t>Опыт и экспертиза конкретных специалистов, которые будут работать.</w:t>
            </w:r>
          </w:p>
        </w:tc>
      </w:tr>
      <w:tr w:rsidR="001F11DC" w:rsidRPr="001F11DC" w14:paraId="5F096FC2" w14:textId="77777777" w:rsidTr="001F1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4EFAC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B71AE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4CBAB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1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64672" w14:textId="77777777" w:rsidR="001F11DC" w:rsidRPr="001F11DC" w:rsidRDefault="001F11DC" w:rsidP="001F11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A811A5" w14:textId="2E184F51" w:rsidR="00025C44" w:rsidRPr="001F11DC" w:rsidRDefault="00025C44" w:rsidP="001F11DC">
      <w:pPr>
        <w:rPr>
          <w:rFonts w:ascii="Times New Roman" w:hAnsi="Times New Roman" w:cs="Times New Roman"/>
          <w:sz w:val="28"/>
          <w:szCs w:val="28"/>
        </w:rPr>
      </w:pPr>
    </w:p>
    <w:sectPr w:rsidR="00025C44" w:rsidRPr="001F11DC" w:rsidSect="001F11DC">
      <w:pgSz w:w="11906" w:h="16838"/>
      <w:pgMar w:top="1134" w:right="707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5F84"/>
    <w:multiLevelType w:val="multilevel"/>
    <w:tmpl w:val="12AA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C5145"/>
    <w:multiLevelType w:val="multilevel"/>
    <w:tmpl w:val="33FC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F44D2"/>
    <w:multiLevelType w:val="multilevel"/>
    <w:tmpl w:val="EBB2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0149C"/>
    <w:multiLevelType w:val="multilevel"/>
    <w:tmpl w:val="BFE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253CE"/>
    <w:multiLevelType w:val="multilevel"/>
    <w:tmpl w:val="93D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93930"/>
    <w:multiLevelType w:val="multilevel"/>
    <w:tmpl w:val="61F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A3E6C"/>
    <w:multiLevelType w:val="multilevel"/>
    <w:tmpl w:val="ED44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FE66A1"/>
    <w:multiLevelType w:val="multilevel"/>
    <w:tmpl w:val="FF0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437E6"/>
    <w:multiLevelType w:val="multilevel"/>
    <w:tmpl w:val="7CFA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C3FD9"/>
    <w:multiLevelType w:val="multilevel"/>
    <w:tmpl w:val="3DF2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4"/>
  </w:num>
  <w:num w:numId="6">
    <w:abstractNumId w:val="2"/>
  </w:num>
  <w:num w:numId="7">
    <w:abstractNumId w:val="3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DC"/>
    <w:rsid w:val="00006D31"/>
    <w:rsid w:val="00025C44"/>
    <w:rsid w:val="001F11DC"/>
    <w:rsid w:val="003C14EA"/>
    <w:rsid w:val="005A54EA"/>
    <w:rsid w:val="006275CA"/>
    <w:rsid w:val="008609EA"/>
    <w:rsid w:val="009C2D39"/>
    <w:rsid w:val="00A00BEE"/>
    <w:rsid w:val="00DF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D163A"/>
  <w15:chartTrackingRefBased/>
  <w15:docId w15:val="{D3DFC3F0-166F-44DE-875E-814B89F2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1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Давлетшин Альберт Ильдусович</dc:creator>
  <cp:keywords/>
  <dc:description/>
  <cp:lastModifiedBy> </cp:lastModifiedBy>
  <cp:revision>3</cp:revision>
  <dcterms:created xsi:type="dcterms:W3CDTF">2025-12-09T05:04:00Z</dcterms:created>
  <dcterms:modified xsi:type="dcterms:W3CDTF">2025-12-09T06:05:00Z</dcterms:modified>
</cp:coreProperties>
</file>