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2662"/>
        <w:gridCol w:w="1011"/>
        <w:gridCol w:w="1011"/>
        <w:gridCol w:w="1011"/>
        <w:gridCol w:w="1011"/>
        <w:gridCol w:w="1011"/>
        <w:gridCol w:w="1010"/>
        <w:gridCol w:w="1010"/>
        <w:gridCol w:w="1010"/>
        <w:gridCol w:w="1010"/>
        <w:gridCol w:w="1010"/>
        <w:gridCol w:w="1010"/>
        <w:gridCol w:w="1011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  <w:tblHeader/>
        </w:trPr>
        <w:tc>
          <w:tcPr>
            <w:tcW w:w="266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1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1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43592D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360" w:line="220" w:lineRule="exact"/>
            </w:pPr>
            <w:r>
              <w:rPr>
                <w:b/>
                <w:bCs/>
                <w:i/>
                <w:iCs/>
              </w:rPr>
              <w:t>2. Финансы</w:t>
            </w:r>
            <w:r>
              <w:t xml:space="preserve"> </w:t>
            </w:r>
            <w:r w:rsidRPr="008A3216">
              <w:rPr>
                <w:lang w:val="en-US"/>
              </w:rPr>
              <w:t xml:space="preserve">/ </w:t>
            </w:r>
            <w:r w:rsidRPr="008A3216">
              <w:rPr>
                <w:i/>
                <w:lang w:val="en-US"/>
              </w:rPr>
              <w:t>Finances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pStyle w:val="FootnoteText"/>
              <w:spacing w:before="240" w:line="220" w:lineRule="exact"/>
              <w:rPr>
                <w:b/>
                <w:sz w:val="22"/>
                <w:szCs w:val="22"/>
                <w:lang w:val="en-US"/>
              </w:rPr>
            </w:pPr>
            <w:r w:rsidRPr="00840234">
              <w:rPr>
                <w:b/>
                <w:sz w:val="22"/>
                <w:szCs w:val="22"/>
                <w:lang w:val="en-US"/>
              </w:rPr>
              <w:t xml:space="preserve">2.1. </w:t>
            </w:r>
            <w:r>
              <w:rPr>
                <w:b/>
                <w:sz w:val="22"/>
                <w:szCs w:val="22"/>
              </w:rPr>
              <w:t>Доходы</w:t>
            </w:r>
            <w:r w:rsidRPr="00840234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и</w:t>
            </w:r>
            <w:r w:rsidRPr="00840234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расходы</w:t>
            </w:r>
            <w:r w:rsidRPr="00AC3F73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AC3F73">
              <w:rPr>
                <w:b/>
                <w:sz w:val="22"/>
                <w:szCs w:val="22"/>
                <w:vertAlign w:val="superscript"/>
                <w:lang w:val="en-US"/>
              </w:rPr>
              <w:t>1)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A3216">
              <w:rPr>
                <w:sz w:val="22"/>
                <w:szCs w:val="22"/>
                <w:lang w:val="en-US"/>
              </w:rPr>
              <w:t>/ Revenues and expenditures</w:t>
            </w:r>
            <w:r w:rsidRPr="00AC3F73">
              <w:rPr>
                <w:sz w:val="22"/>
                <w:szCs w:val="22"/>
                <w:lang w:val="en-US"/>
              </w:rPr>
              <w:t xml:space="preserve"> </w:t>
            </w:r>
            <w:r w:rsidRPr="00AC3F73">
              <w:rPr>
                <w:sz w:val="22"/>
                <w:szCs w:val="22"/>
                <w:vertAlign w:val="superscript"/>
                <w:lang w:val="en-US"/>
              </w:rPr>
              <w:t>1)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pStyle w:val="FootnoteText"/>
              <w:spacing w:before="240" w:line="220" w:lineRule="exact"/>
              <w:rPr>
                <w:b/>
                <w:lang w:val="en-US"/>
              </w:rPr>
            </w:pPr>
            <w:r w:rsidRPr="00840234">
              <w:rPr>
                <w:b/>
                <w:lang w:val="en-US"/>
              </w:rPr>
              <w:t xml:space="preserve">2.1.1. </w:t>
            </w:r>
            <w:r>
              <w:rPr>
                <w:b/>
              </w:rPr>
              <w:t>Доходы</w:t>
            </w:r>
            <w:r w:rsidRPr="00840234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по</w:t>
            </w:r>
            <w:r w:rsidRPr="0084023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данным</w:t>
            </w:r>
            <w:r w:rsidRPr="0084023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Федерального</w:t>
            </w:r>
            <w:r w:rsidRPr="0084023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казначейства</w:t>
            </w:r>
            <w:r w:rsidRPr="00840234">
              <w:rPr>
                <w:b/>
                <w:lang w:val="en-US"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b/>
                <w:vertAlign w:val="superscript"/>
              </w:rPr>
              <w:t>2</w:t>
            </w:r>
            <w:r w:rsidRPr="00840234">
              <w:rPr>
                <w:b/>
                <w:vertAlign w:val="superscript"/>
                <w:lang w:val="en-US"/>
              </w:rPr>
              <w:t>)</w:t>
            </w:r>
            <w:r w:rsidRPr="00840234">
              <w:rPr>
                <w:b/>
                <w:lang w:val="en-US"/>
              </w:rPr>
              <w:t xml:space="preserve"> </w:t>
            </w:r>
            <w:r w:rsidRPr="008A3216">
              <w:rPr>
                <w:lang w:val="en-US"/>
              </w:rPr>
              <w:t>/ Revenues (</w:t>
            </w:r>
            <w:r w:rsidRPr="008A3216">
              <w:rPr>
                <w:color w:val="000000"/>
                <w:lang w:val="en-US"/>
              </w:rPr>
              <w:t>data of the Federal Treasury</w:t>
            </w:r>
            <w:r w:rsidRPr="008A3216">
              <w:rPr>
                <w:lang w:val="en-US"/>
              </w:rPr>
              <w:t>)</w:t>
            </w:r>
            <w:r>
              <w:t xml:space="preserve"> </w:t>
            </w:r>
            <w:r>
              <w:rPr>
                <w:vertAlign w:val="superscript"/>
              </w:rPr>
              <w:t>2</w:t>
            </w:r>
            <w:r w:rsidRPr="008A3216">
              <w:rPr>
                <w:vertAlign w:val="superscript"/>
                <w:lang w:val="en-US"/>
              </w:rPr>
              <w:t>)</w:t>
            </w:r>
          </w:p>
        </w:tc>
      </w:tr>
      <w:tr w:rsidR="00286E2D" w:rsidRPr="004A5C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A5C87" w:rsidRDefault="00286E2D" w:rsidP="009224F5">
            <w:pPr>
              <w:spacing w:before="240" w:line="22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Консолидированный</w:t>
            </w:r>
            <w:r w:rsidRPr="004A5C87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</w:t>
            </w:r>
            <w:r w:rsidRPr="004A5C87">
              <w:rPr>
                <w:b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4A5C87">
              <w:rPr>
                <w:b/>
                <w:sz w:val="20"/>
                <w:szCs w:val="20"/>
              </w:rPr>
              <w:t>млрд</w:t>
            </w:r>
            <w:r w:rsidRPr="004A5C87">
              <w:rPr>
                <w:b/>
                <w:sz w:val="20"/>
                <w:szCs w:val="20"/>
                <w:lang w:val="en-US"/>
              </w:rPr>
              <w:t>.</w:t>
            </w:r>
            <w:r w:rsidRPr="004A5C87">
              <w:rPr>
                <w:b/>
                <w:sz w:val="20"/>
                <w:szCs w:val="20"/>
              </w:rPr>
              <w:t>рублей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/ </w:t>
            </w:r>
            <w:r w:rsidRPr="00140486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140486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  <w:r w:rsidRPr="004A5C87">
              <w:rPr>
                <w:bCs/>
                <w:i/>
                <w:sz w:val="20"/>
                <w:szCs w:val="20"/>
                <w:lang w:val="en-US"/>
              </w:rPr>
              <w:t xml:space="preserve">, </w:t>
            </w:r>
            <w:r w:rsidRPr="004A5C87">
              <w:rPr>
                <w:sz w:val="20"/>
                <w:szCs w:val="20"/>
                <w:lang w:val="en-US"/>
              </w:rPr>
              <w:t>bln 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  <w:r w:rsidRPr="00A76109">
              <w:rPr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1213,6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171,9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868,1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1006,4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2097,7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102,0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217,4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366,5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887,8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1045,9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1232,3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1567,5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1785,0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2683,7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151,1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316,5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515,6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1205,5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1427,6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1675,7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1881,5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2114,9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2370,4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3519,2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236,6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453,8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709,5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1039,6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1326,7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1577,1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2503,8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2858,0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3164,9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  <w:vertAlign w:val="superscript"/>
              </w:rPr>
            </w:pPr>
            <w:r w:rsidRPr="00A76109">
              <w:rPr>
                <w:sz w:val="18"/>
                <w:szCs w:val="18"/>
              </w:rPr>
              <w:t>4138,7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271,5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540,5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875,5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1271,9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1946,4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2658,5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2998,5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3378,5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3726,5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5429,9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319,1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624,6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1045,1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1557,5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1964,3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2929,7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3380,6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3855,6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4345,9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4858,2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8579</w:t>
            </w:r>
            <w:r w:rsidRPr="00A76109">
              <w:rPr>
                <w:sz w:val="18"/>
                <w:szCs w:val="18"/>
              </w:rPr>
              <w:t>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631,4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1090,4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1716,3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2339,9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2907,4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4146,6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4801,3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6139,7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6832,6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106</w:t>
            </w:r>
            <w:r w:rsidRPr="00A76109">
              <w:rPr>
                <w:sz w:val="18"/>
                <w:szCs w:val="18"/>
                <w:lang w:val="en-US"/>
              </w:rPr>
              <w:t>25</w:t>
            </w:r>
            <w:r w:rsidRPr="00A76109">
              <w:rPr>
                <w:sz w:val="18"/>
                <w:szCs w:val="18"/>
              </w:rPr>
              <w:t>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579,8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1151,3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1989,5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2693,9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3560,2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5384,5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5717,9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6715,3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7612,2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8513,3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9466,3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13368,3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700,4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1445,6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2530,3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3444,3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4526,1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5694,2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6836,7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7924,3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8903,4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10515,1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11657,5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16003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1015,5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2066,9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3334,2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5154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6410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7543,7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9700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10939,7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12178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13785,2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14743,2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</w:t>
            </w:r>
            <w:r w:rsidRPr="00A76109">
              <w:rPr>
                <w:sz w:val="18"/>
                <w:szCs w:val="18"/>
                <w:lang w:val="en-US"/>
              </w:rPr>
              <w:t>599</w:t>
            </w:r>
            <w:r w:rsidRPr="00A76109">
              <w:rPr>
                <w:sz w:val="18"/>
                <w:szCs w:val="18"/>
              </w:rPr>
              <w:t>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1059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1889</w:t>
            </w:r>
            <w:r w:rsidRPr="00A76109">
              <w:rPr>
                <w:sz w:val="18"/>
                <w:szCs w:val="18"/>
              </w:rPr>
              <w:t>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3033,5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4156,3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5048,2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6042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7353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8648,5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9555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10785,8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11871</w:t>
            </w:r>
            <w:r w:rsidRPr="00A76109">
              <w:rPr>
                <w:sz w:val="18"/>
                <w:szCs w:val="18"/>
              </w:rPr>
              <w:t>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16031</w:t>
            </w:r>
            <w:r w:rsidRPr="00A76109">
              <w:rPr>
                <w:color w:val="000000"/>
                <w:sz w:val="18"/>
                <w:szCs w:val="18"/>
              </w:rPr>
              <w:t>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972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3463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4998,9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6182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7603,5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9010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10236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11419,4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12766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14065,0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20855,4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1115,9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2405,0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4392,5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6</w:t>
            </w:r>
            <w:r w:rsidRPr="00A76109">
              <w:rPr>
                <w:sz w:val="18"/>
                <w:szCs w:val="18"/>
              </w:rPr>
              <w:t>326,0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7992,0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9885,1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11748,6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13496,1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15170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17025,2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18669,8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en-US"/>
              </w:rPr>
              <w:t>435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1446,5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2947,4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5103,5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62043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7115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571C1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11101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420DB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13166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672D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16685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18812,0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20547,4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B68B5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before="140" w:line="220" w:lineRule="exact"/>
              <w:ind w:right="113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24442,7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7225A3">
              <w:rPr>
                <w:sz w:val="18"/>
                <w:szCs w:val="18"/>
              </w:rPr>
              <w:t>1591,7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3206,6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5401,6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946C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7707,7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9441,5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22497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11370,7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5480E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13574,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15472,1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63B1B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17417,5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19700,9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21570,2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26766,1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1726,3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3579,8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5960,4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8498,3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10572,3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00AAB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12671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15108,2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17143,4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19221,4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21563,5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23439,4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2162C" w:rsidRDefault="00286E2D" w:rsidP="009224F5">
            <w:pPr>
              <w:pStyle w:val="FootnoteText"/>
              <w:autoSpaceDE/>
              <w:autoSpaceDN/>
              <w:spacing w:before="14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1661,5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3403,0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6044,6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8704,9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40"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</w:tr>
      <w:tr w:rsidR="00286E2D" w:rsidRPr="00823C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BodyText21"/>
              <w:spacing w:before="0" w:line="240" w:lineRule="exact"/>
            </w:pPr>
            <w:r>
              <w:t>________________________</w:t>
            </w:r>
          </w:p>
          <w:p w:rsidR="00286E2D" w:rsidRPr="00823C6F" w:rsidRDefault="00286E2D" w:rsidP="009224F5">
            <w:pPr>
              <w:spacing w:before="120"/>
              <w:rPr>
                <w:i/>
                <w:iCs/>
                <w:color w:val="000000"/>
                <w:sz w:val="16"/>
                <w:szCs w:val="16"/>
                <w:lang w:val="en-US"/>
              </w:rPr>
            </w:pPr>
            <w:r w:rsidRPr="0019321E">
              <w:rPr>
                <w:b/>
                <w:i/>
                <w:iCs/>
                <w:color w:val="000000"/>
                <w:sz w:val="16"/>
                <w:szCs w:val="16"/>
              </w:rPr>
              <w:t>1)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Начиная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с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  <w:lang w:val="en-US"/>
              </w:rPr>
              <w:t>I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квартала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2014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г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.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данные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об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исполнении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бюджета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приведены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с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b/>
                <w:i/>
                <w:color w:val="000000"/>
                <w:sz w:val="16"/>
                <w:szCs w:val="16"/>
              </w:rPr>
              <w:t>учетом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000000"/>
                <w:sz w:val="16"/>
                <w:szCs w:val="16"/>
              </w:rPr>
              <w:t>сведений по Республике Крым и г.Севастополю</w:t>
            </w:r>
            <w:r w:rsidRPr="0019321E">
              <w:rPr>
                <w:b/>
                <w:i/>
                <w:color w:val="000000"/>
                <w:sz w:val="16"/>
                <w:szCs w:val="16"/>
              </w:rPr>
              <w:t>.</w:t>
            </w:r>
            <w:r w:rsidRPr="0019321E">
              <w:rPr>
                <w:color w:val="000000"/>
                <w:sz w:val="16"/>
                <w:szCs w:val="16"/>
              </w:rPr>
              <w:t xml:space="preserve"> </w:t>
            </w:r>
            <w:r w:rsidRPr="00823C6F">
              <w:rPr>
                <w:color w:val="000000"/>
                <w:sz w:val="16"/>
                <w:szCs w:val="16"/>
                <w:lang w:val="en-US"/>
              </w:rPr>
              <w:t xml:space="preserve">/ </w:t>
            </w:r>
            <w:r w:rsidRPr="00823C6F">
              <w:rPr>
                <w:i/>
                <w:iCs/>
                <w:color w:val="000000"/>
                <w:sz w:val="16"/>
                <w:szCs w:val="16"/>
                <w:lang w:val="en-US"/>
              </w:rPr>
              <w:t>Since the second half  of 2014 the  budget execution data are prepared using data of the</w:t>
            </w:r>
            <w:r w:rsidRPr="00153E5B">
              <w:rPr>
                <w:bCs/>
                <w:i/>
                <w:iCs/>
                <w:color w:val="0070C0"/>
                <w:sz w:val="16"/>
                <w:szCs w:val="16"/>
                <w:lang w:val="en-US"/>
              </w:rPr>
              <w:t xml:space="preserve"> </w:t>
            </w:r>
            <w:r w:rsidRPr="0019321E">
              <w:rPr>
                <w:bCs/>
                <w:i/>
                <w:iCs/>
                <w:color w:val="000000"/>
                <w:sz w:val="16"/>
                <w:szCs w:val="16"/>
                <w:lang w:val="en-US"/>
              </w:rPr>
              <w:t xml:space="preserve">Crimea and city of </w:t>
            </w:r>
            <w:smartTag w:uri="urn:schemas-microsoft-com:office:smarttags" w:element="City">
              <w:smartTag w:uri="urn:schemas-microsoft-com:office:smarttags" w:element="place">
                <w:r w:rsidRPr="0019321E">
                  <w:rPr>
                    <w:i/>
                    <w:iCs/>
                    <w:color w:val="000000"/>
                    <w:sz w:val="16"/>
                    <w:szCs w:val="16"/>
                    <w:lang w:val="en-US"/>
                  </w:rPr>
                  <w:t>Se</w:t>
                </w:r>
                <w:r>
                  <w:rPr>
                    <w:i/>
                    <w:iCs/>
                    <w:color w:val="000000"/>
                    <w:sz w:val="16"/>
                    <w:szCs w:val="16"/>
                    <w:lang w:val="en-US"/>
                  </w:rPr>
                  <w:t>v</w:t>
                </w:r>
                <w:r w:rsidRPr="0019321E">
                  <w:rPr>
                    <w:i/>
                    <w:iCs/>
                    <w:color w:val="000000"/>
                    <w:sz w:val="16"/>
                    <w:szCs w:val="16"/>
                    <w:lang w:val="en-US"/>
                  </w:rPr>
                  <w:t>astopol</w:t>
                </w:r>
              </w:smartTag>
            </w:smartTag>
            <w:r w:rsidRPr="00823C6F">
              <w:rPr>
                <w:i/>
                <w:iCs/>
                <w:color w:val="000000"/>
                <w:sz w:val="16"/>
                <w:szCs w:val="16"/>
                <w:lang w:val="en-US"/>
              </w:rPr>
              <w:t xml:space="preserve">.  </w:t>
            </w:r>
          </w:p>
          <w:p w:rsidR="00286E2D" w:rsidRPr="00823C6F" w:rsidRDefault="00286E2D" w:rsidP="009224F5">
            <w:pPr>
              <w:spacing w:before="40" w:line="240" w:lineRule="exact"/>
              <w:ind w:right="113"/>
              <w:jc w:val="both"/>
              <w:rPr>
                <w:sz w:val="16"/>
                <w:szCs w:val="16"/>
                <w:lang w:val="en-US"/>
              </w:rPr>
            </w:pP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2) </w:t>
            </w:r>
            <w:r w:rsidRPr="008A3216">
              <w:rPr>
                <w:b/>
                <w:i/>
                <w:iCs/>
                <w:sz w:val="16"/>
                <w:szCs w:val="16"/>
              </w:rPr>
              <w:t>Данные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по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консолидированному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бюджету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за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2005</w:t>
            </w:r>
            <w:r w:rsidRPr="008A3216">
              <w:rPr>
                <w:b/>
                <w:i/>
                <w:iCs/>
                <w:sz w:val="16"/>
                <w:szCs w:val="16"/>
              </w:rPr>
              <w:t>г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. </w:t>
            </w:r>
            <w:r w:rsidRPr="008A3216">
              <w:rPr>
                <w:b/>
                <w:i/>
                <w:iCs/>
                <w:sz w:val="16"/>
                <w:szCs w:val="16"/>
              </w:rPr>
              <w:t>и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, </w:t>
            </w:r>
            <w:r w:rsidRPr="008A3216">
              <w:rPr>
                <w:b/>
                <w:i/>
                <w:iCs/>
                <w:sz w:val="16"/>
                <w:szCs w:val="16"/>
              </w:rPr>
              <w:t>начиная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с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  <w:lang w:val="en-US"/>
              </w:rPr>
              <w:t>I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полугодия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2006</w:t>
            </w:r>
            <w:r w:rsidRPr="008A3216">
              <w:rPr>
                <w:b/>
                <w:i/>
                <w:iCs/>
                <w:sz w:val="16"/>
                <w:szCs w:val="16"/>
              </w:rPr>
              <w:t>г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., </w:t>
            </w:r>
            <w:r w:rsidRPr="008A3216">
              <w:rPr>
                <w:b/>
                <w:i/>
                <w:iCs/>
                <w:sz w:val="16"/>
                <w:szCs w:val="16"/>
              </w:rPr>
              <w:t>приведены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с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учетом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бюджетов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государственных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внебюджетных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16"/>
                <w:szCs w:val="16"/>
              </w:rPr>
              <w:t>фондов</w:t>
            </w:r>
            <w:r w:rsidRPr="00823C6F">
              <w:rPr>
                <w:b/>
                <w:i/>
                <w:iCs/>
                <w:sz w:val="16"/>
                <w:szCs w:val="16"/>
                <w:lang w:val="en-US"/>
              </w:rPr>
              <w:t>.</w:t>
            </w:r>
            <w:r w:rsidRPr="00823C6F">
              <w:rPr>
                <w:i/>
                <w:iCs/>
                <w:sz w:val="16"/>
                <w:szCs w:val="16"/>
                <w:lang w:val="en-US"/>
              </w:rPr>
              <w:t xml:space="preserve"> / 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2005 </w:t>
            </w:r>
            <w:r>
              <w:rPr>
                <w:i/>
                <w:sz w:val="16"/>
                <w:szCs w:val="16"/>
                <w:lang w:val="en-US"/>
              </w:rPr>
              <w:t>data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  <w:lang w:val="en-US"/>
              </w:rPr>
              <w:t>and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2B23A3">
              <w:rPr>
                <w:i/>
                <w:sz w:val="16"/>
                <w:szCs w:val="16"/>
                <w:lang w:val="en-US"/>
              </w:rPr>
              <w:t>data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2B23A3">
              <w:rPr>
                <w:i/>
                <w:sz w:val="16"/>
                <w:szCs w:val="16"/>
                <w:lang w:val="en-US"/>
              </w:rPr>
              <w:t>starting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823C6F">
              <w:rPr>
                <w:i/>
                <w:color w:val="000000"/>
                <w:sz w:val="16"/>
                <w:szCs w:val="16"/>
                <w:lang w:val="en-US"/>
              </w:rPr>
              <w:t>1</w:t>
            </w:r>
            <w:r w:rsidRPr="0043592D">
              <w:rPr>
                <w:i/>
                <w:color w:val="000000"/>
                <w:sz w:val="16"/>
                <w:szCs w:val="16"/>
                <w:vertAlign w:val="superscript"/>
                <w:lang w:val="en-US"/>
              </w:rPr>
              <w:t>st</w:t>
            </w:r>
            <w:r w:rsidRPr="00823C6F">
              <w:rPr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r w:rsidRPr="0043592D">
              <w:rPr>
                <w:i/>
                <w:color w:val="000000"/>
                <w:sz w:val="16"/>
                <w:szCs w:val="16"/>
                <w:lang w:val="en-US"/>
              </w:rPr>
              <w:t>half</w:t>
            </w:r>
            <w:r w:rsidRPr="00823C6F">
              <w:rPr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r w:rsidRPr="0043592D">
              <w:rPr>
                <w:i/>
                <w:color w:val="000000"/>
                <w:sz w:val="16"/>
                <w:szCs w:val="16"/>
                <w:lang w:val="en-US"/>
              </w:rPr>
              <w:t>year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of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2006 </w:t>
            </w:r>
            <w:r w:rsidRPr="00D90C64">
              <w:rPr>
                <w:i/>
                <w:sz w:val="16"/>
                <w:szCs w:val="16"/>
                <w:lang w:val="en-US"/>
              </w:rPr>
              <w:t>on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consol</w:t>
            </w:r>
            <w:r w:rsidRPr="00D90C64">
              <w:rPr>
                <w:i/>
                <w:sz w:val="16"/>
                <w:szCs w:val="16"/>
                <w:lang w:val="en-US"/>
              </w:rPr>
              <w:t>i</w:t>
            </w:r>
            <w:r w:rsidRPr="00D90C64">
              <w:rPr>
                <w:i/>
                <w:sz w:val="16"/>
                <w:szCs w:val="16"/>
                <w:lang w:val="en-US"/>
              </w:rPr>
              <w:t>dated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budget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are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given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taking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into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account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budgets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of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public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non</w:t>
            </w:r>
            <w:r w:rsidRPr="00823C6F">
              <w:rPr>
                <w:i/>
                <w:sz w:val="16"/>
                <w:szCs w:val="16"/>
                <w:lang w:val="en-US"/>
              </w:rPr>
              <w:t>-</w:t>
            </w:r>
            <w:r w:rsidRPr="00D90C64">
              <w:rPr>
                <w:i/>
                <w:sz w:val="16"/>
                <w:szCs w:val="16"/>
                <w:lang w:val="en-US"/>
              </w:rPr>
              <w:t>budget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90C64">
              <w:rPr>
                <w:i/>
                <w:sz w:val="16"/>
                <w:szCs w:val="16"/>
                <w:lang w:val="en-US"/>
              </w:rPr>
              <w:t>funds</w:t>
            </w:r>
            <w:r w:rsidRPr="00823C6F">
              <w:rPr>
                <w:i/>
                <w:sz w:val="16"/>
                <w:szCs w:val="16"/>
                <w:lang w:val="en-US"/>
              </w:rPr>
              <w:t xml:space="preserve">. </w:t>
            </w:r>
          </w:p>
        </w:tc>
      </w:tr>
      <w:tr w:rsidR="00286E2D" w:rsidRPr="00823C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23C6F" w:rsidRDefault="00286E2D" w:rsidP="009224F5">
            <w:pPr>
              <w:spacing w:before="240" w:line="18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23C6F"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Федеральный</w:t>
            </w:r>
            <w:r w:rsidRPr="00823C6F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</w:t>
            </w:r>
            <w:r w:rsidRPr="00823C6F">
              <w:rPr>
                <w:b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823C6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sz w:val="20"/>
                <w:szCs w:val="20"/>
              </w:rPr>
              <w:t>млрд</w:t>
            </w:r>
            <w:r w:rsidRPr="00823C6F">
              <w:rPr>
                <w:b/>
                <w:sz w:val="20"/>
                <w:szCs w:val="20"/>
                <w:lang w:val="en-US"/>
              </w:rPr>
              <w:t>.</w:t>
            </w:r>
            <w:r w:rsidRPr="008A3216">
              <w:rPr>
                <w:b/>
                <w:sz w:val="20"/>
                <w:szCs w:val="20"/>
              </w:rPr>
              <w:t>рублей</w:t>
            </w:r>
            <w:r w:rsidRPr="00823C6F">
              <w:rPr>
                <w:sz w:val="20"/>
                <w:szCs w:val="20"/>
                <w:lang w:val="en-US"/>
              </w:rPr>
              <w:t xml:space="preserve">  </w:t>
            </w:r>
            <w:r w:rsidRPr="00823C6F">
              <w:rPr>
                <w:i/>
                <w:iCs/>
                <w:sz w:val="20"/>
                <w:szCs w:val="20"/>
                <w:lang w:val="en-US"/>
              </w:rPr>
              <w:t xml:space="preserve">/ </w:t>
            </w:r>
            <w:r>
              <w:rPr>
                <w:i/>
                <w:iCs/>
                <w:sz w:val="20"/>
                <w:szCs w:val="20"/>
                <w:lang w:val="en-US"/>
              </w:rPr>
              <w:t>Federal</w:t>
            </w:r>
            <w:r w:rsidRPr="00823C6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budget</w:t>
            </w:r>
            <w:r w:rsidRPr="00823C6F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</w:t>
            </w:r>
            <w:r w:rsidRPr="00823C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  <w:r w:rsidRPr="00A76109">
              <w:rPr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615,5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445,6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1132,1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138,3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221,8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596,1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693,0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783,2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880,4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990,7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1594,0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318,0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846,9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1108,4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1250,8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2204,7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161,2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306,4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472,4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1200,0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1388,1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1578,0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1803,4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1991,4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vertAlign w:val="superscript"/>
              </w:rPr>
            </w:pPr>
            <w:r w:rsidRPr="00A76109">
              <w:rPr>
                <w:sz w:val="18"/>
                <w:szCs w:val="18"/>
              </w:rPr>
              <w:t>2586,2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180,2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368,0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580,9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804,2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1029,2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1243,9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1466,6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1678,0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1896,3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2127,7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2341,9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3428,9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218,0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434,7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688,6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964,7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1229,6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1538,7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1833,8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2114,9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2425,0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2744,4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3075,2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5127,2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456,9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749,9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1196,4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1587,1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1966,8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2386,4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2799,2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3236,6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3681,7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4154,2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4613,6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6278,9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449,3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875,8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1399,1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1878,7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2396,8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2938,1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3462,8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4561,0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5102,4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5661,3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7781,1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436,2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888,2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1421,9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1924,9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3245,7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3874,6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4509,9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5087,6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6187,3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6889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2008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927</w:t>
            </w:r>
            <w:r w:rsidRPr="00A76109">
              <w:rPr>
                <w:sz w:val="18"/>
                <w:szCs w:val="18"/>
                <w:lang w:val="en-US"/>
              </w:rPr>
              <w:t>5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691,3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1322,5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1932,7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3700,2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4370,7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5676,8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6404,5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7155,7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8092,8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8663,4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7337,8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772,0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1220,3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1732,7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2221,4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2641,4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3172,2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3805,8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4645,8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5114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5787,6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6445,9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8305,4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737,6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1308,3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1954,9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3195,7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3997,9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4658,4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5300,5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6008,6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6721,5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7431,7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11367,7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804,9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1505,6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2392,8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3339,7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4200,0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5306,4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6233,8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7220,2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8213,0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9240,8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10164,8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12855,5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1059,6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1866,0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2966,3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571C1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6200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8352,1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10453,2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11404,8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B68B5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13019,9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1093,1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1981,3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3105,6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1358E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6257,7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8418,2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9604,5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10740,6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11758,7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85C92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14496,9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1326,7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2368,6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3521,4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4754,3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5882,6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8255,7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9439,6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10698,3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11891,6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12951,4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1324,2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2278,9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3438,1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4550,1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5360,8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609B2" w:rsidRDefault="00286E2D" w:rsidP="009224F5">
            <w:pPr>
              <w:spacing w:before="240" w:line="18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     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4A5C87">
              <w:rPr>
                <w:b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8A3216">
              <w:rPr>
                <w:b/>
                <w:sz w:val="20"/>
                <w:szCs w:val="20"/>
              </w:rPr>
              <w:t>млрд</w:t>
            </w:r>
            <w:r w:rsidRPr="008A3216">
              <w:rPr>
                <w:b/>
                <w:sz w:val="20"/>
                <w:szCs w:val="20"/>
                <w:lang w:val="en-US"/>
              </w:rPr>
              <w:t>.</w:t>
            </w:r>
            <w:r w:rsidRPr="008A3216">
              <w:rPr>
                <w:b/>
                <w:sz w:val="20"/>
                <w:szCs w:val="20"/>
              </w:rPr>
              <w:t>рублей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br/>
            </w:r>
            <w:r w:rsidRPr="00D85AE4"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/ Consolidated budgets of constituent entities of the Russian Federation</w:t>
            </w:r>
            <w:r w:rsidRPr="004A5C87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 rubles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1999</w:t>
            </w:r>
            <w:r w:rsidRPr="00D85AE4">
              <w:rPr>
                <w:sz w:val="18"/>
                <w:szCs w:val="18"/>
                <w:vertAlign w:val="superscript"/>
                <w:lang w:val="en-US"/>
              </w:rPr>
              <w:t xml:space="preserve">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660,8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25,7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51,7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93,6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247,3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297,4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356,7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411,0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467,5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543,7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1065,8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41,4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87,8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  <w:lang w:val="en-US"/>
              </w:rPr>
              <w:t>16</w:t>
            </w:r>
            <w:r w:rsidRPr="00A76109">
              <w:rPr>
                <w:sz w:val="18"/>
                <w:szCs w:val="18"/>
              </w:rPr>
              <w:t>0,7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765,1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881,0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1322,4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150,1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245,9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707,0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842,3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1053,1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1186,0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1633,6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189,8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304,4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627,4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1031,0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1153,8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1313,0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1465,8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vertAlign w:val="superscript"/>
              </w:rPr>
            </w:pPr>
            <w:r w:rsidRPr="00A76109">
              <w:rPr>
                <w:sz w:val="18"/>
                <w:szCs w:val="18"/>
              </w:rPr>
              <w:t>1930,5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112,6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220,8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371,3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884,8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1067,7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1371,7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1552,8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1714,0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2403,2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122,8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238,6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433,5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886,7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1059,8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1300,7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1511,0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1692,6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1915,7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2170,1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2999,9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221,0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417,1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643,4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1140,8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1368,6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1634,2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1883,1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2114,0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2389,0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2677,2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3797,3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167,6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352,7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706,0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1379,9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1671,6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2378,4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3000,8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3401,6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4828,5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242,8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483,3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940,5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1339,1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1761,4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2084,4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3044,8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3904,3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4301,1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2008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619</w:t>
            </w:r>
            <w:r w:rsidRPr="00A76109">
              <w:rPr>
                <w:sz w:val="18"/>
                <w:szCs w:val="18"/>
                <w:lang w:val="en-US"/>
              </w:rPr>
              <w:t>8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388,4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727,7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1293,9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2460,2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2880,8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3678,9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4571,5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5208,6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5575,4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5926,6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292,9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639,9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1219,3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1895,4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2309,0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2711,3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3397,9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3903,6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4321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4820,5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5267,8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6537,3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355,5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689,8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1391,0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2177,8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2658,9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3155,7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3808,5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4369,0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4812,7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5380,7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5909,2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7644,2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311,8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737,9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1640,1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3717,5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4467,3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5079,4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6276,3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6928,5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8064,5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874,8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1736,0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3278,9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4678,0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6568,9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7150,7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B68B5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before="60" w:line="180" w:lineRule="exact"/>
              <w:ind w:right="113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8165,1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439,8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907,4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1736,9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3698,5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5161,6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6618,3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7234,9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85C92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8905,7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863,1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1790,6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5067,5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6325,4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7246,1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autoSpaceDE/>
              <w:autoSpaceDN/>
              <w:spacing w:before="60"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310,2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803,5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2005,8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3846,6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180" w:lineRule="exact"/>
              <w:ind w:right="113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BodyText21"/>
        <w:spacing w:before="0" w:line="20" w:lineRule="exac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/>
      </w:tblPr>
      <w:tblGrid>
        <w:gridCol w:w="2660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227" w:right="-17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у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227" w:right="-17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389"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spacing w:before="240" w:line="220" w:lineRule="exact"/>
            </w:pPr>
            <w:r w:rsidRPr="008A3216">
              <w:rPr>
                <w:b/>
              </w:rPr>
              <w:t>Удельный вес в общем объеме доходов соответствующего бюджета, в процентах</w:t>
            </w:r>
            <w:r>
              <w:t xml:space="preserve"> </w:t>
            </w:r>
            <w:r>
              <w:br/>
            </w:r>
            <w:r w:rsidRPr="00840234">
              <w:t xml:space="preserve">/ </w:t>
            </w:r>
            <w:r>
              <w:rPr>
                <w:lang w:val="en-US"/>
              </w:rPr>
              <w:t>Share</w:t>
            </w:r>
            <w:r w:rsidRPr="00840234">
              <w:t xml:space="preserve"> </w:t>
            </w:r>
            <w:r>
              <w:rPr>
                <w:lang w:val="en-US"/>
              </w:rPr>
              <w:t>of</w:t>
            </w:r>
            <w:r w:rsidRPr="00840234">
              <w:t xml:space="preserve"> </w:t>
            </w:r>
            <w:r>
              <w:rPr>
                <w:lang w:val="en-US"/>
              </w:rPr>
              <w:t>revenue</w:t>
            </w:r>
            <w:r w:rsidRPr="00840234">
              <w:t xml:space="preserve"> </w:t>
            </w:r>
            <w:r>
              <w:rPr>
                <w:lang w:val="en-US"/>
              </w:rPr>
              <w:t>of</w:t>
            </w:r>
            <w:r w:rsidRPr="00840234">
              <w:t xml:space="preserve"> </w:t>
            </w:r>
            <w:r>
              <w:rPr>
                <w:lang w:val="en-US"/>
              </w:rPr>
              <w:t>corresponding</w:t>
            </w:r>
            <w:r w:rsidRPr="00840234">
              <w:t xml:space="preserve"> </w:t>
            </w:r>
            <w:r>
              <w:rPr>
                <w:lang w:val="en-US"/>
              </w:rPr>
              <w:t>budget</w:t>
            </w:r>
            <w:r w:rsidRPr="00840234">
              <w:t xml:space="preserve"> </w:t>
            </w:r>
            <w:r>
              <w:rPr>
                <w:lang w:val="en-US"/>
              </w:rPr>
              <w:t>in</w:t>
            </w:r>
            <w:r w:rsidRPr="00840234">
              <w:t xml:space="preserve"> </w:t>
            </w:r>
            <w:r>
              <w:rPr>
                <w:lang w:val="en-US"/>
              </w:rPr>
              <w:t>total</w:t>
            </w:r>
            <w:r w:rsidRPr="00840234">
              <w:t xml:space="preserve"> </w:t>
            </w:r>
            <w:r>
              <w:rPr>
                <w:lang w:val="en-US"/>
              </w:rPr>
              <w:t>revenues</w:t>
            </w:r>
            <w:r w:rsidRPr="00840234">
              <w:t xml:space="preserve">, </w:t>
            </w:r>
            <w:r>
              <w:rPr>
                <w:lang w:val="en-US"/>
              </w:rPr>
              <w:t>percent</w:t>
            </w:r>
            <w:r w:rsidRPr="00840234">
              <w:t xml:space="preserve"> 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A3216">
              <w:rPr>
                <w:b/>
                <w:sz w:val="20"/>
                <w:szCs w:val="20"/>
                <w:u w:val="single"/>
              </w:rPr>
              <w:t>налог на прибыль организаций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840234">
              <w:rPr>
                <w:sz w:val="20"/>
                <w:szCs w:val="20"/>
                <w:u w:val="single"/>
              </w:rPr>
              <w:t xml:space="preserve"> / </w:t>
            </w:r>
            <w:r>
              <w:rPr>
                <w:sz w:val="20"/>
                <w:szCs w:val="20"/>
                <w:u w:val="single"/>
                <w:lang w:val="en-US"/>
              </w:rPr>
              <w:t>profits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tax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D85AE4">
              <w:rPr>
                <w:i/>
                <w:iCs/>
                <w:sz w:val="20"/>
                <w:szCs w:val="20"/>
              </w:rPr>
              <w:t xml:space="preserve">/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</w:t>
            </w:r>
            <w:r w:rsidRPr="00D85AE4">
              <w:rPr>
                <w:bCs/>
                <w:i/>
                <w:sz w:val="20"/>
                <w:szCs w:val="20"/>
              </w:rPr>
              <w:t xml:space="preserve"> 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</w:t>
            </w:r>
            <w:r w:rsidRPr="00A76109">
              <w:rPr>
                <w:sz w:val="18"/>
                <w:szCs w:val="18"/>
                <w:lang w:val="en-US"/>
              </w:rPr>
              <w:t>0</w:t>
            </w:r>
            <w:r w:rsidRPr="00A76109">
              <w:rPr>
                <w:sz w:val="18"/>
                <w:szCs w:val="18"/>
              </w:rPr>
              <w:t>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B68B5" w:rsidRDefault="00286E2D" w:rsidP="009224F5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85C92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7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B68B5" w:rsidRDefault="00286E2D" w:rsidP="009224F5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85C92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2660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227" w:right="-17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у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227" w:right="-17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200" w:line="24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8A321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br/>
            </w: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с</w:t>
            </w:r>
            <w:r>
              <w:rPr>
                <w:i/>
                <w:iCs/>
                <w:sz w:val="20"/>
                <w:szCs w:val="20"/>
                <w:lang w:val="en-US"/>
              </w:rPr>
              <w:t>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B68B5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85C92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22,1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>
      <w:pPr>
        <w:pStyle w:val="BodyText21"/>
        <w:spacing w:before="0" w:line="40" w:lineRule="exact"/>
      </w:pPr>
    </w:p>
    <w:p w:rsidR="00286E2D" w:rsidRDefault="00286E2D">
      <w:pPr>
        <w:pStyle w:val="BodyText21"/>
        <w:spacing w:before="0" w:line="4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2660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240" w:line="2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A3216">
              <w:rPr>
                <w:b/>
                <w:sz w:val="20"/>
                <w:szCs w:val="20"/>
                <w:u w:val="single"/>
              </w:rPr>
              <w:t>налог на доходы физических лиц</w:t>
            </w:r>
            <w:r w:rsidRPr="008A3216">
              <w:rPr>
                <w:rFonts w:ascii="Arial" w:hAnsi="Arial" w:cs="Arial"/>
                <w:b/>
                <w:sz w:val="20"/>
                <w:szCs w:val="18"/>
                <w:vertAlign w:val="superscript"/>
              </w:rPr>
              <w:t>1)</w:t>
            </w:r>
            <w:r w:rsidRPr="00840234">
              <w:rPr>
                <w:rFonts w:ascii="Arial" w:hAnsi="Arial" w:cs="Arial"/>
                <w:sz w:val="20"/>
                <w:szCs w:val="18"/>
                <w:vertAlign w:val="superscript"/>
              </w:rPr>
              <w:t xml:space="preserve"> </w:t>
            </w:r>
            <w:r w:rsidRPr="00840234">
              <w:rPr>
                <w:sz w:val="20"/>
                <w:szCs w:val="20"/>
                <w:u w:val="single"/>
              </w:rPr>
              <w:t xml:space="preserve">/ </w:t>
            </w:r>
            <w:r>
              <w:rPr>
                <w:sz w:val="20"/>
                <w:szCs w:val="20"/>
                <w:u w:val="single"/>
                <w:lang w:val="en-US"/>
              </w:rPr>
              <w:t>personal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income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tax</w:t>
            </w:r>
            <w:r>
              <w:rPr>
                <w:rFonts w:ascii="Arial" w:hAnsi="Arial" w:cs="Arial"/>
                <w:sz w:val="20"/>
                <w:szCs w:val="18"/>
                <w:vertAlign w:val="superscript"/>
              </w:rPr>
              <w:t>1)</w:t>
            </w:r>
            <w:r w:rsidRPr="00840234">
              <w:rPr>
                <w:rFonts w:ascii="Arial" w:hAnsi="Arial" w:cs="Arial"/>
                <w:sz w:val="20"/>
                <w:szCs w:val="18"/>
                <w:vertAlign w:val="superscript"/>
              </w:rPr>
              <w:t xml:space="preserve">                      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BodyText211"/>
        <w:spacing w:before="0" w:line="240" w:lineRule="exact"/>
      </w:pPr>
      <w:r>
        <w:t>________________________</w:t>
      </w:r>
    </w:p>
    <w:p w:rsidR="00286E2D" w:rsidRPr="008A3216" w:rsidRDefault="00286E2D" w:rsidP="009224F5">
      <w:pPr>
        <w:pStyle w:val="BodyText21"/>
        <w:rPr>
          <w:i/>
          <w:iCs/>
          <w:sz w:val="16"/>
          <w:szCs w:val="16"/>
        </w:rPr>
      </w:pPr>
      <w:r w:rsidRPr="008A3216">
        <w:rPr>
          <w:b/>
          <w:i/>
          <w:iCs/>
          <w:sz w:val="16"/>
          <w:szCs w:val="16"/>
        </w:rPr>
        <w:t>1) До 2001г. – подоходный налог с физических лиц.</w:t>
      </w:r>
      <w:r w:rsidRPr="00B321AB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/ Before 2001 – income tax on individuals</w:t>
      </w:r>
      <w:r>
        <w:rPr>
          <w:i/>
          <w:iCs/>
          <w:sz w:val="16"/>
          <w:szCs w:val="16"/>
        </w:rPr>
        <w:t>.</w:t>
      </w:r>
    </w:p>
    <w:p w:rsidR="00286E2D" w:rsidRDefault="00286E2D" w:rsidP="009224F5">
      <w:pPr>
        <w:pStyle w:val="BodyText21"/>
        <w:spacing w:before="0" w:line="4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2660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200" w:line="24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br/>
            </w: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>
      <w:pPr>
        <w:pStyle w:val="Header"/>
        <w:tabs>
          <w:tab w:val="clear" w:pos="4153"/>
          <w:tab w:val="clear" w:pos="8306"/>
        </w:tabs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2660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40" w:line="240" w:lineRule="exact"/>
              <w:rPr>
                <w:sz w:val="20"/>
                <w:szCs w:val="20"/>
                <w:u w:val="single"/>
              </w:rPr>
            </w:pPr>
            <w:r w:rsidRPr="004A5C87">
              <w:rPr>
                <w:b/>
                <w:sz w:val="20"/>
                <w:szCs w:val="20"/>
              </w:rPr>
              <w:t xml:space="preserve">    </w:t>
            </w:r>
            <w:r w:rsidRPr="004A5C87">
              <w:rPr>
                <w:b/>
                <w:sz w:val="20"/>
                <w:szCs w:val="20"/>
                <w:u w:val="single"/>
              </w:rPr>
              <w:t>налог на добавленную стоимость</w:t>
            </w:r>
            <w:r w:rsidRPr="008A3216">
              <w:rPr>
                <w:sz w:val="20"/>
                <w:szCs w:val="20"/>
              </w:rPr>
              <w:t xml:space="preserve">  / </w:t>
            </w:r>
            <w:r>
              <w:rPr>
                <w:sz w:val="20"/>
                <w:szCs w:val="20"/>
                <w:u w:val="single"/>
                <w:lang w:val="en-US"/>
              </w:rPr>
              <w:t>value</w:t>
            </w:r>
            <w:r w:rsidRPr="00840234">
              <w:rPr>
                <w:sz w:val="20"/>
                <w:szCs w:val="20"/>
                <w:u w:val="single"/>
              </w:rPr>
              <w:t>-</w:t>
            </w:r>
            <w:r>
              <w:rPr>
                <w:sz w:val="20"/>
                <w:szCs w:val="20"/>
                <w:u w:val="single"/>
                <w:lang w:val="en-US"/>
              </w:rPr>
              <w:t>added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tax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консолидированный 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31,1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Pr="0066428F" w:rsidRDefault="00286E2D" w:rsidP="009224F5">
      <w:pPr>
        <w:spacing w:before="120" w:line="240" w:lineRule="exact"/>
        <w:rPr>
          <w:iCs/>
          <w:sz w:val="20"/>
          <w:szCs w:val="20"/>
        </w:rPr>
        <w:sectPr w:rsidR="00286E2D" w:rsidRPr="0066428F" w:rsidSect="009224F5">
          <w:headerReference w:type="even" r:id="rId7"/>
          <w:headerReference w:type="default" r:id="rId8"/>
          <w:pgSz w:w="16840" w:h="11907" w:orient="landscape" w:code="9"/>
          <w:pgMar w:top="851" w:right="1134" w:bottom="851" w:left="1134" w:header="720" w:footer="720" w:gutter="0"/>
          <w:pgNumType w:start="97"/>
          <w:cols w:space="720"/>
        </w:sectPr>
      </w:pPr>
    </w:p>
    <w:p w:rsidR="00286E2D" w:rsidRDefault="00286E2D" w:rsidP="009224F5">
      <w:pPr>
        <w:pStyle w:val="Header"/>
        <w:tabs>
          <w:tab w:val="clear" w:pos="4153"/>
          <w:tab w:val="clear" w:pos="8306"/>
        </w:tabs>
        <w:spacing w:line="20" w:lineRule="exact"/>
      </w:pPr>
    </w:p>
    <w:tbl>
      <w:tblPr>
        <w:tblW w:w="0" w:type="auto"/>
        <w:tblLayout w:type="fixed"/>
        <w:tblLook w:val="0000"/>
      </w:tblPr>
      <w:tblGrid>
        <w:gridCol w:w="108"/>
        <w:gridCol w:w="2552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200" w:line="24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8A321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9,9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9,3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Before w:val="1"/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>
      <w:pPr>
        <w:pStyle w:val="Header"/>
        <w:tabs>
          <w:tab w:val="clear" w:pos="4153"/>
          <w:tab w:val="clear" w:pos="8306"/>
        </w:tabs>
        <w:spacing w:line="20" w:lineRule="exact"/>
        <w:rPr>
          <w:sz w:val="28"/>
          <w:szCs w:val="28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/>
      </w:tblPr>
      <w:tblGrid>
        <w:gridCol w:w="2552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23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40"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A3216">
              <w:rPr>
                <w:b/>
                <w:sz w:val="20"/>
                <w:szCs w:val="20"/>
                <w:u w:val="single"/>
              </w:rPr>
              <w:t>акцизы по подакцизным товарам (продукции)</w:t>
            </w:r>
            <w:r w:rsidRPr="008A3216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  <w:u w:val="single"/>
                <w:lang w:val="en-US"/>
              </w:rPr>
              <w:t>excise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taxes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 w:rsidRPr="00840234">
              <w:rPr>
                <w:sz w:val="20"/>
                <w:szCs w:val="20"/>
                <w:vertAlign w:val="superscript"/>
              </w:rPr>
              <w:t xml:space="preserve">                                                                                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2552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 w:rsidP="009224F5">
            <w:pPr>
              <w:spacing w:before="40" w:after="40" w:line="23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200" w:line="24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3,9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  <w:lang w:val="en-US"/>
              </w:rPr>
              <w:t>3</w:t>
            </w:r>
            <w:r w:rsidRPr="00A76109">
              <w:rPr>
                <w:sz w:val="18"/>
                <w:szCs w:val="18"/>
              </w:rPr>
              <w:t>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Pr="00866C7F" w:rsidRDefault="00286E2D" w:rsidP="009224F5">
      <w:pPr>
        <w:pStyle w:val="BodyText211"/>
        <w:spacing w:before="0" w:line="240" w:lineRule="exact"/>
        <w:rPr>
          <w:lang w:val="en-US"/>
        </w:rPr>
      </w:pPr>
    </w:p>
    <w:p w:rsidR="00286E2D" w:rsidRPr="00866C7F" w:rsidRDefault="00286E2D" w:rsidP="009224F5">
      <w:pPr>
        <w:pStyle w:val="Header"/>
        <w:tabs>
          <w:tab w:val="clear" w:pos="4153"/>
          <w:tab w:val="clear" w:pos="8306"/>
        </w:tabs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/>
      </w:tblPr>
      <w:tblGrid>
        <w:gridCol w:w="2552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40" w:line="240" w:lineRule="exact"/>
              <w:rPr>
                <w:sz w:val="20"/>
                <w:szCs w:val="20"/>
              </w:rPr>
            </w:pPr>
            <w:r w:rsidRPr="008A3216">
              <w:rPr>
                <w:b/>
                <w:sz w:val="20"/>
                <w:szCs w:val="20"/>
                <w:u w:val="single"/>
              </w:rPr>
              <w:t>доходы от внешнеэкономической деятельности</w:t>
            </w:r>
            <w:r>
              <w:rPr>
                <w:sz w:val="20"/>
                <w:szCs w:val="20"/>
              </w:rPr>
              <w:t xml:space="preserve"> </w:t>
            </w:r>
            <w:r w:rsidRPr="00840234">
              <w:rPr>
                <w:sz w:val="20"/>
                <w:szCs w:val="20"/>
              </w:rPr>
              <w:t xml:space="preserve"> </w:t>
            </w:r>
            <w:r w:rsidRPr="008A3216">
              <w:rPr>
                <w:sz w:val="20"/>
                <w:szCs w:val="20"/>
              </w:rPr>
              <w:t xml:space="preserve">/ </w:t>
            </w:r>
            <w:r w:rsidRPr="00EB7DE6">
              <w:rPr>
                <w:sz w:val="20"/>
                <w:szCs w:val="20"/>
                <w:u w:val="single"/>
                <w:lang w:val="en-US"/>
              </w:rPr>
              <w:t>foreign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 w:rsidRPr="00EB7DE6">
              <w:rPr>
                <w:sz w:val="20"/>
                <w:szCs w:val="20"/>
                <w:u w:val="single"/>
                <w:lang w:val="en-US"/>
              </w:rPr>
              <w:t>trade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 w:rsidRPr="00EB7DE6">
              <w:rPr>
                <w:sz w:val="20"/>
                <w:szCs w:val="20"/>
                <w:u w:val="single"/>
                <w:lang w:val="en-US"/>
              </w:rPr>
              <w:t>revenues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консолидированный 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before="120"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237AB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20,4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2162C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32,8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25,8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26,2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27,3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28,3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29,0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30,5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32,2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35,5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35,7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36,4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36,6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36,8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35,3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37,4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36,1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32,2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32,2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38,</w:t>
            </w:r>
            <w:r w:rsidRPr="00A76109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32,3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40,9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35,2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35,8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25,4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27,3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29,3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30,4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32,5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35,4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37,5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37,8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37,1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38,5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39,3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37,8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37,8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38,0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39,3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38,5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36,4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35,7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38,4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37,6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37,5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37,9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right w:val="nil"/>
            </w:tcBorders>
            <w:vAlign w:val="bottom"/>
          </w:tcPr>
          <w:p w:rsidR="00286E2D" w:rsidRPr="000237AB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37,7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35,4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37,2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38,1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38,2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37,2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36,8</w:t>
            </w:r>
          </w:p>
        </w:tc>
        <w:tc>
          <w:tcPr>
            <w:tcW w:w="1009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36,6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36,4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36,8</w:t>
            </w:r>
          </w:p>
        </w:tc>
        <w:tc>
          <w:tcPr>
            <w:tcW w:w="1010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82162C" w:rsidRDefault="00286E2D" w:rsidP="009224F5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27,0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24,6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23,7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2552"/>
        <w:gridCol w:w="1009"/>
        <w:gridCol w:w="125"/>
        <w:gridCol w:w="885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20" w:lineRule="exact"/>
              <w:rPr>
                <w:b/>
                <w:sz w:val="20"/>
                <w:szCs w:val="20"/>
                <w:lang w:val="en-US"/>
              </w:rPr>
            </w:pPr>
            <w:r w:rsidRPr="00840234">
              <w:rPr>
                <w:b/>
                <w:sz w:val="20"/>
                <w:szCs w:val="20"/>
                <w:lang w:val="en-US"/>
              </w:rPr>
              <w:t xml:space="preserve">2.1.2. </w:t>
            </w:r>
            <w:r>
              <w:rPr>
                <w:b/>
                <w:sz w:val="20"/>
                <w:szCs w:val="20"/>
              </w:rPr>
              <w:t>Расходы</w:t>
            </w:r>
            <w:r w:rsidRPr="00840234"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sz w:val="20"/>
                <w:szCs w:val="20"/>
              </w:rPr>
              <w:t>по</w:t>
            </w:r>
            <w:r w:rsidRPr="00840234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данным</w:t>
            </w:r>
            <w:r w:rsidRPr="00840234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Федерального</w:t>
            </w:r>
            <w:r w:rsidRPr="00840234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казначейства</w:t>
            </w:r>
            <w:r w:rsidRPr="00840234">
              <w:rPr>
                <w:b/>
                <w:sz w:val="20"/>
                <w:szCs w:val="20"/>
                <w:lang w:val="en-US"/>
              </w:rPr>
              <w:t>)</w:t>
            </w:r>
            <w:r w:rsidRPr="00840234">
              <w:rPr>
                <w:b/>
                <w:sz w:val="20"/>
                <w:szCs w:val="20"/>
                <w:vertAlign w:val="superscript"/>
                <w:lang w:val="en-US"/>
              </w:rPr>
              <w:t xml:space="preserve"> 1)</w:t>
            </w:r>
            <w:r w:rsidRPr="00840234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85AE4">
              <w:rPr>
                <w:b/>
                <w:sz w:val="20"/>
                <w:szCs w:val="20"/>
                <w:lang w:val="en-US"/>
              </w:rPr>
              <w:br/>
            </w:r>
            <w:r w:rsidRPr="008A3216">
              <w:rPr>
                <w:sz w:val="20"/>
                <w:szCs w:val="20"/>
                <w:lang w:val="en-US"/>
              </w:rPr>
              <w:t xml:space="preserve">           / Expenditures (</w:t>
            </w:r>
            <w:r w:rsidRPr="008A3216">
              <w:rPr>
                <w:color w:val="000000"/>
                <w:sz w:val="20"/>
                <w:szCs w:val="20"/>
                <w:lang w:val="en-US"/>
              </w:rPr>
              <w:t>data of the Federal Treasury</w:t>
            </w:r>
            <w:r w:rsidRPr="008A3216">
              <w:rPr>
                <w:sz w:val="20"/>
                <w:szCs w:val="20"/>
                <w:lang w:val="en-US"/>
              </w:rPr>
              <w:t>)</w:t>
            </w:r>
            <w:r w:rsidRPr="008A3216">
              <w:rPr>
                <w:sz w:val="20"/>
                <w:szCs w:val="20"/>
                <w:vertAlign w:val="superscript"/>
                <w:lang w:val="en-US"/>
              </w:rPr>
              <w:t xml:space="preserve"> 1)</w:t>
            </w:r>
          </w:p>
        </w:tc>
      </w:tr>
      <w:tr w:rsidR="00286E2D" w:rsidRPr="004A5C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A5C87" w:rsidRDefault="00286E2D" w:rsidP="009224F5">
            <w:pPr>
              <w:spacing w:before="20" w:line="22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4A5C87"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Консолидированный</w:t>
            </w:r>
            <w:r w:rsidRPr="004A5C87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</w:t>
            </w:r>
            <w:r w:rsidRPr="004A5C87">
              <w:rPr>
                <w:b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8A3216">
              <w:rPr>
                <w:b/>
                <w:sz w:val="20"/>
                <w:szCs w:val="20"/>
              </w:rPr>
              <w:t>млрд</w:t>
            </w:r>
            <w:r w:rsidRPr="004A5C87">
              <w:rPr>
                <w:b/>
                <w:sz w:val="20"/>
                <w:szCs w:val="20"/>
                <w:lang w:val="en-US"/>
              </w:rPr>
              <w:t>.</w:t>
            </w:r>
            <w:r w:rsidRPr="008A3216">
              <w:rPr>
                <w:b/>
                <w:sz w:val="20"/>
                <w:szCs w:val="20"/>
              </w:rPr>
              <w:t>рублей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 xml:space="preserve">/ </w:t>
            </w:r>
            <w:r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  <w:r w:rsidRPr="004A5C87">
              <w:rPr>
                <w:bCs/>
                <w:i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 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1258,0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588,6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694,4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795,8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1016,3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1960,1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760,9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895,4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1058,3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1204,8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1353,1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1536,3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 xml:space="preserve">2001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2419,4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445,7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1026,5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1219,2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1445,1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1655,7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1852,2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2058,2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3422,3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586,8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876,9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1673,8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1967,6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2239,5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2616,8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2931,2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  <w:vertAlign w:val="superscript"/>
              </w:rPr>
            </w:pPr>
            <w:r w:rsidRPr="00A76109">
              <w:rPr>
                <w:sz w:val="18"/>
                <w:szCs w:val="18"/>
              </w:rPr>
              <w:t>3964,9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770,0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1099,8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1732,1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2063,8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2397,1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2737,8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3053,9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3383,8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4669,7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889,6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1290,5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1605,9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2389,8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2766,4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3145,3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3919,8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6820,6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1060,9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1553,7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1987,8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2443,1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2938,3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3445,2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4098,2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4468,6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4931,8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8375,2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702,9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1274,2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1843,3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2365,5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3981,8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4063,6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4737,8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5481,2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6089,2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6839,6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11378,6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937,3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1754,7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3284,9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4229,8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5016,8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5804,3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6720,8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7549,3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9134,5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139</w:t>
            </w:r>
            <w:r w:rsidRPr="00A76109">
              <w:rPr>
                <w:sz w:val="18"/>
                <w:szCs w:val="18"/>
                <w:lang w:val="en-US"/>
              </w:rPr>
              <w:t>91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1372,8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2335,9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3361,9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4357,3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6626,2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7634,0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8741,5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9950,6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11363,2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16048,3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1572,2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2807,1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4140,7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6619,7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7929,1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9214,2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10503,9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11706,2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12995,1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17616,7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1757,7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3220,7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4689,9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5893,9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7331,2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8717,0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9988,9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11309,8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12729,9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14165,1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19994,6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1949,0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3575,4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5153,7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6549,4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8138,7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9665,4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11138,6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12745,4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14324,5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16029,0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23174,7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4583,6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6478,6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8138,9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9961,2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11764,6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13430,8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15099,8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17033,9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18812,8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25290,9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5110,7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10835,4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12838,0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14623,5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16504,2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18564,0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20539,9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237AB" w:rsidRDefault="00286E2D" w:rsidP="009224F5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27611,7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3373,5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5432,0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7778,7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11583,6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13720,4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15631,6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17679,1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19973,8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21891,2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13F88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6491,8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11360,5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A5C87" w:rsidRDefault="00286E2D" w:rsidP="009224F5">
            <w:pPr>
              <w:spacing w:before="20" w:line="2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 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b/>
                <w:i/>
                <w:iCs/>
                <w:sz w:val="20"/>
                <w:szCs w:val="20"/>
              </w:rPr>
              <w:t xml:space="preserve">, </w:t>
            </w:r>
            <w:r w:rsidRPr="008A3216">
              <w:rPr>
                <w:b/>
                <w:sz w:val="20"/>
                <w:szCs w:val="20"/>
              </w:rPr>
              <w:t>млрд.рублей</w:t>
            </w:r>
            <w:r w:rsidRPr="004A5C87">
              <w:rPr>
                <w:sz w:val="20"/>
                <w:szCs w:val="20"/>
              </w:rPr>
              <w:t xml:space="preserve"> </w:t>
            </w:r>
            <w:r w:rsidRPr="004A5C87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  <w:lang w:val="en-US"/>
              </w:rPr>
              <w:t>Federal</w:t>
            </w:r>
            <w:r w:rsidRPr="004A5C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budget</w:t>
            </w:r>
            <w:r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</w:t>
            </w:r>
            <w:r w:rsidRPr="004A5C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666,9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108,3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1029,2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191,5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473,3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800,0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 xml:space="preserve">2001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1321,9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268,8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679,1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804,8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929,6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1035,9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1135,9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2054,2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1164,6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1331,6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1589,5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1788,0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2358,6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491,6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855,5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1059,7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1253,0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1454,2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1657,4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1840,0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2025,8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2698,9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794,9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1184,6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1398,0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1630,7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1837,0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2054,3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2288,8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3514,3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671,1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965,7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1228,6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1444,2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1762,8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2063,7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2724,6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2977,0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4284,8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823,2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1186,7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1502,1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1854,7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2192,8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2539,3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2866,5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3196,5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3668,7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5986,6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945,6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1369,9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1728,2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2169,7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2626,6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3054,4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3464,3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4081,1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5064,8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75</w:t>
            </w:r>
            <w:r w:rsidRPr="00A76109">
              <w:rPr>
                <w:sz w:val="18"/>
                <w:szCs w:val="18"/>
                <w:lang w:val="en-US"/>
              </w:rPr>
              <w:t>70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858,5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1332,7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1885,3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2388,5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2995,6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3557,9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4057,3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4594,2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5309,4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6152,2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9660,1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1087,8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1762,4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2573,2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3893,8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4698,8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5580,1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6441,7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7268,9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8178,8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10117,5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1477,8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2199,5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3030,5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3659,0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4386,2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5171,2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5923,7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6701,2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7481,4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8323,3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10925,6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1427,1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2214,7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3176,6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3814,8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4602,9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5477,6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6431,5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7082,1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7818,0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8795,3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12895,0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3036,5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4951,2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5929,7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6960,8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9729,4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10611,1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13342,9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5889,8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7042,8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7977,9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8951,6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237AB" w:rsidRDefault="00286E2D" w:rsidP="009224F5">
            <w:pPr>
              <w:spacing w:line="2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14831,6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3345,7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4626,2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7516,5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8467,4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11639,2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13F88" w:rsidRDefault="00286E2D" w:rsidP="009224F5">
            <w:pPr>
              <w:spacing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4130,0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6304,5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BodyText212"/>
        <w:spacing w:before="0"/>
      </w:pPr>
      <w:r>
        <w:t>______________________</w:t>
      </w:r>
    </w:p>
    <w:p w:rsidR="00286E2D" w:rsidRPr="00840234" w:rsidRDefault="00286E2D" w:rsidP="009224F5">
      <w:pPr>
        <w:pStyle w:val="BodyText21"/>
        <w:rPr>
          <w:i/>
          <w:iCs/>
          <w:sz w:val="16"/>
          <w:szCs w:val="16"/>
        </w:rPr>
      </w:pPr>
      <w:r w:rsidRPr="008A3216">
        <w:rPr>
          <w:b/>
          <w:i/>
          <w:iCs/>
          <w:sz w:val="16"/>
          <w:szCs w:val="16"/>
        </w:rPr>
        <w:t xml:space="preserve">1) Данные по консолидированному бюджету за 2005г. и, начиная с </w:t>
      </w:r>
      <w:r w:rsidRPr="008A3216">
        <w:rPr>
          <w:b/>
          <w:i/>
          <w:iCs/>
          <w:sz w:val="16"/>
          <w:szCs w:val="16"/>
          <w:lang w:val="en-US"/>
        </w:rPr>
        <w:t>I</w:t>
      </w:r>
      <w:r w:rsidRPr="008A3216">
        <w:rPr>
          <w:b/>
          <w:i/>
          <w:iCs/>
          <w:sz w:val="16"/>
          <w:szCs w:val="16"/>
        </w:rPr>
        <w:t xml:space="preserve"> полугодия 2006г., приведены с учетом бюджетов государственных внебюджетных фондов.</w:t>
      </w:r>
      <w:r w:rsidRPr="00840234">
        <w:rPr>
          <w:i/>
          <w:iCs/>
          <w:sz w:val="16"/>
          <w:szCs w:val="16"/>
        </w:rPr>
        <w:t xml:space="preserve"> / </w:t>
      </w:r>
      <w:r w:rsidRPr="00840234">
        <w:rPr>
          <w:i/>
          <w:sz w:val="16"/>
          <w:szCs w:val="16"/>
        </w:rPr>
        <w:t xml:space="preserve">2005 </w:t>
      </w:r>
      <w:r>
        <w:rPr>
          <w:i/>
          <w:sz w:val="16"/>
          <w:szCs w:val="16"/>
          <w:lang w:val="en-US"/>
        </w:rPr>
        <w:t>data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and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data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starting</w:t>
      </w:r>
      <w:r w:rsidRPr="00840234">
        <w:rPr>
          <w:i/>
          <w:sz w:val="16"/>
          <w:szCs w:val="16"/>
        </w:rPr>
        <w:t xml:space="preserve"> </w:t>
      </w:r>
      <w:r w:rsidRPr="0043592D">
        <w:rPr>
          <w:i/>
          <w:color w:val="000000"/>
          <w:sz w:val="16"/>
          <w:szCs w:val="16"/>
        </w:rPr>
        <w:t>1</w:t>
      </w:r>
      <w:r w:rsidRPr="00C85FA6">
        <w:rPr>
          <w:i/>
          <w:color w:val="000000"/>
          <w:sz w:val="16"/>
          <w:szCs w:val="16"/>
          <w:vertAlign w:val="superscript"/>
          <w:lang w:val="en-US"/>
        </w:rPr>
        <w:t>st</w:t>
      </w:r>
      <w:r w:rsidRPr="004A5C87">
        <w:rPr>
          <w:i/>
          <w:sz w:val="16"/>
          <w:szCs w:val="16"/>
        </w:rPr>
        <w:t xml:space="preserve"> </w:t>
      </w:r>
      <w:r w:rsidRPr="002B23A3">
        <w:rPr>
          <w:i/>
          <w:sz w:val="16"/>
          <w:szCs w:val="16"/>
          <w:lang w:val="en-US"/>
        </w:rPr>
        <w:t>half</w:t>
      </w:r>
      <w:r w:rsidRPr="004A5C87">
        <w:rPr>
          <w:i/>
          <w:sz w:val="16"/>
          <w:szCs w:val="16"/>
        </w:rPr>
        <w:t xml:space="preserve"> </w:t>
      </w:r>
      <w:r w:rsidRPr="002B23A3">
        <w:rPr>
          <w:i/>
          <w:sz w:val="16"/>
          <w:szCs w:val="16"/>
          <w:lang w:val="en-US"/>
        </w:rPr>
        <w:t>year</w:t>
      </w:r>
      <w:r w:rsidRPr="002B23A3">
        <w:rPr>
          <w:b/>
          <w:i/>
          <w:sz w:val="16"/>
          <w:szCs w:val="16"/>
        </w:rPr>
        <w:t xml:space="preserve"> </w:t>
      </w:r>
      <w:r w:rsidRPr="0043592D">
        <w:rPr>
          <w:i/>
          <w:sz w:val="16"/>
          <w:szCs w:val="16"/>
          <w:lang w:val="en-US"/>
        </w:rPr>
        <w:t>of</w:t>
      </w:r>
      <w:r w:rsidRPr="0043592D">
        <w:rPr>
          <w:i/>
          <w:sz w:val="16"/>
          <w:szCs w:val="16"/>
        </w:rPr>
        <w:t xml:space="preserve"> 2006</w:t>
      </w:r>
      <w:r w:rsidRPr="002B23A3">
        <w:rPr>
          <w:b/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on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consol</w:t>
      </w:r>
      <w:r>
        <w:rPr>
          <w:i/>
          <w:sz w:val="16"/>
          <w:szCs w:val="16"/>
          <w:lang w:val="en-US"/>
        </w:rPr>
        <w:t>i</w:t>
      </w:r>
      <w:r>
        <w:rPr>
          <w:i/>
          <w:sz w:val="16"/>
          <w:szCs w:val="16"/>
          <w:lang w:val="en-US"/>
        </w:rPr>
        <w:t>dated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budget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are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given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taking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into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account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budgets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of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public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non</w:t>
      </w:r>
      <w:r w:rsidRPr="00840234">
        <w:rPr>
          <w:i/>
          <w:sz w:val="16"/>
          <w:szCs w:val="16"/>
        </w:rPr>
        <w:t>-</w:t>
      </w:r>
      <w:r>
        <w:rPr>
          <w:i/>
          <w:sz w:val="16"/>
          <w:szCs w:val="16"/>
          <w:lang w:val="en-US"/>
        </w:rPr>
        <w:t>budget</w:t>
      </w:r>
      <w:r w:rsidRPr="00840234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en-US"/>
        </w:rPr>
        <w:t>funds</w:t>
      </w:r>
      <w:r w:rsidRPr="00840234">
        <w:rPr>
          <w:i/>
          <w:sz w:val="16"/>
          <w:szCs w:val="16"/>
        </w:rPr>
        <w:t xml:space="preserve">. </w:t>
      </w:r>
    </w:p>
    <w:p w:rsidR="00286E2D" w:rsidRDefault="00286E2D" w:rsidP="009224F5">
      <w:pPr>
        <w:pStyle w:val="Header"/>
        <w:tabs>
          <w:tab w:val="clear" w:pos="4153"/>
          <w:tab w:val="clear" w:pos="8306"/>
        </w:tabs>
        <w:spacing w:line="20" w:lineRule="exact"/>
        <w:rPr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2552"/>
        <w:gridCol w:w="1009"/>
        <w:gridCol w:w="125"/>
        <w:gridCol w:w="885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609B2" w:rsidRDefault="00286E2D" w:rsidP="009224F5">
            <w:pPr>
              <w:spacing w:before="240" w:line="20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D85AE4"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 w:rsidRPr="008A321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8A321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8A321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4A5C87">
              <w:rPr>
                <w:b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8A3216">
              <w:rPr>
                <w:b/>
                <w:sz w:val="20"/>
                <w:szCs w:val="20"/>
              </w:rPr>
              <w:t>млрд</w:t>
            </w:r>
            <w:r w:rsidRPr="008A3216">
              <w:rPr>
                <w:b/>
                <w:sz w:val="20"/>
                <w:szCs w:val="20"/>
                <w:lang w:val="en-US"/>
              </w:rPr>
              <w:t>.</w:t>
            </w:r>
            <w:r w:rsidRPr="008A3216">
              <w:rPr>
                <w:b/>
                <w:sz w:val="20"/>
                <w:szCs w:val="20"/>
              </w:rPr>
              <w:t>рублей</w:t>
            </w:r>
            <w:r w:rsidRPr="00D85AE4">
              <w:rPr>
                <w:i/>
                <w:iCs/>
                <w:sz w:val="20"/>
                <w:szCs w:val="20"/>
                <w:lang w:val="en-US"/>
              </w:rPr>
              <w:br/>
              <w:t xml:space="preserve">      </w:t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  <w:r w:rsidRPr="004A5C87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 rubles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left="284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 xml:space="preserve">1999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653,8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22,7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49,2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91,5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138,7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185,0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240,0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288,5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345,5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400,6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454,0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528,0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left="284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 xml:space="preserve">2000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1032,1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34,4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40234">
              <w:rPr>
                <w:sz w:val="18"/>
                <w:szCs w:val="18"/>
                <w:lang w:val="en-US"/>
              </w:rPr>
              <w:t>82,3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840234">
              <w:rPr>
                <w:sz w:val="18"/>
                <w:szCs w:val="18"/>
                <w:lang w:val="en-US"/>
              </w:rPr>
              <w:t>15</w:t>
            </w: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478,0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 xml:space="preserve">2001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1330,2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225,2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666,4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786,3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1005,3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1131,5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1687,2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717,6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860,8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1004,0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1135,9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1285,7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1435,5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vertAlign w:val="superscript"/>
              </w:rPr>
            </w:pPr>
            <w:r w:rsidRPr="00A76109">
              <w:rPr>
                <w:sz w:val="18"/>
                <w:szCs w:val="18"/>
              </w:rPr>
              <w:t>1984,3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355,1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684,1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854,7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1022,9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1182,9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1349,9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1687,4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2373,0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783,6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1001,9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1196,6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1381,0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1570,3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1773,2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2018,1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2941,2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513,3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959,5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1240,1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1462,3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1700,0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1950,2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2147,6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2413,1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3657,7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566,7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818,3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1080,0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1426,7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169</w:t>
            </w:r>
            <w:r w:rsidRPr="00A76109">
              <w:rPr>
                <w:sz w:val="18"/>
                <w:szCs w:val="18"/>
                <w:lang w:val="en-US"/>
              </w:rPr>
              <w:t>8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1979,4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2282,1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2572,8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2940,1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4790,5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720,4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1043,8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1391,4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2175,3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2535,6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2936,8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3358,8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3830,6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6253,</w:t>
            </w:r>
            <w:r w:rsidRPr="00A7610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963,4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1435,6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1862,0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2407,5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2936,0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3388,3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3916,1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5047,9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6255,7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1051,3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1599,1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2056,9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3155,5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3590,3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4099,6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4617,5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5157,3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6636,9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1111,7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1664,4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2138,0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2747,6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3299,3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3792,1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4345,1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4908,9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5484,7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7679,1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1239,7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1808,0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2345,7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3009,1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3580,7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4156,7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4786,1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5458,3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6156,7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8343,2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1449,2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2794,4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4175,9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4817,8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5437,3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6914,3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before="120"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8806,6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3693,2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4403,1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6531,7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7252,4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237AB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9353,3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1683,2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3192,2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4758,5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6150,4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7769,5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13F88" w:rsidRDefault="00286E2D" w:rsidP="009224F5">
            <w:pPr>
              <w:pStyle w:val="FootnoteText"/>
              <w:autoSpaceDE/>
              <w:autoSpaceDN/>
              <w:spacing w:before="12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13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0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2552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pStyle w:val="FootnoteText"/>
              <w:autoSpaceDE/>
              <w:autoSpaceDN/>
              <w:spacing w:before="120" w:line="190" w:lineRule="exact"/>
              <w:rPr>
                <w:lang w:val="en-US"/>
              </w:rPr>
            </w:pPr>
            <w:r w:rsidRPr="003041F6">
              <w:rPr>
                <w:b/>
              </w:rPr>
              <w:t>Удельный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вес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в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общем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объеме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расходов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соответствующего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бюджета</w:t>
            </w:r>
            <w:r w:rsidRPr="003041F6">
              <w:rPr>
                <w:b/>
                <w:lang w:val="en-US"/>
              </w:rPr>
              <w:t xml:space="preserve">, </w:t>
            </w:r>
            <w:r w:rsidRPr="003041F6">
              <w:rPr>
                <w:b/>
              </w:rPr>
              <w:t>процентов</w:t>
            </w:r>
            <w:r w:rsidRPr="003041F6">
              <w:rPr>
                <w:b/>
                <w:vertAlign w:val="superscript"/>
                <w:lang w:val="en-US"/>
              </w:rPr>
              <w:t xml:space="preserve">1) </w:t>
            </w:r>
            <w:r w:rsidRPr="00D85AE4">
              <w:rPr>
                <w:vertAlign w:val="superscript"/>
                <w:lang w:val="en-US"/>
              </w:rPr>
              <w:t xml:space="preserve">   </w:t>
            </w:r>
            <w:r w:rsidRPr="00D85AE4">
              <w:rPr>
                <w:vertAlign w:val="superscript"/>
                <w:lang w:val="en-US"/>
              </w:rPr>
              <w:br/>
            </w:r>
            <w:r w:rsidRPr="00D85AE4">
              <w:rPr>
                <w:lang w:val="en-US"/>
              </w:rPr>
              <w:t xml:space="preserve">/ </w:t>
            </w:r>
            <w:r w:rsidRPr="00D85AE4"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Share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expenditures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corresponding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budget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total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revenues</w:t>
            </w:r>
            <w:r w:rsidRPr="00D85AE4">
              <w:rPr>
                <w:lang w:val="en-US"/>
              </w:rPr>
              <w:t xml:space="preserve">, </w:t>
            </w:r>
            <w:r>
              <w:rPr>
                <w:lang w:val="en-US"/>
              </w:rPr>
              <w:t>percent</w:t>
            </w:r>
            <w:r w:rsidRPr="00D85AE4">
              <w:rPr>
                <w:vertAlign w:val="superscript"/>
                <w:lang w:val="en-US"/>
              </w:rPr>
              <w:t xml:space="preserve">1)                                                               </w:t>
            </w:r>
            <w:r w:rsidRPr="00D85AE4">
              <w:rPr>
                <w:lang w:val="en-US"/>
              </w:rPr>
              <w:br/>
              <w:t xml:space="preserve"> </w:t>
            </w:r>
            <w:r w:rsidRPr="003041F6">
              <w:rPr>
                <w:b/>
              </w:rPr>
              <w:t>расходов</w:t>
            </w:r>
            <w:r w:rsidRPr="003041F6">
              <w:rPr>
                <w:b/>
                <w:lang w:val="en-US"/>
              </w:rPr>
              <w:t xml:space="preserve"> </w:t>
            </w:r>
            <w:r w:rsidRPr="003041F6">
              <w:rPr>
                <w:b/>
              </w:rPr>
              <w:t>на</w:t>
            </w:r>
            <w:r w:rsidRPr="003041F6">
              <w:rPr>
                <w:b/>
                <w:lang w:val="en-US"/>
              </w:rPr>
              <w:t>:</w:t>
            </w:r>
            <w:r w:rsidRPr="00D85AE4">
              <w:rPr>
                <w:lang w:val="en-US"/>
              </w:rPr>
              <w:t xml:space="preserve"> / </w:t>
            </w:r>
            <w:r>
              <w:rPr>
                <w:lang w:val="en-US"/>
              </w:rPr>
              <w:t>expenditures</w:t>
            </w:r>
            <w:r w:rsidRPr="00D85AE4">
              <w:rPr>
                <w:lang w:val="en-US"/>
              </w:rPr>
              <w:t xml:space="preserve"> </w:t>
            </w:r>
            <w:r>
              <w:rPr>
                <w:lang w:val="en-US"/>
              </w:rPr>
              <w:t>on</w:t>
            </w:r>
            <w:r w:rsidRPr="00D85AE4">
              <w:rPr>
                <w:lang w:val="en-US"/>
              </w:rPr>
              <w:t>: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line="190" w:lineRule="exact"/>
              <w:rPr>
                <w:sz w:val="20"/>
                <w:szCs w:val="20"/>
                <w:lang w:val="en-US"/>
              </w:rPr>
            </w:pPr>
            <w:r w:rsidRPr="003041F6">
              <w:rPr>
                <w:b/>
                <w:sz w:val="20"/>
                <w:szCs w:val="20"/>
                <w:u w:val="single"/>
              </w:rPr>
              <w:t xml:space="preserve">общегосударственные вопросы, национальную безопасность и правоохранительную деятельность, </w:t>
            </w:r>
            <w:r w:rsidRPr="003041F6">
              <w:rPr>
                <w:b/>
                <w:sz w:val="20"/>
                <w:szCs w:val="20"/>
                <w:u w:val="single"/>
              </w:rPr>
              <w:br/>
              <w:t>обслуживание государственного и муниципального</w:t>
            </w:r>
            <w:r w:rsidRPr="003041F6">
              <w:rPr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3041F6">
              <w:rPr>
                <w:b/>
                <w:sz w:val="20"/>
                <w:szCs w:val="20"/>
                <w:u w:val="single"/>
              </w:rPr>
              <w:t>долга</w:t>
            </w:r>
            <w:r w:rsidRPr="003041F6">
              <w:rPr>
                <w:b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/ national priorities, national security and  law enforcement activities, </w:t>
            </w:r>
            <w:r w:rsidRPr="00840234">
              <w:rPr>
                <w:sz w:val="20"/>
                <w:szCs w:val="20"/>
                <w:u w:val="single"/>
                <w:lang w:val="en-US"/>
              </w:rPr>
              <w:br/>
            </w:r>
            <w:r>
              <w:rPr>
                <w:sz w:val="20"/>
                <w:szCs w:val="20"/>
                <w:u w:val="single"/>
                <w:lang w:val="en-US"/>
              </w:rPr>
              <w:t xml:space="preserve">government and municipal debt servicing </w:t>
            </w:r>
            <w:r w:rsidRPr="00840234">
              <w:rPr>
                <w:sz w:val="20"/>
                <w:szCs w:val="20"/>
                <w:vertAlign w:val="superscript"/>
                <w:lang w:val="en-US"/>
              </w:rPr>
              <w:t xml:space="preserve">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190" w:lineRule="exact"/>
              <w:rPr>
                <w:i/>
                <w:iCs/>
                <w:sz w:val="20"/>
                <w:szCs w:val="20"/>
              </w:rPr>
            </w:pP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19</w:t>
            </w:r>
            <w:r w:rsidRPr="00A76109">
              <w:rPr>
                <w:sz w:val="18"/>
                <w:szCs w:val="18"/>
              </w:rPr>
              <w:t>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19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237AB" w:rsidRDefault="00286E2D" w:rsidP="009224F5">
            <w:pPr>
              <w:spacing w:line="19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13F88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19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237AB" w:rsidRDefault="00286E2D" w:rsidP="009224F5">
            <w:pPr>
              <w:spacing w:line="19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13F88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40" w:line="19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3041F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br/>
            </w: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12,4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237AB" w:rsidRDefault="00286E2D" w:rsidP="009224F5">
            <w:pPr>
              <w:spacing w:line="19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13F88" w:rsidRDefault="00286E2D" w:rsidP="009224F5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9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BodyText213"/>
        <w:spacing w:before="60"/>
        <w:rPr>
          <w:i/>
          <w:lang w:val="en-US"/>
        </w:rPr>
      </w:pPr>
      <w:r>
        <w:rPr>
          <w:i/>
          <w:lang w:val="en-US"/>
        </w:rPr>
        <w:t>_________________</w:t>
      </w:r>
    </w:p>
    <w:p w:rsidR="00286E2D" w:rsidRPr="00965747" w:rsidRDefault="00286E2D" w:rsidP="009224F5">
      <w:pPr>
        <w:pStyle w:val="BodyText213"/>
        <w:spacing w:before="60"/>
        <w:ind w:left="227" w:hanging="227"/>
        <w:rPr>
          <w:i/>
          <w:sz w:val="16"/>
          <w:szCs w:val="16"/>
          <w:lang w:val="en-US"/>
        </w:rPr>
      </w:pPr>
      <w:r w:rsidRPr="003041F6">
        <w:rPr>
          <w:b/>
          <w:i/>
          <w:sz w:val="16"/>
          <w:szCs w:val="16"/>
          <w:lang w:val="en-US"/>
        </w:rPr>
        <w:t xml:space="preserve">1) </w:t>
      </w:r>
      <w:r w:rsidRPr="003041F6">
        <w:rPr>
          <w:b/>
          <w:i/>
          <w:sz w:val="16"/>
          <w:szCs w:val="16"/>
        </w:rPr>
        <w:t>С</w:t>
      </w:r>
      <w:r w:rsidRPr="003041F6">
        <w:rPr>
          <w:b/>
          <w:i/>
          <w:sz w:val="16"/>
          <w:szCs w:val="16"/>
          <w:lang w:val="en-US"/>
        </w:rPr>
        <w:t xml:space="preserve"> 2011</w:t>
      </w:r>
      <w:r w:rsidRPr="003041F6">
        <w:rPr>
          <w:b/>
          <w:i/>
          <w:sz w:val="16"/>
          <w:szCs w:val="16"/>
        </w:rPr>
        <w:t>г</w:t>
      </w:r>
      <w:r w:rsidRPr="003041F6">
        <w:rPr>
          <w:b/>
          <w:i/>
          <w:sz w:val="16"/>
          <w:szCs w:val="16"/>
          <w:lang w:val="en-US"/>
        </w:rPr>
        <w:t xml:space="preserve">. </w:t>
      </w:r>
      <w:r w:rsidRPr="003041F6">
        <w:rPr>
          <w:b/>
          <w:i/>
          <w:sz w:val="16"/>
          <w:szCs w:val="16"/>
        </w:rPr>
        <w:t>расчет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осуществлен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по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новой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методологии</w:t>
      </w:r>
      <w:r w:rsidRPr="003041F6">
        <w:rPr>
          <w:b/>
          <w:i/>
          <w:sz w:val="16"/>
          <w:szCs w:val="16"/>
          <w:lang w:val="en-US"/>
        </w:rPr>
        <w:t xml:space="preserve">, </w:t>
      </w:r>
      <w:r w:rsidRPr="003041F6">
        <w:rPr>
          <w:b/>
          <w:i/>
          <w:sz w:val="16"/>
          <w:szCs w:val="16"/>
        </w:rPr>
        <w:t>с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учетом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межбюджетных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трансфертов</w:t>
      </w:r>
      <w:r w:rsidRPr="003041F6">
        <w:rPr>
          <w:b/>
          <w:i/>
          <w:sz w:val="16"/>
          <w:szCs w:val="16"/>
          <w:lang w:val="en-US"/>
        </w:rPr>
        <w:t xml:space="preserve">, </w:t>
      </w:r>
      <w:r w:rsidRPr="003041F6">
        <w:rPr>
          <w:b/>
          <w:i/>
          <w:sz w:val="16"/>
          <w:szCs w:val="16"/>
        </w:rPr>
        <w:t>распределенных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по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разделам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и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подразделам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функциональной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классификации</w:t>
      </w:r>
      <w:r w:rsidRPr="003041F6">
        <w:rPr>
          <w:b/>
          <w:i/>
          <w:sz w:val="16"/>
          <w:szCs w:val="16"/>
          <w:lang w:val="en-US"/>
        </w:rPr>
        <w:t xml:space="preserve"> </w:t>
      </w:r>
      <w:r w:rsidRPr="003041F6">
        <w:rPr>
          <w:b/>
          <w:i/>
          <w:sz w:val="16"/>
          <w:szCs w:val="16"/>
        </w:rPr>
        <w:t>расходов</w:t>
      </w:r>
      <w:r w:rsidRPr="003041F6">
        <w:rPr>
          <w:b/>
          <w:i/>
          <w:sz w:val="16"/>
          <w:szCs w:val="16"/>
          <w:lang w:val="en-US"/>
        </w:rPr>
        <w:t>.</w:t>
      </w:r>
      <w:r w:rsidRPr="003041F6">
        <w:rPr>
          <w:i/>
          <w:sz w:val="16"/>
          <w:szCs w:val="16"/>
          <w:lang w:val="en-US"/>
        </w:rPr>
        <w:t xml:space="preserve"> / </w:t>
      </w:r>
      <w:r>
        <w:rPr>
          <w:i/>
          <w:sz w:val="16"/>
          <w:szCs w:val="16"/>
          <w:lang w:val="en-US"/>
        </w:rPr>
        <w:t>Since 2011 the calculation is done using new methodology taking into account inter-budget transfers, broken down by sections and sub-sections of functional classification of expenditures</w:t>
      </w:r>
      <w:r w:rsidRPr="0009392C">
        <w:rPr>
          <w:i/>
          <w:sz w:val="16"/>
          <w:szCs w:val="16"/>
          <w:lang w:val="en-US"/>
        </w:rPr>
        <w:t>.</w:t>
      </w:r>
    </w:p>
    <w:p w:rsidR="00286E2D" w:rsidRPr="00840234" w:rsidRDefault="00286E2D" w:rsidP="009224F5">
      <w:pPr>
        <w:spacing w:line="20" w:lineRule="exact"/>
        <w:ind w:left="170" w:hanging="170"/>
        <w:rPr>
          <w:sz w:val="20"/>
          <w:szCs w:val="20"/>
          <w:lang w:val="en-US"/>
        </w:rPr>
      </w:pPr>
    </w:p>
    <w:p w:rsidR="00286E2D" w:rsidRPr="00840234" w:rsidRDefault="00286E2D" w:rsidP="009224F5">
      <w:pPr>
        <w:spacing w:line="2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0" w:type="auto"/>
        <w:tblLayout w:type="fixed"/>
        <w:tblLook w:val="0000"/>
      </w:tblPr>
      <w:tblGrid>
        <w:gridCol w:w="2552"/>
        <w:gridCol w:w="1009"/>
        <w:gridCol w:w="1010"/>
        <w:gridCol w:w="1010"/>
        <w:gridCol w:w="1010"/>
        <w:gridCol w:w="1009"/>
        <w:gridCol w:w="1010"/>
        <w:gridCol w:w="1010"/>
        <w:gridCol w:w="1010"/>
        <w:gridCol w:w="1009"/>
        <w:gridCol w:w="1010"/>
        <w:gridCol w:w="1010"/>
        <w:gridCol w:w="1010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40234" w:rsidRDefault="00286E2D" w:rsidP="009224F5">
            <w:pPr>
              <w:spacing w:before="40" w:after="40" w:line="22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041F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041F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3041F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041F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3041F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041F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</w:t>
            </w:r>
            <w:r w:rsidRPr="003041F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3041F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Pr="003041F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Pr="003041F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3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3041F6">
              <w:rPr>
                <w:b/>
                <w:sz w:val="20"/>
                <w:szCs w:val="20"/>
                <w:u w:val="single"/>
              </w:rPr>
              <w:t>национальную оборону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3041F6">
              <w:rPr>
                <w:sz w:val="20"/>
                <w:szCs w:val="20"/>
                <w:u w:val="single"/>
                <w:lang w:val="en-US"/>
              </w:rPr>
              <w:t>national defense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3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3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9,0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32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13,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>
      <w:pPr>
        <w:pStyle w:val="Header"/>
        <w:tabs>
          <w:tab w:val="clear" w:pos="4153"/>
          <w:tab w:val="clear" w:pos="8306"/>
        </w:tabs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14736" w:type="dxa"/>
        <w:tblInd w:w="108" w:type="dxa"/>
        <w:tblLayout w:type="fixed"/>
        <w:tblLook w:val="0000"/>
      </w:tblPr>
      <w:tblGrid>
        <w:gridCol w:w="2450"/>
        <w:gridCol w:w="99"/>
        <w:gridCol w:w="910"/>
        <w:gridCol w:w="97"/>
        <w:gridCol w:w="915"/>
        <w:gridCol w:w="89"/>
        <w:gridCol w:w="6"/>
        <w:gridCol w:w="918"/>
        <w:gridCol w:w="80"/>
        <w:gridCol w:w="12"/>
        <w:gridCol w:w="920"/>
        <w:gridCol w:w="72"/>
        <w:gridCol w:w="18"/>
        <w:gridCol w:w="923"/>
        <w:gridCol w:w="63"/>
        <w:gridCol w:w="23"/>
        <w:gridCol w:w="926"/>
        <w:gridCol w:w="55"/>
        <w:gridCol w:w="29"/>
        <w:gridCol w:w="995"/>
        <w:gridCol w:w="47"/>
        <w:gridCol w:w="35"/>
        <w:gridCol w:w="931"/>
        <w:gridCol w:w="38"/>
        <w:gridCol w:w="41"/>
        <w:gridCol w:w="933"/>
        <w:gridCol w:w="30"/>
        <w:gridCol w:w="46"/>
        <w:gridCol w:w="937"/>
        <w:gridCol w:w="21"/>
        <w:gridCol w:w="52"/>
        <w:gridCol w:w="939"/>
        <w:gridCol w:w="13"/>
        <w:gridCol w:w="58"/>
        <w:gridCol w:w="947"/>
        <w:gridCol w:w="68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54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77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20"/>
                <w:szCs w:val="20"/>
              </w:rPr>
            </w:pPr>
            <w:r w:rsidRPr="003041F6">
              <w:rPr>
                <w:b/>
                <w:sz w:val="20"/>
                <w:szCs w:val="20"/>
                <w:u w:val="single"/>
              </w:rPr>
              <w:t>национальную экономику</w:t>
            </w:r>
            <w:r w:rsidRPr="003041F6">
              <w:rPr>
                <w:b/>
                <w:sz w:val="20"/>
                <w:szCs w:val="20"/>
              </w:rPr>
              <w:t xml:space="preserve"> </w:t>
            </w:r>
            <w:r w:rsidRPr="003041F6">
              <w:rPr>
                <w:sz w:val="20"/>
                <w:szCs w:val="20"/>
                <w:lang w:val="en-US"/>
              </w:rPr>
              <w:t xml:space="preserve">/ </w:t>
            </w:r>
            <w:r>
              <w:rPr>
                <w:sz w:val="20"/>
                <w:szCs w:val="20"/>
                <w:u w:val="single"/>
                <w:lang w:val="en-US"/>
              </w:rPr>
              <w:t>national economy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13,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11,</w:t>
            </w:r>
            <w:r w:rsidRPr="00A76109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10,7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40" w:line="24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3041F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041F6">
              <w:rPr>
                <w:b/>
                <w:i/>
                <w:iCs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17,5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12,6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14,9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15,4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  <w:lang w:val="en-US"/>
              </w:rPr>
              <w:t>1</w:t>
            </w:r>
            <w:r w:rsidRPr="00A76109">
              <w:rPr>
                <w:sz w:val="18"/>
                <w:szCs w:val="18"/>
              </w:rPr>
              <w:t>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19,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54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77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 w:rsidRPr="008402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20"/>
                <w:szCs w:val="20"/>
              </w:rPr>
            </w:pPr>
            <w:r w:rsidRPr="00C23E76">
              <w:rPr>
                <w:b/>
                <w:sz w:val="20"/>
                <w:szCs w:val="20"/>
                <w:u w:val="single"/>
              </w:rPr>
              <w:t>образование</w:t>
            </w:r>
            <w:r w:rsidRPr="00C23E76">
              <w:rPr>
                <w:sz w:val="20"/>
                <w:szCs w:val="20"/>
              </w:rPr>
              <w:t xml:space="preserve"> </w:t>
            </w:r>
            <w:r w:rsidRPr="00C23E76">
              <w:rPr>
                <w:sz w:val="20"/>
                <w:szCs w:val="20"/>
                <w:lang w:val="en-US"/>
              </w:rPr>
              <w:t xml:space="preserve">/ </w:t>
            </w:r>
            <w:r>
              <w:rPr>
                <w:sz w:val="20"/>
                <w:szCs w:val="20"/>
                <w:u w:val="single"/>
                <w:lang w:val="en-US"/>
              </w:rPr>
              <w:t>education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24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/ 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13,</w:t>
            </w:r>
            <w:r w:rsidRPr="00A7610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11,0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40" w:line="240" w:lineRule="exact"/>
              <w:rPr>
                <w:i/>
                <w:iCs/>
                <w:sz w:val="20"/>
                <w:szCs w:val="20"/>
              </w:rPr>
            </w:pPr>
            <w:r w:rsidRPr="00C23E76">
              <w:rPr>
                <w:b/>
                <w:i/>
                <w:iCs/>
                <w:sz w:val="20"/>
                <w:szCs w:val="20"/>
              </w:rPr>
              <w:t xml:space="preserve"> 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2,</w:t>
            </w:r>
            <w:r w:rsidRPr="00A76109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3,6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40" w:line="24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D85AE4">
              <w:rPr>
                <w:i/>
                <w:iCs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25,5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24,8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23,0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  <w:lang w:val="en-US"/>
              </w:rPr>
              <w:t>2</w:t>
            </w:r>
            <w:r w:rsidRPr="00A76109">
              <w:rPr>
                <w:sz w:val="18"/>
                <w:szCs w:val="18"/>
              </w:rPr>
              <w:t>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20,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54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77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10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1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40" w:line="210" w:lineRule="exact"/>
              <w:rPr>
                <w:sz w:val="20"/>
                <w:szCs w:val="20"/>
              </w:rPr>
            </w:pPr>
            <w:r w:rsidRPr="00C23E76">
              <w:rPr>
                <w:b/>
                <w:sz w:val="20"/>
                <w:szCs w:val="20"/>
                <w:u w:val="single"/>
              </w:rPr>
              <w:t xml:space="preserve">культуру, кинематографию и средства массовой информации, здравоохранение, </w:t>
            </w:r>
            <w:r w:rsidRPr="00C23E76">
              <w:rPr>
                <w:b/>
                <w:sz w:val="20"/>
                <w:szCs w:val="20"/>
                <w:u w:val="single"/>
              </w:rPr>
              <w:br/>
              <w:t>физическую культуру и спорт, социальную политику</w:t>
            </w:r>
            <w:r w:rsidRPr="00C23E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C23E76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u w:val="single"/>
                <w:lang w:val="en-US"/>
              </w:rPr>
              <w:t>culture</w:t>
            </w:r>
            <w:r w:rsidRPr="00840234">
              <w:rPr>
                <w:sz w:val="20"/>
                <w:szCs w:val="20"/>
                <w:u w:val="single"/>
              </w:rPr>
              <w:t xml:space="preserve">, </w:t>
            </w:r>
            <w:r>
              <w:rPr>
                <w:sz w:val="20"/>
                <w:szCs w:val="20"/>
                <w:u w:val="single"/>
                <w:lang w:val="en-US"/>
              </w:rPr>
              <w:t>cinematography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and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mass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media</w:t>
            </w:r>
            <w:r w:rsidRPr="00840234">
              <w:rPr>
                <w:sz w:val="20"/>
                <w:szCs w:val="20"/>
                <w:u w:val="single"/>
              </w:rPr>
              <w:t xml:space="preserve">, </w:t>
            </w:r>
            <w:r>
              <w:rPr>
                <w:sz w:val="20"/>
                <w:szCs w:val="20"/>
                <w:u w:val="single"/>
                <w:lang w:val="en-US"/>
              </w:rPr>
              <w:t>health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care</w:t>
            </w:r>
            <w:r w:rsidRPr="00840234">
              <w:rPr>
                <w:sz w:val="20"/>
                <w:szCs w:val="20"/>
                <w:u w:val="single"/>
              </w:rPr>
              <w:t xml:space="preserve">, </w:t>
            </w:r>
            <w:r>
              <w:rPr>
                <w:sz w:val="20"/>
                <w:szCs w:val="20"/>
                <w:u w:val="single"/>
                <w:lang w:val="en-US"/>
              </w:rPr>
              <w:t>physical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fitness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and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sports</w:t>
            </w:r>
            <w:r w:rsidRPr="00840234">
              <w:rPr>
                <w:sz w:val="20"/>
                <w:szCs w:val="20"/>
                <w:u w:val="single"/>
              </w:rPr>
              <w:t xml:space="preserve">, </w:t>
            </w:r>
            <w:r>
              <w:rPr>
                <w:sz w:val="20"/>
                <w:szCs w:val="20"/>
                <w:u w:val="single"/>
                <w:lang w:val="en-US"/>
              </w:rPr>
              <w:t>social</w:t>
            </w:r>
            <w:r w:rsidRPr="00840234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policy</w:t>
            </w:r>
            <w:r w:rsidRPr="00840234">
              <w:rPr>
                <w:sz w:val="20"/>
                <w:szCs w:val="20"/>
                <w:u w:val="single"/>
              </w:rPr>
              <w:t xml:space="preserve"> 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60" w:line="21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консолидированный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C23E76">
              <w:rPr>
                <w:i/>
                <w:iCs/>
                <w:sz w:val="20"/>
                <w:szCs w:val="20"/>
              </w:rPr>
              <w:t xml:space="preserve">/ </w:t>
            </w:r>
            <w:r w:rsidRPr="0029569D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onsolidated</w:t>
            </w:r>
            <w:r w:rsidRPr="00C23E76">
              <w:rPr>
                <w:bCs/>
                <w:i/>
                <w:sz w:val="20"/>
                <w:szCs w:val="20"/>
              </w:rPr>
              <w:t xml:space="preserve"> </w:t>
            </w:r>
            <w:r w:rsidRPr="0029569D">
              <w:rPr>
                <w:bCs/>
                <w:i/>
                <w:sz w:val="20"/>
                <w:szCs w:val="20"/>
                <w:lang w:val="en-US"/>
              </w:rPr>
              <w:t>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49,6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21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7225A3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43,9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60" w:line="21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/ federal budget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7,7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39,4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29,4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30,7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30,6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3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160" w:line="21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C23E7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D85AE4">
              <w:rPr>
                <w:i/>
                <w:iCs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</w:p>
        </w:tc>
      </w:tr>
      <w:tr w:rsidR="00286E2D" w:rsidRPr="00D85A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30,8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33,4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31,1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31,1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31,2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30,3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30,5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30,6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30,4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30,9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31,0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left="284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2006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37,1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35,1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35,1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34,5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34,2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33,0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33,2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  <w:lang w:val="en-US"/>
              </w:rPr>
              <w:t>33,0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  <w:lang w:val="en-US"/>
              </w:rPr>
              <w:t>3</w:t>
            </w:r>
            <w:r w:rsidRPr="00A76109">
              <w:rPr>
                <w:sz w:val="18"/>
                <w:szCs w:val="18"/>
              </w:rPr>
              <w:t>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35,0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33,0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28,</w:t>
            </w:r>
            <w:r w:rsidRPr="00A7610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31,2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29,6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29,2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32,5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34,6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33,5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33,8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39,8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37,5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39,1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38,1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38,8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37,0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37,0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36,8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40,4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39,4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37,3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37,3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37,6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37,5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37,3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45,9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42,2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40,1</w:t>
            </w: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39,7</w:t>
            </w: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38,9</w:t>
            </w:r>
          </w:p>
        </w:tc>
        <w:tc>
          <w:tcPr>
            <w:tcW w:w="10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1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cantSplit/>
          <w:trHeight w:val="415"/>
        </w:trPr>
        <w:tc>
          <w:tcPr>
            <w:tcW w:w="254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286E2D" w:rsidRPr="00DB7B0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00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в.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-Feb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I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квартал</w:t>
            </w:r>
          </w:p>
          <w:p w:rsidR="00286E2D" w:rsidRPr="00F7678E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Q1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-Apr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-May</w:t>
            </w:r>
          </w:p>
        </w:tc>
        <w:tc>
          <w:tcPr>
            <w:tcW w:w="1071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I 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полуг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286E2D" w:rsidRPr="00840234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1</w:t>
            </w:r>
            <w:r w:rsidRPr="00237083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half year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-Jul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-Aug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-c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ент.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-Sent</w:t>
            </w:r>
          </w:p>
        </w:tc>
        <w:tc>
          <w:tcPr>
            <w:tcW w:w="1004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-Oct</w:t>
            </w:r>
          </w:p>
        </w:tc>
        <w:tc>
          <w:tcPr>
            <w:tcW w:w="100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8A3216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-</w:t>
            </w:r>
            <w:r w:rsidRPr="008A321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200" w:lineRule="exact"/>
              <w:ind w:left="-57" w:right="-5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7678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-Nov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</w:trPr>
        <w:tc>
          <w:tcPr>
            <w:tcW w:w="14668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60" w:line="180" w:lineRule="exact"/>
              <w:rPr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</w:rPr>
              <w:t xml:space="preserve">2.1.3. Превышение доходов над расходами /профицит /, расходов над доходами /дефицит " </w:t>
            </w:r>
            <w:r w:rsidRPr="00B85438">
              <w:rPr>
                <w:b/>
                <w:snapToGrid w:val="0"/>
                <w:color w:val="000000"/>
                <w:sz w:val="20"/>
                <w:szCs w:val="20"/>
              </w:rPr>
              <w:t>-</w:t>
            </w:r>
            <w:r>
              <w:rPr>
                <w:b/>
                <w:snapToGrid w:val="0"/>
                <w:color w:val="000000"/>
                <w:sz w:val="20"/>
                <w:szCs w:val="20"/>
              </w:rPr>
              <w:t xml:space="preserve"> "/ </w:t>
            </w:r>
            <w:r>
              <w:rPr>
                <w:b/>
                <w:snapToGrid w:val="0"/>
                <w:color w:val="000000"/>
                <w:sz w:val="20"/>
                <w:szCs w:val="20"/>
              </w:rPr>
              <w:br/>
              <w:t xml:space="preserve">          (по данным Федерального казначейства) </w:t>
            </w:r>
            <w:r>
              <w:rPr>
                <w:b/>
                <w:snapToGrid w:val="0"/>
                <w:color w:val="000000"/>
                <w:sz w:val="20"/>
                <w:szCs w:val="20"/>
              </w:rPr>
              <w:br/>
              <w:t xml:space="preserve">           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/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Surplus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of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revenues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over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expenditures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/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proficit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/,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surplus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of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expenditures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over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revenues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/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deficit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‘-‘</w:t>
            </w:r>
            <w:r>
              <w:rPr>
                <w:snapToGrid w:val="0"/>
                <w:color w:val="000000"/>
                <w:sz w:val="20"/>
                <w:szCs w:val="20"/>
              </w:rPr>
              <w:t>/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br/>
              <w:t xml:space="preserve">          (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data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of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the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Federal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 xml:space="preserve"> </w:t>
            </w:r>
            <w:r w:rsidRPr="00C23E76">
              <w:rPr>
                <w:snapToGrid w:val="0"/>
                <w:color w:val="000000"/>
                <w:sz w:val="20"/>
                <w:szCs w:val="20"/>
                <w:lang w:val="en-US"/>
              </w:rPr>
              <w:t>Treasure</w:t>
            </w:r>
            <w:r w:rsidRPr="00C23E76">
              <w:rPr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14668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A5C87" w:rsidRDefault="00286E2D" w:rsidP="009224F5">
            <w:pPr>
              <w:spacing w:before="100" w:line="18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  </w:t>
            </w:r>
            <w:r w:rsidRPr="00C23E76">
              <w:rPr>
                <w:b/>
                <w:i/>
                <w:iCs/>
                <w:sz w:val="20"/>
                <w:szCs w:val="20"/>
              </w:rPr>
              <w:t>Федеральный бюджет</w:t>
            </w:r>
            <w:r>
              <w:rPr>
                <w:b/>
                <w:i/>
                <w:iCs/>
                <w:sz w:val="20"/>
                <w:szCs w:val="20"/>
              </w:rPr>
              <w:t xml:space="preserve">, </w:t>
            </w:r>
            <w:r w:rsidRPr="00C23E76">
              <w:rPr>
                <w:b/>
                <w:sz w:val="20"/>
                <w:szCs w:val="20"/>
              </w:rPr>
              <w:t>млрд.рублей</w:t>
            </w:r>
            <w:r w:rsidRPr="004A5C87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  <w:lang w:val="en-US"/>
              </w:rPr>
              <w:t>Federal</w:t>
            </w:r>
            <w:r w:rsidRPr="004A5C87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budget</w:t>
            </w:r>
            <w:r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</w:t>
            </w:r>
            <w:r w:rsidRPr="004A5C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rubles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-51,4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-6,3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-19,2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-26,2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-39,7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-45,5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-46,8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-47,4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-46,9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-43,2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-25,6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52,8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81,6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122,8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137,0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151,0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170,2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190,7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272,1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34,0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29,7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49,2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86,7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120,3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134,3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167,8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174,6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178,8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214,9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257,7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150,5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82,9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89,1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108,0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132,2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147,9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162,8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209,8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223,5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246,4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213,9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203,4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227,6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70,0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75,0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89,3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127,2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173,7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184,2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213,6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223,8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238,9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287,7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316,1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730,0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115,5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134,7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169,8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255,3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354,1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435,8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484,2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588,0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690,1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786,4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1612,9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206,2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304,4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525,3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621,4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738,2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942,2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1036,4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1172,9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1162,1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1429,7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1636,6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1994,1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221,6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390,8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575,9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691,9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894,7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1083,4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1270,0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1489,4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1694,6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1905,9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1992,6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1794,6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218,2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350,9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476,</w:t>
            </w:r>
            <w:r w:rsidRPr="00A76109">
              <w:rPr>
                <w:snapToGrid w:val="0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555,0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782,4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1076,1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1248,0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1455,4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1623,2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2106,2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1824,9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170</w:t>
            </w:r>
            <w:r w:rsidRPr="00A76109">
              <w:rPr>
                <w:snapToGrid w:val="0"/>
                <w:color w:val="000000"/>
                <w:sz w:val="18"/>
                <w:szCs w:val="18"/>
                <w:lang w:val="en-US"/>
              </w:rPr>
              <w:t>5</w:t>
            </w:r>
            <w:r w:rsidRPr="00A76109">
              <w:rPr>
                <w:snapToGrid w:val="0"/>
                <w:color w:val="000000"/>
                <w:sz w:val="18"/>
                <w:szCs w:val="18"/>
              </w:rPr>
              <w:t>,</w:t>
            </w:r>
            <w:r w:rsidRPr="00A76109">
              <w:rPr>
                <w:snapToGrid w:val="0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300,6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464,0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600,0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1139,2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1311,6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1375,1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2118,9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2347,2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2561,5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2783,4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2511,2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-2322,3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376,5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132,5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-29,7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-351,8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-476,5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-721,7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-893,1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-934,3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-1327,2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-1481,3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-1732,9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-1812,0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87,1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-169,5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-244,6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-412,2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-463,3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-388,3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-512,7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-623,3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-692,6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-759,9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-891,7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442,0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147,5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78,5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178,0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163,1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385,3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703,5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756,3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788,7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1130,9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1422,8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1369,4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-39,4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27,2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-199,7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-70,2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-51,4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132,1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270,7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285,1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532,3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671,2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723,9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793,7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-323,0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-15,6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-169,0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-62,2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-6,4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191,3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367,9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287,2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440,2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652,9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659,2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642,0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18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-334,7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565,5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107,0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175,7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128,1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476,2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718,8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739,1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972,3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1169,3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1177,7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1312,2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-215,9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-679,8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-691,9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-906,7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-943,7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286E2D" w:rsidRPr="0084023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</w:trPr>
        <w:tc>
          <w:tcPr>
            <w:tcW w:w="14668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609B2" w:rsidRDefault="00286E2D" w:rsidP="009224F5">
            <w:pPr>
              <w:spacing w:before="100" w:line="180" w:lineRule="exact"/>
              <w:rPr>
                <w:i/>
                <w:iCs/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 w:rsidRPr="00C23E76">
              <w:rPr>
                <w:b/>
                <w:i/>
                <w:iCs/>
                <w:sz w:val="20"/>
                <w:szCs w:val="20"/>
              </w:rPr>
              <w:t>Консолидированные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бюджеты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субъектов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Российской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Федерации</w:t>
            </w:r>
            <w:r w:rsidRPr="004A5C87">
              <w:rPr>
                <w:b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C23E76">
              <w:rPr>
                <w:b/>
                <w:sz w:val="20"/>
                <w:szCs w:val="20"/>
              </w:rPr>
              <w:t>млрд</w:t>
            </w:r>
            <w:r w:rsidRPr="00C23E76">
              <w:rPr>
                <w:b/>
                <w:sz w:val="20"/>
                <w:szCs w:val="20"/>
                <w:lang w:val="en-US"/>
              </w:rPr>
              <w:t>.</w:t>
            </w:r>
            <w:r w:rsidRPr="00C23E76">
              <w:rPr>
                <w:b/>
                <w:sz w:val="20"/>
                <w:szCs w:val="20"/>
              </w:rPr>
              <w:t>рублей</w:t>
            </w:r>
            <w:r w:rsidRPr="00D85AE4">
              <w:rPr>
                <w:i/>
                <w:iCs/>
                <w:sz w:val="20"/>
                <w:szCs w:val="20"/>
                <w:lang w:val="en-US"/>
              </w:rPr>
              <w:br/>
              <w:t xml:space="preserve">      </w:t>
            </w:r>
            <w:r>
              <w:rPr>
                <w:i/>
                <w:iCs/>
                <w:sz w:val="20"/>
                <w:szCs w:val="20"/>
                <w:lang w:val="en-US"/>
              </w:rPr>
              <w:t>/ Consolidated budgets of constituent entities of the Russian Federation</w:t>
            </w:r>
            <w:r w:rsidRPr="004A5C87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 rubles</w:t>
            </w:r>
          </w:p>
        </w:tc>
      </w:tr>
      <w:tr w:rsidR="00286E2D" w:rsidRPr="00D85AE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left="284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1999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7,0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3,0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2,5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2,1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4,7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8,8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7,3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8,9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11,2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10,4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13,5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15,7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left="284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33,8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7,0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5,5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6,0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  <w:lang w:val="en-US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12,2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D85AE4">
              <w:rPr>
                <w:snapToGrid w:val="0"/>
                <w:color w:val="000000"/>
                <w:sz w:val="18"/>
                <w:szCs w:val="18"/>
                <w:lang w:val="en-US"/>
              </w:rPr>
              <w:t>26,</w:t>
            </w:r>
            <w:r w:rsidRPr="00A76109">
              <w:rPr>
                <w:snapToGrid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24,6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37,0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40,1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44,2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58,0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-7,8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19,2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19,8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33,1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57,4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44,7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40,6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56,0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47,0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47,8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54,5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-53,6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56,6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21,8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29,2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27,3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30,3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-53,8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25,7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44,9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55,1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44,8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37,6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21,8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37,0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26,6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30,2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23,5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97,2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57,9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130,0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122,3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142,5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152,0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58,7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137,4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154,9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130,1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164,8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181,3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128,5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171,9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183,1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163,8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241,4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264,1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139,6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77,3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57,5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  <w:lang w:val="en-US"/>
              </w:rPr>
              <w:t>139</w:t>
            </w:r>
            <w:r w:rsidRPr="00A76109">
              <w:rPr>
                <w:snapToGrid w:val="0"/>
                <w:color w:val="000000"/>
                <w:sz w:val="18"/>
                <w:szCs w:val="18"/>
              </w:rPr>
              <w:t>,</w:t>
            </w:r>
            <w:r w:rsidRPr="00A76109">
              <w:rPr>
                <w:snapToGrid w:val="0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158,6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300,0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244,9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  <w:lang w:val="en-US"/>
              </w:rPr>
              <w:t>307</w:t>
            </w:r>
            <w:r w:rsidRPr="00A76109">
              <w:rPr>
                <w:snapToGrid w:val="0"/>
                <w:color w:val="000000"/>
                <w:sz w:val="18"/>
                <w:szCs w:val="18"/>
              </w:rPr>
              <w:t>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399,0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335,9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428,0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461,4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38,0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122,6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220,1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295,3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370,1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270,0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446,9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509,2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383,8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545,6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470,5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-54,4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226,1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171,9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330,4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559,7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598,1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473,3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742,8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736,0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655,4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693,4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527,5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-329,1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133,6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91,1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168,1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296,3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252,1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99,6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242,4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313,3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222,0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202,9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110,5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-</w:t>
            </w:r>
            <w:r w:rsidRPr="00A76109">
              <w:rPr>
                <w:snapToGrid w:val="0"/>
                <w:color w:val="000000"/>
                <w:sz w:val="18"/>
                <w:szCs w:val="18"/>
                <w:lang w:val="en-US"/>
              </w:rPr>
              <w:t>99</w:t>
            </w:r>
            <w:r w:rsidRPr="00A76109">
              <w:rPr>
                <w:snapToGrid w:val="0"/>
                <w:color w:val="000000"/>
                <w:sz w:val="18"/>
                <w:szCs w:val="18"/>
              </w:rPr>
              <w:t>,6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162,8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83,7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279,3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513,4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520,9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408,1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509,2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576,8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467,7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471,8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424,4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-34,9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97,7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85,7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400,4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703,7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 xml:space="preserve">777,2 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708,3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886,7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922,7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831,6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818,1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A76109">
              <w:rPr>
                <w:snapToGrid w:val="0"/>
                <w:color w:val="000000"/>
                <w:sz w:val="18"/>
                <w:szCs w:val="18"/>
              </w:rPr>
              <w:t>771,7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-278,7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119,9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73,6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286,8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286,1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484,5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403,0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502,1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395,3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251,3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370,4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236,5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25A3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 w:rsidRPr="007225A3">
              <w:rPr>
                <w:snapToGrid w:val="0"/>
                <w:color w:val="000000"/>
                <w:sz w:val="18"/>
                <w:szCs w:val="18"/>
              </w:rPr>
              <w:t>-641,5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82,5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-16,2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193,9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317,2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262,7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158,7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81,0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-73,6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86,6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-17,5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3C43" w:rsidRDefault="00286E2D" w:rsidP="009224F5">
            <w:pPr>
              <w:spacing w:line="180" w:lineRule="exact"/>
              <w:ind w:right="170"/>
              <w:jc w:val="right"/>
              <w:rPr>
                <w:sz w:val="18"/>
                <w:szCs w:val="18"/>
              </w:rPr>
            </w:pPr>
            <w:r w:rsidRPr="00173C43">
              <w:rPr>
                <w:sz w:val="18"/>
                <w:szCs w:val="18"/>
              </w:rPr>
              <w:t>-447,6</w:t>
            </w: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-110,2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-147,4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338,8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300,8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90,2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308,9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283,0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175,0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222,9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65,0</w:t>
            </w:r>
          </w:p>
        </w:tc>
      </w:tr>
      <w:tr w:rsidR="00286E2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8" w:type="dxa"/>
          <w:cantSplit/>
          <w:trHeight w:val="2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-73,5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-200,2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241,9</w:t>
            </w: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548,5</w:t>
            </w: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  <w:r>
              <w:rPr>
                <w:snapToGrid w:val="0"/>
                <w:color w:val="000000"/>
                <w:sz w:val="18"/>
                <w:szCs w:val="18"/>
              </w:rPr>
              <w:t>543,7</w:t>
            </w: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180" w:lineRule="exact"/>
              <w:ind w:right="170"/>
              <w:jc w:val="right"/>
              <w:rPr>
                <w:snapToGrid w:val="0"/>
                <w:color w:val="000000"/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FootnoteText"/>
        <w:autoSpaceDE/>
        <w:autoSpaceDN/>
        <w:spacing w:line="20" w:lineRule="exact"/>
        <w:rPr>
          <w:color w:val="000000"/>
          <w:szCs w:val="24"/>
        </w:rPr>
      </w:pPr>
    </w:p>
    <w:p w:rsidR="00286E2D" w:rsidRPr="00172197" w:rsidRDefault="00286E2D" w:rsidP="009224F5">
      <w:pPr>
        <w:pStyle w:val="FootnoteText"/>
        <w:autoSpaceDE/>
        <w:autoSpaceDN/>
        <w:spacing w:line="20" w:lineRule="exact"/>
        <w:rPr>
          <w:color w:val="000000"/>
          <w:szCs w:val="24"/>
        </w:rPr>
      </w:pPr>
    </w:p>
    <w:tbl>
      <w:tblPr>
        <w:tblW w:w="0" w:type="auto"/>
        <w:tblLayout w:type="fixed"/>
        <w:tblLook w:val="0000"/>
      </w:tblPr>
      <w:tblGrid>
        <w:gridCol w:w="3544"/>
        <w:gridCol w:w="2782"/>
        <w:gridCol w:w="2782"/>
        <w:gridCol w:w="2782"/>
        <w:gridCol w:w="2783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half-year</w:t>
            </w:r>
          </w:p>
        </w:tc>
        <w:tc>
          <w:tcPr>
            <w:tcW w:w="27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spacing w:before="120" w:line="22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2.2. Сальдированный финансовый результат </w:t>
            </w:r>
            <w:r>
              <w:rPr>
                <w:b/>
                <w:sz w:val="22"/>
                <w:szCs w:val="22"/>
              </w:rPr>
              <w:br/>
              <w:t xml:space="preserve">        по видам экономической деятельности, млн.рублей </w:t>
            </w:r>
            <w:r w:rsidRPr="0084023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</w:r>
            <w:r w:rsidRPr="00C23E76">
              <w:rPr>
                <w:sz w:val="22"/>
                <w:szCs w:val="22"/>
              </w:rPr>
              <w:t xml:space="preserve">        / </w:t>
            </w:r>
            <w:r w:rsidRPr="00C23E76">
              <w:rPr>
                <w:sz w:val="22"/>
                <w:szCs w:val="22"/>
                <w:lang w:val="en-US"/>
              </w:rPr>
              <w:t>Balanced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financial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result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by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economic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activity</w:t>
            </w:r>
            <w:r w:rsidRPr="00C23E76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m</w:t>
            </w:r>
            <w:r w:rsidRPr="00C23E76">
              <w:rPr>
                <w:sz w:val="22"/>
                <w:szCs w:val="22"/>
                <w:lang w:val="en-US"/>
              </w:rPr>
              <w:t>ln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rubles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60" w:line="220" w:lineRule="exac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</w:t>
            </w:r>
            <w:r w:rsidRPr="00C23E76">
              <w:rPr>
                <w:b/>
                <w:i/>
                <w:iCs/>
                <w:sz w:val="20"/>
                <w:szCs w:val="20"/>
              </w:rPr>
              <w:t>Добыча полезных ископаемых</w:t>
            </w:r>
            <w:r w:rsidRPr="00840234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  <w:lang w:val="en-US"/>
              </w:rPr>
              <w:t>Mining</w:t>
            </w:r>
            <w:r w:rsidRPr="00840234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and</w:t>
            </w:r>
            <w:r w:rsidRPr="00840234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quarrying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109148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16080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40142</w:t>
            </w:r>
          </w:p>
        </w:tc>
        <w:tc>
          <w:tcPr>
            <w:tcW w:w="2783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67798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188810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42820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85725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135333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206748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52909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104123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151244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174694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33999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75288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141617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241097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48122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126891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180819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425039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82429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180216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340522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804198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132118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368190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612183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2006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712883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199798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416631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687520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906679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135578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391577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620517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872481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250859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632490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936652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892471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130572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383528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651142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vertAlign w:val="superscript"/>
                <w:lang w:val="en-US"/>
              </w:rPr>
            </w:pPr>
            <w:r w:rsidRPr="00A76109">
              <w:rPr>
                <w:sz w:val="18"/>
                <w:szCs w:val="18"/>
              </w:rPr>
              <w:t>1377510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270405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608904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959439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0BA5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1981014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476648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978761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1516015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10" w:line="22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1833460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491839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921024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1409589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1707119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4418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397591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800F7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811881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2A3C6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1311776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63A7C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2648591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7BA4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552512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1013834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F622E2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1637251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B404B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0B404B">
              <w:rPr>
                <w:sz w:val="18"/>
                <w:szCs w:val="18"/>
                <w:lang w:val="en-US"/>
              </w:rPr>
              <w:t>626913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D0437" w:rsidRDefault="00286E2D" w:rsidP="009224F5">
            <w:pPr>
              <w:pStyle w:val="Heading3"/>
              <w:keepNext w:val="0"/>
              <w:spacing w:before="60" w:line="220" w:lineRule="exact"/>
              <w:rPr>
                <w:lang w:val="en-US"/>
              </w:rPr>
            </w:pPr>
            <w:r>
              <w:t xml:space="preserve">   </w:t>
            </w:r>
            <w:r w:rsidRPr="00C23E76">
              <w:rPr>
                <w:b/>
              </w:rPr>
              <w:t>Обрабатывающие производства</w:t>
            </w:r>
            <w:r>
              <w:rPr>
                <w:lang w:val="en-US"/>
              </w:rPr>
              <w:t xml:space="preserve">  /</w:t>
            </w:r>
            <w:r>
              <w:t xml:space="preserve">  </w:t>
            </w:r>
            <w:r>
              <w:rPr>
                <w:lang w:val="en-US"/>
              </w:rPr>
              <w:t>Manufacturing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137998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13679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46463</w:t>
            </w:r>
          </w:p>
        </w:tc>
        <w:tc>
          <w:tcPr>
            <w:tcW w:w="2783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84184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266128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58156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118956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192003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286115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72158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144974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210079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212476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30761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78522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170094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339308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63679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170717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262921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601635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117896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272123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433561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943674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231024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445631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724668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2006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1483567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273745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624789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1031527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1739360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313880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815519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1270720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169</w:t>
            </w:r>
            <w:r w:rsidRPr="00A76109">
              <w:rPr>
                <w:sz w:val="18"/>
                <w:szCs w:val="18"/>
                <w:lang w:val="en-US"/>
              </w:rPr>
              <w:t>4862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451311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1226531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1809500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-113"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969591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-67331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280527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662226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vertAlign w:val="superscript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1595787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326298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660581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1134603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0BA5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1914115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504908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991618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1382810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10" w:line="22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2082317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491368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903646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1621236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1544702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4418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318612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800F7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681895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2A3C6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1153093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63A7C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877139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7BA4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80903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830370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F622E2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1156062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B404B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0B404B">
              <w:rPr>
                <w:sz w:val="18"/>
                <w:szCs w:val="18"/>
                <w:lang w:val="en-US"/>
              </w:rPr>
              <w:t>815885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" w:line="22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286E2D" w:rsidRPr="00172197" w:rsidRDefault="00286E2D" w:rsidP="009224F5">
      <w:pPr>
        <w:spacing w:line="20" w:lineRule="exact"/>
      </w:pPr>
      <w:r>
        <w:rPr>
          <w:i/>
          <w:iCs/>
        </w:rPr>
        <w:br w:type="page"/>
      </w:r>
    </w:p>
    <w:tbl>
      <w:tblPr>
        <w:tblW w:w="0" w:type="auto"/>
        <w:tblLayout w:type="fixed"/>
        <w:tblLook w:val="0000"/>
      </w:tblPr>
      <w:tblGrid>
        <w:gridCol w:w="3544"/>
        <w:gridCol w:w="2782"/>
        <w:gridCol w:w="2782"/>
        <w:gridCol w:w="2782"/>
        <w:gridCol w:w="2783"/>
      </w:tblGrid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17219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 w:rsidRPr="0017219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half-year</w:t>
            </w:r>
          </w:p>
        </w:tc>
        <w:tc>
          <w:tcPr>
            <w:tcW w:w="27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pStyle w:val="Heading3"/>
              <w:keepNext w:val="0"/>
              <w:spacing w:before="200"/>
            </w:pPr>
            <w:r w:rsidRPr="00C23E76">
              <w:rPr>
                <w:b/>
              </w:rPr>
              <w:t>Производство и распределение электроэнергии, газа и воды</w:t>
            </w:r>
            <w:r w:rsidRPr="00840234">
              <w:t xml:space="preserve"> </w:t>
            </w:r>
            <w:r>
              <w:br/>
            </w:r>
            <w:r w:rsidRPr="00840234">
              <w:t xml:space="preserve">/ </w:t>
            </w:r>
            <w:r>
              <w:rPr>
                <w:lang w:val="en-US"/>
              </w:rPr>
              <w:t>Electricity</w:t>
            </w:r>
            <w:r w:rsidRPr="00840234">
              <w:t xml:space="preserve">, </w:t>
            </w:r>
            <w:r>
              <w:rPr>
                <w:lang w:val="en-US"/>
              </w:rPr>
              <w:t>gas</w:t>
            </w:r>
            <w:r w:rsidRPr="00840234">
              <w:t xml:space="preserve"> </w:t>
            </w:r>
            <w:r>
              <w:rPr>
                <w:lang w:val="en-US"/>
              </w:rPr>
              <w:t>and</w:t>
            </w:r>
            <w:r w:rsidRPr="00840234">
              <w:t xml:space="preserve"> </w:t>
            </w:r>
            <w:r>
              <w:rPr>
                <w:lang w:val="en-US"/>
              </w:rPr>
              <w:t>water</w:t>
            </w:r>
            <w:r w:rsidRPr="00840234">
              <w:t xml:space="preserve"> </w:t>
            </w:r>
            <w:r>
              <w:rPr>
                <w:lang w:val="en-US"/>
              </w:rPr>
              <w:t>supply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8241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-490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1932</w:t>
            </w:r>
          </w:p>
        </w:tc>
        <w:tc>
          <w:tcPr>
            <w:tcW w:w="2783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4726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21280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4263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9182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15574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21945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5344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11277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16252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11039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-566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1414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8398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22194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23209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25864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10017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82676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40334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34683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42640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117805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57179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72960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79996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90461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67163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76006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53578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119690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59440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73146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50844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97862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75714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72335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30358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-113" w:right="851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220009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126472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150160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156115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373766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172214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212230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228437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E17B1" w:rsidRDefault="00286E2D" w:rsidP="009224F5">
            <w:pPr>
              <w:spacing w:before="200"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120558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190428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238148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236426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200"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201356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135644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138032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136173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24EAB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129309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4418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124392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D6528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129208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2A3C6D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118260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63A7C" w:rsidRDefault="00286E2D" w:rsidP="009224F5">
            <w:pPr>
              <w:spacing w:before="200"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164130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7BA4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133125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166275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F622E2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134349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B404B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</w:rPr>
            </w:pPr>
            <w:r w:rsidRPr="000B404B">
              <w:rPr>
                <w:sz w:val="18"/>
                <w:szCs w:val="18"/>
              </w:rPr>
              <w:t>151603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544"/>
        <w:gridCol w:w="2782"/>
        <w:gridCol w:w="2782"/>
        <w:gridCol w:w="2782"/>
        <w:gridCol w:w="2783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286E2D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43592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half-year</w:t>
            </w:r>
          </w:p>
        </w:tc>
        <w:tc>
          <w:tcPr>
            <w:tcW w:w="27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D0437" w:rsidRDefault="00286E2D" w:rsidP="009224F5">
            <w:pPr>
              <w:pStyle w:val="Heading3"/>
              <w:spacing w:before="240"/>
              <w:rPr>
                <w:lang w:val="en-US"/>
              </w:rPr>
            </w:pPr>
            <w:r w:rsidRPr="00C23E76">
              <w:rPr>
                <w:b/>
              </w:rPr>
              <w:t>Строительство</w:t>
            </w:r>
            <w:r>
              <w:rPr>
                <w:lang w:val="en-US"/>
              </w:rPr>
              <w:t xml:space="preserve"> / Construction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14822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1039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4713</w:t>
            </w:r>
          </w:p>
        </w:tc>
        <w:tc>
          <w:tcPr>
            <w:tcW w:w="2783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8943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30359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6506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13461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21976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32331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8091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16434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23785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22279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7355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17690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31922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2836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9727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20174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33047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1072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9098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18513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39804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-724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6795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21787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66431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16499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38884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108823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26797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58516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130421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14088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51977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89378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851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104861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933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29233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57006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vertAlign w:val="superscript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98327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17913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49651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E17B1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137870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1726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22315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52999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157476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-853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34094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95575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11E9A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120979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4418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D6528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20934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2A3C6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65441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91446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7BA4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2775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24434</w:t>
            </w: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F622E2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41863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B404B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0B404B">
              <w:rPr>
                <w:sz w:val="18"/>
                <w:szCs w:val="18"/>
              </w:rPr>
              <w:t>-1495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D0437" w:rsidRDefault="00286E2D" w:rsidP="009224F5">
            <w:pPr>
              <w:spacing w:before="240" w:line="240" w:lineRule="exact"/>
              <w:rPr>
                <w:sz w:val="20"/>
                <w:szCs w:val="20"/>
                <w:lang w:val="en-US"/>
              </w:rPr>
            </w:pPr>
            <w:r w:rsidRPr="00840234"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C23E76">
              <w:rPr>
                <w:b/>
                <w:i/>
                <w:iCs/>
                <w:sz w:val="20"/>
                <w:szCs w:val="20"/>
              </w:rPr>
              <w:t>Транспорт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и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связь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/ Transport and communication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1999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97060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13312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35059</w:t>
            </w:r>
          </w:p>
        </w:tc>
        <w:tc>
          <w:tcPr>
            <w:tcW w:w="2783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60062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171970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38674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77801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123448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187521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47831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94571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137294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154100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28418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64475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124603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213945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38043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81396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151173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263439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63868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126825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202496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326903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76661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143951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231139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410994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93513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210917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346469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659277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146914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291780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464615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573</w:t>
            </w:r>
            <w:r w:rsidRPr="00A76109">
              <w:rPr>
                <w:sz w:val="18"/>
                <w:szCs w:val="18"/>
                <w:lang w:val="en-US"/>
              </w:rPr>
              <w:t>243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167248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364349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551427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564638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51540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263160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491663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719034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200065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329460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562449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E17B1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768112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211228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453974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629190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924919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298805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468032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781267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781415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4418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173076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D6528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395573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2A3C6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649769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63A7C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307569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7BA4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106501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345770</w:t>
            </w:r>
          </w:p>
        </w:tc>
        <w:tc>
          <w:tcPr>
            <w:tcW w:w="2783" w:type="dxa"/>
            <w:tcBorders>
              <w:left w:val="nil"/>
              <w:right w:val="nil"/>
            </w:tcBorders>
            <w:vAlign w:val="bottom"/>
          </w:tcPr>
          <w:p w:rsidR="00286E2D" w:rsidRPr="008B3903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491403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B404B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</w:rPr>
            </w:pPr>
            <w:r w:rsidRPr="000B404B">
              <w:rPr>
                <w:sz w:val="18"/>
                <w:szCs w:val="18"/>
              </w:rPr>
              <w:t>176569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3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spacing w:line="60" w:lineRule="exact"/>
        <w:rPr>
          <w:i/>
          <w:iCs/>
          <w:sz w:val="18"/>
        </w:rPr>
      </w:pPr>
    </w:p>
    <w:p w:rsidR="00286E2D" w:rsidRDefault="00286E2D">
      <w:pPr>
        <w:pStyle w:val="Header"/>
        <w:tabs>
          <w:tab w:val="clear" w:pos="4153"/>
          <w:tab w:val="clear" w:pos="8306"/>
        </w:tabs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544"/>
        <w:gridCol w:w="2781"/>
        <w:gridCol w:w="2781"/>
        <w:gridCol w:w="2781"/>
        <w:gridCol w:w="2782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43592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 w:rsidRPr="0043592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half-year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pStyle w:val="FootnoteText"/>
              <w:spacing w:before="240" w:line="240" w:lineRule="exact"/>
              <w:rPr>
                <w:b/>
                <w:lang w:val="en-US"/>
              </w:rPr>
            </w:pPr>
            <w:r>
              <w:rPr>
                <w:b/>
              </w:rPr>
              <w:t>Убыточные</w:t>
            </w:r>
            <w:r w:rsidRPr="0084023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организации</w:t>
            </w:r>
            <w:r>
              <w:rPr>
                <w:b/>
                <w:lang w:val="en-US"/>
              </w:rPr>
              <w:t xml:space="preserve"> </w:t>
            </w:r>
            <w:r w:rsidRPr="00C23E76">
              <w:rPr>
                <w:lang w:val="en-US"/>
              </w:rPr>
              <w:t>/  Loss-making organizations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C352A" w:rsidRDefault="00286E2D" w:rsidP="009224F5">
            <w:pPr>
              <w:pStyle w:val="Heading3"/>
            </w:pPr>
            <w:r w:rsidRPr="00840234">
              <w:rPr>
                <w:lang w:val="en-US"/>
              </w:rPr>
              <w:t xml:space="preserve">   </w:t>
            </w:r>
            <w:r w:rsidRPr="00C23E76">
              <w:rPr>
                <w:b/>
              </w:rPr>
              <w:t>Добыча полезных ископаемых</w:t>
            </w:r>
            <w:r w:rsidRPr="00840234">
              <w:t xml:space="preserve">  </w:t>
            </w:r>
            <w:r w:rsidRPr="00840234">
              <w:rPr>
                <w:iCs w:val="0"/>
              </w:rPr>
              <w:t xml:space="preserve">/ </w:t>
            </w:r>
            <w:r w:rsidRPr="006C352A">
              <w:rPr>
                <w:iCs w:val="0"/>
                <w:lang w:val="en-US"/>
              </w:rPr>
              <w:t>Mining</w:t>
            </w:r>
            <w:r w:rsidRPr="00840234">
              <w:rPr>
                <w:iCs w:val="0"/>
              </w:rPr>
              <w:t xml:space="preserve"> </w:t>
            </w:r>
            <w:r w:rsidRPr="006C352A">
              <w:rPr>
                <w:iCs w:val="0"/>
                <w:lang w:val="en-US"/>
              </w:rPr>
              <w:t>and</w:t>
            </w:r>
            <w:r w:rsidRPr="00840234">
              <w:rPr>
                <w:iCs w:val="0"/>
              </w:rPr>
              <w:t xml:space="preserve"> </w:t>
            </w:r>
            <w:r w:rsidRPr="006C352A">
              <w:rPr>
                <w:iCs w:val="0"/>
                <w:lang w:val="en-US"/>
              </w:rPr>
              <w:t>quarrying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865FF" w:rsidRDefault="00286E2D" w:rsidP="009224F5">
            <w:pPr>
              <w:spacing w:before="6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к</w:t>
            </w:r>
            <w:r w:rsidRPr="00C23E76">
              <w:rPr>
                <w:b/>
                <w:sz w:val="20"/>
                <w:szCs w:val="20"/>
              </w:rPr>
              <w:t>оличество организаций, тысяч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number of organizations, thou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0,7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0</w:t>
            </w:r>
            <w:r w:rsidRPr="00A76109">
              <w:rPr>
                <w:sz w:val="18"/>
                <w:szCs w:val="18"/>
              </w:rPr>
              <w:t>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0,5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6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0</w:t>
            </w:r>
            <w:r w:rsidRPr="00062293">
              <w:rPr>
                <w:color w:val="000000"/>
                <w:sz w:val="18"/>
                <w:szCs w:val="18"/>
              </w:rPr>
              <w:t>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25E9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4418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D6528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BD015F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7BA4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43553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spacing w:before="6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у</w:t>
            </w:r>
            <w:r w:rsidRPr="00C23E76">
              <w:rPr>
                <w:b/>
                <w:sz w:val="20"/>
                <w:szCs w:val="20"/>
              </w:rPr>
              <w:t>дельный вес в общем количестве организаций, процентов</w:t>
            </w:r>
            <w:r>
              <w:rPr>
                <w:sz w:val="20"/>
                <w:szCs w:val="20"/>
              </w:rPr>
              <w:t xml:space="preserve"> 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 </w:t>
            </w:r>
            <w:r w:rsidRPr="00840234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share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total</w:t>
            </w:r>
            <w:r w:rsidRPr="00840234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organizations</w:t>
            </w:r>
            <w:r w:rsidRPr="0084023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percent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55,0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50,4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49</w:t>
            </w:r>
            <w:r w:rsidRPr="00A76109">
              <w:rPr>
                <w:sz w:val="18"/>
                <w:szCs w:val="18"/>
              </w:rPr>
              <w:t>,</w:t>
            </w:r>
            <w:r w:rsidRPr="00D85AE4">
              <w:rPr>
                <w:sz w:val="18"/>
                <w:szCs w:val="18"/>
              </w:rPr>
              <w:t>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47,9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42,2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48,1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29</w:t>
            </w:r>
            <w:r w:rsidRPr="00A76109">
              <w:rPr>
                <w:sz w:val="18"/>
                <w:szCs w:val="18"/>
              </w:rPr>
              <w:t>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38</w:t>
            </w:r>
            <w:r w:rsidRPr="00A76109">
              <w:rPr>
                <w:sz w:val="18"/>
                <w:szCs w:val="18"/>
              </w:rPr>
              <w:t>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</w:rPr>
              <w:t>31</w:t>
            </w:r>
            <w:r w:rsidRPr="00A76109">
              <w:rPr>
                <w:sz w:val="18"/>
                <w:szCs w:val="18"/>
                <w:lang w:val="en-US"/>
              </w:rPr>
              <w:t>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39,6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43,8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38,2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33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6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36,9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25E9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41,3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36,7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63A7C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B24AE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42,8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8B3903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  <w:r>
              <w:rPr>
                <w:sz w:val="18"/>
                <w:szCs w:val="18"/>
              </w:rPr>
              <w:t>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544"/>
        <w:gridCol w:w="2781"/>
        <w:gridCol w:w="2781"/>
        <w:gridCol w:w="2781"/>
        <w:gridCol w:w="2782"/>
      </w:tblGrid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43592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 w:rsidRPr="0043592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half-year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C352A" w:rsidRDefault="00286E2D" w:rsidP="009224F5">
            <w:pPr>
              <w:keepNext/>
              <w:spacing w:before="60" w:line="240" w:lineRule="exact"/>
              <w:outlineLvl w:val="2"/>
              <w:rPr>
                <w:i/>
                <w:sz w:val="20"/>
                <w:szCs w:val="20"/>
              </w:rPr>
            </w:pPr>
            <w:r w:rsidRPr="006C352A">
              <w:rPr>
                <w:i/>
                <w:iCs/>
                <w:sz w:val="20"/>
                <w:szCs w:val="20"/>
              </w:rPr>
              <w:t xml:space="preserve">   </w:t>
            </w:r>
            <w:r w:rsidRPr="00C23E76">
              <w:rPr>
                <w:b/>
                <w:i/>
                <w:sz w:val="20"/>
                <w:szCs w:val="20"/>
              </w:rPr>
              <w:t>Обрабатывающие производства</w:t>
            </w:r>
            <w:r w:rsidRPr="006C352A">
              <w:rPr>
                <w:i/>
                <w:sz w:val="20"/>
                <w:szCs w:val="20"/>
                <w:lang w:val="en-US"/>
              </w:rPr>
              <w:t xml:space="preserve">  /</w:t>
            </w:r>
            <w:r w:rsidRPr="006C352A">
              <w:rPr>
                <w:i/>
                <w:sz w:val="20"/>
                <w:szCs w:val="20"/>
              </w:rPr>
              <w:t xml:space="preserve">  </w:t>
            </w:r>
            <w:r w:rsidRPr="006C352A">
              <w:rPr>
                <w:i/>
                <w:sz w:val="20"/>
                <w:szCs w:val="20"/>
                <w:lang w:val="en-US"/>
              </w:rPr>
              <w:t>Manufacturing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865FF" w:rsidRDefault="00286E2D" w:rsidP="009224F5">
            <w:pPr>
              <w:spacing w:before="6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к</w:t>
            </w:r>
            <w:r w:rsidRPr="00C23E76">
              <w:rPr>
                <w:b/>
                <w:sz w:val="20"/>
                <w:szCs w:val="20"/>
              </w:rPr>
              <w:t>оличество организаций, тысяч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/ number of organizations, thou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9,3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8,9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8,3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7,9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7,6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6,9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7,1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5</w:t>
            </w:r>
            <w:r w:rsidRPr="00A76109">
              <w:rPr>
                <w:sz w:val="18"/>
                <w:szCs w:val="18"/>
              </w:rPr>
              <w:t>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5,7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5,3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4,8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6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3,1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25E9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D35DF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у</w:t>
            </w:r>
            <w:r w:rsidRPr="00C23E76">
              <w:rPr>
                <w:b/>
                <w:sz w:val="20"/>
                <w:szCs w:val="20"/>
              </w:rPr>
              <w:t>дельный вес в общем количестве организаций, процентов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 </w:t>
            </w:r>
            <w:r w:rsidRPr="00840234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share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total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organizations</w:t>
            </w:r>
            <w:r w:rsidRPr="0084023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percent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45,8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42,4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39,6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29,8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42,6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23,6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</w:rPr>
              <w:t>28</w:t>
            </w:r>
            <w:r w:rsidRPr="00A76109">
              <w:rPr>
                <w:sz w:val="18"/>
                <w:szCs w:val="18"/>
                <w:lang w:val="en-US"/>
              </w:rPr>
              <w:t>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  <w:lang w:val="en-US"/>
              </w:rPr>
              <w:t>32</w:t>
            </w:r>
            <w:r w:rsidRPr="00A76109">
              <w:rPr>
                <w:sz w:val="18"/>
                <w:szCs w:val="18"/>
              </w:rPr>
              <w:t>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38,9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36,6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33,7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30</w:t>
            </w:r>
            <w:r w:rsidRPr="00A76109">
              <w:rPr>
                <w:sz w:val="18"/>
                <w:szCs w:val="18"/>
              </w:rPr>
              <w:t>,</w:t>
            </w:r>
            <w:r w:rsidRPr="00A76109">
              <w:rPr>
                <w:sz w:val="18"/>
                <w:szCs w:val="18"/>
                <w:lang w:val="en-US"/>
              </w:rPr>
              <w:t>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60" w:line="240" w:lineRule="exact"/>
              <w:ind w:right="851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062293">
              <w:rPr>
                <w:color w:val="000000"/>
                <w:sz w:val="18"/>
                <w:szCs w:val="18"/>
              </w:rPr>
              <w:t>23,</w:t>
            </w:r>
            <w:r w:rsidRPr="00062293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25E9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2DC1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B24AE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31,9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544"/>
        <w:gridCol w:w="2781"/>
        <w:gridCol w:w="2781"/>
        <w:gridCol w:w="2781"/>
        <w:gridCol w:w="2782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43592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 w:rsidRPr="0043592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half-year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40234" w:rsidRDefault="00286E2D" w:rsidP="009224F5">
            <w:pPr>
              <w:pStyle w:val="Heading3"/>
              <w:spacing w:before="80" w:line="230" w:lineRule="exact"/>
            </w:pPr>
            <w:r w:rsidRPr="00C23E76">
              <w:rPr>
                <w:b/>
              </w:rPr>
              <w:t>Производство и распределение электроэнергии, газа и воды</w:t>
            </w:r>
            <w:r w:rsidRPr="00840234">
              <w:t xml:space="preserve"> </w:t>
            </w:r>
            <w:r>
              <w:br/>
            </w:r>
            <w:r w:rsidRPr="00840234">
              <w:t xml:space="preserve">/ </w:t>
            </w:r>
            <w:r>
              <w:rPr>
                <w:lang w:val="en-US"/>
              </w:rPr>
              <w:t>Electricity</w:t>
            </w:r>
            <w:r w:rsidRPr="00840234">
              <w:t xml:space="preserve">, </w:t>
            </w:r>
            <w:r>
              <w:rPr>
                <w:lang w:val="en-US"/>
              </w:rPr>
              <w:t>gas</w:t>
            </w:r>
            <w:r w:rsidRPr="00840234">
              <w:t xml:space="preserve"> </w:t>
            </w:r>
            <w:r>
              <w:rPr>
                <w:lang w:val="en-US"/>
              </w:rPr>
              <w:t>and</w:t>
            </w:r>
            <w:r w:rsidRPr="00840234">
              <w:t xml:space="preserve"> </w:t>
            </w:r>
            <w:r>
              <w:rPr>
                <w:lang w:val="en-US"/>
              </w:rPr>
              <w:t>water</w:t>
            </w:r>
            <w:r w:rsidRPr="00840234">
              <w:t xml:space="preserve"> </w:t>
            </w:r>
            <w:r>
              <w:rPr>
                <w:lang w:val="en-US"/>
              </w:rPr>
              <w:t>supply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65235" w:rsidRDefault="00286E2D" w:rsidP="009224F5">
            <w:pPr>
              <w:spacing w:before="80" w:line="23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к</w:t>
            </w:r>
            <w:r w:rsidRPr="00C23E76">
              <w:rPr>
                <w:b/>
                <w:sz w:val="20"/>
                <w:szCs w:val="20"/>
              </w:rPr>
              <w:t>оличество организаций, тысяч</w:t>
            </w:r>
            <w:r>
              <w:rPr>
                <w:sz w:val="20"/>
                <w:szCs w:val="20"/>
              </w:rPr>
              <w:t xml:space="preserve"> </w:t>
            </w:r>
            <w:r w:rsidRPr="00D85AE4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D85A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D85A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organizations</w:t>
            </w:r>
            <w:r w:rsidRPr="00D85AE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thou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42F8F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80" w:line="23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D35DF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2,3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у</w:t>
            </w:r>
            <w:r w:rsidRPr="00C23E76">
              <w:rPr>
                <w:b/>
                <w:sz w:val="20"/>
                <w:szCs w:val="20"/>
              </w:rPr>
              <w:t>дельный вес в общем  количестве организаций, процентов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 </w:t>
            </w:r>
            <w:r w:rsidRPr="00840234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share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total</w:t>
            </w:r>
            <w:r w:rsidRPr="00840234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organizations</w:t>
            </w:r>
            <w:r w:rsidRPr="0084023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percent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58,1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65,9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57,9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63,8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51,1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53,6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59,1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52,4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53,0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49,4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</w:rPr>
              <w:t>52</w:t>
            </w:r>
            <w:r w:rsidRPr="00A76109">
              <w:rPr>
                <w:sz w:val="18"/>
                <w:szCs w:val="18"/>
                <w:lang w:val="en-US"/>
              </w:rPr>
              <w:t>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49,5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44,5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48,9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47,</w:t>
            </w:r>
            <w:r w:rsidRPr="00A7610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48,1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42F8F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49,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52,2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80" w:line="23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51,3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52,3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B24AE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1,8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80" w:line="23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>
      <w:pPr>
        <w:pStyle w:val="Header"/>
        <w:tabs>
          <w:tab w:val="clear" w:pos="4153"/>
          <w:tab w:val="clear" w:pos="8306"/>
        </w:tabs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544"/>
        <w:gridCol w:w="2781"/>
        <w:gridCol w:w="2781"/>
        <w:gridCol w:w="2781"/>
        <w:gridCol w:w="2782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43592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 w:rsidRPr="0043592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half-year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C352A" w:rsidRDefault="00286E2D" w:rsidP="009224F5">
            <w:pPr>
              <w:spacing w:before="240" w:line="240" w:lineRule="exact"/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Строительство</w:t>
            </w:r>
            <w:r w:rsidRPr="006C352A">
              <w:rPr>
                <w:i/>
                <w:sz w:val="20"/>
                <w:szCs w:val="20"/>
              </w:rPr>
              <w:t xml:space="preserve"> </w:t>
            </w:r>
            <w:r w:rsidRPr="006C352A">
              <w:rPr>
                <w:i/>
                <w:sz w:val="20"/>
                <w:szCs w:val="20"/>
                <w:lang w:val="en-US"/>
              </w:rPr>
              <w:t>/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6C352A">
              <w:rPr>
                <w:i/>
                <w:sz w:val="20"/>
                <w:szCs w:val="20"/>
                <w:lang w:val="en-US"/>
              </w:rPr>
              <w:t>Construction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65235" w:rsidRDefault="00286E2D" w:rsidP="009224F5">
            <w:pPr>
              <w:spacing w:before="12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</w:t>
            </w:r>
            <w:r w:rsidRPr="00C23E76">
              <w:rPr>
                <w:b/>
                <w:sz w:val="20"/>
                <w:szCs w:val="20"/>
              </w:rPr>
              <w:t>оличество организаций, тысяч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number of organizations, thou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</w:rPr>
              <w:t>1,</w:t>
            </w:r>
            <w:r w:rsidRPr="00A7610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1,7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6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D35DF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1,2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у</w:t>
            </w:r>
            <w:r w:rsidRPr="00C23E76">
              <w:rPr>
                <w:b/>
                <w:sz w:val="20"/>
                <w:szCs w:val="20"/>
              </w:rPr>
              <w:t>дельный вес в общем количестве организаций,</w:t>
            </w:r>
            <w:r w:rsidRPr="00C23E76">
              <w:rPr>
                <w:b/>
                <w:sz w:val="20"/>
                <w:szCs w:val="20"/>
              </w:rPr>
              <w:br/>
              <w:t xml:space="preserve">  процентов</w:t>
            </w:r>
            <w:r>
              <w:rPr>
                <w:sz w:val="20"/>
                <w:szCs w:val="20"/>
              </w:rPr>
              <w:t xml:space="preserve"> </w:t>
            </w:r>
            <w:r w:rsidRPr="00840234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share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total</w:t>
            </w:r>
            <w:r w:rsidRPr="00840234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organizations</w:t>
            </w:r>
            <w:r w:rsidRPr="0084023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percent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56,6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49,2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34,7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rFonts w:ascii="Times New Roman CYR" w:hAnsi="Times New Roman CYR" w:cs="Times New Roman CYR"/>
                <w:color w:val="000000"/>
                <w:sz w:val="18"/>
                <w:szCs w:val="18"/>
              </w:rPr>
              <w:t>40,7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28,3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35,5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24,9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50,0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17,8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32,9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25,3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18,7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27,8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22,5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27,6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37,7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33,9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26,3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37,2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42F8F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25,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31,6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6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31,2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73AB1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B24AE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29,8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544"/>
        <w:gridCol w:w="2781"/>
        <w:gridCol w:w="2781"/>
        <w:gridCol w:w="2781"/>
        <w:gridCol w:w="2782"/>
      </w:tblGrid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 w:rsidP="009224F5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 xml:space="preserve"> квартал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 1</w:t>
            </w:r>
          </w:p>
        </w:tc>
        <w:tc>
          <w:tcPr>
            <w:tcW w:w="27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  <w:lang w:val="en-US"/>
              </w:rPr>
              <w:t>I</w:t>
            </w:r>
            <w:r w:rsidRPr="0043592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полугодие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1</w:t>
            </w:r>
            <w:r w:rsidRPr="0043592D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>st</w:t>
            </w:r>
            <w:r w:rsidRPr="0043592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half-year</w:t>
            </w:r>
          </w:p>
        </w:tc>
        <w:tc>
          <w:tcPr>
            <w:tcW w:w="27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sz w:val="18"/>
                <w:szCs w:val="18"/>
              </w:rPr>
              <w:t>Январь-се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н</w:t>
            </w:r>
            <w:r w:rsidRPr="00C23E76">
              <w:rPr>
                <w:rFonts w:ascii="Arial" w:hAnsi="Arial" w:cs="Arial"/>
                <w:b/>
                <w:sz w:val="18"/>
                <w:szCs w:val="18"/>
              </w:rPr>
              <w:t>тябрь</w:t>
            </w:r>
          </w:p>
          <w:p w:rsidR="00286E2D" w:rsidRPr="006C352A" w:rsidRDefault="00286E2D" w:rsidP="009224F5">
            <w:pPr>
              <w:spacing w:before="40" w:after="40" w:line="180" w:lineRule="exact"/>
              <w:ind w:left="-57" w:right="-5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January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</w:p>
        </w:tc>
      </w:tr>
      <w:tr w:rsidR="00286E2D" w:rsidRPr="008402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C352A" w:rsidRDefault="00286E2D" w:rsidP="009224F5">
            <w:pPr>
              <w:spacing w:before="240" w:line="240" w:lineRule="exact"/>
              <w:rPr>
                <w:sz w:val="20"/>
                <w:szCs w:val="20"/>
                <w:lang w:val="en-US"/>
              </w:rPr>
            </w:pPr>
            <w:r w:rsidRPr="00840234">
              <w:rPr>
                <w:sz w:val="20"/>
                <w:szCs w:val="20"/>
                <w:lang w:val="en-US"/>
              </w:rPr>
              <w:t xml:space="preserve">   </w:t>
            </w:r>
            <w:r w:rsidRPr="00C23E76">
              <w:rPr>
                <w:b/>
                <w:i/>
                <w:iCs/>
                <w:sz w:val="20"/>
                <w:szCs w:val="20"/>
              </w:rPr>
              <w:t>Транспорт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и</w:t>
            </w:r>
            <w:r w:rsidRPr="00C23E76">
              <w:rPr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i/>
                <w:iCs/>
                <w:sz w:val="20"/>
                <w:szCs w:val="20"/>
              </w:rPr>
              <w:t>связь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/ Transport and communication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65235" w:rsidRDefault="00286E2D" w:rsidP="009224F5">
            <w:pPr>
              <w:spacing w:before="12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</w:t>
            </w:r>
            <w:r w:rsidRPr="00C23E76">
              <w:rPr>
                <w:b/>
                <w:sz w:val="20"/>
                <w:szCs w:val="20"/>
              </w:rPr>
              <w:t>оличество организаций, тысяч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number of organizations, thou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3,7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3,2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1,9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2,3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2,4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2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D35DF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2,1</w:t>
            </w: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у</w:t>
            </w:r>
            <w:r w:rsidRPr="00C23E76">
              <w:rPr>
                <w:b/>
                <w:sz w:val="20"/>
                <w:szCs w:val="20"/>
              </w:rPr>
              <w:t>дельный вес в общем количестве организаций, процентов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 </w:t>
            </w:r>
            <w:r w:rsidRPr="00840234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share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total</w:t>
            </w:r>
            <w:r w:rsidRPr="00840234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840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organizations</w:t>
            </w:r>
            <w:r w:rsidRPr="0084023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percent</w:t>
            </w:r>
            <w:r w:rsidRPr="00840234">
              <w:rPr>
                <w:sz w:val="20"/>
                <w:szCs w:val="20"/>
              </w:rPr>
              <w:t xml:space="preserve">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43,9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57,3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52,9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46,0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rFonts w:ascii="Times New Roman CYR" w:hAnsi="Times New Roman CYR" w:cs="Times New Roman CYR"/>
                <w:color w:val="000000"/>
                <w:sz w:val="18"/>
                <w:szCs w:val="18"/>
              </w:rPr>
              <w:t>45,7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38,5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47,8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41,1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D85AE4">
              <w:rPr>
                <w:sz w:val="18"/>
                <w:szCs w:val="18"/>
              </w:rPr>
              <w:t>54,9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47,0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30,4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41,1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D85AE4">
              <w:rPr>
                <w:sz w:val="18"/>
                <w:szCs w:val="18"/>
              </w:rPr>
              <w:t>33</w:t>
            </w:r>
            <w:r w:rsidRPr="00A76109">
              <w:rPr>
                <w:sz w:val="18"/>
                <w:szCs w:val="18"/>
                <w:lang w:val="en-US"/>
              </w:rPr>
              <w:t>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48,7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42,0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2009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36,1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49,6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42,6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 w:rsidRPr="00A76109">
              <w:rPr>
                <w:sz w:val="18"/>
                <w:szCs w:val="18"/>
                <w:lang w:val="en-US"/>
              </w:rPr>
              <w:t>37,4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35,9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48,8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42,4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37,4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2011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52,6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45,6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 w:rsidRPr="00A76109">
              <w:rPr>
                <w:sz w:val="18"/>
                <w:szCs w:val="18"/>
              </w:rPr>
              <w:t>40,2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20" w:line="240" w:lineRule="exact"/>
              <w:ind w:right="851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40,2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35,0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49,9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43,1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73AB1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36,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49,3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B24AE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41,8</w:t>
            </w: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47,8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782" w:type="dxa"/>
            <w:tcBorders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20" w:line="240" w:lineRule="exact"/>
              <w:ind w:right="851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>
      <w:pPr>
        <w:spacing w:line="20" w:lineRule="exact"/>
        <w:rPr>
          <w:color w:val="FF6600"/>
          <w:vertAlign w:val="superscript"/>
        </w:rPr>
      </w:pPr>
    </w:p>
    <w:p w:rsidR="00286E2D" w:rsidRPr="00177E3D" w:rsidRDefault="00286E2D">
      <w:pPr>
        <w:spacing w:line="20" w:lineRule="exact"/>
        <w:rPr>
          <w:color w:val="FF6600"/>
          <w:vertAlign w:val="superscript"/>
        </w:rPr>
      </w:pPr>
      <w:r>
        <w:rPr>
          <w:color w:val="FF6600"/>
          <w:vertAlign w:val="superscript"/>
        </w:rPr>
        <w:br w:type="page"/>
      </w:r>
    </w:p>
    <w:p w:rsidR="00286E2D" w:rsidRPr="00177E3D" w:rsidRDefault="00286E2D">
      <w:pPr>
        <w:spacing w:line="20" w:lineRule="exact"/>
        <w:rPr>
          <w:color w:val="FF6600"/>
          <w:vertAlign w:val="superscript"/>
        </w:rPr>
      </w:pPr>
    </w:p>
    <w:p w:rsidR="00286E2D" w:rsidRDefault="00286E2D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</w:p>
    <w:tbl>
      <w:tblPr>
        <w:tblW w:w="0" w:type="auto"/>
        <w:tblLayout w:type="fixed"/>
        <w:tblLook w:val="0000"/>
      </w:tblPr>
      <w:tblGrid>
        <w:gridCol w:w="2552"/>
        <w:gridCol w:w="926"/>
        <w:gridCol w:w="927"/>
        <w:gridCol w:w="927"/>
        <w:gridCol w:w="927"/>
        <w:gridCol w:w="927"/>
        <w:gridCol w:w="927"/>
        <w:gridCol w:w="926"/>
        <w:gridCol w:w="884"/>
        <w:gridCol w:w="43"/>
        <w:gridCol w:w="927"/>
        <w:gridCol w:w="927"/>
        <w:gridCol w:w="927"/>
        <w:gridCol w:w="927"/>
        <w:gridCol w:w="927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3A452A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A452A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 w:rsidRPr="00B854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pStyle w:val="FootnoteText"/>
              <w:spacing w:before="100" w:line="260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2.3. Кредиты, депозиты и прочие размещенные средства,</w:t>
            </w:r>
            <w:r w:rsidRPr="00B8543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предоставленные организациям, </w:t>
            </w:r>
            <w:r w:rsidRPr="00B85438">
              <w:rPr>
                <w:b/>
                <w:sz w:val="22"/>
                <w:szCs w:val="22"/>
              </w:rPr>
              <w:br/>
              <w:t xml:space="preserve">        </w:t>
            </w:r>
            <w:r>
              <w:rPr>
                <w:b/>
                <w:sz w:val="22"/>
                <w:szCs w:val="22"/>
              </w:rPr>
              <w:t>физическим лицам</w:t>
            </w:r>
            <w:r w:rsidRPr="00B8543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и кредитным организациям </w:t>
            </w:r>
            <w:r>
              <w:rPr>
                <w:rStyle w:val="FootnoteReference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(в рублях и иностранной валюте)</w:t>
            </w:r>
            <w:r>
              <w:rPr>
                <w:rStyle w:val="FootnoteReference"/>
                <w:b/>
                <w:sz w:val="22"/>
                <w:szCs w:val="22"/>
              </w:rPr>
              <w:t xml:space="preserve"> 1)</w:t>
            </w:r>
            <w:r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br/>
              <w:t xml:space="preserve">        включая  кредиты, предоставленные иностранным государствам и юридическим </w:t>
            </w:r>
            <w:r>
              <w:rPr>
                <w:b/>
                <w:sz w:val="22"/>
                <w:szCs w:val="22"/>
              </w:rPr>
              <w:br/>
              <w:t xml:space="preserve">        лицам-нерезидентам (на начало периода), млрд.рублей </w:t>
            </w:r>
            <w:r>
              <w:rPr>
                <w:b/>
                <w:sz w:val="22"/>
                <w:szCs w:val="22"/>
                <w:vertAlign w:val="superscript"/>
              </w:rPr>
              <w:t xml:space="preserve"> </w:t>
            </w:r>
            <w:r>
              <w:rPr>
                <w:b/>
                <w:sz w:val="22"/>
                <w:szCs w:val="22"/>
              </w:rPr>
              <w:t>(по данным Банка России)</w:t>
            </w:r>
            <w:r w:rsidRPr="00B85438">
              <w:rPr>
                <w:b/>
                <w:sz w:val="22"/>
                <w:szCs w:val="22"/>
              </w:rPr>
              <w:t xml:space="preserve"> </w:t>
            </w:r>
          </w:p>
          <w:p w:rsidR="00286E2D" w:rsidRPr="00C23E76" w:rsidRDefault="00286E2D" w:rsidP="009224F5">
            <w:pPr>
              <w:pStyle w:val="FootnoteText"/>
              <w:spacing w:before="100" w:line="260" w:lineRule="exact"/>
              <w:rPr>
                <w:sz w:val="22"/>
                <w:szCs w:val="22"/>
                <w:lang w:val="en-US"/>
              </w:rPr>
            </w:pPr>
            <w:r w:rsidRPr="000865FF">
              <w:rPr>
                <w:sz w:val="22"/>
                <w:szCs w:val="22"/>
              </w:rPr>
              <w:t xml:space="preserve">        </w:t>
            </w:r>
            <w:r w:rsidRPr="00C23E76">
              <w:rPr>
                <w:sz w:val="22"/>
                <w:szCs w:val="22"/>
                <w:lang w:val="en-US"/>
              </w:rPr>
              <w:t xml:space="preserve">/ Credits, deposits and other allocated funds, granted to enterprises, </w:t>
            </w:r>
            <w:r w:rsidRPr="00C23E76">
              <w:rPr>
                <w:sz w:val="22"/>
                <w:szCs w:val="22"/>
                <w:lang w:val="en-US"/>
              </w:rPr>
              <w:br/>
              <w:t xml:space="preserve">         individuals and credit institutions </w:t>
            </w:r>
            <w:r w:rsidRPr="00C23E76">
              <w:rPr>
                <w:rStyle w:val="FootnoteReference"/>
                <w:sz w:val="22"/>
                <w:szCs w:val="22"/>
                <w:lang w:val="en-US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(in rubles and foreign currency)</w:t>
            </w:r>
            <w:r w:rsidRPr="00C23E76">
              <w:rPr>
                <w:rStyle w:val="FootnoteReference"/>
                <w:sz w:val="22"/>
                <w:szCs w:val="22"/>
                <w:lang w:val="en-US"/>
              </w:rPr>
              <w:t xml:space="preserve"> 1)</w:t>
            </w:r>
            <w:r w:rsidRPr="00C23E76">
              <w:rPr>
                <w:sz w:val="22"/>
                <w:szCs w:val="22"/>
                <w:lang w:val="en-US"/>
              </w:rPr>
              <w:t>,</w:t>
            </w:r>
            <w:r w:rsidRPr="00C23E76">
              <w:rPr>
                <w:sz w:val="22"/>
                <w:szCs w:val="22"/>
                <w:lang w:val="en-US"/>
              </w:rPr>
              <w:br/>
              <w:t xml:space="preserve">         including credits, granted to foreign governments and  </w:t>
            </w:r>
            <w:r w:rsidRPr="00C23E76">
              <w:rPr>
                <w:sz w:val="22"/>
                <w:szCs w:val="22"/>
                <w:lang w:val="en-US"/>
              </w:rPr>
              <w:br/>
              <w:t xml:space="preserve">         non-resident legal entities (beginning of period), bln rubles </w:t>
            </w:r>
            <w:r w:rsidRPr="00C23E76">
              <w:rPr>
                <w:sz w:val="22"/>
                <w:szCs w:val="22"/>
                <w:vertAlign w:val="superscript"/>
                <w:lang w:val="en-US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(data of Bank of Russia)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457,6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483,6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469,3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473,7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666,6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674,0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701,9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715,3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1105,7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1151,5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1181,1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1635,1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1667,8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1715,6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1768,6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2209,2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2270,8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2355,2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2442,1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2682,5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2863,2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2987,1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3345,6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3410,4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3503,2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3765,9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3841,0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3864,8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4324,0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4492,5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4622,0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4718,1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4991,5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5100,9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5219,8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5393,6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5796,5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5999,4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6176,4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6390,6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6583,5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6689,6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7053,5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7516,5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7830,2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8146,9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8435,2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9218,2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9426,6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9828,7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10615,7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10995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11435,2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12642,1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13058,9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13561,0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13923,8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14553,2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15115,0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15729,2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16110,9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16599,7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16941,6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17343,5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18042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18609,0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19094,5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19305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19362,5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20652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20344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20005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19768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19376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19252,7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19612,5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19796,3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19574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</w:rPr>
              <w:t>206,9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19424,4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19179,6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194</w:t>
            </w:r>
            <w:r>
              <w:rPr>
                <w:sz w:val="18"/>
                <w:szCs w:val="18"/>
              </w:rPr>
              <w:t>11,7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19266,2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19085,5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19185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19364,4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19762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19913,3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20106,9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20761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21014,7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21643,3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21537,3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21488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1977,0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22071,5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22557,5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23046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23440,7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23932,9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24714,3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6017,4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26232,6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27303,5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27911,6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27791,8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  <w:r>
              <w:rPr>
                <w:sz w:val="18"/>
                <w:szCs w:val="18"/>
              </w:rPr>
              <w:t>517,0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28847,9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29632,6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553C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30251,7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774E9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30723,7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379B1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  <w:lang w:val="en-US"/>
              </w:rPr>
              <w:t>308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D6594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31353,9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C697E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32135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3631F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32474</w:t>
            </w:r>
            <w:r>
              <w:rPr>
                <w:sz w:val="18"/>
                <w:szCs w:val="18"/>
              </w:rPr>
              <w:t>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D1DA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32886,9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E7E4C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32789,3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64E00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33541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F6829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33800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34763,2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C6B1C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35396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A4690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  <w:r>
              <w:rPr>
                <w:sz w:val="18"/>
                <w:szCs w:val="18"/>
              </w:rPr>
              <w:t>185,4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60B4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37015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37469,5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24F1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37558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04F94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38196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1547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39115</w:t>
            </w:r>
            <w:r>
              <w:rPr>
                <w:sz w:val="18"/>
                <w:szCs w:val="18"/>
              </w:rPr>
              <w:t>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A0523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  <w:vertAlign w:val="superscript"/>
                <w:lang w:val="en-US"/>
              </w:rPr>
            </w:pPr>
            <w:r>
              <w:rPr>
                <w:sz w:val="18"/>
                <w:szCs w:val="18"/>
              </w:rPr>
              <w:t>2014</w:t>
            </w:r>
            <w:r>
              <w:rPr>
                <w:sz w:val="18"/>
                <w:szCs w:val="18"/>
                <w:vertAlign w:val="superscript"/>
                <w:lang w:val="en-US"/>
              </w:rPr>
              <w:t>2)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8455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  <w:r>
              <w:rPr>
                <w:sz w:val="18"/>
                <w:szCs w:val="18"/>
              </w:rPr>
              <w:t>767,9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71F7E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40249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45A01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40849</w:t>
            </w:r>
            <w:r>
              <w:rPr>
                <w:sz w:val="18"/>
                <w:szCs w:val="18"/>
              </w:rPr>
              <w:t>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F7B67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40346,0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026F1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41525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D53C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  <w:r>
              <w:rPr>
                <w:sz w:val="18"/>
                <w:szCs w:val="18"/>
              </w:rPr>
              <w:t>048,9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24A99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42058,7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1050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42646,3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E58CA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42925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A232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43860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D1C10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45214,7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34304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7418,8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17137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49069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F26C4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51452,8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A5BE5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49285,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48405,5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5DC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47077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26FE3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47556,5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00" w:line="26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spacing w:line="260" w:lineRule="exact"/>
        <w:ind w:left="-57" w:right="-57"/>
      </w:pPr>
      <w:r>
        <w:t>_______________</w:t>
      </w:r>
    </w:p>
    <w:p w:rsidR="00286E2D" w:rsidRPr="002D1FA2" w:rsidRDefault="00286E2D" w:rsidP="009224F5">
      <w:pPr>
        <w:pStyle w:val="Header"/>
        <w:tabs>
          <w:tab w:val="clear" w:pos="4153"/>
          <w:tab w:val="clear" w:pos="8306"/>
        </w:tabs>
        <w:spacing w:before="120"/>
        <w:ind w:left="170" w:hanging="170"/>
        <w:jc w:val="both"/>
        <w:rPr>
          <w:i/>
          <w:iCs/>
          <w:sz w:val="16"/>
          <w:szCs w:val="16"/>
          <w:lang w:val="en-US"/>
        </w:rPr>
      </w:pPr>
      <w:r>
        <w:rPr>
          <w:b/>
          <w:i/>
          <w:iCs/>
          <w:sz w:val="16"/>
          <w:szCs w:val="16"/>
        </w:rPr>
        <w:t xml:space="preserve">1) </w:t>
      </w:r>
      <w:r w:rsidRPr="00C23E76">
        <w:rPr>
          <w:b/>
          <w:i/>
          <w:iCs/>
          <w:sz w:val="16"/>
          <w:szCs w:val="16"/>
        </w:rPr>
        <w:t xml:space="preserve">С 1.01.2007г. </w:t>
      </w:r>
      <w:r>
        <w:rPr>
          <w:b/>
          <w:i/>
          <w:iCs/>
          <w:sz w:val="16"/>
          <w:szCs w:val="16"/>
        </w:rPr>
        <w:t>–</w:t>
      </w:r>
      <w:r w:rsidRPr="00C23E76">
        <w:rPr>
          <w:b/>
          <w:i/>
          <w:iCs/>
          <w:sz w:val="16"/>
          <w:szCs w:val="16"/>
        </w:rPr>
        <w:t xml:space="preserve"> в соответствии с методологией Банка Росси</w:t>
      </w:r>
      <w:r>
        <w:rPr>
          <w:b/>
          <w:i/>
          <w:iCs/>
          <w:sz w:val="16"/>
          <w:szCs w:val="16"/>
        </w:rPr>
        <w:t>и, введенной в действие с 1.01.</w:t>
      </w:r>
      <w:r w:rsidRPr="00834230">
        <w:rPr>
          <w:b/>
          <w:i/>
          <w:iCs/>
          <w:sz w:val="16"/>
          <w:szCs w:val="16"/>
        </w:rPr>
        <w:t>2008</w:t>
      </w:r>
      <w:r w:rsidRPr="00C23E76">
        <w:rPr>
          <w:b/>
          <w:i/>
          <w:iCs/>
          <w:sz w:val="16"/>
          <w:szCs w:val="16"/>
        </w:rPr>
        <w:t>г</w:t>
      </w:r>
      <w:r>
        <w:rPr>
          <w:b/>
          <w:i/>
          <w:iCs/>
          <w:sz w:val="16"/>
          <w:szCs w:val="16"/>
        </w:rPr>
        <w:t>.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с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учетом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средств</w:t>
      </w:r>
      <w:r w:rsidRPr="00834230">
        <w:rPr>
          <w:b/>
          <w:i/>
          <w:iCs/>
          <w:sz w:val="16"/>
          <w:szCs w:val="16"/>
        </w:rPr>
        <w:t xml:space="preserve">, </w:t>
      </w:r>
      <w:r w:rsidRPr="00C23E76">
        <w:rPr>
          <w:b/>
          <w:i/>
          <w:iCs/>
          <w:sz w:val="16"/>
          <w:szCs w:val="16"/>
        </w:rPr>
        <w:t>размещенных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на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счетах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межбанковских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депозитов</w:t>
      </w:r>
      <w:r w:rsidRPr="00834230">
        <w:rPr>
          <w:b/>
          <w:i/>
          <w:iCs/>
          <w:sz w:val="16"/>
          <w:szCs w:val="16"/>
        </w:rPr>
        <w:t xml:space="preserve">, </w:t>
      </w:r>
      <w:r w:rsidRPr="00C23E76">
        <w:rPr>
          <w:b/>
          <w:i/>
          <w:iCs/>
          <w:sz w:val="16"/>
          <w:szCs w:val="16"/>
        </w:rPr>
        <w:t>и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прочих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размещенных</w:t>
      </w:r>
      <w:r w:rsidRPr="00834230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средств</w:t>
      </w:r>
      <w:r w:rsidRPr="00834230">
        <w:rPr>
          <w:b/>
          <w:i/>
          <w:iCs/>
          <w:sz w:val="16"/>
          <w:szCs w:val="16"/>
        </w:rPr>
        <w:t xml:space="preserve">. </w:t>
      </w:r>
      <w:r>
        <w:rPr>
          <w:b/>
          <w:i/>
          <w:iCs/>
          <w:sz w:val="16"/>
          <w:szCs w:val="16"/>
        </w:rPr>
        <w:br/>
      </w:r>
      <w:r w:rsidRPr="00C23E76">
        <w:rPr>
          <w:i/>
          <w:iCs/>
          <w:sz w:val="16"/>
          <w:szCs w:val="16"/>
          <w:lang w:val="en-US"/>
        </w:rPr>
        <w:t>/</w:t>
      </w:r>
      <w:r w:rsidRPr="002D1FA2">
        <w:rPr>
          <w:i/>
          <w:iCs/>
          <w:sz w:val="16"/>
          <w:szCs w:val="16"/>
          <w:lang w:val="en-US"/>
        </w:rPr>
        <w:t xml:space="preserve"> Since 1.01.2007 data are published according to methodology of Bank of </w:t>
      </w:r>
      <w:smartTag w:uri="urn:schemas-microsoft-com:office:smarttags" w:element="country-region">
        <w:smartTag w:uri="urn:schemas-microsoft-com:office:smarttags" w:element="place">
          <w:r w:rsidRPr="002D1FA2">
            <w:rPr>
              <w:i/>
              <w:iCs/>
              <w:sz w:val="16"/>
              <w:szCs w:val="16"/>
              <w:lang w:val="en-US"/>
            </w:rPr>
            <w:t>Russia</w:t>
          </w:r>
        </w:smartTag>
      </w:smartTag>
      <w:r w:rsidRPr="002D1FA2">
        <w:rPr>
          <w:i/>
          <w:iCs/>
          <w:sz w:val="16"/>
          <w:szCs w:val="16"/>
          <w:lang w:val="en-US"/>
        </w:rPr>
        <w:t xml:space="preserve"> which started to implement from 1.01.2008 with consideration of funds deposited in the accounts of interbank deposits and other funds. </w:t>
      </w:r>
    </w:p>
    <w:p w:rsidR="00286E2D" w:rsidRPr="00134FAB" w:rsidRDefault="00286E2D" w:rsidP="009224F5">
      <w:pPr>
        <w:ind w:left="170" w:hanging="170"/>
        <w:rPr>
          <w:i/>
          <w:iCs/>
          <w:color w:val="000000"/>
          <w:sz w:val="16"/>
          <w:szCs w:val="16"/>
          <w:lang w:val="en-US"/>
        </w:rPr>
      </w:pPr>
      <w:r w:rsidRPr="00134FAB">
        <w:rPr>
          <w:b/>
          <w:i/>
          <w:iCs/>
          <w:color w:val="000000"/>
          <w:sz w:val="16"/>
          <w:szCs w:val="16"/>
        </w:rPr>
        <w:t>2)</w:t>
      </w:r>
      <w:r w:rsidRPr="00134FAB">
        <w:rPr>
          <w:i/>
          <w:iCs/>
          <w:color w:val="000000"/>
          <w:sz w:val="16"/>
          <w:szCs w:val="16"/>
        </w:rPr>
        <w:t xml:space="preserve"> </w:t>
      </w:r>
      <w:r w:rsidRPr="00134FAB">
        <w:rPr>
          <w:b/>
          <w:i/>
          <w:iCs/>
          <w:color w:val="000000"/>
          <w:sz w:val="16"/>
          <w:szCs w:val="16"/>
        </w:rPr>
        <w:t xml:space="preserve">Начиная с июня 2014г., данные приведены с учетом сведений по Республике Крым и г.Севастополю. </w:t>
      </w:r>
      <w:r w:rsidRPr="00134FAB">
        <w:rPr>
          <w:i/>
          <w:iCs/>
          <w:color w:val="000000"/>
          <w:sz w:val="16"/>
          <w:szCs w:val="16"/>
          <w:lang w:val="en-US"/>
        </w:rPr>
        <w:t xml:space="preserve">/ Since June 2014 data are prepared using information on the </w:t>
      </w:r>
      <w:smartTag w:uri="urn:schemas-microsoft-com:office:smarttags" w:element="PlaceType">
        <w:r w:rsidRPr="00134FAB">
          <w:rPr>
            <w:i/>
            <w:iCs/>
            <w:color w:val="000000"/>
            <w:sz w:val="16"/>
            <w:szCs w:val="16"/>
            <w:lang w:val="en-US"/>
          </w:rPr>
          <w:t>Republic</w:t>
        </w:r>
      </w:smartTag>
      <w:r w:rsidRPr="00134FAB">
        <w:rPr>
          <w:i/>
          <w:iCs/>
          <w:color w:val="000000"/>
          <w:sz w:val="16"/>
          <w:szCs w:val="16"/>
          <w:lang w:val="en-US"/>
        </w:rPr>
        <w:t xml:space="preserve"> of</w:t>
      </w:r>
      <w:r w:rsidRPr="00134FAB">
        <w:rPr>
          <w:bCs/>
          <w:i/>
          <w:iCs/>
          <w:color w:val="000000"/>
          <w:sz w:val="16"/>
          <w:szCs w:val="16"/>
          <w:lang w:val="en-US"/>
        </w:rPr>
        <w:t xml:space="preserve"> </w:t>
      </w:r>
      <w:smartTag w:uri="urn:schemas-microsoft-com:office:smarttags" w:element="PlaceName">
        <w:r w:rsidRPr="00134FAB">
          <w:rPr>
            <w:bCs/>
            <w:i/>
            <w:iCs/>
            <w:color w:val="000000"/>
            <w:sz w:val="16"/>
            <w:szCs w:val="16"/>
            <w:lang w:val="en-US"/>
          </w:rPr>
          <w:t>Crimea</w:t>
        </w:r>
      </w:smartTag>
      <w:r w:rsidRPr="00134FAB">
        <w:rPr>
          <w:bCs/>
          <w:i/>
          <w:iCs/>
          <w:color w:val="000000"/>
          <w:sz w:val="16"/>
          <w:szCs w:val="16"/>
          <w:lang w:val="en-US"/>
        </w:rPr>
        <w:t xml:space="preserve"> and the city of </w:t>
      </w:r>
      <w:smartTag w:uri="urn:schemas-microsoft-com:office:smarttags" w:element="City">
        <w:smartTag w:uri="urn:schemas-microsoft-com:office:smarttags" w:element="place">
          <w:r w:rsidRPr="00134FAB">
            <w:rPr>
              <w:i/>
              <w:iCs/>
              <w:color w:val="000000"/>
              <w:sz w:val="16"/>
              <w:szCs w:val="16"/>
              <w:lang w:val="en-US"/>
            </w:rPr>
            <w:t>Sevast</w:t>
          </w:r>
          <w:r w:rsidRPr="00134FAB">
            <w:rPr>
              <w:i/>
              <w:iCs/>
              <w:color w:val="000000"/>
              <w:sz w:val="16"/>
              <w:szCs w:val="16"/>
              <w:lang w:val="en-US"/>
            </w:rPr>
            <w:t>o</w:t>
          </w:r>
          <w:r w:rsidRPr="00134FAB">
            <w:rPr>
              <w:i/>
              <w:iCs/>
              <w:color w:val="000000"/>
              <w:sz w:val="16"/>
              <w:szCs w:val="16"/>
              <w:lang w:val="en-US"/>
            </w:rPr>
            <w:t>pol</w:t>
          </w:r>
        </w:smartTag>
      </w:smartTag>
      <w:r w:rsidRPr="00134FAB">
        <w:rPr>
          <w:i/>
          <w:iCs/>
          <w:color w:val="000000"/>
          <w:sz w:val="16"/>
          <w:szCs w:val="16"/>
          <w:lang w:val="en-US"/>
        </w:rPr>
        <w:t>.</w:t>
      </w:r>
    </w:p>
    <w:p w:rsidR="00286E2D" w:rsidRPr="00B64246" w:rsidRDefault="00286E2D">
      <w:pPr>
        <w:pStyle w:val="BodyTextIndent"/>
        <w:tabs>
          <w:tab w:val="left" w:pos="11057"/>
        </w:tabs>
        <w:spacing w:before="0" w:line="20" w:lineRule="exact"/>
        <w:rPr>
          <w:lang w:val="en-US"/>
        </w:rPr>
      </w:pPr>
      <w:r w:rsidRPr="00B64246">
        <w:rPr>
          <w:lang w:val="en-US"/>
        </w:rPr>
        <w:br w:type="page"/>
      </w:r>
    </w:p>
    <w:tbl>
      <w:tblPr>
        <w:tblW w:w="14708" w:type="dxa"/>
        <w:tblLayout w:type="fixed"/>
        <w:tblLook w:val="0000"/>
      </w:tblPr>
      <w:tblGrid>
        <w:gridCol w:w="2541"/>
        <w:gridCol w:w="926"/>
        <w:gridCol w:w="926"/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38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264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B64246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B64246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4246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  <w:r w:rsidRPr="00B64246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240" w:line="240" w:lineRule="exact"/>
              <w:rPr>
                <w:sz w:val="20"/>
                <w:szCs w:val="20"/>
              </w:rPr>
            </w:pPr>
            <w:r w:rsidRPr="00C23E76">
              <w:rPr>
                <w:b/>
                <w:sz w:val="20"/>
                <w:szCs w:val="20"/>
              </w:rPr>
              <w:t xml:space="preserve">Кредиты и прочие размещенные средства, предоставленные организациям </w:t>
            </w:r>
            <w:r w:rsidRPr="00C23E76">
              <w:rPr>
                <w:b/>
                <w:sz w:val="20"/>
                <w:szCs w:val="20"/>
                <w:vertAlign w:val="superscript"/>
              </w:rPr>
              <w:t>1)</w:t>
            </w:r>
            <w:r w:rsidRPr="00B85438">
              <w:rPr>
                <w:sz w:val="20"/>
                <w:szCs w:val="20"/>
                <w:vertAlign w:val="superscript"/>
              </w:rPr>
              <w:t xml:space="preserve">    </w:t>
            </w:r>
            <w:r>
              <w:rPr>
                <w:sz w:val="20"/>
                <w:szCs w:val="20"/>
                <w:vertAlign w:val="superscript"/>
              </w:rPr>
              <w:br/>
            </w:r>
            <w:r w:rsidRPr="00B85438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Credits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and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other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allocated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funds</w:t>
            </w:r>
            <w:r w:rsidRPr="00B854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granted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organizations</w:t>
            </w:r>
            <w:r w:rsidRPr="00B85438">
              <w:rPr>
                <w:sz w:val="20"/>
                <w:szCs w:val="20"/>
              </w:rPr>
              <w:t xml:space="preserve"> </w:t>
            </w:r>
            <w:r w:rsidRPr="00B85438">
              <w:rPr>
                <w:sz w:val="20"/>
                <w:szCs w:val="20"/>
                <w:vertAlign w:val="superscript"/>
              </w:rPr>
              <w:t>1)</w:t>
            </w:r>
            <w:r w:rsidRPr="00B85438">
              <w:rPr>
                <w:sz w:val="20"/>
                <w:szCs w:val="20"/>
                <w:vertAlign w:val="superscript"/>
              </w:rPr>
              <w:br/>
            </w:r>
            <w:r>
              <w:rPr>
                <w:sz w:val="20"/>
                <w:szCs w:val="20"/>
                <w:vertAlign w:val="superscript"/>
              </w:rPr>
              <w:br/>
              <w:t xml:space="preserve"> </w:t>
            </w:r>
            <w:r>
              <w:rPr>
                <w:b/>
                <w:sz w:val="20"/>
                <w:szCs w:val="20"/>
              </w:rPr>
              <w:t>(на начало периода), млрд.</w:t>
            </w:r>
            <w:r w:rsidRPr="00C23E76">
              <w:rPr>
                <w:b/>
                <w:sz w:val="20"/>
                <w:szCs w:val="20"/>
              </w:rPr>
              <w:t>рублей</w:t>
            </w:r>
            <w:r>
              <w:rPr>
                <w:sz w:val="20"/>
                <w:szCs w:val="20"/>
              </w:rPr>
              <w:t xml:space="preserve"> </w:t>
            </w:r>
            <w:r w:rsidRPr="00B85438">
              <w:rPr>
                <w:sz w:val="20"/>
                <w:szCs w:val="20"/>
              </w:rPr>
              <w:t>/</w:t>
            </w:r>
            <w:r w:rsidRPr="00B85438">
              <w:rPr>
                <w:sz w:val="20"/>
                <w:szCs w:val="20"/>
                <w:vertAlign w:val="superscript"/>
              </w:rPr>
              <w:t xml:space="preserve"> </w:t>
            </w:r>
            <w:r w:rsidRPr="00B8543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beginning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 w:rsidRPr="00B854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period</w:t>
            </w:r>
            <w:r w:rsidRPr="00B85438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  <w:lang w:val="en-US"/>
              </w:rPr>
              <w:t>bln</w:t>
            </w:r>
            <w:r w:rsidRPr="00B8543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rubles</w:t>
            </w:r>
            <w:r w:rsidRPr="00B85438">
              <w:rPr>
                <w:sz w:val="20"/>
                <w:szCs w:val="20"/>
              </w:rPr>
              <w:t xml:space="preserve"> </w:t>
            </w:r>
            <w:r w:rsidRPr="00B85438">
              <w:rPr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autoSpaceDE/>
              <w:autoSpaceDN/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</w:rPr>
            </w:pPr>
            <w:r w:rsidRPr="00C23E76">
              <w:rPr>
                <w:b/>
                <w:sz w:val="18"/>
                <w:szCs w:val="18"/>
              </w:rPr>
              <w:t>до 1 года</w:t>
            </w:r>
            <w:r w:rsidRPr="00B85438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  <w:lang w:val="en-US"/>
              </w:rPr>
              <w:t>up</w:t>
            </w:r>
            <w:r w:rsidRPr="00B854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</w:t>
            </w:r>
            <w:r w:rsidRPr="00B85438"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  <w:lang w:val="en-US"/>
              </w:rPr>
              <w:t>year</w:t>
            </w:r>
            <w:r w:rsidRPr="00B854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131,8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743,3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845,5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839,2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894,8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318,4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455,3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1070,4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1089,7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1118,2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1323,8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1325,9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513,6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558,7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828,8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1389,8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1555,8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1625,3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1638,7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1742,6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1774,4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873,8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858,1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879,9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913,6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943,3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958,9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974,3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1031,6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1067,9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1119,9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1123,9</w:t>
            </w:r>
          </w:p>
        </w:tc>
        <w:tc>
          <w:tcPr>
            <w:tcW w:w="938" w:type="dxa"/>
            <w:tcBorders>
              <w:top w:val="nil"/>
              <w:left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1196,1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2005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1873,7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1949,2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2067,4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2212,3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2263,6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1264,5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1398,4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1675,1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1737,8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2006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2418,6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2837,5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2963,8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4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1828,7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1954,6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2453,4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4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2517,8</w:t>
            </w: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14708" w:type="dxa"/>
        <w:tblLayout w:type="fixed"/>
        <w:tblLook w:val="0000"/>
      </w:tblPr>
      <w:tblGrid>
        <w:gridCol w:w="2541"/>
        <w:gridCol w:w="926"/>
        <w:gridCol w:w="926"/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38"/>
      </w:tblGrid>
      <w:tr w:rsidR="00286E2D" w:rsidRPr="00172197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br w:type="page"/>
            </w:r>
            <w:r w:rsidRPr="00172197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Янв.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Jan.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Фев.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Feb.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Март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Mar.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Апр.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Apr.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Май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May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Июнь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June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Июль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July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Август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Aug.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Сент.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Sept.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Окт.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Oct.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Нояб.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Nov.</w:t>
            </w:r>
          </w:p>
        </w:tc>
        <w:tc>
          <w:tcPr>
            <w:tcW w:w="9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2197">
              <w:rPr>
                <w:rFonts w:ascii="Arial" w:hAnsi="Arial" w:cs="Arial"/>
                <w:b/>
                <w:sz w:val="18"/>
                <w:szCs w:val="18"/>
              </w:rPr>
              <w:t>Дек.</w:t>
            </w:r>
          </w:p>
          <w:p w:rsidR="00286E2D" w:rsidRPr="00172197" w:rsidRDefault="00286E2D" w:rsidP="009224F5">
            <w:pPr>
              <w:spacing w:before="40" w:after="40" w:line="190" w:lineRule="exact"/>
              <w:ind w:left="-57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197">
              <w:rPr>
                <w:rFonts w:ascii="Arial" w:hAnsi="Arial" w:cs="Arial"/>
                <w:sz w:val="18"/>
                <w:szCs w:val="18"/>
              </w:rPr>
              <w:t>Dec.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2007 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3319,6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3550,2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3768,9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3782,0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3859,8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4168,7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4348,7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4536,5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2909,1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3028,6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3099,7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3428,8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3930,5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4272,7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4388,0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2008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4487,0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4884,4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4967,3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5171,7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5445,7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5562,9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5669,6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5768,8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5665,3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5520,8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4959,2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5053,7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5168,1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5337,0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5518,9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5691,6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5872,9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6055,9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6322,6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6570,3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6769,9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6966,4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2009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5234,2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5151,9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4885,1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4728,5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4635,0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3880,2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3756,4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7337,4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8041,4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8120,0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8125,4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8254,5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8116,1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8255,6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8274,2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8266,7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8334,6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8459,9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3548,6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3514,4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3558,4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3577,7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3684,9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3760,3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3915,8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4052,0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4110,7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8561,0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8544,9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8431,5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8481,9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8625,3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9288,8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9254,2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9465,2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4066,4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4247,6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4485,2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4586,4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4747,0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4864,9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5156,2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5233,0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5344,5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9714,4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9700,2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9742,6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10164,1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10299,5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10399,4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10776,6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11305,2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11399,6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11904,2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5297,9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5175,4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5087,1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5397,7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5490,8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5574,2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5648,7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5672,0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12266,2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12186,4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12110,5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12315,5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12548,6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12947,9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13175,3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13283,5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13535,9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13731,9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14044,5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14100,5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5603,7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5556,3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5663,5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5941,9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5991,8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5996,5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6210,8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6340,8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6465,9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6596,7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14374,5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14355,4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14434,4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14511,4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14661,2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14768,0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15106,9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15329,7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15622,3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15857,7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16035,8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16332,9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A0523" w:rsidRDefault="00286E2D" w:rsidP="009224F5">
            <w:pPr>
              <w:spacing w:before="120" w:line="220" w:lineRule="exact"/>
              <w:rPr>
                <w:sz w:val="18"/>
                <w:szCs w:val="18"/>
                <w:vertAlign w:val="superscript"/>
                <w:lang w:val="en-US"/>
              </w:rPr>
            </w:pPr>
            <w:r>
              <w:rPr>
                <w:sz w:val="18"/>
                <w:szCs w:val="18"/>
              </w:rPr>
              <w:t>2014</w:t>
            </w:r>
            <w:r>
              <w:rPr>
                <w:sz w:val="18"/>
                <w:szCs w:val="18"/>
                <w:vertAlign w:val="superscript"/>
                <w:lang w:val="en-US"/>
              </w:rPr>
              <w:t>2)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 w:rsidRPr="00172197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72197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8455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6206,4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71F7E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6360,7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45A01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6333,5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F7B67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6483,2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026F1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6463,9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D53C3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6425,4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24A99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10503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838E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6620,6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A2323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6594,5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D1C10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6829,7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34304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7030,4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16525,2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16949,8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17207,2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17466,4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17984,8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18064,7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18116,6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18549,3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18741,5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19402,5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20145,2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21199,3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A0523" w:rsidRDefault="00286E2D" w:rsidP="009224F5">
            <w:pPr>
              <w:spacing w:before="120" w:line="220" w:lineRule="exact"/>
              <w:rPr>
                <w:sz w:val="18"/>
                <w:szCs w:val="18"/>
                <w:vertAlign w:val="superscript"/>
                <w:lang w:val="en-US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  <w:tr w:rsidR="00286E2D" w:rsidRPr="001217BF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до</w:t>
            </w:r>
            <w:r w:rsidRPr="00C23E76">
              <w:rPr>
                <w:b/>
                <w:sz w:val="18"/>
                <w:szCs w:val="18"/>
                <w:lang w:val="en-US"/>
              </w:rPr>
              <w:t xml:space="preserve"> 1 </w:t>
            </w:r>
            <w:r w:rsidRPr="00C23E76">
              <w:rPr>
                <w:b/>
                <w:sz w:val="18"/>
                <w:szCs w:val="18"/>
              </w:rPr>
              <w:t>года</w:t>
            </w:r>
            <w:r>
              <w:rPr>
                <w:sz w:val="18"/>
                <w:szCs w:val="18"/>
                <w:lang w:val="en-US"/>
              </w:rPr>
              <w:t xml:space="preserve"> / up to 1 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217B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94BC2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7109,7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F26C4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A5BE5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7507,8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10C0B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7530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4612A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7208,4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26FE3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7191,5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217B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217B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217B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217B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217B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217BF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D1FA2" w:rsidRDefault="00286E2D" w:rsidP="009224F5">
            <w:pPr>
              <w:spacing w:before="60" w:line="220" w:lineRule="exact"/>
              <w:ind w:left="227"/>
              <w:rPr>
                <w:sz w:val="18"/>
                <w:szCs w:val="18"/>
                <w:lang w:val="en-US"/>
              </w:rPr>
            </w:pPr>
            <w:r w:rsidRPr="00C23E76">
              <w:rPr>
                <w:b/>
                <w:sz w:val="18"/>
                <w:szCs w:val="18"/>
              </w:rPr>
              <w:t>свыше 1 года</w:t>
            </w:r>
            <w:r>
              <w:rPr>
                <w:sz w:val="18"/>
                <w:szCs w:val="18"/>
                <w:lang w:val="en-US"/>
              </w:rPr>
              <w:t xml:space="preserve"> / over 1year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22466,5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24051,5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22791,3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22236,0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21337,0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21531,0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60" w:line="220" w:lineRule="exact"/>
              <w:ind w:left="-57"/>
              <w:jc w:val="right"/>
              <w:rPr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spacing w:before="120"/>
        <w:rPr>
          <w:sz w:val="18"/>
        </w:rPr>
      </w:pPr>
      <w:r>
        <w:rPr>
          <w:sz w:val="18"/>
        </w:rPr>
        <w:t>___________________</w:t>
      </w:r>
    </w:p>
    <w:p w:rsidR="00286E2D" w:rsidRDefault="00286E2D" w:rsidP="009224F5">
      <w:pPr>
        <w:pStyle w:val="Header"/>
        <w:tabs>
          <w:tab w:val="clear" w:pos="4153"/>
          <w:tab w:val="clear" w:pos="8306"/>
        </w:tabs>
        <w:spacing w:before="120"/>
        <w:rPr>
          <w:i/>
          <w:iCs/>
          <w:sz w:val="16"/>
          <w:szCs w:val="16"/>
        </w:rPr>
      </w:pPr>
      <w:r w:rsidRPr="00AE54DF">
        <w:rPr>
          <w:b/>
          <w:i/>
          <w:iCs/>
          <w:sz w:val="16"/>
          <w:szCs w:val="16"/>
        </w:rPr>
        <w:t>1)</w:t>
      </w:r>
      <w:r w:rsidRPr="001A0523">
        <w:rPr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 xml:space="preserve">С 1.01.2007г. - с учетом кредитов, предоставленных юридическим лицам-нерезидентам и индивидуальным предпринимателям, а также прочих размещенных средств. </w:t>
      </w:r>
      <w:r w:rsidRPr="00C23E76">
        <w:rPr>
          <w:b/>
          <w:i/>
          <w:iCs/>
          <w:sz w:val="16"/>
          <w:szCs w:val="16"/>
        </w:rPr>
        <w:br/>
      </w:r>
      <w:r w:rsidRPr="00C23E76">
        <w:rPr>
          <w:i/>
          <w:iCs/>
          <w:sz w:val="16"/>
          <w:szCs w:val="16"/>
          <w:lang w:val="en-US"/>
        </w:rPr>
        <w:t>/</w:t>
      </w:r>
      <w:r w:rsidRPr="00F74A32">
        <w:rPr>
          <w:i/>
          <w:iCs/>
          <w:sz w:val="16"/>
          <w:szCs w:val="16"/>
          <w:lang w:val="en-US"/>
        </w:rPr>
        <w:t xml:space="preserve"> Since 1.01.2007 data are published with consideration of credits granted to non-resident legal entities and individuals, and other funds.</w:t>
      </w:r>
    </w:p>
    <w:p w:rsidR="00286E2D" w:rsidRPr="00134FAB" w:rsidRDefault="00286E2D" w:rsidP="009224F5">
      <w:pPr>
        <w:rPr>
          <w:i/>
          <w:iCs/>
          <w:color w:val="000000"/>
          <w:sz w:val="16"/>
          <w:szCs w:val="16"/>
          <w:lang w:val="en-US"/>
        </w:rPr>
      </w:pPr>
      <w:r w:rsidRPr="00134FAB">
        <w:rPr>
          <w:b/>
          <w:i/>
          <w:iCs/>
          <w:color w:val="000000"/>
          <w:sz w:val="16"/>
          <w:szCs w:val="16"/>
        </w:rPr>
        <w:t>2)</w:t>
      </w:r>
      <w:r w:rsidRPr="00134FAB">
        <w:rPr>
          <w:i/>
          <w:iCs/>
          <w:color w:val="000000"/>
          <w:sz w:val="16"/>
          <w:szCs w:val="16"/>
        </w:rPr>
        <w:t xml:space="preserve"> </w:t>
      </w:r>
      <w:r w:rsidRPr="00134FAB">
        <w:rPr>
          <w:b/>
          <w:i/>
          <w:iCs/>
          <w:color w:val="000000"/>
          <w:sz w:val="16"/>
          <w:szCs w:val="16"/>
        </w:rPr>
        <w:t xml:space="preserve">Начиная с июня 2014г., данные приведены с учетом сведений по Республике Крым и г.Севастополю. </w:t>
      </w:r>
      <w:r w:rsidRPr="00134FAB">
        <w:rPr>
          <w:i/>
          <w:iCs/>
          <w:color w:val="000000"/>
          <w:sz w:val="16"/>
          <w:szCs w:val="16"/>
          <w:lang w:val="en-US"/>
        </w:rPr>
        <w:t xml:space="preserve">/ Since June 2014 data are prepared using information on the </w:t>
      </w:r>
      <w:smartTag w:uri="urn:schemas-microsoft-com:office:smarttags" w:element="PlaceType">
        <w:r w:rsidRPr="00134FAB">
          <w:rPr>
            <w:i/>
            <w:iCs/>
            <w:color w:val="000000"/>
            <w:sz w:val="16"/>
            <w:szCs w:val="16"/>
            <w:lang w:val="en-US"/>
          </w:rPr>
          <w:t>Republic</w:t>
        </w:r>
      </w:smartTag>
      <w:r w:rsidRPr="00134FAB">
        <w:rPr>
          <w:i/>
          <w:iCs/>
          <w:color w:val="000000"/>
          <w:sz w:val="16"/>
          <w:szCs w:val="16"/>
          <w:lang w:val="en-US"/>
        </w:rPr>
        <w:t xml:space="preserve"> of</w:t>
      </w:r>
      <w:r w:rsidRPr="00134FAB">
        <w:rPr>
          <w:bCs/>
          <w:i/>
          <w:iCs/>
          <w:color w:val="000000"/>
          <w:sz w:val="16"/>
          <w:szCs w:val="16"/>
          <w:lang w:val="en-US"/>
        </w:rPr>
        <w:t xml:space="preserve"> </w:t>
      </w:r>
      <w:smartTag w:uri="urn:schemas-microsoft-com:office:smarttags" w:element="PlaceName">
        <w:r w:rsidRPr="00134FAB">
          <w:rPr>
            <w:bCs/>
            <w:i/>
            <w:iCs/>
            <w:color w:val="000000"/>
            <w:sz w:val="16"/>
            <w:szCs w:val="16"/>
            <w:lang w:val="en-US"/>
          </w:rPr>
          <w:t>Crimea</w:t>
        </w:r>
      </w:smartTag>
      <w:r w:rsidRPr="00134FAB">
        <w:rPr>
          <w:bCs/>
          <w:i/>
          <w:iCs/>
          <w:color w:val="000000"/>
          <w:sz w:val="16"/>
          <w:szCs w:val="16"/>
          <w:lang w:val="en-US"/>
        </w:rPr>
        <w:t xml:space="preserve"> and the city of </w:t>
      </w:r>
      <w:smartTag w:uri="urn:schemas-microsoft-com:office:smarttags" w:element="City">
        <w:smartTag w:uri="urn:schemas-microsoft-com:office:smarttags" w:element="place">
          <w:r w:rsidRPr="00134FAB">
            <w:rPr>
              <w:i/>
              <w:iCs/>
              <w:color w:val="000000"/>
              <w:sz w:val="16"/>
              <w:szCs w:val="16"/>
              <w:lang w:val="en-US"/>
            </w:rPr>
            <w:t>Sevast</w:t>
          </w:r>
          <w:r w:rsidRPr="00134FAB">
            <w:rPr>
              <w:i/>
              <w:iCs/>
              <w:color w:val="000000"/>
              <w:sz w:val="16"/>
              <w:szCs w:val="16"/>
              <w:lang w:val="en-US"/>
            </w:rPr>
            <w:t>o</w:t>
          </w:r>
          <w:r w:rsidRPr="00134FAB">
            <w:rPr>
              <w:i/>
              <w:iCs/>
              <w:color w:val="000000"/>
              <w:sz w:val="16"/>
              <w:szCs w:val="16"/>
              <w:lang w:val="en-US"/>
            </w:rPr>
            <w:t>pol</w:t>
          </w:r>
        </w:smartTag>
      </w:smartTag>
      <w:r w:rsidRPr="00134FAB">
        <w:rPr>
          <w:i/>
          <w:iCs/>
          <w:color w:val="000000"/>
          <w:sz w:val="16"/>
          <w:szCs w:val="16"/>
          <w:lang w:val="en-US"/>
        </w:rPr>
        <w:t>.</w:t>
      </w:r>
    </w:p>
    <w:p w:rsidR="00286E2D" w:rsidRPr="00B64246" w:rsidRDefault="00286E2D" w:rsidP="009224F5">
      <w:pPr>
        <w:pStyle w:val="Header"/>
        <w:tabs>
          <w:tab w:val="clear" w:pos="4153"/>
          <w:tab w:val="clear" w:pos="8306"/>
        </w:tabs>
        <w:spacing w:line="20" w:lineRule="exact"/>
        <w:rPr>
          <w:color w:val="000000"/>
          <w:sz w:val="16"/>
          <w:szCs w:val="16"/>
          <w:lang w:val="en-US"/>
        </w:rPr>
      </w:pPr>
    </w:p>
    <w:p w:rsidR="00286E2D" w:rsidRPr="00B85438" w:rsidRDefault="00286E2D">
      <w:pPr>
        <w:pStyle w:val="Header"/>
        <w:tabs>
          <w:tab w:val="clear" w:pos="4153"/>
          <w:tab w:val="clear" w:pos="8306"/>
        </w:tabs>
        <w:spacing w:line="20" w:lineRule="exact"/>
        <w:rPr>
          <w:color w:val="000000"/>
          <w:lang w:val="en-US"/>
        </w:rPr>
      </w:pPr>
    </w:p>
    <w:p w:rsidR="00286E2D" w:rsidRPr="00FA7BDD" w:rsidRDefault="00286E2D" w:rsidP="009224F5">
      <w:pPr>
        <w:spacing w:line="20" w:lineRule="exact"/>
        <w:rPr>
          <w:lang w:val="en-US"/>
        </w:rPr>
      </w:pPr>
      <w:r w:rsidRPr="00FA7BDD">
        <w:rPr>
          <w:lang w:val="en-US"/>
        </w:rPr>
        <w:br w:type="page"/>
      </w:r>
    </w:p>
    <w:tbl>
      <w:tblPr>
        <w:tblW w:w="14709" w:type="dxa"/>
        <w:tblLayout w:type="fixed"/>
        <w:tblLook w:val="0000"/>
      </w:tblPr>
      <w:tblGrid>
        <w:gridCol w:w="3222"/>
        <w:gridCol w:w="832"/>
        <w:gridCol w:w="111"/>
        <w:gridCol w:w="841"/>
        <w:gridCol w:w="105"/>
        <w:gridCol w:w="849"/>
        <w:gridCol w:w="99"/>
        <w:gridCol w:w="857"/>
        <w:gridCol w:w="92"/>
        <w:gridCol w:w="864"/>
        <w:gridCol w:w="85"/>
        <w:gridCol w:w="872"/>
        <w:gridCol w:w="77"/>
        <w:gridCol w:w="878"/>
        <w:gridCol w:w="72"/>
        <w:gridCol w:w="885"/>
        <w:gridCol w:w="67"/>
        <w:gridCol w:w="892"/>
        <w:gridCol w:w="57"/>
        <w:gridCol w:w="899"/>
        <w:gridCol w:w="52"/>
        <w:gridCol w:w="907"/>
        <w:gridCol w:w="42"/>
        <w:gridCol w:w="944"/>
      </w:tblGrid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B85438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5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5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5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5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 w:rsidRPr="00D85AE4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spacing w:before="200" w:line="240" w:lineRule="exact"/>
              <w:rPr>
                <w:b/>
                <w:color w:val="000000"/>
                <w:sz w:val="22"/>
                <w:szCs w:val="22"/>
                <w:vertAlign w:val="superscript"/>
                <w:lang w:val="en-US"/>
              </w:rPr>
            </w:pP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t xml:space="preserve">2.4. </w:t>
            </w:r>
            <w:r>
              <w:rPr>
                <w:b/>
                <w:color w:val="000000"/>
                <w:sz w:val="22"/>
                <w:szCs w:val="22"/>
              </w:rPr>
              <w:t>Задолженность</w:t>
            </w: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организаций</w:t>
            </w: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b/>
                <w:color w:val="000000"/>
                <w:sz w:val="22"/>
                <w:szCs w:val="22"/>
              </w:rPr>
              <w:t>на</w:t>
            </w: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конец</w:t>
            </w: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месяца</w:t>
            </w: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t xml:space="preserve">) </w:t>
            </w: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br/>
            </w:r>
            <w:r w:rsidRPr="00C23E76">
              <w:rPr>
                <w:color w:val="000000"/>
                <w:sz w:val="22"/>
                <w:szCs w:val="22"/>
                <w:lang w:val="en-US"/>
              </w:rPr>
              <w:t xml:space="preserve">       / Indebtedness of organizations (at end of month)</w:t>
            </w:r>
            <w:r w:rsidRPr="00D85AE4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A08FD" w:rsidRDefault="00286E2D" w:rsidP="009224F5">
            <w:pPr>
              <w:pStyle w:val="FootnoteText"/>
              <w:spacing w:before="200" w:line="240" w:lineRule="exac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</w:t>
            </w:r>
            <w:r w:rsidRPr="00D85AE4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 xml:space="preserve">.1. </w:t>
            </w:r>
            <w:r w:rsidRPr="00593AC9">
              <w:rPr>
                <w:b/>
                <w:color w:val="000000"/>
              </w:rPr>
              <w:t>Кредиторская задолженность</w:t>
            </w:r>
            <w:r>
              <w:rPr>
                <w:b/>
                <w:color w:val="000000"/>
              </w:rPr>
              <w:t xml:space="preserve">, </w:t>
            </w:r>
            <w:r w:rsidRPr="00C23E76">
              <w:rPr>
                <w:b/>
                <w:color w:val="000000"/>
              </w:rPr>
              <w:t>млрд.рублей</w:t>
            </w:r>
            <w:r w:rsidRPr="00D85AE4">
              <w:rPr>
                <w:color w:val="000000"/>
              </w:rPr>
              <w:t xml:space="preserve"> </w:t>
            </w:r>
            <w:r w:rsidRPr="00C23E76">
              <w:rPr>
                <w:color w:val="000000"/>
              </w:rPr>
              <w:t xml:space="preserve">/ </w:t>
            </w:r>
            <w:r w:rsidRPr="00C23E76">
              <w:rPr>
                <w:color w:val="000000"/>
                <w:lang w:val="en-US"/>
              </w:rPr>
              <w:t>Creditor</w:t>
            </w:r>
            <w:r w:rsidRPr="00C23E76">
              <w:rPr>
                <w:color w:val="000000"/>
              </w:rPr>
              <w:t xml:space="preserve"> </w:t>
            </w:r>
            <w:r w:rsidRPr="00C23E76">
              <w:rPr>
                <w:color w:val="000000"/>
                <w:lang w:val="en-US"/>
              </w:rPr>
              <w:t>indebtedness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bln</w:t>
            </w:r>
            <w:r w:rsidRPr="00D85AE4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rubles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2347,0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2387,3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2551,7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2651,3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2667,2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2699,7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2767,3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2780,6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2855,0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2905,4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2910,9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2900,8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2844,5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3063,6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3306,3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3336,9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3331,8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3429,3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3477,6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3424,5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3553,1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3566,4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3564,2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3515,0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2001 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3756,9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3919,5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4064,4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4118,0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4185,4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4232,2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4331,6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4287,4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4354,1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4340,0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4346,6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4230,7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4067,1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4265,4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4644,1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4675,3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4636,8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4908,3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4858,8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4840,5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4974,6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4937,3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4869,5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4832,3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4664,8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4737,9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5035,2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5048,7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5067,0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5267,2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5152,1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5168,8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5428,2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5387,8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5315,3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5283,2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4897,8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5092,0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5433,1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5340,0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5355,0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5671,8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5625,3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5701,3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5936,5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5889,1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5901,6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5943,8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5709,9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5920,5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6311,7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6214,5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6275,5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6631,7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6556,2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6588,4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6880,7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6721,7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6750,6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6389,3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6054,5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6250,4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6758,6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6667,6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6819,1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7374,6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7420,0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7476,6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7844,7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7537,5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7721,7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7696,8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7548,8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7914,8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8602,0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8514,9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8759,1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9567,8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9494,2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9569,3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10309,1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10268,2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10538,0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10652,8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10105,1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10989,9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11537,3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11417,4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11821,3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12741,8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12653,9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12744,7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13459,6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13508,1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13645,5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1335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3</w:t>
            </w:r>
            <w:r w:rsidRPr="00A76109">
              <w:rPr>
                <w:color w:val="000000"/>
                <w:sz w:val="18"/>
                <w:szCs w:val="18"/>
              </w:rPr>
              <w:t>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13201</w:t>
            </w:r>
            <w:r w:rsidRPr="00A76109">
              <w:rPr>
                <w:color w:val="000000"/>
                <w:sz w:val="18"/>
                <w:szCs w:val="18"/>
              </w:rPr>
              <w:t>,3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13471</w:t>
            </w:r>
            <w:r w:rsidRPr="00A76109">
              <w:rPr>
                <w:color w:val="000000"/>
                <w:sz w:val="18"/>
                <w:szCs w:val="18"/>
              </w:rPr>
              <w:t>,3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13687,8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13734</w:t>
            </w:r>
            <w:r w:rsidRPr="00A76109">
              <w:rPr>
                <w:color w:val="000000"/>
                <w:sz w:val="18"/>
                <w:szCs w:val="18"/>
              </w:rPr>
              <w:t>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14069,9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14646</w:t>
            </w:r>
            <w:r w:rsidRPr="00A76109">
              <w:rPr>
                <w:color w:val="000000"/>
                <w:sz w:val="18"/>
                <w:szCs w:val="18"/>
              </w:rPr>
              <w:t>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14507,2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14584,9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15039,0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14774,3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14860</w:t>
            </w:r>
            <w:r w:rsidRPr="00A76109">
              <w:rPr>
                <w:color w:val="000000"/>
                <w:sz w:val="18"/>
                <w:szCs w:val="18"/>
              </w:rPr>
              <w:t>,6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-113" w:right="57"/>
              <w:jc w:val="right"/>
              <w:rPr>
                <w:color w:val="000000"/>
                <w:sz w:val="18"/>
                <w:szCs w:val="18"/>
                <w:vertAlign w:val="superscript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14881,5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14656,0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14973,2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15446,9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15251,8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15641</w:t>
            </w:r>
            <w:r w:rsidRPr="00A76109">
              <w:rPr>
                <w:color w:val="000000"/>
                <w:sz w:val="18"/>
                <w:szCs w:val="18"/>
              </w:rPr>
              <w:t>,7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16619,5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16510</w:t>
            </w:r>
            <w:r w:rsidRPr="00A76109">
              <w:rPr>
                <w:color w:val="000000"/>
                <w:sz w:val="18"/>
                <w:szCs w:val="18"/>
              </w:rPr>
              <w:t>,3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16701,2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17066,9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17328</w:t>
            </w:r>
            <w:r w:rsidRPr="00A76109">
              <w:rPr>
                <w:color w:val="000000"/>
                <w:sz w:val="18"/>
                <w:szCs w:val="18"/>
              </w:rPr>
              <w:t>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17533,3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-113"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17683,4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17392,4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18134,7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18719,1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18789,1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19115</w:t>
            </w:r>
            <w:r w:rsidRPr="00A76109">
              <w:rPr>
                <w:color w:val="000000"/>
                <w:sz w:val="18"/>
                <w:szCs w:val="18"/>
              </w:rPr>
              <w:t>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19883</w:t>
            </w:r>
            <w:r w:rsidRPr="00A76109">
              <w:rPr>
                <w:color w:val="000000"/>
                <w:sz w:val="18"/>
                <w:szCs w:val="18"/>
              </w:rPr>
              <w:t>,4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19542,3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19503,5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20386</w:t>
            </w:r>
            <w:r w:rsidRPr="00A76109">
              <w:rPr>
                <w:color w:val="000000"/>
                <w:sz w:val="18"/>
                <w:szCs w:val="18"/>
              </w:rPr>
              <w:t>,4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20362</w:t>
            </w:r>
            <w:r w:rsidRPr="00A76109">
              <w:rPr>
                <w:color w:val="000000"/>
                <w:sz w:val="18"/>
                <w:szCs w:val="18"/>
              </w:rPr>
              <w:t>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20774,2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E03F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20954,3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62C4B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20537</w:t>
            </w:r>
            <w:r>
              <w:rPr>
                <w:color w:val="000000"/>
                <w:sz w:val="18"/>
                <w:szCs w:val="18"/>
              </w:rPr>
              <w:t>,1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20963,4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D274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21676</w:t>
            </w:r>
            <w:r>
              <w:rPr>
                <w:color w:val="000000"/>
                <w:sz w:val="18"/>
                <w:szCs w:val="18"/>
              </w:rPr>
              <w:t>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6632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22099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D3F16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21887,5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004E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22865</w:t>
            </w:r>
            <w:r>
              <w:rPr>
                <w:color w:val="000000"/>
                <w:sz w:val="18"/>
                <w:szCs w:val="18"/>
              </w:rPr>
              <w:t>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90D01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22954</w:t>
            </w:r>
            <w:r>
              <w:rPr>
                <w:color w:val="000000"/>
                <w:sz w:val="18"/>
                <w:szCs w:val="18"/>
              </w:rPr>
              <w:t>,8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22734,0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23094,7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23068,9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6474A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23129</w:t>
            </w:r>
            <w:r>
              <w:rPr>
                <w:color w:val="000000"/>
                <w:sz w:val="18"/>
                <w:szCs w:val="18"/>
              </w:rPr>
              <w:t>,1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23631,7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23069,9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23481</w:t>
            </w:r>
            <w:r>
              <w:rPr>
                <w:color w:val="000000"/>
                <w:sz w:val="18"/>
                <w:szCs w:val="18"/>
              </w:rPr>
              <w:t>,1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A53FC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24632,0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24777,3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24861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B14916">
              <w:rPr>
                <w:color w:val="000000"/>
                <w:sz w:val="18"/>
                <w:szCs w:val="18"/>
              </w:rPr>
              <w:t>26529,2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26725,7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61A6E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26779</w:t>
            </w:r>
            <w:r>
              <w:rPr>
                <w:color w:val="000000"/>
                <w:sz w:val="18"/>
                <w:szCs w:val="18"/>
              </w:rPr>
              <w:t>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03E37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27608</w:t>
            </w:r>
            <w:r>
              <w:rPr>
                <w:color w:val="000000"/>
                <w:sz w:val="18"/>
                <w:szCs w:val="18"/>
              </w:rPr>
              <w:t>,9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71682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27565,8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27997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D7D0C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27531</w:t>
            </w:r>
            <w:r>
              <w:rPr>
                <w:color w:val="000000"/>
                <w:sz w:val="18"/>
                <w:szCs w:val="18"/>
              </w:rPr>
              <w:t>,6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D7D0C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26845,4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27463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A51E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28538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74732C">
              <w:rPr>
                <w:color w:val="000000"/>
                <w:sz w:val="18"/>
                <w:szCs w:val="18"/>
              </w:rPr>
              <w:t>28606,8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F5A0E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28815,</w:t>
            </w:r>
            <w:r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F3101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30214</w:t>
            </w:r>
            <w:r>
              <w:rPr>
                <w:color w:val="000000"/>
                <w:sz w:val="18"/>
                <w:szCs w:val="18"/>
              </w:rPr>
              <w:t>,7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328F8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29556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29949,2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21F13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30835,4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31097,6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15E45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615E45">
              <w:rPr>
                <w:color w:val="000000"/>
                <w:sz w:val="18"/>
                <w:szCs w:val="18"/>
                <w:lang w:val="en-US"/>
              </w:rPr>
              <w:t>31784</w:t>
            </w:r>
            <w:r w:rsidRPr="00615E45">
              <w:rPr>
                <w:color w:val="000000"/>
                <w:sz w:val="18"/>
                <w:szCs w:val="18"/>
              </w:rPr>
              <w:t>,</w:t>
            </w:r>
            <w:r w:rsidRPr="00615E45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2671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3317</w:t>
            </w:r>
            <w:r>
              <w:rPr>
                <w:color w:val="000000"/>
                <w:sz w:val="18"/>
                <w:szCs w:val="18"/>
                <w:lang w:val="en-US"/>
              </w:rPr>
              <w:t>3</w:t>
            </w:r>
            <w:r w:rsidRPr="00615E45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172DE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32067</w:t>
            </w:r>
            <w:r>
              <w:rPr>
                <w:color w:val="000000"/>
                <w:sz w:val="18"/>
                <w:szCs w:val="18"/>
              </w:rPr>
              <w:t>,9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B6BA7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33616</w:t>
            </w:r>
            <w:r>
              <w:rPr>
                <w:color w:val="000000"/>
                <w:sz w:val="18"/>
                <w:szCs w:val="18"/>
              </w:rPr>
              <w:t>,5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51C1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34177,1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C6235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34095,5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04B0A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33780,3</w:t>
            </w: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200"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14709" w:type="dxa"/>
        <w:tblLayout w:type="fixed"/>
        <w:tblLook w:val="0000"/>
      </w:tblPr>
      <w:tblGrid>
        <w:gridCol w:w="3222"/>
        <w:gridCol w:w="18"/>
        <w:gridCol w:w="814"/>
        <w:gridCol w:w="111"/>
        <w:gridCol w:w="25"/>
        <w:gridCol w:w="816"/>
        <w:gridCol w:w="105"/>
        <w:gridCol w:w="29"/>
        <w:gridCol w:w="820"/>
        <w:gridCol w:w="99"/>
        <w:gridCol w:w="31"/>
        <w:gridCol w:w="826"/>
        <w:gridCol w:w="92"/>
        <w:gridCol w:w="32"/>
        <w:gridCol w:w="832"/>
        <w:gridCol w:w="85"/>
        <w:gridCol w:w="33"/>
        <w:gridCol w:w="839"/>
        <w:gridCol w:w="77"/>
        <w:gridCol w:w="34"/>
        <w:gridCol w:w="844"/>
        <w:gridCol w:w="72"/>
        <w:gridCol w:w="34"/>
        <w:gridCol w:w="851"/>
        <w:gridCol w:w="67"/>
        <w:gridCol w:w="32"/>
        <w:gridCol w:w="860"/>
        <w:gridCol w:w="57"/>
        <w:gridCol w:w="33"/>
        <w:gridCol w:w="866"/>
        <w:gridCol w:w="52"/>
        <w:gridCol w:w="32"/>
        <w:gridCol w:w="875"/>
        <w:gridCol w:w="42"/>
        <w:gridCol w:w="33"/>
        <w:gridCol w:w="911"/>
      </w:tblGrid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B85438" w:rsidRDefault="00286E2D" w:rsidP="009224F5">
            <w:pPr>
              <w:spacing w:before="40" w:after="4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5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5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5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5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5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5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A08FD" w:rsidRDefault="00286E2D" w:rsidP="009224F5">
            <w:pPr>
              <w:pStyle w:val="FootnoteText"/>
              <w:spacing w:before="120" w:line="24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C23E76">
              <w:rPr>
                <w:b/>
                <w:color w:val="000000"/>
              </w:rPr>
              <w:t>в том числе просроченная</w:t>
            </w:r>
            <w:r>
              <w:rPr>
                <w:b/>
                <w:color w:val="000000"/>
              </w:rPr>
              <w:t xml:space="preserve">, </w:t>
            </w:r>
            <w:r w:rsidRPr="00C23E76">
              <w:rPr>
                <w:b/>
                <w:color w:val="000000"/>
              </w:rPr>
              <w:t>млрд.рублей</w:t>
            </w:r>
            <w:r w:rsidRPr="00DA08FD">
              <w:rPr>
                <w:color w:val="000000"/>
              </w:rPr>
              <w:t xml:space="preserve"> / </w:t>
            </w:r>
            <w:r>
              <w:rPr>
                <w:color w:val="000000"/>
                <w:lang w:val="en-US"/>
              </w:rPr>
              <w:t>of</w:t>
            </w:r>
            <w:r w:rsidRPr="00DA08F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which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overdue</w:t>
            </w:r>
            <w:r w:rsidRPr="00DA08F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payments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bln rubles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1241,1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1280,6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1321,8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1358,9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1366,3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1388,0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1404,8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1427,4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1416,9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1435,1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1416,3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1354,5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1351,1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1483,9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1577,0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1598,9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1602,2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1614,1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1647,1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1631,1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1631,9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1623,5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1611,3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1571,5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2001 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1588,8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1634,0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1625,6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1655,2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1656,9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1666,0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1715,6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1685,9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1671,4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1638,9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1639,0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1560,1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1447,2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1473,6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1516,6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1511,5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1502,7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1512,8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1504,0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1490,6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1478,4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1466,5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1457,4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1432,8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1355,0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1339,6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1342,3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1348,3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1363,1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1371,1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1331,8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1343,8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1371,1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1368,8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1373,6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1306,1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1207,8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1202,6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1187,4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1181,3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1166,0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1153,5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1146,0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1151,8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1150,1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1171,3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1155,4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1122,2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1027,2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1061,5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1045,4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1023,3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1059,5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1062,5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1071,2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1077,3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1026,4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1038,4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1017,9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956,4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912,2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906,6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903,5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918,3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935,2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935,7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923,7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967,6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974,6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894,3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892,6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821,3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786,2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840,4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871,9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856,0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859,4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857,9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858,4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855,6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887,1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873,9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869,2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832,5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788,4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  816,8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837,8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820,0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851,8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863,7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833,5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871,2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915,9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977,5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1048,6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994,5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1031,9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1050,2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1086,0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1079,1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1125,4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1165,1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1154,2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1120,9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1123,9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1138,7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1068,1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957,9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918,8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961,5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965,4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937,9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973,0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962,8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945,5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956,4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996,2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989,3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991,6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1006,0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1061,2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1122,7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1105,0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1076,5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1076,9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1079,7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1189,8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1165,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1198,7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1205,6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1201,0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1208,3</w:t>
            </w:r>
          </w:p>
        </w:tc>
      </w:tr>
      <w:tr w:rsidR="00286E2D" w:rsidRPr="00062293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1187,4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1222,8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1249,2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1215,1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D3F1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1188,9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1257,3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1237,8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1214,5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1236,7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1257,2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1259,7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1188,4</w:t>
            </w:r>
          </w:p>
        </w:tc>
      </w:tr>
      <w:tr w:rsidR="00286E2D" w:rsidRPr="00DF6EB3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  <w:lang w:val="en-US"/>
              </w:rPr>
              <w:t>1100,5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1232,8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A53F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1364,2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1378,1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1414,1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B14916">
              <w:rPr>
                <w:color w:val="000000"/>
                <w:sz w:val="18"/>
                <w:szCs w:val="18"/>
              </w:rPr>
              <w:t>1431,6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A76A7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1397,0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61A6E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1358,8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03E37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1454,8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71682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1467,7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40E77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1476,8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F250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1469,6</w:t>
            </w:r>
          </w:p>
        </w:tc>
      </w:tr>
      <w:tr w:rsidR="00286E2D" w:rsidRPr="00DF6EB3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D7D0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1425,1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1499,6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A51E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1596,5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1590</w:t>
            </w:r>
            <w:r>
              <w:rPr>
                <w:color w:val="000000"/>
                <w:sz w:val="18"/>
                <w:szCs w:val="18"/>
              </w:rPr>
              <w:t>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1797,2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1684,7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1759,9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E7CEA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1775</w:t>
            </w:r>
            <w:r>
              <w:rPr>
                <w:color w:val="000000"/>
                <w:sz w:val="18"/>
                <w:szCs w:val="18"/>
              </w:rPr>
              <w:t>,8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1783,1</w:t>
            </w: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95A0B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1865,3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1891,9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1881,3</w:t>
            </w:r>
          </w:p>
        </w:tc>
      </w:tr>
      <w:tr w:rsidR="00286E2D" w:rsidRPr="00DF6EB3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1961,2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1995,7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2159,2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2109,7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2229,1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286E2D" w:rsidRPr="00B85438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D70A1" w:rsidRDefault="00286E2D" w:rsidP="009224F5">
            <w:pPr>
              <w:spacing w:before="120" w:line="240" w:lineRule="exact"/>
              <w:ind w:left="-57" w:right="-57"/>
              <w:rPr>
                <w:color w:val="000000"/>
                <w:sz w:val="20"/>
                <w:szCs w:val="20"/>
                <w:lang w:val="en-US"/>
              </w:rPr>
            </w:pP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в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C23E76">
              <w:rPr>
                <w:b/>
                <w:color w:val="000000"/>
                <w:sz w:val="20"/>
                <w:szCs w:val="20"/>
              </w:rPr>
              <w:t>к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предыдущему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периоду</w:t>
            </w: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/ percent of previous period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 xml:space="preserve">1999 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100,9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103,1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103,2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102,8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100,5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101,6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101,2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101,6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F6EB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DF6EB3">
              <w:rPr>
                <w:color w:val="000000"/>
                <w:sz w:val="18"/>
                <w:szCs w:val="18"/>
                <w:lang w:val="en-US"/>
              </w:rPr>
              <w:t>99,3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95,6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2001 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95,2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89,7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105,8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</w:tr>
      <w:tr w:rsidR="00286E2D" w:rsidRPr="00062293" w:rsidTr="009224F5">
        <w:tblPrEx>
          <w:tblCellMar>
            <w:top w:w="0" w:type="dxa"/>
            <w:bottom w:w="0" w:type="dxa"/>
          </w:tblCellMar>
        </w:tblPrEx>
        <w:trPr>
          <w:cantSplit/>
          <w:trHeight w:val="123"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D3F1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97,8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94,3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  <w:trHeight w:val="123"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92,6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80DD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101,0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  <w:trHeight w:val="123"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B3DDB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97</w:t>
            </w:r>
            <w:r>
              <w:rPr>
                <w:color w:val="000000"/>
                <w:sz w:val="18"/>
                <w:szCs w:val="18"/>
              </w:rPr>
              <w:t>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113,0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95A0B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8276E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99,4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  <w:trHeight w:val="123"/>
        </w:trPr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172DE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108,2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C6235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97,7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:rsidR="00286E2D" w:rsidRDefault="00286E2D" w:rsidP="009224F5">
      <w:pPr>
        <w:spacing w:line="20" w:lineRule="exact"/>
      </w:pPr>
      <w:r>
        <w:br w:type="page"/>
      </w:r>
    </w:p>
    <w:tbl>
      <w:tblPr>
        <w:tblW w:w="14709" w:type="dxa"/>
        <w:tblLayout w:type="fixed"/>
        <w:tblLook w:val="0000"/>
      </w:tblPr>
      <w:tblGrid>
        <w:gridCol w:w="3000"/>
        <w:gridCol w:w="966"/>
        <w:gridCol w:w="967"/>
        <w:gridCol w:w="967"/>
        <w:gridCol w:w="967"/>
        <w:gridCol w:w="966"/>
        <w:gridCol w:w="967"/>
        <w:gridCol w:w="967"/>
        <w:gridCol w:w="967"/>
        <w:gridCol w:w="966"/>
        <w:gridCol w:w="967"/>
        <w:gridCol w:w="967"/>
        <w:gridCol w:w="967"/>
      </w:tblGrid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br w:type="page"/>
            </w:r>
          </w:p>
        </w:tc>
        <w:tc>
          <w:tcPr>
            <w:tcW w:w="9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120" w:line="220" w:lineRule="exact"/>
              <w:rPr>
                <w:color w:val="000000"/>
                <w:sz w:val="20"/>
                <w:szCs w:val="20"/>
              </w:rPr>
            </w:pPr>
            <w:r w:rsidRPr="00C23E76">
              <w:rPr>
                <w:b/>
                <w:color w:val="000000"/>
                <w:sz w:val="20"/>
                <w:szCs w:val="20"/>
              </w:rPr>
              <w:t>Из просроченной кредиторской задолженности – задолженность: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br/>
            </w:r>
            <w:r w:rsidRPr="00B85438">
              <w:rPr>
                <w:color w:val="000000"/>
                <w:sz w:val="20"/>
                <w:szCs w:val="20"/>
              </w:rPr>
              <w:t xml:space="preserve">/ </w:t>
            </w:r>
            <w:r>
              <w:rPr>
                <w:color w:val="000000"/>
                <w:sz w:val="20"/>
                <w:szCs w:val="20"/>
                <w:lang w:val="en-US"/>
              </w:rPr>
              <w:t>from</w:t>
            </w:r>
            <w:r w:rsidRPr="00B8543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creditor</w:t>
            </w:r>
            <w:r w:rsidRPr="00B8543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overdue</w:t>
            </w:r>
            <w:r w:rsidRPr="00B8543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payments</w:t>
            </w:r>
            <w:r w:rsidRPr="00B8543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is</w:t>
            </w:r>
            <w:r w:rsidRPr="00B85438">
              <w:rPr>
                <w:color w:val="000000"/>
                <w:sz w:val="20"/>
                <w:szCs w:val="20"/>
              </w:rPr>
              <w:t xml:space="preserve"> </w:t>
            </w:r>
            <w:r w:rsidRPr="00593AC9">
              <w:rPr>
                <w:color w:val="000000"/>
                <w:sz w:val="20"/>
                <w:szCs w:val="20"/>
                <w:lang w:val="en-US"/>
              </w:rPr>
              <w:t>indebtedness</w:t>
            </w:r>
            <w:r w:rsidRPr="00B85438">
              <w:rPr>
                <w:color w:val="000000"/>
                <w:sz w:val="20"/>
                <w:szCs w:val="20"/>
              </w:rPr>
              <w:t xml:space="preserve"> </w:t>
            </w:r>
            <w:r w:rsidRPr="00593AC9">
              <w:rPr>
                <w:color w:val="000000"/>
                <w:sz w:val="20"/>
                <w:szCs w:val="20"/>
                <w:lang w:val="en-US"/>
              </w:rPr>
              <w:t>to</w:t>
            </w:r>
            <w:r w:rsidRPr="00B85438">
              <w:rPr>
                <w:color w:val="000000"/>
                <w:sz w:val="20"/>
                <w:szCs w:val="20"/>
              </w:rPr>
              <w:t>:</w:t>
            </w:r>
          </w:p>
        </w:tc>
      </w:tr>
      <w:tr w:rsidR="00286E2D" w:rsidRPr="00DA08F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A08FD" w:rsidRDefault="00286E2D" w:rsidP="009224F5">
            <w:pPr>
              <w:pStyle w:val="FootnoteText"/>
              <w:spacing w:before="120" w:line="220" w:lineRule="exact"/>
              <w:rPr>
                <w:i/>
                <w:iCs/>
                <w:color w:val="000000"/>
                <w:lang w:val="en-US"/>
              </w:rPr>
            </w:pPr>
            <w:r w:rsidRPr="00DA08FD">
              <w:rPr>
                <w:i/>
                <w:iCs/>
                <w:color w:val="000000"/>
                <w:lang w:val="en-US"/>
              </w:rPr>
              <w:t xml:space="preserve">   </w:t>
            </w:r>
            <w:r w:rsidRPr="00C23E76">
              <w:rPr>
                <w:b/>
                <w:i/>
                <w:iCs/>
                <w:color w:val="000000"/>
              </w:rPr>
              <w:t>Поставщикам</w:t>
            </w:r>
            <w:r w:rsidRPr="00DA08FD">
              <w:rPr>
                <w:b/>
                <w:i/>
                <w:iCs/>
                <w:color w:val="000000"/>
                <w:lang w:val="en-US"/>
              </w:rPr>
              <w:t xml:space="preserve">, </w:t>
            </w:r>
            <w:r w:rsidRPr="00C23E76">
              <w:rPr>
                <w:b/>
                <w:color w:val="000000"/>
              </w:rPr>
              <w:t>млрд</w:t>
            </w:r>
            <w:r w:rsidRPr="00DA08FD">
              <w:rPr>
                <w:b/>
                <w:color w:val="000000"/>
                <w:lang w:val="en-US"/>
              </w:rPr>
              <w:t>.</w:t>
            </w:r>
            <w:r w:rsidRPr="00C23E76">
              <w:rPr>
                <w:b/>
                <w:color w:val="000000"/>
              </w:rPr>
              <w:t>рублей</w:t>
            </w:r>
            <w:r w:rsidRPr="00DA08FD">
              <w:rPr>
                <w:color w:val="000000"/>
                <w:lang w:val="en-US"/>
              </w:rPr>
              <w:t xml:space="preserve"> </w:t>
            </w:r>
            <w:r w:rsidRPr="00DA08FD">
              <w:rPr>
                <w:i/>
                <w:iCs/>
                <w:color w:val="000000"/>
                <w:lang w:val="en-US"/>
              </w:rPr>
              <w:t xml:space="preserve">/ </w:t>
            </w:r>
            <w:r>
              <w:rPr>
                <w:i/>
                <w:iCs/>
                <w:color w:val="000000"/>
                <w:lang w:val="en-US"/>
              </w:rPr>
              <w:t>Suppliers</w:t>
            </w:r>
            <w:r w:rsidRPr="00DA08FD">
              <w:rPr>
                <w:i/>
                <w:iCs/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bln</w:t>
            </w:r>
            <w:r w:rsidRPr="00DA08F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rubles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583,5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597,7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623,8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640,6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639,3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654,1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654,4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658,7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665,9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649,4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619,5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615,5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728,4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747,8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748,0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766,1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765,9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750,8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748,4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742,7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712,5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2001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732,8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748,0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760,1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771,5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795,8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776,8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770,6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779,8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795,8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754,0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702,9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739,6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752,9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744,1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731,7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727,5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723,5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721,6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721,6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710,3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688,4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663,0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667,0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678,9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652,7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666,5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684,6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696,1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701,4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652,0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600,6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597,7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608,7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604,2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592,2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589,0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591,6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593,0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607,3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569,4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568,4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570,2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564,8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569,8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559,2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555,5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584,4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559,9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554,0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516,1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521,1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508,4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528,7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530,8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522,2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528,0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541,6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525,1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527,6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474,6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486,0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525,3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560,6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542,6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540,4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546,4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547,0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548,9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582,5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576,8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553,9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529,6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531,8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562,6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539,6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557,9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584,9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561,2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590,2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621,5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715,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797,6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780,6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819,5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862,2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821,7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824,8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833,2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-113"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680,9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666,5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703,9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705,9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677,1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705,2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687,9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692,9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715,1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704,8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710,8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721,3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789,1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846,5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805,0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774,3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776,8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877,1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851,3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894,6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884,4</w:t>
            </w:r>
          </w:p>
        </w:tc>
      </w:tr>
      <w:tr w:rsidR="00286E2D" w:rsidRPr="00062293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909,4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878,9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D3F16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879,0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904,4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900,2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942,2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953,6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911,1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831,3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969,1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1098,4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B14916">
              <w:rPr>
                <w:bCs/>
                <w:color w:val="000000"/>
                <w:sz w:val="18"/>
                <w:szCs w:val="18"/>
              </w:rPr>
              <w:t>1144,8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1124,9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1080,7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1173,4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1167,2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1181,9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1156,9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1118,6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1184,9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1273,0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1255,0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1394,6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20" w:lineRule="exact"/>
              <w:ind w:right="170"/>
              <w:jc w:val="right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1348,1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1381,1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1383,8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1377,8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1441,7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1435,9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15E45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1451,1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1500,6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1511,0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1497,2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C6235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1426,1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1458,5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</w:tr>
      <w:tr w:rsidR="00286E2D" w:rsidRPr="00B85438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20" w:lineRule="exact"/>
              <w:ind w:left="-57" w:right="-57"/>
              <w:rPr>
                <w:color w:val="000000"/>
                <w:sz w:val="20"/>
                <w:szCs w:val="20"/>
                <w:lang w:val="en-US"/>
              </w:rPr>
            </w:pP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3E76">
              <w:rPr>
                <w:b/>
                <w:color w:val="000000"/>
                <w:sz w:val="20"/>
                <w:szCs w:val="20"/>
              </w:rPr>
              <w:t>в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C23E76">
              <w:rPr>
                <w:b/>
                <w:color w:val="000000"/>
                <w:sz w:val="20"/>
                <w:szCs w:val="20"/>
              </w:rPr>
              <w:t>к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предыдущему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периоду</w:t>
            </w: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/ percent of previous period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95,4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2001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94,7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98,4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93,2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96,0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  100,4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88,4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107,3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98,8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C655F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95,5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91,2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116,6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114,0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99,4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95A9B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97,9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15E45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101,1</w:t>
            </w:r>
          </w:p>
        </w:tc>
      </w:tr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line="22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C6235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95</w:t>
            </w:r>
            <w:r>
              <w:rPr>
                <w:color w:val="000000"/>
                <w:sz w:val="18"/>
                <w:szCs w:val="18"/>
              </w:rPr>
              <w:t>,3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2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:rsidR="00286E2D" w:rsidRDefault="00286E2D">
      <w:pPr>
        <w:pStyle w:val="FootnoteText"/>
        <w:spacing w:line="20" w:lineRule="exact"/>
        <w:rPr>
          <w:color w:val="000000"/>
        </w:rPr>
      </w:pPr>
    </w:p>
    <w:p w:rsidR="00286E2D" w:rsidRDefault="00286E2D">
      <w:pPr>
        <w:pStyle w:val="Header"/>
        <w:tabs>
          <w:tab w:val="clear" w:pos="4153"/>
          <w:tab w:val="clear" w:pos="8306"/>
        </w:tabs>
        <w:spacing w:line="20" w:lineRule="exact"/>
        <w:rPr>
          <w:color w:val="000000"/>
        </w:rPr>
      </w:pPr>
      <w:r>
        <w:rPr>
          <w:color w:val="000000"/>
        </w:rPr>
        <w:br w:type="page"/>
      </w:r>
    </w:p>
    <w:tbl>
      <w:tblPr>
        <w:tblW w:w="0" w:type="auto"/>
        <w:tblLayout w:type="fixed"/>
        <w:tblLook w:val="0000"/>
      </w:tblPr>
      <w:tblGrid>
        <w:gridCol w:w="2520"/>
        <w:gridCol w:w="1006"/>
        <w:gridCol w:w="1007"/>
        <w:gridCol w:w="1007"/>
        <w:gridCol w:w="1007"/>
        <w:gridCol w:w="1006"/>
        <w:gridCol w:w="1007"/>
        <w:gridCol w:w="1007"/>
        <w:gridCol w:w="1007"/>
        <w:gridCol w:w="1006"/>
        <w:gridCol w:w="1007"/>
        <w:gridCol w:w="1007"/>
        <w:gridCol w:w="1007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10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10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 w:rsidRPr="009E08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E081E" w:rsidRDefault="00286E2D" w:rsidP="009224F5">
            <w:pPr>
              <w:spacing w:before="120" w:line="200" w:lineRule="exact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 w:rsidRPr="009E081E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>В</w:t>
            </w:r>
            <w:r w:rsidRPr="009E081E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81E">
              <w:rPr>
                <w:b/>
                <w:i/>
                <w:iCs/>
                <w:color w:val="000000"/>
                <w:sz w:val="20"/>
                <w:szCs w:val="20"/>
              </w:rPr>
              <w:t>бюджеты</w:t>
            </w:r>
            <w:r w:rsidRPr="009E081E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81E">
              <w:rPr>
                <w:b/>
                <w:i/>
                <w:iCs/>
                <w:color w:val="000000"/>
                <w:sz w:val="20"/>
                <w:szCs w:val="20"/>
              </w:rPr>
              <w:t>всех</w:t>
            </w:r>
            <w:r w:rsidRPr="009E081E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9E081E">
              <w:rPr>
                <w:b/>
                <w:i/>
                <w:iCs/>
                <w:color w:val="000000"/>
                <w:sz w:val="20"/>
                <w:szCs w:val="20"/>
              </w:rPr>
              <w:t>уровней</w:t>
            </w:r>
            <w:r w:rsidRPr="009E081E">
              <w:rPr>
                <w:b/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r w:rsidRPr="00C23E76">
              <w:rPr>
                <w:b/>
                <w:color w:val="000000"/>
                <w:sz w:val="20"/>
                <w:szCs w:val="20"/>
              </w:rPr>
              <w:t>млрд</w:t>
            </w:r>
            <w:r w:rsidRPr="009E081E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  <w:r w:rsidRPr="00C23E76">
              <w:rPr>
                <w:b/>
                <w:color w:val="000000"/>
                <w:sz w:val="20"/>
                <w:szCs w:val="20"/>
              </w:rPr>
              <w:t>рублей</w:t>
            </w:r>
            <w:r w:rsidRPr="009E08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9E081E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/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In budgets of all levels</w:t>
            </w:r>
            <w:r w:rsidRPr="009E081E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US"/>
              </w:rPr>
              <w:t>bln</w:t>
            </w:r>
            <w:r w:rsidRPr="009E081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232,4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243,6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249,5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265,9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269,4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276,9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282,2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291,6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289,0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292,2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286,5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275,2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277,1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303,6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313,9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320,9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317,0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317,8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335,0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334,4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336,6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345,0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344,5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346,4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2001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359,5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363,4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371,4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370,3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368,4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380,7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382,5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373,2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343,1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332,9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314,0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300,5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298,8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299,4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289,4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289,5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280,4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283,7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280,2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277,8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279,0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276,7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273,4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246,5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248,3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246,9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248,8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244,8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245,2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244,8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243,4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248,1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239,7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239,3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213,2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216,9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212,7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211,8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209,0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208,4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208,4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208,4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208,1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206,3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202,8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173,8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173,1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173,2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174,1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173,2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177,8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174,8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199,4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193,3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195,3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172,9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169,9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168,8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167,5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184,4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188,2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183,2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182,2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182,1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132,3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132,2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132,9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111,1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111,9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80,5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81,5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left="-113"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80,2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81,6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71,0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713EB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66,6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70,6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54,9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58,6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B14916">
              <w:rPr>
                <w:bCs/>
                <w:color w:val="000000"/>
                <w:sz w:val="18"/>
                <w:szCs w:val="18"/>
              </w:rPr>
              <w:t>57,5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00" w:lineRule="exact"/>
              <w:ind w:right="170"/>
              <w:jc w:val="right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60,1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15E45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64,2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66,0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</w:tr>
      <w:tr w:rsidR="00286E2D" w:rsidRPr="00B854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60" w:line="200" w:lineRule="exact"/>
              <w:ind w:left="-57" w:right="-57"/>
              <w:rPr>
                <w:color w:val="000000"/>
                <w:sz w:val="20"/>
                <w:szCs w:val="20"/>
                <w:lang w:val="en-US"/>
              </w:rPr>
            </w:pP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3E76">
              <w:rPr>
                <w:b/>
                <w:color w:val="000000"/>
                <w:sz w:val="20"/>
                <w:szCs w:val="20"/>
              </w:rPr>
              <w:t>в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C23E76">
              <w:rPr>
                <w:b/>
                <w:color w:val="000000"/>
                <w:sz w:val="20"/>
                <w:szCs w:val="20"/>
              </w:rPr>
              <w:t>к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предыдущему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периоду</w:t>
            </w: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/ percent of previous period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2001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114,0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left="-113"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100,9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713EB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100,3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100,7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77,7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101,3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B2064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97,1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87,7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8276E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97,9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line="26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90,3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0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spacing w:line="20" w:lineRule="exact"/>
        <w:rPr>
          <w:color w:val="000000"/>
        </w:rPr>
      </w:pPr>
      <w:r>
        <w:rPr>
          <w:color w:val="000000"/>
        </w:rPr>
        <w:br w:type="page"/>
      </w:r>
    </w:p>
    <w:tbl>
      <w:tblPr>
        <w:tblW w:w="0" w:type="auto"/>
        <w:tblLayout w:type="fixed"/>
        <w:tblLook w:val="0000"/>
      </w:tblPr>
      <w:tblGrid>
        <w:gridCol w:w="3000"/>
        <w:gridCol w:w="968"/>
        <w:gridCol w:w="968"/>
        <w:gridCol w:w="969"/>
        <w:gridCol w:w="968"/>
        <w:gridCol w:w="968"/>
        <w:gridCol w:w="969"/>
        <w:gridCol w:w="968"/>
        <w:gridCol w:w="968"/>
        <w:gridCol w:w="969"/>
        <w:gridCol w:w="968"/>
        <w:gridCol w:w="968"/>
        <w:gridCol w:w="969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2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pStyle w:val="FootnoteText"/>
              <w:spacing w:before="120" w:line="240" w:lineRule="exac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</w:t>
            </w:r>
            <w:r w:rsidRPr="00DA08FD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 xml:space="preserve">.2. Дебиторская задолженность, </w:t>
            </w:r>
            <w:r w:rsidRPr="00C23E76">
              <w:rPr>
                <w:b/>
                <w:color w:val="000000"/>
              </w:rPr>
              <w:t>млрд.рублей</w:t>
            </w:r>
            <w:r w:rsidRPr="00DA08FD">
              <w:rPr>
                <w:color w:val="000000"/>
              </w:rPr>
              <w:t xml:space="preserve"> / </w:t>
            </w:r>
            <w:r w:rsidRPr="00C23E76">
              <w:rPr>
                <w:color w:val="000000"/>
                <w:lang w:val="en-US"/>
              </w:rPr>
              <w:t>Debtor</w:t>
            </w:r>
            <w:r w:rsidRPr="00DA08FD">
              <w:rPr>
                <w:color w:val="000000"/>
              </w:rPr>
              <w:t xml:space="preserve"> </w:t>
            </w:r>
            <w:r w:rsidRPr="00C23E76">
              <w:rPr>
                <w:color w:val="000000"/>
                <w:lang w:val="en-US"/>
              </w:rPr>
              <w:t>indebtedness</w:t>
            </w:r>
            <w:r>
              <w:rPr>
                <w:color w:val="000000"/>
              </w:rPr>
              <w:t>,</w:t>
            </w:r>
            <w:r w:rsidRPr="00DA08F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bln</w:t>
            </w:r>
            <w:r w:rsidRPr="00DA08F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1550,6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1613,4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1718,9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1791,7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1826,5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1857,0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1862,9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1877,4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1931,5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1973,4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1973,1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1999,7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1949,9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2105,5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2206,1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2274,8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2307,0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2331,6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2368,1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2388,4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2452,8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2480,4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2522,5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2450,8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2817,1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2902,4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3008,7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3088,2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3130,4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3148,7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3232,1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3276,3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3319,0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3344,7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3318,2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3211,0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3106,7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3218,0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3485,0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3460,7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3473,3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3577,0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3587,6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3645,5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3772,3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3801,4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3869,9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3663,3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3566,8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3652,4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3972,2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4050,5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4044,8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4194,9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4102,3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4197,4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4305,8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4468,6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4399,9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4138,7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4018,6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4150,5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4385,8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4470,0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4578,4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4665,0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4815,0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4989,9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5086,9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5130,6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5262,9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5174,4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5411,4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5437,1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5696,6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5730,8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5833,1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6040,1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6156,7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6241,9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6301,5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6349</w:t>
            </w:r>
            <w:r w:rsidRPr="00A76109">
              <w:rPr>
                <w:color w:val="000000"/>
                <w:sz w:val="18"/>
                <w:szCs w:val="18"/>
              </w:rPr>
              <w:t>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6509,6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6331,3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6052,0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6380,6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6730,9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6941,8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7115,7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7266,8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7386,5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7536,8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7795,4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7708,6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8193,5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7871,2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7859,9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8341,1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8821,2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9045,4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9354,2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9469,5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9630,8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9840,2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10440,1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10513,8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10927,7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11061,1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10987,8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11361,1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11953,7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12228,1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12684,2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13281,3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13447,0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13492,7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14106,3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14213,8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14463,5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1378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3</w:t>
            </w:r>
            <w:r w:rsidRPr="00A76109">
              <w:rPr>
                <w:color w:val="000000"/>
                <w:sz w:val="18"/>
                <w:szCs w:val="18"/>
              </w:rPr>
              <w:t>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13659,9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14099,9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14333,3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14234,9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14835,0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15085,0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15016,2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15189,3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15319,4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15937,4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15683,1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15441,5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15149,5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15624,7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15816,2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15873,0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16358,3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16725,2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16704,9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16746,3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17247,8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17596,7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17935,7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18003,9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17811,4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18394,8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19053,7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19475</w:t>
            </w:r>
            <w:r w:rsidRPr="00A76109">
              <w:rPr>
                <w:color w:val="000000"/>
                <w:sz w:val="18"/>
                <w:szCs w:val="18"/>
              </w:rPr>
              <w:t>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19564,4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19655,5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19688,2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20019,0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20880,4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21089,8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21846,8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21796,9</w:t>
            </w:r>
          </w:p>
        </w:tc>
      </w:tr>
      <w:tr w:rsidR="00286E2D" w:rsidRPr="000622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20617,0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21101,8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22005,3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66632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22603,3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F0E6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22578,2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23149,5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23020,0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23202,4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23425,9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23659,5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23748,0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22866,9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22160,0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22537,9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23463,4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23890,6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23729,8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B14916">
              <w:rPr>
                <w:sz w:val="18"/>
                <w:szCs w:val="18"/>
              </w:rPr>
              <w:t>24472,4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24910,1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25462,2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25764,5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25891,0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26526,4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26263,7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25640,4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25847,0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26420,1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74732C">
              <w:rPr>
                <w:sz w:val="18"/>
                <w:szCs w:val="18"/>
              </w:rPr>
              <w:t>26581,3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26849,7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27273,5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27483,8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28104,2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28493,5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29311,9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30295,6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15E45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3101</w:t>
            </w:r>
            <w:r>
              <w:rPr>
                <w:sz w:val="18"/>
                <w:szCs w:val="18"/>
                <w:lang w:val="en-US"/>
              </w:rPr>
              <w:t>3</w:t>
            </w:r>
            <w:r w:rsidRPr="00615E45">
              <w:rPr>
                <w:sz w:val="18"/>
                <w:szCs w:val="18"/>
              </w:rPr>
              <w:t>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30238,6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tabs>
                <w:tab w:val="left" w:pos="744"/>
              </w:tabs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30123,5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32107,3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32220,9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32072,7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2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0622C" w:rsidRDefault="00286E2D" w:rsidP="009224F5">
            <w:pPr>
              <w:spacing w:before="120" w:line="240" w:lineRule="exact"/>
              <w:rPr>
                <w:color w:val="000000"/>
                <w:sz w:val="20"/>
                <w:szCs w:val="20"/>
              </w:rPr>
            </w:pPr>
            <w:r w:rsidRPr="00D0622C">
              <w:rPr>
                <w:color w:val="000000"/>
                <w:sz w:val="20"/>
                <w:szCs w:val="20"/>
              </w:rPr>
              <w:t xml:space="preserve">     </w:t>
            </w:r>
            <w:r w:rsidRPr="00C23E76">
              <w:rPr>
                <w:b/>
                <w:color w:val="000000"/>
                <w:sz w:val="20"/>
                <w:szCs w:val="20"/>
              </w:rPr>
              <w:t>в том числе просроченная</w:t>
            </w:r>
            <w:r>
              <w:rPr>
                <w:b/>
                <w:color w:val="000000"/>
                <w:sz w:val="20"/>
                <w:szCs w:val="20"/>
              </w:rPr>
              <w:t xml:space="preserve">, </w:t>
            </w:r>
            <w:r w:rsidRPr="00C23E76">
              <w:rPr>
                <w:b/>
                <w:color w:val="000000"/>
                <w:sz w:val="20"/>
                <w:szCs w:val="20"/>
              </w:rPr>
              <w:t>млрд.рублей</w:t>
            </w:r>
            <w:r w:rsidRPr="00DA08FD">
              <w:rPr>
                <w:color w:val="000000"/>
                <w:sz w:val="20"/>
                <w:szCs w:val="20"/>
              </w:rPr>
              <w:t xml:space="preserve"> / </w:t>
            </w:r>
            <w:r w:rsidRPr="00D0622C">
              <w:rPr>
                <w:color w:val="000000"/>
                <w:sz w:val="20"/>
                <w:szCs w:val="20"/>
                <w:lang w:val="en-US"/>
              </w:rPr>
              <w:t>of</w:t>
            </w:r>
            <w:r w:rsidRPr="00DA08FD">
              <w:rPr>
                <w:color w:val="000000"/>
                <w:sz w:val="20"/>
                <w:szCs w:val="20"/>
              </w:rPr>
              <w:t xml:space="preserve"> </w:t>
            </w:r>
            <w:r w:rsidRPr="00D0622C">
              <w:rPr>
                <w:color w:val="000000"/>
                <w:sz w:val="20"/>
                <w:szCs w:val="20"/>
                <w:lang w:val="en-US"/>
              </w:rPr>
              <w:t>which</w:t>
            </w:r>
            <w:r w:rsidRPr="00D0622C">
              <w:rPr>
                <w:color w:val="000000"/>
                <w:sz w:val="20"/>
                <w:szCs w:val="20"/>
              </w:rPr>
              <w:t xml:space="preserve"> </w:t>
            </w:r>
            <w:r w:rsidRPr="00D0622C">
              <w:rPr>
                <w:color w:val="000000"/>
                <w:sz w:val="20"/>
                <w:szCs w:val="20"/>
                <w:lang w:val="en-US"/>
              </w:rPr>
              <w:t>overdue</w:t>
            </w:r>
            <w:r w:rsidRPr="00DA08FD">
              <w:rPr>
                <w:color w:val="000000"/>
                <w:sz w:val="20"/>
                <w:szCs w:val="20"/>
              </w:rPr>
              <w:t xml:space="preserve"> </w:t>
            </w:r>
            <w:r w:rsidRPr="00D0622C">
              <w:rPr>
                <w:color w:val="000000"/>
                <w:sz w:val="20"/>
                <w:szCs w:val="20"/>
                <w:lang w:val="en-US"/>
              </w:rPr>
              <w:t>payments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bln 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772,0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799,8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824,8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863,8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881,2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883,8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881,6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883,5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889,7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859,7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814,6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pStyle w:val="FootnoteText"/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937,5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959,2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944,2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964,1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949,0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960,7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916,3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1079,7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1067,6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1053,0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1038,2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1053,2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1007,3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1020,5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1029,8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963,1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964,3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950,2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942,9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976,4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973,6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967,6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867,5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834,6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914,1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909,6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917,7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913,3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953,4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957,4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876,5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834,0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877,2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918,5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865,6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889,2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903,6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920,2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908,1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839,0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879,6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964,9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934,8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900,2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930.5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917,4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856,0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794,8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777,5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922,7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978,1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932,9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925,9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937,3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1112,1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1039,9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1071,0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1108,3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1148,2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965,2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978,8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981,3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1063,9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925,8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887,2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945,6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  931,2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972,6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985,3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1089,1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1139,3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1276,8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1051,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1184,5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1194,1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1203,7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1215,8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1198,7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1155,3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1202,0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1184,4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1193,7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1131,4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1011,3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1119,6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1140,9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1150,2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1136,2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1218,4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1172,8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1148,0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1127,2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1130,2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1048,1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1143,3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1153,9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1181,2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1198,5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1197,3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1257,1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1233,9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1283,0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1266,6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1259,5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1167,5</w:t>
            </w:r>
          </w:p>
        </w:tc>
      </w:tr>
      <w:tr w:rsidR="00286E2D" w:rsidRPr="000622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1240,6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1209,6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1251,2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1277,6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F0E6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1272,8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1287,2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1279,2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1315,8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1352,7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1309,3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1229,3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1278,5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1328,9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1445,3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1494,4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1525,8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B14916">
              <w:rPr>
                <w:sz w:val="18"/>
                <w:szCs w:val="18"/>
              </w:rPr>
              <w:t>1659,8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1602,9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1574,2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1604,2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1649,0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1630,5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1482,8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1508,9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1636,5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1781,8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74732C">
              <w:rPr>
                <w:sz w:val="18"/>
                <w:szCs w:val="18"/>
              </w:rPr>
              <w:t>1821,7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1896,3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1873,2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1949,7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1872,2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1934,7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1977,7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61A51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615E45">
              <w:rPr>
                <w:sz w:val="18"/>
                <w:szCs w:val="18"/>
              </w:rPr>
              <w:t>2015,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2192,9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2190,4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2241,5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2046,4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2223,7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:rsidR="00286E2D" w:rsidRDefault="00286E2D"/>
    <w:p w:rsidR="00286E2D" w:rsidRDefault="00286E2D" w:rsidP="009224F5">
      <w:pPr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000"/>
        <w:gridCol w:w="968"/>
        <w:gridCol w:w="968"/>
        <w:gridCol w:w="969"/>
        <w:gridCol w:w="968"/>
        <w:gridCol w:w="968"/>
        <w:gridCol w:w="969"/>
        <w:gridCol w:w="968"/>
        <w:gridCol w:w="968"/>
        <w:gridCol w:w="969"/>
        <w:gridCol w:w="968"/>
        <w:gridCol w:w="968"/>
        <w:gridCol w:w="969"/>
      </w:tblGrid>
      <w:tr w:rsidR="00286E2D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 w:rsidP="009224F5">
            <w:pPr>
              <w:spacing w:before="40" w:after="4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 w:rsidRPr="00B854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2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pStyle w:val="FootnoteText"/>
              <w:spacing w:before="240" w:line="280" w:lineRule="exact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     </w:t>
            </w:r>
            <w:r w:rsidRPr="00C23E76">
              <w:rPr>
                <w:b/>
                <w:color w:val="000000"/>
              </w:rPr>
              <w:t>в</w:t>
            </w:r>
            <w:r w:rsidRPr="00C23E76">
              <w:rPr>
                <w:b/>
                <w:color w:val="000000"/>
                <w:lang w:val="en-US"/>
              </w:rPr>
              <w:t xml:space="preserve"> % </w:t>
            </w:r>
            <w:r w:rsidRPr="00C23E76">
              <w:rPr>
                <w:b/>
                <w:color w:val="000000"/>
              </w:rPr>
              <w:t>к</w:t>
            </w:r>
            <w:r w:rsidRPr="00C23E76">
              <w:rPr>
                <w:b/>
                <w:color w:val="000000"/>
                <w:lang w:val="en-US"/>
              </w:rPr>
              <w:t xml:space="preserve"> </w:t>
            </w:r>
            <w:r w:rsidRPr="00C23E76">
              <w:rPr>
                <w:b/>
                <w:color w:val="000000"/>
              </w:rPr>
              <w:t>предыдущему</w:t>
            </w:r>
            <w:r w:rsidRPr="00C23E76">
              <w:rPr>
                <w:b/>
                <w:color w:val="000000"/>
                <w:lang w:val="en-US"/>
              </w:rPr>
              <w:t xml:space="preserve"> </w:t>
            </w:r>
            <w:r w:rsidRPr="00C23E76">
              <w:rPr>
                <w:b/>
                <w:color w:val="000000"/>
              </w:rPr>
              <w:t>периоду</w:t>
            </w:r>
            <w:r w:rsidRPr="00B8543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/ percent of previous period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133,5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    98,5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82,3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-113"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100,9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42244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99,6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93,9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103,4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8276E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101,9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before="120" w:line="28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108,7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before="120" w:line="280" w:lineRule="exact"/>
              <w:ind w:right="57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spacing w:line="20" w:lineRule="exact"/>
        <w:rPr>
          <w:color w:val="000000"/>
        </w:rPr>
      </w:pPr>
      <w:r>
        <w:rPr>
          <w:color w:val="000000"/>
        </w:rPr>
        <w:br w:type="page"/>
      </w:r>
    </w:p>
    <w:tbl>
      <w:tblPr>
        <w:tblW w:w="5000" w:type="pct"/>
        <w:tblLayout w:type="fixed"/>
        <w:tblLook w:val="0000"/>
      </w:tblPr>
      <w:tblGrid>
        <w:gridCol w:w="2711"/>
        <w:gridCol w:w="997"/>
        <w:gridCol w:w="997"/>
        <w:gridCol w:w="998"/>
        <w:gridCol w:w="997"/>
        <w:gridCol w:w="998"/>
        <w:gridCol w:w="997"/>
        <w:gridCol w:w="997"/>
        <w:gridCol w:w="998"/>
        <w:gridCol w:w="997"/>
        <w:gridCol w:w="998"/>
        <w:gridCol w:w="997"/>
        <w:gridCol w:w="998"/>
      </w:tblGrid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Default="00286E2D">
            <w:pPr>
              <w:spacing w:before="40" w:after="4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br w:type="page"/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pStyle w:val="FootnoteText"/>
              <w:spacing w:before="120" w:line="240" w:lineRule="exact"/>
              <w:rPr>
                <w:color w:val="000000"/>
              </w:rPr>
            </w:pPr>
            <w:r w:rsidRPr="00C23E76">
              <w:rPr>
                <w:b/>
                <w:color w:val="000000"/>
              </w:rPr>
              <w:t>Из просроченной дебиторской задолженности – задолженность покупателей</w:t>
            </w:r>
            <w:r w:rsidRPr="00B85438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br/>
            </w:r>
            <w:r w:rsidRPr="00B85438">
              <w:rPr>
                <w:color w:val="000000"/>
              </w:rPr>
              <w:t xml:space="preserve">/ </w:t>
            </w:r>
            <w:r>
              <w:rPr>
                <w:color w:val="000000"/>
                <w:lang w:val="en-US"/>
              </w:rPr>
              <w:t>from</w:t>
            </w:r>
            <w:r w:rsidRPr="00B85438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debtor</w:t>
            </w:r>
            <w:r w:rsidRPr="00B85438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overdue</w:t>
            </w:r>
            <w:r w:rsidRPr="00B85438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payments</w:t>
            </w:r>
            <w:r w:rsidRPr="00B85438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is</w:t>
            </w:r>
            <w:r w:rsidRPr="00B85438">
              <w:rPr>
                <w:color w:val="000000"/>
              </w:rPr>
              <w:t xml:space="preserve"> </w:t>
            </w:r>
            <w:r w:rsidRPr="00593AC9">
              <w:rPr>
                <w:color w:val="000000"/>
                <w:lang w:val="en-US"/>
              </w:rPr>
              <w:t>indebtedness</w:t>
            </w:r>
            <w:r w:rsidRPr="00B85438">
              <w:rPr>
                <w:color w:val="000000"/>
              </w:rPr>
              <w:t xml:space="preserve"> </w:t>
            </w:r>
            <w:r w:rsidRPr="00593AC9">
              <w:rPr>
                <w:color w:val="000000"/>
                <w:lang w:val="en-US"/>
              </w:rPr>
              <w:t>o</w:t>
            </w:r>
            <w:r>
              <w:rPr>
                <w:color w:val="000000"/>
                <w:lang w:val="en-US"/>
              </w:rPr>
              <w:t>f</w:t>
            </w:r>
            <w:r w:rsidRPr="00B85438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customers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5AE4" w:rsidRDefault="00286E2D" w:rsidP="009224F5">
            <w:pPr>
              <w:pStyle w:val="FootnoteText"/>
              <w:spacing w:before="120" w:line="240" w:lineRule="exac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C23E76">
              <w:rPr>
                <w:b/>
                <w:color w:val="000000"/>
              </w:rPr>
              <w:t>млрд.рублей</w:t>
            </w:r>
            <w:r w:rsidRPr="00D85AE4">
              <w:rPr>
                <w:color w:val="000000"/>
              </w:rPr>
              <w:t xml:space="preserve"> / </w:t>
            </w:r>
            <w:r>
              <w:rPr>
                <w:color w:val="000000"/>
                <w:lang w:val="en-US"/>
              </w:rPr>
              <w:t>bln</w:t>
            </w:r>
            <w:r w:rsidRPr="00D85AE4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rubles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657,8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683,7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701,3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715,6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733,7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749,1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744,1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744,8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751,3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750,3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719,0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668,6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652,3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735,7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763,4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779,6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783,2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777,5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778,0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781,3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771,4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757,2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760,4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735,3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819,0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832,7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869,8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896,0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868,2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873,7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860,9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860,2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875,5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849,3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867,9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837,2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849,9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851,3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779,7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770,3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755,6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778,9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753,8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750,3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771,2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732,9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746,1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714,9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657,5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652,1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738,5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650,9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668,3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687,6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670,1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673,5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674,1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654,0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668,0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623,8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656,3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629,3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652,8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670,3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690,4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650,6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652,8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653,5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655,0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661,8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657,3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607,4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617,6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698,3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648,0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662,5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655,0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649,3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657,1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651,8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628,9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625,0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616,7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572,2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575,4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567,0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635,7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691,0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641,7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632,4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630,9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630,6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633,0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594,1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651,3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587,6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627,3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599,1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645,8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688,5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675,2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677,2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685,7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674,2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772,4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687,7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659,2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626,7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676,4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   659,3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683,0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683,9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687,8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709,8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694,3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761,7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796,5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839,0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948,7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</w:rPr>
              <w:t>796,</w:t>
            </w:r>
            <w:r w:rsidRPr="00A76109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893,5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926,8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938,9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905,1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919,9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911,0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888,0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893,5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870,4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876,9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862,2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755,6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870,7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895,9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890,1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880,1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956,9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910,2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880,0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861,6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848,5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876,4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861,1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805,4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909,7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923,1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901,4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953,0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956,5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961,8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1008,2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978,5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1016,8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1006,4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1016,1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924,6</w:t>
            </w:r>
          </w:p>
        </w:tc>
      </w:tr>
      <w:tr w:rsidR="00286E2D" w:rsidRPr="000622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997,7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962,8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983,9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1044,0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67977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1032,7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1071,3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1023,1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996,7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1036,0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1084,5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1033,7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945,7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1007,3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1051,7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1169,4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1216,9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1226,3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B14916">
              <w:rPr>
                <w:sz w:val="18"/>
                <w:szCs w:val="18"/>
              </w:rPr>
              <w:t>1348,6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1291,8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1255,4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1301,7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1331,3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1302,4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1199,2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1210,5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1327,9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1467,4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1470,7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1530,8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1414,7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1497,6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1545,0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1491,7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1543,0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1569,8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15E45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1635,0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1787,9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tabs>
                <w:tab w:val="left" w:pos="997"/>
              </w:tabs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1765,3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1760,4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1668,2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1762,2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</w:tr>
      <w:tr w:rsidR="00286E2D" w:rsidRPr="00B854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120" w:line="240" w:lineRule="exact"/>
              <w:rPr>
                <w:color w:val="000000"/>
                <w:sz w:val="20"/>
                <w:szCs w:val="20"/>
                <w:lang w:val="en-US"/>
              </w:rPr>
            </w:pP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в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% </w:t>
            </w:r>
            <w:r w:rsidRPr="00C23E76">
              <w:rPr>
                <w:b/>
                <w:color w:val="000000"/>
                <w:sz w:val="20"/>
                <w:szCs w:val="20"/>
              </w:rPr>
              <w:t>к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предыдущему</w:t>
            </w:r>
            <w:r w:rsidRPr="00C23E76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color w:val="000000"/>
                <w:sz w:val="20"/>
                <w:szCs w:val="20"/>
              </w:rPr>
              <w:t>периоду</w:t>
            </w:r>
            <w:r w:rsidRPr="00B8543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/ percent of previous period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1999 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2000 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96,7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111,4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91,6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88,1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94,2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92,4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92,8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92,9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90,2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114,6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89,0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107,9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 xml:space="preserve">   97,5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109,7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84,0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112,2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97,4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100,8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-113"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87,6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115,2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108,7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95,1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96,7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93,5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113,0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A76109">
              <w:rPr>
                <w:color w:val="000000"/>
                <w:sz w:val="18"/>
                <w:szCs w:val="18"/>
                <w:lang w:val="en-US"/>
              </w:rPr>
              <w:t>101,5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105,7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97,1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99,0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A76109">
              <w:rPr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91,0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7171C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67977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98,9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91,5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062293">
              <w:rPr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06198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104,1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A5826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 w:rsidRPr="00B14916">
              <w:rPr>
                <w:sz w:val="18"/>
                <w:szCs w:val="18"/>
              </w:rPr>
              <w:t>110,0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92,1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847C9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62293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110,5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32C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14916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8276E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104,2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A7BDD" w:rsidRDefault="00286E2D" w:rsidP="009224F5">
            <w:pPr>
              <w:spacing w:line="240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109,4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98,7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99,7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94,8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01CF6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105,6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76109" w:rsidRDefault="00286E2D" w:rsidP="009224F5">
            <w:pPr>
              <w:spacing w:line="240" w:lineRule="exact"/>
              <w:ind w:right="170"/>
              <w:jc w:val="right"/>
              <w:rPr>
                <w:color w:val="000000"/>
                <w:sz w:val="18"/>
                <w:szCs w:val="18"/>
              </w:rPr>
            </w:pPr>
          </w:p>
        </w:tc>
      </w:tr>
    </w:tbl>
    <w:p w:rsidR="00286E2D" w:rsidRDefault="00286E2D" w:rsidP="009224F5">
      <w:pPr>
        <w:pStyle w:val="BodyText"/>
        <w:spacing w:line="20" w:lineRule="exact"/>
        <w:rPr>
          <w:color w:val="000000"/>
          <w:vertAlign w:val="superscript"/>
        </w:rPr>
      </w:pPr>
    </w:p>
    <w:p w:rsidR="00286E2D" w:rsidRDefault="00286E2D" w:rsidP="009224F5">
      <w:pPr>
        <w:pStyle w:val="BodyText"/>
        <w:spacing w:line="20" w:lineRule="exact"/>
      </w:pPr>
      <w:r>
        <w:br w:type="page"/>
      </w:r>
    </w:p>
    <w:tbl>
      <w:tblPr>
        <w:tblW w:w="0" w:type="auto"/>
        <w:tblLayout w:type="fixed"/>
        <w:tblLook w:val="0000"/>
      </w:tblPr>
      <w:tblGrid>
        <w:gridCol w:w="3000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286E2D" w:rsidRPr="00DA4F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DA4FE7" w:rsidRDefault="00286E2D" w:rsidP="009224F5">
            <w:pPr>
              <w:spacing w:before="40" w:after="4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4FE7">
              <w:rPr>
                <w:sz w:val="16"/>
                <w:szCs w:val="16"/>
              </w:rPr>
              <w:br w:type="page"/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2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85438" w:rsidRDefault="00286E2D" w:rsidP="009224F5">
            <w:pPr>
              <w:spacing w:before="120" w:line="320" w:lineRule="exact"/>
              <w:rPr>
                <w:b/>
                <w:sz w:val="22"/>
                <w:szCs w:val="22"/>
              </w:rPr>
            </w:pPr>
            <w:r w:rsidRPr="008831ED">
              <w:rPr>
                <w:b/>
                <w:sz w:val="22"/>
                <w:szCs w:val="22"/>
              </w:rPr>
              <w:t>2.5. Просроченная задолженность по заработной плате на начало месяца, всего</w:t>
            </w:r>
            <w:r w:rsidRPr="008831ED">
              <w:rPr>
                <w:b/>
                <w:sz w:val="22"/>
                <w:szCs w:val="22"/>
                <w:vertAlign w:val="superscript"/>
              </w:rPr>
              <w:t>1)</w:t>
            </w:r>
            <w:r w:rsidRPr="008831ED">
              <w:rPr>
                <w:b/>
                <w:sz w:val="22"/>
                <w:szCs w:val="22"/>
              </w:rPr>
              <w:t xml:space="preserve"> </w:t>
            </w:r>
            <w:r w:rsidRPr="00B8543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  <w:t xml:space="preserve">       </w:t>
            </w:r>
            <w:r w:rsidRPr="00C23E76">
              <w:rPr>
                <w:sz w:val="22"/>
                <w:szCs w:val="22"/>
              </w:rPr>
              <w:t xml:space="preserve">/ </w:t>
            </w:r>
            <w:r w:rsidRPr="00C23E76">
              <w:rPr>
                <w:sz w:val="22"/>
                <w:szCs w:val="22"/>
                <w:lang w:val="en-US"/>
              </w:rPr>
              <w:t>Overdue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wage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payments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at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beginning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of</w:t>
            </w:r>
            <w:r w:rsidRPr="00C23E76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lang w:val="en-US"/>
              </w:rPr>
              <w:t>month</w:t>
            </w:r>
            <w:r w:rsidRPr="00C23E76">
              <w:rPr>
                <w:sz w:val="22"/>
                <w:szCs w:val="22"/>
              </w:rPr>
              <w:t xml:space="preserve">, </w:t>
            </w:r>
            <w:r w:rsidRPr="00C23E76">
              <w:rPr>
                <w:sz w:val="22"/>
                <w:szCs w:val="22"/>
                <w:lang w:val="en-US"/>
              </w:rPr>
              <w:t>total</w:t>
            </w:r>
            <w:r w:rsidRPr="00EF1063">
              <w:rPr>
                <w:sz w:val="22"/>
                <w:szCs w:val="22"/>
              </w:rPr>
              <w:t xml:space="preserve"> </w:t>
            </w:r>
            <w:r w:rsidRPr="00C23E76">
              <w:rPr>
                <w:sz w:val="22"/>
                <w:szCs w:val="22"/>
                <w:vertAlign w:val="superscript"/>
              </w:rPr>
              <w:t>1)</w:t>
            </w:r>
          </w:p>
        </w:tc>
      </w:tr>
      <w:tr w:rsidR="00286E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2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44C59" w:rsidRDefault="00286E2D" w:rsidP="009224F5">
            <w:pPr>
              <w:pStyle w:val="FootnoteText"/>
              <w:spacing w:before="60" w:line="320" w:lineRule="exact"/>
              <w:rPr>
                <w:lang w:val="en-US"/>
              </w:rPr>
            </w:pPr>
            <w:r w:rsidRPr="00C23E76">
              <w:rPr>
                <w:b/>
              </w:rPr>
              <w:t>млн.рублей</w:t>
            </w:r>
            <w:r>
              <w:rPr>
                <w:lang w:val="en-US"/>
              </w:rPr>
              <w:t xml:space="preserve"> / mln rubles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77017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76038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72635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67686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63108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61053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58964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59147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56155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54639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53119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50869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43741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44864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43565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39879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38674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38718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39266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40545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38270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38966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38009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36801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31690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32264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33490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32802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32430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33133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33699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34127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32731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34174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34670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34787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29943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32829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34585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34371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31968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32887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35175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35907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33991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35426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35813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36260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30575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33222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34703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34131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31783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31786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33075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32383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30723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31136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30244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30764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24430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27195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28072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25856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24004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24434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24176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23394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21506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21056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18134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11974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14315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15044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12777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11318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11555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11294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11120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10018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9940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9683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8985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5756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7186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7591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6582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5951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5750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5435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5198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4785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5078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5727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5633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4159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4803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4863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4720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4435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4471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4537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4214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4017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4055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3947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3461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2668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2962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2942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2900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2575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2794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2859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2590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2956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3017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4024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7765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4674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6965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8087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8755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7926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8779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7194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6478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5557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5081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5406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5047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3565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4119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4118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3966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3240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3238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3060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3398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3350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3202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3062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3227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2011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2400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2781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3029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2725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2779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2632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2430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2570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2339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2389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2427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2188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1766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1954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3501B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7185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1974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2162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2290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2348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1560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2296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16BF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73A3E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919D8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2295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94C8F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2526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2679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217A10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2999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2893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1949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2665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2569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F5107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2720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2285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2558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F66C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C367B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2426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0074F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2875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3277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2288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286E2D" w:rsidRDefault="00286E2D" w:rsidP="009224F5">
      <w:pPr>
        <w:pStyle w:val="Header"/>
        <w:tabs>
          <w:tab w:val="clear" w:pos="4153"/>
          <w:tab w:val="clear" w:pos="8306"/>
        </w:tabs>
        <w:spacing w:before="120"/>
        <w:rPr>
          <w:sz w:val="18"/>
        </w:rPr>
      </w:pPr>
      <w:r>
        <w:rPr>
          <w:sz w:val="18"/>
        </w:rPr>
        <w:t>___________________</w:t>
      </w:r>
    </w:p>
    <w:p w:rsidR="00286E2D" w:rsidRPr="00C23E76" w:rsidRDefault="00286E2D" w:rsidP="009224F5">
      <w:pPr>
        <w:pStyle w:val="BodyText"/>
        <w:spacing w:before="120"/>
        <w:ind w:left="170" w:hanging="170"/>
        <w:jc w:val="both"/>
        <w:rPr>
          <w:b/>
          <w:i/>
          <w:iCs/>
          <w:sz w:val="16"/>
          <w:szCs w:val="16"/>
        </w:rPr>
      </w:pPr>
      <w:r w:rsidRPr="00C23E76">
        <w:rPr>
          <w:b/>
          <w:i/>
          <w:iCs/>
          <w:sz w:val="16"/>
          <w:szCs w:val="16"/>
        </w:rPr>
        <w:t>1) С 1999г. по 2004г. данные разрабатывались по отраслям ОКОНХ: промышленность, строительство, сельское хозяйство, транспорт, образование, здравоохранение, социальное обеспечение, культура и искусство, жилищное и коммунальное хозяйство, наука и научное обслуживание, государственная власть субъектов Российской Федерации и местное самоуправление, милиция общественной бе</w:t>
      </w:r>
      <w:r w:rsidRPr="00C23E76">
        <w:rPr>
          <w:b/>
          <w:i/>
          <w:iCs/>
          <w:sz w:val="16"/>
          <w:szCs w:val="16"/>
        </w:rPr>
        <w:t>з</w:t>
      </w:r>
      <w:r w:rsidRPr="00C23E76">
        <w:rPr>
          <w:b/>
          <w:i/>
          <w:iCs/>
          <w:sz w:val="16"/>
          <w:szCs w:val="16"/>
        </w:rPr>
        <w:t xml:space="preserve">опасности. </w:t>
      </w:r>
    </w:p>
    <w:p w:rsidR="00286E2D" w:rsidRPr="0076191B" w:rsidRDefault="00286E2D" w:rsidP="009224F5">
      <w:pPr>
        <w:pStyle w:val="BodyText"/>
        <w:spacing w:before="40"/>
        <w:ind w:left="170" w:hanging="170"/>
        <w:jc w:val="both"/>
        <w:rPr>
          <w:b/>
          <w:i/>
          <w:iCs/>
          <w:sz w:val="16"/>
          <w:szCs w:val="16"/>
        </w:rPr>
      </w:pPr>
      <w:r>
        <w:rPr>
          <w:b/>
          <w:i/>
          <w:iCs/>
          <w:sz w:val="16"/>
          <w:szCs w:val="16"/>
        </w:rPr>
        <w:t xml:space="preserve">    </w:t>
      </w:r>
      <w:r w:rsidRPr="00C23E76">
        <w:rPr>
          <w:b/>
          <w:i/>
          <w:iCs/>
          <w:sz w:val="16"/>
          <w:szCs w:val="16"/>
        </w:rPr>
        <w:t>Начиная с 2005г.,</w:t>
      </w:r>
      <w:r w:rsidRPr="0076191B">
        <w:rPr>
          <w:b/>
          <w:i/>
          <w:iCs/>
          <w:sz w:val="16"/>
          <w:szCs w:val="16"/>
        </w:rPr>
        <w:t xml:space="preserve"> </w:t>
      </w:r>
      <w:r w:rsidRPr="00C23E76">
        <w:rPr>
          <w:b/>
          <w:i/>
          <w:iCs/>
          <w:sz w:val="16"/>
          <w:szCs w:val="16"/>
        </w:rPr>
        <w:t>данные разрабатываются по ОКВЭД по следующим видам экономической деятельности: сельское хозяйство, охота и лесозаготовки; рыболовство, рыбоводство; добыча полезных иск</w:t>
      </w:r>
      <w:r w:rsidRPr="00C23E76">
        <w:rPr>
          <w:b/>
          <w:i/>
          <w:iCs/>
          <w:sz w:val="16"/>
          <w:szCs w:val="16"/>
        </w:rPr>
        <w:t>о</w:t>
      </w:r>
      <w:r w:rsidRPr="00C23E76">
        <w:rPr>
          <w:b/>
          <w:i/>
          <w:iCs/>
          <w:sz w:val="16"/>
          <w:szCs w:val="16"/>
        </w:rPr>
        <w:t>паемых; обрабатывающие производства; производство и распределение электроэнергии, газа и воды; строительство; транспорт; управление недвижимым имуществом; научные исследования и разработки; образование; здравоохранение и предоставление социальных услуг; сбор сточных вод, отходов и аналогичная деятельность; де</w:t>
      </w:r>
      <w:r w:rsidRPr="00C23E76">
        <w:rPr>
          <w:b/>
          <w:i/>
          <w:iCs/>
          <w:sz w:val="16"/>
          <w:szCs w:val="16"/>
        </w:rPr>
        <w:t>я</w:t>
      </w:r>
      <w:r w:rsidRPr="00C23E76">
        <w:rPr>
          <w:b/>
          <w:i/>
          <w:iCs/>
          <w:sz w:val="16"/>
          <w:szCs w:val="16"/>
        </w:rPr>
        <w:t>тельность в области культуры.</w:t>
      </w:r>
    </w:p>
    <w:p w:rsidR="00286E2D" w:rsidRPr="00F45AB9" w:rsidRDefault="00286E2D" w:rsidP="009224F5">
      <w:pPr>
        <w:autoSpaceDE w:val="0"/>
        <w:autoSpaceDN w:val="0"/>
        <w:spacing w:before="40"/>
        <w:ind w:left="170" w:hanging="170"/>
        <w:jc w:val="both"/>
        <w:rPr>
          <w:i/>
          <w:iCs/>
          <w:sz w:val="16"/>
          <w:szCs w:val="16"/>
          <w:lang w:val="en-US"/>
        </w:rPr>
      </w:pPr>
      <w:r w:rsidRPr="005F1846">
        <w:rPr>
          <w:i/>
          <w:iCs/>
          <w:sz w:val="16"/>
          <w:szCs w:val="16"/>
        </w:rPr>
        <w:t xml:space="preserve">  </w:t>
      </w:r>
      <w:r w:rsidRPr="00C23E76">
        <w:rPr>
          <w:i/>
          <w:iCs/>
          <w:sz w:val="16"/>
          <w:szCs w:val="16"/>
          <w:lang w:val="en-US"/>
        </w:rPr>
        <w:t xml:space="preserve">/ </w:t>
      </w:r>
      <w:r w:rsidRPr="00F45AB9">
        <w:rPr>
          <w:i/>
          <w:iCs/>
          <w:sz w:val="16"/>
          <w:szCs w:val="16"/>
          <w:lang w:val="en-US"/>
        </w:rPr>
        <w:t xml:space="preserve">Since 1999 to 2004 data were calculated in accordance with the All Union Classification of Economy Branches: industry, construction, agriculture, transport, education, health, social welfare, culture and art, residential and municipal services, science and scientific services, state authorities of constituent entities of the Russian Federation and local self-government, public security police. </w:t>
      </w:r>
    </w:p>
    <w:p w:rsidR="00286E2D" w:rsidRDefault="00286E2D" w:rsidP="009224F5">
      <w:pPr>
        <w:autoSpaceDE w:val="0"/>
        <w:autoSpaceDN w:val="0"/>
        <w:spacing w:before="40"/>
        <w:ind w:left="170" w:hanging="170"/>
        <w:jc w:val="both"/>
        <w:rPr>
          <w:i/>
          <w:iCs/>
          <w:sz w:val="16"/>
          <w:szCs w:val="16"/>
          <w:lang w:val="en-US"/>
        </w:rPr>
      </w:pPr>
      <w:r w:rsidRPr="005F1846">
        <w:rPr>
          <w:i/>
          <w:iCs/>
          <w:sz w:val="16"/>
          <w:szCs w:val="16"/>
          <w:lang w:val="en-US"/>
        </w:rPr>
        <w:t xml:space="preserve">   </w:t>
      </w:r>
      <w:r w:rsidRPr="00F45AB9">
        <w:rPr>
          <w:i/>
          <w:iCs/>
          <w:sz w:val="16"/>
          <w:szCs w:val="16"/>
          <w:lang w:val="en-US"/>
        </w:rPr>
        <w:t>Since 2005 data are calculating in accordance with the Russian Classification of Economic Activity: agriculture, hunting and forestry, fishery, fishing, mining, manufacturing, electricity, water and gas supply, con</w:t>
      </w:r>
      <w:r>
        <w:rPr>
          <w:i/>
          <w:iCs/>
          <w:sz w:val="16"/>
          <w:szCs w:val="16"/>
          <w:lang w:val="en-US"/>
        </w:rPr>
        <w:t xml:space="preserve">struction, </w:t>
      </w:r>
      <w:r w:rsidRPr="00F45AB9">
        <w:rPr>
          <w:i/>
          <w:iCs/>
          <w:sz w:val="16"/>
          <w:szCs w:val="16"/>
          <w:lang w:val="en-US"/>
        </w:rPr>
        <w:t xml:space="preserve">transport, real estate management, research and development activities, education, health and social services, </w:t>
      </w:r>
      <w:r>
        <w:rPr>
          <w:i/>
          <w:iCs/>
          <w:sz w:val="16"/>
          <w:szCs w:val="16"/>
          <w:lang w:val="en-US"/>
        </w:rPr>
        <w:t>collection</w:t>
      </w:r>
      <w:r w:rsidRPr="00F45AB9">
        <w:rPr>
          <w:i/>
          <w:iCs/>
          <w:sz w:val="16"/>
          <w:szCs w:val="16"/>
          <w:lang w:val="en-US"/>
        </w:rPr>
        <w:t xml:space="preserve"> of wastewater, waste and similar activities, culture.</w:t>
      </w:r>
    </w:p>
    <w:p w:rsidR="00286E2D" w:rsidRPr="004829CD" w:rsidRDefault="00286E2D" w:rsidP="009224F5">
      <w:pPr>
        <w:spacing w:line="20" w:lineRule="exact"/>
        <w:rPr>
          <w:lang w:val="en-US"/>
        </w:rPr>
      </w:pPr>
      <w:r w:rsidRPr="004829CD">
        <w:rPr>
          <w:lang w:val="en-US"/>
        </w:rPr>
        <w:br w:type="page"/>
      </w:r>
    </w:p>
    <w:tbl>
      <w:tblPr>
        <w:tblW w:w="0" w:type="auto"/>
        <w:tblLayout w:type="fixed"/>
        <w:tblLook w:val="0000"/>
      </w:tblPr>
      <w:tblGrid>
        <w:gridCol w:w="3000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286E2D" w:rsidRPr="00DA4FE7" w:rsidTr="009224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4829CD" w:rsidRDefault="00286E2D" w:rsidP="009224F5">
            <w:pPr>
              <w:spacing w:before="40" w:after="40" w:line="200" w:lineRule="exact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29CD">
              <w:rPr>
                <w:sz w:val="16"/>
                <w:szCs w:val="16"/>
                <w:lang w:val="en-US"/>
              </w:rPr>
              <w:br w:type="page"/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Август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6E2D" w:rsidRPr="00C23E76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23E76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286E2D" w:rsidRDefault="00286E2D" w:rsidP="009224F5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286E2D" w:rsidRPr="00B854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2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44C59" w:rsidRDefault="00286E2D" w:rsidP="009224F5">
            <w:pPr>
              <w:spacing w:before="60" w:line="320" w:lineRule="exact"/>
              <w:rPr>
                <w:sz w:val="20"/>
                <w:szCs w:val="20"/>
                <w:lang w:val="en-US"/>
              </w:rPr>
            </w:pPr>
            <w:r w:rsidRPr="00C23E76">
              <w:rPr>
                <w:b/>
                <w:sz w:val="20"/>
                <w:szCs w:val="20"/>
              </w:rPr>
              <w:t>в</w:t>
            </w:r>
            <w:r w:rsidRPr="00C23E76">
              <w:rPr>
                <w:b/>
                <w:sz w:val="20"/>
                <w:szCs w:val="20"/>
                <w:lang w:val="en-US"/>
              </w:rPr>
              <w:t xml:space="preserve"> % </w:t>
            </w:r>
            <w:r w:rsidRPr="00C23E76">
              <w:rPr>
                <w:b/>
                <w:sz w:val="20"/>
                <w:szCs w:val="20"/>
              </w:rPr>
              <w:t>к</w:t>
            </w:r>
            <w:r w:rsidRPr="00C23E7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sz w:val="20"/>
                <w:szCs w:val="20"/>
              </w:rPr>
              <w:t>предыдущему</w:t>
            </w:r>
            <w:r w:rsidRPr="00C23E76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23E76">
              <w:rPr>
                <w:b/>
                <w:sz w:val="20"/>
                <w:szCs w:val="20"/>
              </w:rPr>
              <w:t>периоду</w:t>
            </w:r>
            <w:r>
              <w:rPr>
                <w:sz w:val="20"/>
                <w:szCs w:val="20"/>
                <w:lang w:val="en-US"/>
              </w:rPr>
              <w:t xml:space="preserve"> / percent of previous period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95,5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93,2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93,2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96,7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96,6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100,3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95,8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86,0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102,6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103,3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94,4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96,8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86,1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103,8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98,9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102,2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95,9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104,4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100,3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86,1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109,6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105,3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99,4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93,0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102,9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107,0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94,7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104,2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101,2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84,3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108,7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104,5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98,4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93,1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104,1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101,7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79,4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111,3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103,2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92,8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98,9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96,8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91,9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95,0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90,6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…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119,5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105,1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98,5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99,2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97,4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92,8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64,1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124,9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105,6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86,7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90,4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96,6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94,5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95,6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106,1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94,9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98,4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73,8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115,5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101</w:t>
            </w:r>
            <w:r w:rsidRPr="00641795">
              <w:rPr>
                <w:sz w:val="18"/>
                <w:szCs w:val="18"/>
              </w:rPr>
              <w:t>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97,1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94,0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100</w:t>
            </w:r>
            <w:r w:rsidRPr="00641795">
              <w:rPr>
                <w:sz w:val="18"/>
                <w:szCs w:val="18"/>
              </w:rPr>
              <w:t>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101,5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92</w:t>
            </w:r>
            <w:r w:rsidRPr="00641795">
              <w:rPr>
                <w:sz w:val="18"/>
                <w:szCs w:val="18"/>
              </w:rPr>
              <w:t>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95</w:t>
            </w:r>
            <w:r w:rsidRPr="00641795">
              <w:rPr>
                <w:sz w:val="18"/>
                <w:szCs w:val="18"/>
              </w:rPr>
              <w:t>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100</w:t>
            </w:r>
            <w:r w:rsidRPr="00641795">
              <w:rPr>
                <w:sz w:val="18"/>
                <w:szCs w:val="18"/>
              </w:rPr>
              <w:t>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97,3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87,7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2008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77,1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99,3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88,8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108,5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102,3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114,1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102,1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133,4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193,0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60,2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149,0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116,1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108,3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90,5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110,8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82,0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90,1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85,8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91,4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106,4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93,4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70,6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115,5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100,0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96,3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81,7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99,9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94,5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111,1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98,6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95,6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96,6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105,4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2011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74,4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115,9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108,9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102,0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94,7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</w:rPr>
              <w:t>92,3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105,8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 w:rsidRPr="00641795">
              <w:rPr>
                <w:sz w:val="18"/>
                <w:szCs w:val="18"/>
                <w:lang w:val="en-US"/>
              </w:rPr>
              <w:t>91,0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102,1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101,6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90,1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  <w:lang w:val="en-US"/>
              </w:rPr>
              <w:t>2012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80,7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41795">
              <w:rPr>
                <w:sz w:val="18"/>
                <w:szCs w:val="18"/>
              </w:rPr>
              <w:t>110,6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71DA7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F71DA7">
              <w:rPr>
                <w:sz w:val="18"/>
                <w:szCs w:val="18"/>
              </w:rPr>
              <w:t>112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B790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B7903">
              <w:rPr>
                <w:sz w:val="18"/>
                <w:szCs w:val="18"/>
              </w:rPr>
              <w:t>94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11712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111712">
              <w:rPr>
                <w:sz w:val="18"/>
                <w:szCs w:val="18"/>
              </w:rPr>
              <w:t>103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72540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B72540">
              <w:rPr>
                <w:sz w:val="18"/>
                <w:szCs w:val="18"/>
              </w:rPr>
              <w:t>109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5E22D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5E22D5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3744E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C3744E">
              <w:rPr>
                <w:sz w:val="18"/>
                <w:szCs w:val="18"/>
              </w:rPr>
              <w:t>103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E00F8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EE00F8">
              <w:rPr>
                <w:sz w:val="18"/>
                <w:szCs w:val="18"/>
              </w:rPr>
              <w:t>102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4708B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102,5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41795" w:rsidRDefault="00286E2D" w:rsidP="009224F5">
            <w:pPr>
              <w:spacing w:line="320" w:lineRule="exact"/>
              <w:ind w:left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7428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66,4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C2EB2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1C2EB2">
              <w:rPr>
                <w:sz w:val="18"/>
                <w:szCs w:val="18"/>
              </w:rPr>
              <w:t>147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16BF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E16BF3">
              <w:rPr>
                <w:sz w:val="18"/>
                <w:szCs w:val="18"/>
              </w:rPr>
              <w:t>104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E1532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FE1532">
              <w:rPr>
                <w:sz w:val="18"/>
                <w:szCs w:val="18"/>
              </w:rPr>
              <w:t>106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B790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919D8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6919D8">
              <w:rPr>
                <w:sz w:val="18"/>
                <w:szCs w:val="18"/>
              </w:rPr>
              <w:t>91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11712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850587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850587"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33AFC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C3744E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118,3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400FC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400FC">
              <w:rPr>
                <w:sz w:val="18"/>
                <w:szCs w:val="18"/>
              </w:rPr>
              <w:t>94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A2721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A2721">
              <w:rPr>
                <w:sz w:val="18"/>
                <w:szCs w:val="18"/>
              </w:rPr>
              <w:t>96</w:t>
            </w:r>
            <w:r>
              <w:rPr>
                <w:sz w:val="18"/>
                <w:szCs w:val="18"/>
              </w:rPr>
              <w:t>,5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686413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36DDE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36DDE">
              <w:rPr>
                <w:sz w:val="18"/>
                <w:szCs w:val="18"/>
              </w:rPr>
              <w:t>67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6025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160255">
              <w:rPr>
                <w:sz w:val="18"/>
                <w:szCs w:val="18"/>
              </w:rPr>
              <w:t>127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910253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910253">
              <w:rPr>
                <w:sz w:val="18"/>
                <w:szCs w:val="18"/>
              </w:rPr>
              <w:t>107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35F07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735F07">
              <w:rPr>
                <w:sz w:val="18"/>
                <w:szCs w:val="18"/>
              </w:rPr>
              <w:t>96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F5107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0F5107">
              <w:rPr>
                <w:sz w:val="18"/>
                <w:szCs w:val="18"/>
              </w:rPr>
              <w:t>102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F5405C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F5405C">
              <w:rPr>
                <w:sz w:val="18"/>
                <w:szCs w:val="18"/>
              </w:rPr>
              <w:t>103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2455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A24555">
              <w:rPr>
                <w:sz w:val="18"/>
                <w:szCs w:val="18"/>
              </w:rPr>
              <w:t>94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B2460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7B2460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F66C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EF66C9"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400FC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103,0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2338E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93,0</w:t>
            </w:r>
          </w:p>
        </w:tc>
      </w:tr>
      <w:tr w:rsidR="00286E2D" w:rsidRPr="006417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A5E9E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16025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122,8</w:t>
            </w:r>
            <w:r w:rsidRPr="00BF1D98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E56933">
              <w:rPr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75AE0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 w:rsidRPr="00B75AE0">
              <w:rPr>
                <w:sz w:val="18"/>
                <w:szCs w:val="18"/>
              </w:rPr>
              <w:t>114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376C4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102,5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0B1D70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99,6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4730F1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111,7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D2288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101,1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A24555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7B2460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EF66C9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6E2D" w:rsidRPr="00B75AE0" w:rsidRDefault="00286E2D" w:rsidP="009224F5">
            <w:pPr>
              <w:spacing w:line="320" w:lineRule="exact"/>
              <w:ind w:right="170"/>
              <w:jc w:val="right"/>
              <w:rPr>
                <w:sz w:val="18"/>
                <w:szCs w:val="18"/>
              </w:rPr>
            </w:pPr>
          </w:p>
        </w:tc>
      </w:tr>
    </w:tbl>
    <w:p w:rsidR="00286E2D" w:rsidRPr="007B2460" w:rsidRDefault="00286E2D" w:rsidP="009224F5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___________________</w:t>
      </w:r>
    </w:p>
    <w:p w:rsidR="00286E2D" w:rsidRPr="00AF40D9" w:rsidRDefault="00286E2D" w:rsidP="009224F5">
      <w:pPr>
        <w:adjustRightInd w:val="0"/>
        <w:spacing w:before="120"/>
        <w:ind w:left="170" w:hanging="170"/>
        <w:jc w:val="both"/>
        <w:rPr>
          <w:rFonts w:ascii="Arial CYR" w:hAnsi="Arial CYR" w:cs="Arial CYR"/>
          <w:color w:val="000000"/>
          <w:sz w:val="20"/>
          <w:szCs w:val="20"/>
          <w:lang w:val="en-US"/>
        </w:rPr>
      </w:pPr>
      <w:r>
        <w:rPr>
          <w:b/>
          <w:i/>
          <w:color w:val="000000"/>
          <w:sz w:val="16"/>
          <w:szCs w:val="16"/>
        </w:rPr>
        <w:t>2</w:t>
      </w:r>
      <w:r w:rsidRPr="004617DD">
        <w:rPr>
          <w:b/>
          <w:i/>
          <w:color w:val="000000"/>
          <w:sz w:val="16"/>
          <w:szCs w:val="16"/>
        </w:rPr>
        <w:t xml:space="preserve">) В целях обеспечения статистической сопоставимости данных показатель по Российской Федерации рассчитан без учета сведений по Республике Крым и г.Севастополю. </w:t>
      </w:r>
      <w:r w:rsidRPr="004617DD">
        <w:rPr>
          <w:i/>
          <w:color w:val="000000"/>
          <w:sz w:val="16"/>
          <w:szCs w:val="16"/>
          <w:lang w:val="en-US"/>
        </w:rPr>
        <w:t>/ In order to insure the</w:t>
      </w:r>
      <w:r w:rsidRPr="004617DD">
        <w:rPr>
          <w:bCs/>
          <w:i/>
          <w:iCs/>
          <w:color w:val="000000"/>
          <w:sz w:val="16"/>
          <w:szCs w:val="16"/>
          <w:lang w:val="en-US"/>
        </w:rPr>
        <w:t xml:space="preserve"> statist</w:t>
      </w:r>
      <w:r w:rsidRPr="004617DD">
        <w:rPr>
          <w:bCs/>
          <w:i/>
          <w:iCs/>
          <w:color w:val="000000"/>
          <w:sz w:val="16"/>
          <w:szCs w:val="16"/>
          <w:lang w:val="en-US"/>
        </w:rPr>
        <w:t>i</w:t>
      </w:r>
      <w:r w:rsidRPr="004617DD">
        <w:rPr>
          <w:bCs/>
          <w:i/>
          <w:iCs/>
          <w:color w:val="000000"/>
          <w:sz w:val="16"/>
          <w:szCs w:val="16"/>
          <w:lang w:val="en-US"/>
        </w:rPr>
        <w:t>cal co</w:t>
      </w:r>
      <w:r w:rsidRPr="004617DD">
        <w:rPr>
          <w:bCs/>
          <w:i/>
          <w:iCs/>
          <w:color w:val="000000"/>
          <w:sz w:val="16"/>
          <w:szCs w:val="16"/>
          <w:lang w:val="en-US"/>
        </w:rPr>
        <w:t>m</w:t>
      </w:r>
      <w:r w:rsidRPr="004617DD">
        <w:rPr>
          <w:bCs/>
          <w:i/>
          <w:iCs/>
          <w:color w:val="000000"/>
          <w:sz w:val="16"/>
          <w:szCs w:val="16"/>
          <w:lang w:val="en-US"/>
        </w:rPr>
        <w:t xml:space="preserve">parability of data the indicator on the </w:t>
      </w:r>
      <w:smartTag w:uri="urn:schemas-microsoft-com:office:smarttags" w:element="country-region">
        <w:r w:rsidRPr="004617DD">
          <w:rPr>
            <w:bCs/>
            <w:i/>
            <w:iCs/>
            <w:color w:val="000000"/>
            <w:sz w:val="16"/>
            <w:szCs w:val="16"/>
            <w:lang w:val="en-US"/>
          </w:rPr>
          <w:t>Russian Federation</w:t>
        </w:r>
      </w:smartTag>
      <w:r w:rsidRPr="004617DD">
        <w:rPr>
          <w:bCs/>
          <w:i/>
          <w:iCs/>
          <w:color w:val="000000"/>
          <w:sz w:val="16"/>
          <w:szCs w:val="16"/>
          <w:lang w:val="en-US"/>
        </w:rPr>
        <w:t xml:space="preserve"> is calculated without taking into account data on the </w:t>
      </w:r>
      <w:smartTag w:uri="urn:schemas-microsoft-com:office:smarttags" w:element="PlaceType">
        <w:r w:rsidRPr="004617DD">
          <w:rPr>
            <w:bCs/>
            <w:i/>
            <w:iCs/>
            <w:color w:val="000000"/>
            <w:sz w:val="16"/>
            <w:szCs w:val="16"/>
            <w:lang w:val="en-US"/>
          </w:rPr>
          <w:t>Republic</w:t>
        </w:r>
      </w:smartTag>
      <w:r w:rsidRPr="004617DD">
        <w:rPr>
          <w:bCs/>
          <w:i/>
          <w:iCs/>
          <w:color w:val="000000"/>
          <w:sz w:val="16"/>
          <w:szCs w:val="16"/>
          <w:lang w:val="en-US"/>
        </w:rPr>
        <w:t xml:space="preserve"> of </w:t>
      </w:r>
      <w:smartTag w:uri="urn:schemas-microsoft-com:office:smarttags" w:element="PlaceName">
        <w:r w:rsidRPr="004617DD">
          <w:rPr>
            <w:bCs/>
            <w:i/>
            <w:iCs/>
            <w:color w:val="000000"/>
            <w:sz w:val="16"/>
            <w:szCs w:val="16"/>
            <w:lang w:val="en-US"/>
          </w:rPr>
          <w:t>Crimea</w:t>
        </w:r>
      </w:smartTag>
      <w:r w:rsidRPr="004617DD">
        <w:rPr>
          <w:bCs/>
          <w:i/>
          <w:iCs/>
          <w:color w:val="000000"/>
          <w:sz w:val="16"/>
          <w:szCs w:val="16"/>
          <w:lang w:val="en-US"/>
        </w:rPr>
        <w:t xml:space="preserve"> and city of </w:t>
      </w:r>
      <w:smartTag w:uri="urn:schemas-microsoft-com:office:smarttags" w:element="City">
        <w:smartTag w:uri="urn:schemas-microsoft-com:office:smarttags" w:element="place">
          <w:r w:rsidRPr="004617DD">
            <w:rPr>
              <w:i/>
              <w:iCs/>
              <w:color w:val="000000"/>
              <w:sz w:val="16"/>
              <w:szCs w:val="16"/>
              <w:lang w:val="en-US"/>
            </w:rPr>
            <w:t>Se</w:t>
          </w:r>
          <w:r>
            <w:rPr>
              <w:i/>
              <w:iCs/>
              <w:color w:val="000000"/>
              <w:sz w:val="16"/>
              <w:szCs w:val="16"/>
              <w:lang w:val="en-US"/>
            </w:rPr>
            <w:t>v</w:t>
          </w:r>
          <w:r w:rsidRPr="004617DD">
            <w:rPr>
              <w:i/>
              <w:iCs/>
              <w:color w:val="000000"/>
              <w:sz w:val="16"/>
              <w:szCs w:val="16"/>
              <w:lang w:val="en-US"/>
            </w:rPr>
            <w:t>astopol</w:t>
          </w:r>
        </w:smartTag>
      </w:smartTag>
      <w:r w:rsidRPr="004617DD">
        <w:rPr>
          <w:bCs/>
          <w:i/>
          <w:iCs/>
          <w:color w:val="000000"/>
          <w:sz w:val="16"/>
          <w:szCs w:val="16"/>
          <w:lang w:val="en-US"/>
        </w:rPr>
        <w:t>.</w:t>
      </w:r>
      <w:r w:rsidRPr="004617DD">
        <w:rPr>
          <w:i/>
          <w:iCs/>
          <w:color w:val="000000"/>
          <w:sz w:val="16"/>
          <w:szCs w:val="16"/>
          <w:lang w:val="en-US"/>
        </w:rPr>
        <w:t xml:space="preserve">  </w:t>
      </w:r>
    </w:p>
    <w:p w:rsidR="00286E2D" w:rsidRPr="00EF1063" w:rsidRDefault="00286E2D" w:rsidP="009224F5">
      <w:pPr>
        <w:autoSpaceDE w:val="0"/>
        <w:autoSpaceDN w:val="0"/>
        <w:spacing w:before="40"/>
        <w:ind w:left="170" w:hanging="170"/>
        <w:jc w:val="both"/>
        <w:rPr>
          <w:i/>
          <w:iCs/>
          <w:color w:val="FF0000"/>
          <w:sz w:val="16"/>
          <w:szCs w:val="16"/>
          <w:lang w:val="en-US"/>
        </w:rPr>
      </w:pPr>
    </w:p>
    <w:p w:rsidR="00286E2D" w:rsidRPr="006A10B5" w:rsidRDefault="00286E2D" w:rsidP="00D847C9">
      <w:pPr>
        <w:pStyle w:val="BodyText"/>
        <w:spacing w:line="20" w:lineRule="exact"/>
        <w:ind w:left="170" w:hanging="170"/>
        <w:jc w:val="both"/>
        <w:rPr>
          <w:color w:val="FF6600"/>
          <w:sz w:val="18"/>
          <w:szCs w:val="18"/>
          <w:lang w:val="en-US"/>
        </w:rPr>
      </w:pPr>
    </w:p>
    <w:sectPr w:rsidR="00286E2D" w:rsidRPr="006A10B5" w:rsidSect="00271DAB">
      <w:headerReference w:type="even" r:id="rId9"/>
      <w:headerReference w:type="default" r:id="rId10"/>
      <w:pgSz w:w="16840" w:h="11907" w:orient="landscape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E2D" w:rsidRDefault="00286E2D">
      <w:r>
        <w:separator/>
      </w:r>
    </w:p>
  </w:endnote>
  <w:endnote w:type="continuationSeparator" w:id="0">
    <w:p w:rsidR="00286E2D" w:rsidRDefault="00286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E2D" w:rsidRDefault="00286E2D">
      <w:r>
        <w:separator/>
      </w:r>
    </w:p>
  </w:footnote>
  <w:footnote w:type="continuationSeparator" w:id="0">
    <w:p w:rsidR="00286E2D" w:rsidRDefault="00286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E2D" w:rsidRDefault="00286E2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6E2D" w:rsidRDefault="00286E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E2D" w:rsidRDefault="00286E2D">
    <w:pPr>
      <w:pStyle w:val="Header"/>
      <w:framePr w:wrap="around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97</w:t>
    </w:r>
    <w:r>
      <w:rPr>
        <w:rStyle w:val="PageNumber"/>
        <w:sz w:val="20"/>
      </w:rPr>
      <w:fldChar w:fldCharType="end"/>
    </w:r>
  </w:p>
  <w:p w:rsidR="00286E2D" w:rsidRDefault="00286E2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E2D" w:rsidRDefault="00286E2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6E2D" w:rsidRDefault="00286E2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E2D" w:rsidRDefault="00286E2D">
    <w:pPr>
      <w:pStyle w:val="Header"/>
      <w:framePr w:wrap="around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135</w:t>
    </w:r>
    <w:r>
      <w:rPr>
        <w:rStyle w:val="PageNumber"/>
        <w:sz w:val="20"/>
      </w:rPr>
      <w:fldChar w:fldCharType="end"/>
    </w:r>
  </w:p>
  <w:p w:rsidR="00286E2D" w:rsidRDefault="00286E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1F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14D84D66"/>
    <w:multiLevelType w:val="multilevel"/>
    <w:tmpl w:val="8AC887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73A4466"/>
    <w:multiLevelType w:val="singleLevel"/>
    <w:tmpl w:val="4274D16A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3">
    <w:nsid w:val="28A86881"/>
    <w:multiLevelType w:val="singleLevel"/>
    <w:tmpl w:val="4274D16A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4">
    <w:nsid w:val="2C376E4C"/>
    <w:multiLevelType w:val="singleLevel"/>
    <w:tmpl w:val="4274D16A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5">
    <w:nsid w:val="322738B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>
    <w:nsid w:val="37365CFE"/>
    <w:multiLevelType w:val="multilevel"/>
    <w:tmpl w:val="CC800A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82B1152"/>
    <w:multiLevelType w:val="multilevel"/>
    <w:tmpl w:val="83E690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A226CA2"/>
    <w:multiLevelType w:val="multilevel"/>
    <w:tmpl w:val="7FEE75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EBA34E6"/>
    <w:multiLevelType w:val="multilevel"/>
    <w:tmpl w:val="0EE827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9B01C9C"/>
    <w:multiLevelType w:val="hybridMultilevel"/>
    <w:tmpl w:val="04F8ECA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C731C62"/>
    <w:multiLevelType w:val="singleLevel"/>
    <w:tmpl w:val="8A84759E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12">
    <w:nsid w:val="4CD66A5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D700450"/>
    <w:multiLevelType w:val="multilevel"/>
    <w:tmpl w:val="5EC2B6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E0D1615"/>
    <w:multiLevelType w:val="singleLevel"/>
    <w:tmpl w:val="4274D16A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15">
    <w:nsid w:val="4E0E2E25"/>
    <w:multiLevelType w:val="singleLevel"/>
    <w:tmpl w:val="8A84759E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16">
    <w:nsid w:val="5DEF75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5FF32E45"/>
    <w:multiLevelType w:val="multilevel"/>
    <w:tmpl w:val="143C96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D383D8A"/>
    <w:multiLevelType w:val="hybridMultilevel"/>
    <w:tmpl w:val="68D2D6A4"/>
    <w:lvl w:ilvl="0" w:tplc="7E3E85EE">
      <w:start w:val="1"/>
      <w:numFmt w:val="decimal"/>
      <w:lvlText w:val="%1)"/>
      <w:lvlJc w:val="left"/>
      <w:pPr>
        <w:ind w:left="4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19">
    <w:nsid w:val="70327829"/>
    <w:multiLevelType w:val="multilevel"/>
    <w:tmpl w:val="BE1E0B26"/>
    <w:lvl w:ilvl="0">
      <w:start w:val="1996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965899"/>
    <w:multiLevelType w:val="singleLevel"/>
    <w:tmpl w:val="4274D16A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21">
    <w:nsid w:val="7EB2346F"/>
    <w:multiLevelType w:val="multilevel"/>
    <w:tmpl w:val="9848AA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4"/>
  </w:num>
  <w:num w:numId="5">
    <w:abstractNumId w:val="2"/>
  </w:num>
  <w:num w:numId="6">
    <w:abstractNumId w:val="15"/>
  </w:num>
  <w:num w:numId="7">
    <w:abstractNumId w:val="12"/>
  </w:num>
  <w:num w:numId="8">
    <w:abstractNumId w:val="16"/>
  </w:num>
  <w:num w:numId="9">
    <w:abstractNumId w:val="11"/>
  </w:num>
  <w:num w:numId="10">
    <w:abstractNumId w:val="5"/>
  </w:num>
  <w:num w:numId="11">
    <w:abstractNumId w:val="0"/>
  </w:num>
  <w:num w:numId="12">
    <w:abstractNumId w:val="19"/>
  </w:num>
  <w:num w:numId="13">
    <w:abstractNumId w:val="21"/>
  </w:num>
  <w:num w:numId="14">
    <w:abstractNumId w:val="6"/>
  </w:num>
  <w:num w:numId="15">
    <w:abstractNumId w:val="1"/>
  </w:num>
  <w:num w:numId="16">
    <w:abstractNumId w:val="8"/>
  </w:num>
  <w:num w:numId="17">
    <w:abstractNumId w:val="17"/>
  </w:num>
  <w:num w:numId="18">
    <w:abstractNumId w:val="7"/>
  </w:num>
  <w:num w:numId="19">
    <w:abstractNumId w:val="9"/>
  </w:num>
  <w:num w:numId="20">
    <w:abstractNumId w:val="13"/>
  </w:num>
  <w:num w:numId="21">
    <w:abstractNumId w:val="1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oNotTrackMoves/>
  <w:defaultTabStop w:val="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791"/>
    <w:rsid w:val="00006198"/>
    <w:rsid w:val="00014E63"/>
    <w:rsid w:val="000237AB"/>
    <w:rsid w:val="000343AF"/>
    <w:rsid w:val="000372F3"/>
    <w:rsid w:val="00042244"/>
    <w:rsid w:val="000571C1"/>
    <w:rsid w:val="0006004E"/>
    <w:rsid w:val="00060675"/>
    <w:rsid w:val="00062293"/>
    <w:rsid w:val="00063D47"/>
    <w:rsid w:val="000719B0"/>
    <w:rsid w:val="00074283"/>
    <w:rsid w:val="000760D2"/>
    <w:rsid w:val="0008013F"/>
    <w:rsid w:val="00085C92"/>
    <w:rsid w:val="000865FF"/>
    <w:rsid w:val="0009392C"/>
    <w:rsid w:val="00094329"/>
    <w:rsid w:val="000A2721"/>
    <w:rsid w:val="000A76A7"/>
    <w:rsid w:val="000B0814"/>
    <w:rsid w:val="000B1D70"/>
    <w:rsid w:val="000B404B"/>
    <w:rsid w:val="000D4901"/>
    <w:rsid w:val="000E474F"/>
    <w:rsid w:val="000E48CD"/>
    <w:rsid w:val="000E6511"/>
    <w:rsid w:val="000F5107"/>
    <w:rsid w:val="00100563"/>
    <w:rsid w:val="00101CB0"/>
    <w:rsid w:val="00105062"/>
    <w:rsid w:val="00107AF4"/>
    <w:rsid w:val="00111712"/>
    <w:rsid w:val="00113E21"/>
    <w:rsid w:val="001217BF"/>
    <w:rsid w:val="00130BA2"/>
    <w:rsid w:val="0013325A"/>
    <w:rsid w:val="00134FAB"/>
    <w:rsid w:val="00140486"/>
    <w:rsid w:val="00143632"/>
    <w:rsid w:val="0014643A"/>
    <w:rsid w:val="00151C19"/>
    <w:rsid w:val="0015318E"/>
    <w:rsid w:val="00153E5B"/>
    <w:rsid w:val="00160255"/>
    <w:rsid w:val="00160B43"/>
    <w:rsid w:val="00163E3F"/>
    <w:rsid w:val="00172197"/>
    <w:rsid w:val="00173C43"/>
    <w:rsid w:val="00177E3D"/>
    <w:rsid w:val="00180DD6"/>
    <w:rsid w:val="00191571"/>
    <w:rsid w:val="00192558"/>
    <w:rsid w:val="0019321E"/>
    <w:rsid w:val="00195077"/>
    <w:rsid w:val="00195A0B"/>
    <w:rsid w:val="001A0523"/>
    <w:rsid w:val="001A5E9E"/>
    <w:rsid w:val="001B2064"/>
    <w:rsid w:val="001C2EB2"/>
    <w:rsid w:val="001C367B"/>
    <w:rsid w:val="001C64F4"/>
    <w:rsid w:val="001E1E1B"/>
    <w:rsid w:val="001E7E4C"/>
    <w:rsid w:val="001F0B9B"/>
    <w:rsid w:val="001F26C4"/>
    <w:rsid w:val="001F7BCB"/>
    <w:rsid w:val="00202248"/>
    <w:rsid w:val="00203ADD"/>
    <w:rsid w:val="00212527"/>
    <w:rsid w:val="00213F88"/>
    <w:rsid w:val="00217A10"/>
    <w:rsid w:val="002265B2"/>
    <w:rsid w:val="00237083"/>
    <w:rsid w:val="0023767C"/>
    <w:rsid w:val="00243553"/>
    <w:rsid w:val="00266DF7"/>
    <w:rsid w:val="0027171C"/>
    <w:rsid w:val="00271DAB"/>
    <w:rsid w:val="002733DE"/>
    <w:rsid w:val="00280827"/>
    <w:rsid w:val="00286E2D"/>
    <w:rsid w:val="00287807"/>
    <w:rsid w:val="0029569D"/>
    <w:rsid w:val="002A3C6D"/>
    <w:rsid w:val="002B23A3"/>
    <w:rsid w:val="002C70C5"/>
    <w:rsid w:val="002D1FA2"/>
    <w:rsid w:val="003041F6"/>
    <w:rsid w:val="00306CB0"/>
    <w:rsid w:val="00310E65"/>
    <w:rsid w:val="0031702F"/>
    <w:rsid w:val="003172DE"/>
    <w:rsid w:val="0032006F"/>
    <w:rsid w:val="00321835"/>
    <w:rsid w:val="00321FAB"/>
    <w:rsid w:val="003429BC"/>
    <w:rsid w:val="003501B3"/>
    <w:rsid w:val="00365235"/>
    <w:rsid w:val="00386E71"/>
    <w:rsid w:val="003A452A"/>
    <w:rsid w:val="003B37A1"/>
    <w:rsid w:val="003B3DDB"/>
    <w:rsid w:val="003C40B3"/>
    <w:rsid w:val="003D70A1"/>
    <w:rsid w:val="003F250C"/>
    <w:rsid w:val="00402A07"/>
    <w:rsid w:val="00404F94"/>
    <w:rsid w:val="0041138F"/>
    <w:rsid w:val="0041460F"/>
    <w:rsid w:val="004201A1"/>
    <w:rsid w:val="0043592D"/>
    <w:rsid w:val="0043631F"/>
    <w:rsid w:val="00440E77"/>
    <w:rsid w:val="00445A01"/>
    <w:rsid w:val="0044612A"/>
    <w:rsid w:val="0045480E"/>
    <w:rsid w:val="004553CD"/>
    <w:rsid w:val="00456318"/>
    <w:rsid w:val="004604D1"/>
    <w:rsid w:val="004617DD"/>
    <w:rsid w:val="0046265E"/>
    <w:rsid w:val="004672DD"/>
    <w:rsid w:val="004673CF"/>
    <w:rsid w:val="00470328"/>
    <w:rsid w:val="004730F1"/>
    <w:rsid w:val="00481CD9"/>
    <w:rsid w:val="0048276E"/>
    <w:rsid w:val="004829CD"/>
    <w:rsid w:val="0048455D"/>
    <w:rsid w:val="004A2753"/>
    <w:rsid w:val="004A2BB3"/>
    <w:rsid w:val="004A4690"/>
    <w:rsid w:val="004A5C87"/>
    <w:rsid w:val="004A652A"/>
    <w:rsid w:val="004A729C"/>
    <w:rsid w:val="004B11B7"/>
    <w:rsid w:val="004B1F1E"/>
    <w:rsid w:val="004C2A1C"/>
    <w:rsid w:val="004C3325"/>
    <w:rsid w:val="004C655F"/>
    <w:rsid w:val="004E59F3"/>
    <w:rsid w:val="004E63AC"/>
    <w:rsid w:val="004F70B0"/>
    <w:rsid w:val="00517CCE"/>
    <w:rsid w:val="00521F13"/>
    <w:rsid w:val="005328F8"/>
    <w:rsid w:val="00532F9A"/>
    <w:rsid w:val="0053757A"/>
    <w:rsid w:val="00545595"/>
    <w:rsid w:val="00554ACF"/>
    <w:rsid w:val="00561A51"/>
    <w:rsid w:val="00561A6E"/>
    <w:rsid w:val="00567977"/>
    <w:rsid w:val="00572A10"/>
    <w:rsid w:val="00576AF5"/>
    <w:rsid w:val="00593AC9"/>
    <w:rsid w:val="005946CD"/>
    <w:rsid w:val="005964FD"/>
    <w:rsid w:val="005A59BB"/>
    <w:rsid w:val="005C62F6"/>
    <w:rsid w:val="005C6992"/>
    <w:rsid w:val="005E22D5"/>
    <w:rsid w:val="005E3BC0"/>
    <w:rsid w:val="005F1846"/>
    <w:rsid w:val="0060074F"/>
    <w:rsid w:val="00600AAB"/>
    <w:rsid w:val="00606BB1"/>
    <w:rsid w:val="00615E45"/>
    <w:rsid w:val="00617137"/>
    <w:rsid w:val="00624A99"/>
    <w:rsid w:val="00634626"/>
    <w:rsid w:val="0063589E"/>
    <w:rsid w:val="006379B1"/>
    <w:rsid w:val="006415DC"/>
    <w:rsid w:val="00641795"/>
    <w:rsid w:val="006538DE"/>
    <w:rsid w:val="0066428F"/>
    <w:rsid w:val="00680B23"/>
    <w:rsid w:val="00686413"/>
    <w:rsid w:val="00687967"/>
    <w:rsid w:val="006919D8"/>
    <w:rsid w:val="0069293D"/>
    <w:rsid w:val="00694345"/>
    <w:rsid w:val="00694D12"/>
    <w:rsid w:val="00697ABA"/>
    <w:rsid w:val="006A0072"/>
    <w:rsid w:val="006A10B5"/>
    <w:rsid w:val="006B7903"/>
    <w:rsid w:val="006C30AC"/>
    <w:rsid w:val="006C352A"/>
    <w:rsid w:val="006C53AB"/>
    <w:rsid w:val="006D2B83"/>
    <w:rsid w:val="006E7CEA"/>
    <w:rsid w:val="00715473"/>
    <w:rsid w:val="007225A3"/>
    <w:rsid w:val="0072338E"/>
    <w:rsid w:val="007258BD"/>
    <w:rsid w:val="00735F07"/>
    <w:rsid w:val="00737A93"/>
    <w:rsid w:val="0074708B"/>
    <w:rsid w:val="0074732C"/>
    <w:rsid w:val="0075147A"/>
    <w:rsid w:val="00752D42"/>
    <w:rsid w:val="007572F5"/>
    <w:rsid w:val="0076191B"/>
    <w:rsid w:val="00773A3E"/>
    <w:rsid w:val="00775C34"/>
    <w:rsid w:val="00777EB7"/>
    <w:rsid w:val="007838EF"/>
    <w:rsid w:val="00790166"/>
    <w:rsid w:val="007A1BDE"/>
    <w:rsid w:val="007A51ED"/>
    <w:rsid w:val="007B2460"/>
    <w:rsid w:val="007B6BA7"/>
    <w:rsid w:val="007D2459"/>
    <w:rsid w:val="007D6528"/>
    <w:rsid w:val="007E17B1"/>
    <w:rsid w:val="007F188F"/>
    <w:rsid w:val="007F3101"/>
    <w:rsid w:val="007F72B1"/>
    <w:rsid w:val="007F7B67"/>
    <w:rsid w:val="00804B0A"/>
    <w:rsid w:val="0082162C"/>
    <w:rsid w:val="00823C6F"/>
    <w:rsid w:val="00826FE3"/>
    <w:rsid w:val="00831654"/>
    <w:rsid w:val="00834230"/>
    <w:rsid w:val="0083547B"/>
    <w:rsid w:val="00840234"/>
    <w:rsid w:val="00840F56"/>
    <w:rsid w:val="00850587"/>
    <w:rsid w:val="00866C7F"/>
    <w:rsid w:val="008831ED"/>
    <w:rsid w:val="008A3216"/>
    <w:rsid w:val="008A5791"/>
    <w:rsid w:val="008B3220"/>
    <w:rsid w:val="008B331E"/>
    <w:rsid w:val="008B3903"/>
    <w:rsid w:val="008C6235"/>
    <w:rsid w:val="008C7673"/>
    <w:rsid w:val="008D3D31"/>
    <w:rsid w:val="008D5FBE"/>
    <w:rsid w:val="008D6594"/>
    <w:rsid w:val="008E03FD"/>
    <w:rsid w:val="008F2690"/>
    <w:rsid w:val="008F2D42"/>
    <w:rsid w:val="009026F1"/>
    <w:rsid w:val="00910253"/>
    <w:rsid w:val="00910C0B"/>
    <w:rsid w:val="00910C9B"/>
    <w:rsid w:val="00915323"/>
    <w:rsid w:val="00915BA2"/>
    <w:rsid w:val="00921D83"/>
    <w:rsid w:val="009224F5"/>
    <w:rsid w:val="00935160"/>
    <w:rsid w:val="00935BD9"/>
    <w:rsid w:val="009411C7"/>
    <w:rsid w:val="009420DB"/>
    <w:rsid w:val="00961111"/>
    <w:rsid w:val="00962759"/>
    <w:rsid w:val="00964E00"/>
    <w:rsid w:val="00965747"/>
    <w:rsid w:val="009737D7"/>
    <w:rsid w:val="00975E46"/>
    <w:rsid w:val="009774E9"/>
    <w:rsid w:val="00982378"/>
    <w:rsid w:val="0098339B"/>
    <w:rsid w:val="00984A86"/>
    <w:rsid w:val="00994DCE"/>
    <w:rsid w:val="009A2323"/>
    <w:rsid w:val="009A30A2"/>
    <w:rsid w:val="009A367A"/>
    <w:rsid w:val="009C67C4"/>
    <w:rsid w:val="009C697E"/>
    <w:rsid w:val="009D69B8"/>
    <w:rsid w:val="009E081E"/>
    <w:rsid w:val="009E19DC"/>
    <w:rsid w:val="009E1B63"/>
    <w:rsid w:val="009F0E6D"/>
    <w:rsid w:val="009F4D12"/>
    <w:rsid w:val="009F66A3"/>
    <w:rsid w:val="00A15808"/>
    <w:rsid w:val="00A24555"/>
    <w:rsid w:val="00A25E9D"/>
    <w:rsid w:val="00A33AFC"/>
    <w:rsid w:val="00A36DDE"/>
    <w:rsid w:val="00A400FC"/>
    <w:rsid w:val="00A41C89"/>
    <w:rsid w:val="00A42413"/>
    <w:rsid w:val="00A4430D"/>
    <w:rsid w:val="00A57F55"/>
    <w:rsid w:val="00A70BA5"/>
    <w:rsid w:val="00A72125"/>
    <w:rsid w:val="00A72DC1"/>
    <w:rsid w:val="00A76109"/>
    <w:rsid w:val="00A83487"/>
    <w:rsid w:val="00A87A57"/>
    <w:rsid w:val="00A979A0"/>
    <w:rsid w:val="00AA53FC"/>
    <w:rsid w:val="00AC3F73"/>
    <w:rsid w:val="00AC5EEE"/>
    <w:rsid w:val="00AD2749"/>
    <w:rsid w:val="00AD3F16"/>
    <w:rsid w:val="00AD53C3"/>
    <w:rsid w:val="00AE54DF"/>
    <w:rsid w:val="00AF09D0"/>
    <w:rsid w:val="00AF40D9"/>
    <w:rsid w:val="00B14916"/>
    <w:rsid w:val="00B223F4"/>
    <w:rsid w:val="00B2671D"/>
    <w:rsid w:val="00B321AB"/>
    <w:rsid w:val="00B376C4"/>
    <w:rsid w:val="00B46615"/>
    <w:rsid w:val="00B63B1B"/>
    <w:rsid w:val="00B64246"/>
    <w:rsid w:val="00B71F7E"/>
    <w:rsid w:val="00B720E1"/>
    <w:rsid w:val="00B72540"/>
    <w:rsid w:val="00B75AE0"/>
    <w:rsid w:val="00B7629B"/>
    <w:rsid w:val="00B85438"/>
    <w:rsid w:val="00B94BC2"/>
    <w:rsid w:val="00B9557C"/>
    <w:rsid w:val="00B96725"/>
    <w:rsid w:val="00BA5BE5"/>
    <w:rsid w:val="00BB07B7"/>
    <w:rsid w:val="00BB24AE"/>
    <w:rsid w:val="00BB5484"/>
    <w:rsid w:val="00BC2BAA"/>
    <w:rsid w:val="00BC6B1C"/>
    <w:rsid w:val="00BC7847"/>
    <w:rsid w:val="00BD015F"/>
    <w:rsid w:val="00BD0437"/>
    <w:rsid w:val="00BD35DF"/>
    <w:rsid w:val="00BF1D98"/>
    <w:rsid w:val="00BF42B0"/>
    <w:rsid w:val="00C03D4A"/>
    <w:rsid w:val="00C10503"/>
    <w:rsid w:val="00C23E76"/>
    <w:rsid w:val="00C3011D"/>
    <w:rsid w:val="00C30461"/>
    <w:rsid w:val="00C3744E"/>
    <w:rsid w:val="00C42CBF"/>
    <w:rsid w:val="00C52B4C"/>
    <w:rsid w:val="00C553AB"/>
    <w:rsid w:val="00C609B2"/>
    <w:rsid w:val="00C71682"/>
    <w:rsid w:val="00C71855"/>
    <w:rsid w:val="00C85FA6"/>
    <w:rsid w:val="00C9445F"/>
    <w:rsid w:val="00CA5826"/>
    <w:rsid w:val="00CA7BA4"/>
    <w:rsid w:val="00CB0092"/>
    <w:rsid w:val="00CB040D"/>
    <w:rsid w:val="00CC2048"/>
    <w:rsid w:val="00CF6829"/>
    <w:rsid w:val="00D0622C"/>
    <w:rsid w:val="00D070E6"/>
    <w:rsid w:val="00D22889"/>
    <w:rsid w:val="00D22A88"/>
    <w:rsid w:val="00D346E1"/>
    <w:rsid w:val="00D55160"/>
    <w:rsid w:val="00D62043"/>
    <w:rsid w:val="00D62C4B"/>
    <w:rsid w:val="00D63A7C"/>
    <w:rsid w:val="00D6424E"/>
    <w:rsid w:val="00D6606D"/>
    <w:rsid w:val="00D713EB"/>
    <w:rsid w:val="00D83B4E"/>
    <w:rsid w:val="00D847C9"/>
    <w:rsid w:val="00D85AE4"/>
    <w:rsid w:val="00D90C64"/>
    <w:rsid w:val="00D94C8F"/>
    <w:rsid w:val="00DA08FD"/>
    <w:rsid w:val="00DA382A"/>
    <w:rsid w:val="00DA4FE7"/>
    <w:rsid w:val="00DB5703"/>
    <w:rsid w:val="00DB7B0D"/>
    <w:rsid w:val="00DD1C10"/>
    <w:rsid w:val="00DD1DA3"/>
    <w:rsid w:val="00DE48E4"/>
    <w:rsid w:val="00DE5D0E"/>
    <w:rsid w:val="00DF1AA7"/>
    <w:rsid w:val="00DF4DC4"/>
    <w:rsid w:val="00DF6EB3"/>
    <w:rsid w:val="00DF7A2E"/>
    <w:rsid w:val="00E03E37"/>
    <w:rsid w:val="00E11E9A"/>
    <w:rsid w:val="00E1358E"/>
    <w:rsid w:val="00E151DD"/>
    <w:rsid w:val="00E16BF3"/>
    <w:rsid w:val="00E17F1F"/>
    <w:rsid w:val="00E22497"/>
    <w:rsid w:val="00E24F13"/>
    <w:rsid w:val="00E3175C"/>
    <w:rsid w:val="00E56933"/>
    <w:rsid w:val="00E64418"/>
    <w:rsid w:val="00E66632"/>
    <w:rsid w:val="00E70F76"/>
    <w:rsid w:val="00E73AB1"/>
    <w:rsid w:val="00E823B0"/>
    <w:rsid w:val="00E90D01"/>
    <w:rsid w:val="00EB7DE6"/>
    <w:rsid w:val="00EC2ED3"/>
    <w:rsid w:val="00EC718D"/>
    <w:rsid w:val="00ED7383"/>
    <w:rsid w:val="00EE00F8"/>
    <w:rsid w:val="00EE2740"/>
    <w:rsid w:val="00EF1063"/>
    <w:rsid w:val="00EF66C9"/>
    <w:rsid w:val="00F01CF6"/>
    <w:rsid w:val="00F042D7"/>
    <w:rsid w:val="00F16B9F"/>
    <w:rsid w:val="00F24EAB"/>
    <w:rsid w:val="00F34304"/>
    <w:rsid w:val="00F42F8F"/>
    <w:rsid w:val="00F44C59"/>
    <w:rsid w:val="00F45AB9"/>
    <w:rsid w:val="00F5405C"/>
    <w:rsid w:val="00F6120A"/>
    <w:rsid w:val="00F622E2"/>
    <w:rsid w:val="00F6474A"/>
    <w:rsid w:val="00F713E1"/>
    <w:rsid w:val="00F71DA7"/>
    <w:rsid w:val="00F74A32"/>
    <w:rsid w:val="00F7678E"/>
    <w:rsid w:val="00F800F7"/>
    <w:rsid w:val="00F95A9B"/>
    <w:rsid w:val="00FA7BDD"/>
    <w:rsid w:val="00FB68B5"/>
    <w:rsid w:val="00FC0A5E"/>
    <w:rsid w:val="00FC4669"/>
    <w:rsid w:val="00FD1F6F"/>
    <w:rsid w:val="00FD2558"/>
    <w:rsid w:val="00FD7D0C"/>
    <w:rsid w:val="00FE1532"/>
    <w:rsid w:val="00FE58CA"/>
    <w:rsid w:val="00FE6353"/>
    <w:rsid w:val="00FF4691"/>
    <w:rsid w:val="00FF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autoSpaceDE w:val="0"/>
      <w:autoSpaceDN w:val="0"/>
      <w:spacing w:before="120" w:line="250" w:lineRule="exact"/>
      <w:outlineLvl w:val="1"/>
    </w:pPr>
    <w:rPr>
      <w:i/>
      <w:iCs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120" w:line="240" w:lineRule="exact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5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5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">
    <w:name w:val="Основной шрифт"/>
  </w:style>
  <w:style w:type="paragraph" w:customStyle="1" w:styleId="BodyText21">
    <w:name w:val="Body Text 21"/>
    <w:basedOn w:val="Normal"/>
    <w:pPr>
      <w:autoSpaceDE w:val="0"/>
      <w:autoSpaceDN w:val="0"/>
      <w:spacing w:before="120"/>
    </w:pPr>
    <w:rPr>
      <w:sz w:val="18"/>
      <w:szCs w:val="18"/>
    </w:rPr>
  </w:style>
  <w:style w:type="paragraph" w:customStyle="1" w:styleId="BodyText211">
    <w:name w:val="Body Text 211"/>
    <w:basedOn w:val="Normal"/>
    <w:pPr>
      <w:autoSpaceDE w:val="0"/>
      <w:autoSpaceDN w:val="0"/>
      <w:spacing w:before="120"/>
    </w:pPr>
    <w:rPr>
      <w:sz w:val="18"/>
      <w:szCs w:val="18"/>
    </w:rPr>
  </w:style>
  <w:style w:type="paragraph" w:customStyle="1" w:styleId="BodyText212">
    <w:name w:val="Body Text 212"/>
    <w:basedOn w:val="Normal"/>
    <w:pPr>
      <w:autoSpaceDE w:val="0"/>
      <w:autoSpaceDN w:val="0"/>
      <w:spacing w:before="120"/>
    </w:pPr>
    <w:rPr>
      <w:sz w:val="18"/>
      <w:szCs w:val="18"/>
    </w:rPr>
  </w:style>
  <w:style w:type="paragraph" w:customStyle="1" w:styleId="BodyText213">
    <w:name w:val="Body Text 213"/>
    <w:basedOn w:val="Normal"/>
    <w:pPr>
      <w:autoSpaceDE w:val="0"/>
      <w:autoSpaceDN w:val="0"/>
      <w:spacing w:before="120"/>
    </w:pPr>
    <w:rPr>
      <w:sz w:val="18"/>
      <w:szCs w:val="18"/>
    </w:rPr>
  </w:style>
  <w:style w:type="paragraph" w:customStyle="1" w:styleId="BodyText214">
    <w:name w:val="Body Text 214"/>
    <w:basedOn w:val="Normal"/>
    <w:pPr>
      <w:autoSpaceDE w:val="0"/>
      <w:autoSpaceDN w:val="0"/>
      <w:spacing w:before="120"/>
    </w:pPr>
    <w:rPr>
      <w:sz w:val="18"/>
      <w:szCs w:val="18"/>
    </w:rPr>
  </w:style>
  <w:style w:type="paragraph" w:customStyle="1" w:styleId="BodyText215">
    <w:name w:val="Body Text 215"/>
    <w:basedOn w:val="Normal"/>
    <w:pPr>
      <w:autoSpaceDE w:val="0"/>
      <w:autoSpaceDN w:val="0"/>
      <w:spacing w:before="120"/>
    </w:pPr>
    <w:rPr>
      <w:sz w:val="18"/>
      <w:szCs w:val="18"/>
    </w:rPr>
  </w:style>
  <w:style w:type="paragraph" w:customStyle="1" w:styleId="BodyText216">
    <w:name w:val="Body Text 216"/>
    <w:basedOn w:val="Normal"/>
    <w:pPr>
      <w:autoSpaceDE w:val="0"/>
      <w:autoSpaceDN w:val="0"/>
      <w:spacing w:before="12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pPr>
      <w:autoSpaceDE w:val="0"/>
      <w:autoSpaceDN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052"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autoSpaceDE w:val="0"/>
      <w:autoSpaceDN w:val="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91052"/>
    <w:rPr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052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052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autoSpaceDE w:val="0"/>
      <w:autoSpaceDN w:val="0"/>
      <w:spacing w:before="120"/>
    </w:pPr>
    <w:rPr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91052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9105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1052"/>
    <w:rPr>
      <w:rFonts w:ascii="Courier New" w:hAnsi="Courier New" w:cs="Courier New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BodyText3">
    <w:name w:val="Body Text 3"/>
    <w:basedOn w:val="Normal"/>
    <w:link w:val="BodyText3Char"/>
    <w:uiPriority w:val="99"/>
    <w:pPr>
      <w:spacing w:before="120"/>
      <w:jc w:val="both"/>
    </w:pPr>
    <w:rPr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910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/>
      <w:sz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39</Pages>
  <Words>12324</Words>
  <Characters>-32766</Characters>
  <Application>Microsoft Office Outlook</Application>
  <DocSecurity>0</DocSecurity>
  <Lines>0</Lines>
  <Paragraphs>0</Paragraphs>
  <ScaleCrop>false</ScaleCrop>
  <Company>GKS RF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Всегоза год 1)</dc:title>
  <dc:subject/>
  <dc:creator>User</dc:creator>
  <cp:keywords/>
  <dc:description/>
  <cp:lastModifiedBy>Markatunova</cp:lastModifiedBy>
  <cp:revision>2</cp:revision>
  <cp:lastPrinted>2015-05-29T11:32:00Z</cp:lastPrinted>
  <dcterms:created xsi:type="dcterms:W3CDTF">2015-07-31T08:58:00Z</dcterms:created>
  <dcterms:modified xsi:type="dcterms:W3CDTF">2015-07-31T08:58:00Z</dcterms:modified>
</cp:coreProperties>
</file>