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ACD6" w14:textId="77777777" w:rsidR="001C1AD1" w:rsidRPr="001C1AD1" w:rsidRDefault="001C1AD1" w:rsidP="001C1AD1">
      <w:pPr>
        <w:rPr>
          <w:b/>
          <w:bCs/>
          <w:sz w:val="28"/>
          <w:szCs w:val="28"/>
          <w:lang w:val="en-US"/>
        </w:rPr>
      </w:pPr>
      <w:r w:rsidRPr="001C1AD1">
        <w:rPr>
          <w:b/>
          <w:bCs/>
          <w:sz w:val="28"/>
          <w:szCs w:val="28"/>
          <w:lang w:val="en-US"/>
        </w:rPr>
        <w:t>Project Workstream Allocation: Group J</w:t>
      </w:r>
    </w:p>
    <w:p w14:paraId="075B4B43" w14:textId="77777777" w:rsidR="001C1AD1" w:rsidRPr="001C1AD1" w:rsidRDefault="001C1AD1" w:rsidP="001C1AD1">
      <w:pPr>
        <w:rPr>
          <w:b/>
          <w:bCs/>
          <w:lang w:val="en-US"/>
        </w:rPr>
      </w:pPr>
      <w:r w:rsidRPr="001C1AD1">
        <w:rPr>
          <w:b/>
          <w:bCs/>
          <w:lang w:val="en-US"/>
        </w:rPr>
        <w:t>Task 1: Data Engineering &amp; Feature Synthesis</w:t>
      </w:r>
    </w:p>
    <w:p w14:paraId="546301AF" w14:textId="77777777" w:rsidR="001C1AD1" w:rsidRPr="001C1AD1" w:rsidRDefault="001C1AD1" w:rsidP="001C1AD1">
      <w:pPr>
        <w:rPr>
          <w:lang w:val="en-US"/>
        </w:rPr>
      </w:pPr>
      <w:r w:rsidRPr="001C1AD1">
        <w:rPr>
          <w:b/>
          <w:bCs/>
          <w:lang w:val="en-US"/>
        </w:rPr>
        <w:t>Primary Focus:</w:t>
      </w:r>
      <w:r w:rsidRPr="001C1AD1">
        <w:rPr>
          <w:lang w:val="en-US"/>
        </w:rPr>
        <w:t xml:space="preserve"> Preprocessing, Cleaning, and Consolidation.</w:t>
      </w:r>
    </w:p>
    <w:p w14:paraId="75448730" w14:textId="77777777" w:rsidR="001C1AD1" w:rsidRPr="001C1AD1" w:rsidRDefault="001C1AD1" w:rsidP="001C1AD1">
      <w:pPr>
        <w:numPr>
          <w:ilvl w:val="0"/>
          <w:numId w:val="1"/>
        </w:numPr>
        <w:rPr>
          <w:lang w:val="en-US"/>
        </w:rPr>
      </w:pPr>
      <w:r w:rsidRPr="001C1AD1">
        <w:rPr>
          <w:b/>
          <w:bCs/>
          <w:lang w:val="en-US"/>
        </w:rPr>
        <w:t>Cleaning:</w:t>
      </w:r>
      <w:r w:rsidRPr="001C1AD1">
        <w:rPr>
          <w:lang w:val="en-US"/>
        </w:rPr>
        <w:t xml:space="preserve"> Remove duplicate records and handle missing values within the 9,544 pairs.</w:t>
      </w:r>
    </w:p>
    <w:p w14:paraId="61033CDD" w14:textId="77777777" w:rsidR="001C1AD1" w:rsidRPr="001C1AD1" w:rsidRDefault="001C1AD1" w:rsidP="001C1AD1">
      <w:pPr>
        <w:numPr>
          <w:ilvl w:val="0"/>
          <w:numId w:val="1"/>
        </w:numPr>
        <w:rPr>
          <w:lang w:val="en-US"/>
        </w:rPr>
      </w:pPr>
      <w:r w:rsidRPr="001C1AD1">
        <w:rPr>
          <w:b/>
          <w:bCs/>
          <w:lang w:val="en-US"/>
        </w:rPr>
        <w:t>Text Consolidation:</w:t>
      </w:r>
      <w:r w:rsidRPr="001C1AD1">
        <w:rPr>
          <w:lang w:val="en-US"/>
        </w:rPr>
        <w:t xml:space="preserve"> Develop logic to merge unstructured fields (skills, education, experience) into a "Consolidated Text Representation" for both candidates and job postings.</w:t>
      </w:r>
    </w:p>
    <w:p w14:paraId="5442D103" w14:textId="77777777" w:rsidR="001C1AD1" w:rsidRPr="001C1AD1" w:rsidRDefault="001C1AD1" w:rsidP="001C1AD1">
      <w:pPr>
        <w:numPr>
          <w:ilvl w:val="0"/>
          <w:numId w:val="1"/>
        </w:numPr>
        <w:rPr>
          <w:lang w:val="en-US"/>
        </w:rPr>
      </w:pPr>
      <w:r w:rsidRPr="001C1AD1">
        <w:rPr>
          <w:b/>
          <w:bCs/>
          <w:lang w:val="en-US"/>
        </w:rPr>
        <w:t>Stratification:</w:t>
      </w:r>
      <w:r w:rsidRPr="001C1AD1">
        <w:rPr>
          <w:lang w:val="en-US"/>
        </w:rPr>
        <w:t xml:space="preserve"> Categorize data by the 28 professional domains to ensure the training and test sets are balanced.</w:t>
      </w:r>
    </w:p>
    <w:p w14:paraId="22593B0E" w14:textId="77777777" w:rsidR="001C1AD1" w:rsidRPr="001C1AD1" w:rsidRDefault="001C1AD1" w:rsidP="001C1AD1">
      <w:pPr>
        <w:numPr>
          <w:ilvl w:val="0"/>
          <w:numId w:val="1"/>
        </w:numPr>
        <w:rPr>
          <w:lang w:val="en-US"/>
        </w:rPr>
      </w:pPr>
      <w:r w:rsidRPr="001C1AD1">
        <w:rPr>
          <w:b/>
          <w:bCs/>
          <w:lang w:val="en-US"/>
        </w:rPr>
        <w:t>Deliverable:</w:t>
      </w:r>
      <w:r w:rsidRPr="001C1AD1">
        <w:rPr>
          <w:lang w:val="en-US"/>
        </w:rPr>
        <w:t xml:space="preserve"> A standardized, split dataset (Train/Val/Test) and a preprocessing script for future data.</w:t>
      </w:r>
    </w:p>
    <w:p w14:paraId="543B4F31" w14:textId="77777777" w:rsidR="001C1AD1" w:rsidRPr="001C1AD1" w:rsidRDefault="001C1AD1" w:rsidP="001C1AD1">
      <w:pPr>
        <w:rPr>
          <w:b/>
          <w:bCs/>
          <w:lang w:val="en-US"/>
        </w:rPr>
      </w:pPr>
      <w:r w:rsidRPr="001C1AD1">
        <w:rPr>
          <w:b/>
          <w:bCs/>
          <w:lang w:val="en-US"/>
        </w:rPr>
        <w:t>Task 2: Statistical Baseline &amp; NLP Pipeline</w:t>
      </w:r>
    </w:p>
    <w:p w14:paraId="0259F31B" w14:textId="77777777" w:rsidR="001C1AD1" w:rsidRPr="001C1AD1" w:rsidRDefault="001C1AD1" w:rsidP="001C1AD1">
      <w:pPr>
        <w:rPr>
          <w:lang w:val="en-US"/>
        </w:rPr>
      </w:pPr>
      <w:r w:rsidRPr="001C1AD1">
        <w:rPr>
          <w:b/>
          <w:bCs/>
          <w:lang w:val="en-US"/>
        </w:rPr>
        <w:t>Primary Focus:</w:t>
      </w:r>
      <w:r w:rsidRPr="001C1AD1">
        <w:rPr>
          <w:lang w:val="en-US"/>
        </w:rPr>
        <w:t xml:space="preserve"> TF-IDF and Keyword-based Similarity.</w:t>
      </w:r>
    </w:p>
    <w:p w14:paraId="4FD0004A" w14:textId="77777777" w:rsidR="001C1AD1" w:rsidRPr="001C1AD1" w:rsidRDefault="001C1AD1" w:rsidP="001C1AD1">
      <w:pPr>
        <w:numPr>
          <w:ilvl w:val="0"/>
          <w:numId w:val="2"/>
        </w:numPr>
        <w:rPr>
          <w:lang w:val="en-US"/>
        </w:rPr>
      </w:pPr>
      <w:r w:rsidRPr="001C1AD1">
        <w:rPr>
          <w:b/>
          <w:bCs/>
          <w:lang w:val="en-US"/>
        </w:rPr>
        <w:t>Vectorization:</w:t>
      </w:r>
      <w:r w:rsidRPr="001C1AD1">
        <w:rPr>
          <w:lang w:val="en-US"/>
        </w:rPr>
        <w:t xml:space="preserve"> Implement a TF-IDF pipeline to transform the consolidated text into sparse vectors.</w:t>
      </w:r>
    </w:p>
    <w:p w14:paraId="79A7FA89" w14:textId="77777777" w:rsidR="001C1AD1" w:rsidRPr="001C1AD1" w:rsidRDefault="001C1AD1" w:rsidP="001C1AD1">
      <w:pPr>
        <w:numPr>
          <w:ilvl w:val="0"/>
          <w:numId w:val="2"/>
        </w:numPr>
        <w:rPr>
          <w:lang w:val="en-US"/>
        </w:rPr>
      </w:pPr>
      <w:r w:rsidRPr="001C1AD1">
        <w:rPr>
          <w:b/>
          <w:bCs/>
          <w:lang w:val="en-US"/>
        </w:rPr>
        <w:t>Similarity Logic:</w:t>
      </w:r>
      <w:r w:rsidRPr="001C1AD1">
        <w:rPr>
          <w:lang w:val="en-US"/>
        </w:rPr>
        <w:t xml:space="preserve"> Calculate the Cosine Similarity between candidate and job vectors to establish the baseline "</w:t>
      </w:r>
      <w:proofErr w:type="spellStart"/>
      <w:r w:rsidRPr="001C1AD1">
        <w:rPr>
          <w:lang w:val="en-US"/>
        </w:rPr>
        <w:t>matched_score</w:t>
      </w:r>
      <w:proofErr w:type="spellEnd"/>
      <w:r w:rsidRPr="001C1AD1">
        <w:rPr>
          <w:lang w:val="en-US"/>
        </w:rPr>
        <w:t>."</w:t>
      </w:r>
    </w:p>
    <w:p w14:paraId="3C4360F1" w14:textId="77777777" w:rsidR="001C1AD1" w:rsidRPr="001C1AD1" w:rsidRDefault="001C1AD1" w:rsidP="001C1AD1">
      <w:pPr>
        <w:numPr>
          <w:ilvl w:val="0"/>
          <w:numId w:val="2"/>
        </w:numPr>
        <w:rPr>
          <w:lang w:val="it-IT"/>
        </w:rPr>
      </w:pPr>
      <w:r w:rsidRPr="001C1AD1">
        <w:rPr>
          <w:b/>
          <w:bCs/>
          <w:lang w:val="en-US"/>
        </w:rPr>
        <w:t>Comparative Analysis:</w:t>
      </w:r>
      <w:r w:rsidRPr="001C1AD1">
        <w:rPr>
          <w:lang w:val="en-US"/>
        </w:rPr>
        <w:t xml:space="preserve"> Document instances where the baseline fails due to vocabulary mismatches (e.g., "Deep Learning" vs. </w:t>
      </w:r>
      <w:r w:rsidRPr="001C1AD1">
        <w:rPr>
          <w:lang w:val="it-IT"/>
        </w:rPr>
        <w:t>"</w:t>
      </w:r>
      <w:proofErr w:type="spellStart"/>
      <w:r w:rsidRPr="001C1AD1">
        <w:rPr>
          <w:lang w:val="it-IT"/>
        </w:rPr>
        <w:t>Neural</w:t>
      </w:r>
      <w:proofErr w:type="spellEnd"/>
      <w:r w:rsidRPr="001C1AD1">
        <w:rPr>
          <w:lang w:val="it-IT"/>
        </w:rPr>
        <w:t xml:space="preserve"> Networks").</w:t>
      </w:r>
    </w:p>
    <w:p w14:paraId="7FEACB19" w14:textId="77777777" w:rsidR="001C1AD1" w:rsidRPr="001C1AD1" w:rsidRDefault="001C1AD1" w:rsidP="001C1AD1">
      <w:pPr>
        <w:numPr>
          <w:ilvl w:val="0"/>
          <w:numId w:val="2"/>
        </w:numPr>
        <w:rPr>
          <w:lang w:val="en-US"/>
        </w:rPr>
      </w:pPr>
      <w:r w:rsidRPr="001C1AD1">
        <w:rPr>
          <w:b/>
          <w:bCs/>
          <w:lang w:val="en-US"/>
        </w:rPr>
        <w:t>Deliverable:</w:t>
      </w:r>
      <w:r w:rsidRPr="001C1AD1">
        <w:rPr>
          <w:lang w:val="en-US"/>
        </w:rPr>
        <w:t xml:space="preserve"> A baseline performance report including MSE and Pearson Correlation results.</w:t>
      </w:r>
    </w:p>
    <w:p w14:paraId="6D7E7E35" w14:textId="77777777" w:rsidR="001C1AD1" w:rsidRPr="001C1AD1" w:rsidRDefault="001C1AD1" w:rsidP="001C1AD1">
      <w:pPr>
        <w:rPr>
          <w:b/>
          <w:bCs/>
          <w:lang w:val="en-US"/>
        </w:rPr>
      </w:pPr>
      <w:r w:rsidRPr="001C1AD1">
        <w:rPr>
          <w:b/>
          <w:bCs/>
          <w:lang w:val="en-US"/>
        </w:rPr>
        <w:t>Task 3: Neural Architecture &amp; Transformer Development</w:t>
      </w:r>
    </w:p>
    <w:p w14:paraId="28BCA879" w14:textId="77777777" w:rsidR="001C1AD1" w:rsidRPr="001C1AD1" w:rsidRDefault="001C1AD1" w:rsidP="001C1AD1">
      <w:pPr>
        <w:rPr>
          <w:lang w:val="en-US"/>
        </w:rPr>
      </w:pPr>
      <w:r w:rsidRPr="001C1AD1">
        <w:rPr>
          <w:b/>
          <w:bCs/>
          <w:lang w:val="en-US"/>
        </w:rPr>
        <w:t>Primary Focus:</w:t>
      </w:r>
      <w:r w:rsidRPr="001C1AD1">
        <w:rPr>
          <w:lang w:val="en-US"/>
        </w:rPr>
        <w:t xml:space="preserve"> SBERT Implementation and Regression Tuning.</w:t>
      </w:r>
    </w:p>
    <w:p w14:paraId="6897EF1D" w14:textId="77777777" w:rsidR="001C1AD1" w:rsidRPr="001C1AD1" w:rsidRDefault="001C1AD1" w:rsidP="001C1AD1">
      <w:pPr>
        <w:numPr>
          <w:ilvl w:val="0"/>
          <w:numId w:val="3"/>
        </w:numPr>
        <w:rPr>
          <w:lang w:val="en-US"/>
        </w:rPr>
      </w:pPr>
      <w:r w:rsidRPr="001C1AD1">
        <w:rPr>
          <w:b/>
          <w:bCs/>
          <w:lang w:val="en-US"/>
        </w:rPr>
        <w:t>Model Setup:</w:t>
      </w:r>
      <w:r w:rsidRPr="001C1AD1">
        <w:rPr>
          <w:lang w:val="en-US"/>
        </w:rPr>
        <w:t xml:space="preserve"> Initialize the pre-trained all-MiniLM-L6-v2 SBERT architecture.</w:t>
      </w:r>
    </w:p>
    <w:p w14:paraId="27BD1E7A" w14:textId="15F05610" w:rsidR="001C1AD1" w:rsidRPr="001C1AD1" w:rsidRDefault="001C1AD1" w:rsidP="001C1AD1">
      <w:pPr>
        <w:numPr>
          <w:ilvl w:val="0"/>
          <w:numId w:val="3"/>
        </w:numPr>
        <w:rPr>
          <w:lang w:val="en-US"/>
        </w:rPr>
      </w:pPr>
      <w:r w:rsidRPr="001C1AD1">
        <w:rPr>
          <w:b/>
          <w:bCs/>
          <w:lang w:val="en-US"/>
        </w:rPr>
        <w:t>Regression Head:</w:t>
      </w:r>
      <w:r w:rsidRPr="001C1AD1">
        <w:rPr>
          <w:lang w:val="en-US"/>
        </w:rPr>
        <w:t xml:space="preserve"> Add and train a linear layer on top of the transformer output to predict the continuous alignment score (0.0 to 1.0).</w:t>
      </w:r>
    </w:p>
    <w:p w14:paraId="1D46FA3A" w14:textId="77777777" w:rsidR="001C1AD1" w:rsidRPr="001C1AD1" w:rsidRDefault="001C1AD1" w:rsidP="001C1AD1">
      <w:pPr>
        <w:numPr>
          <w:ilvl w:val="0"/>
          <w:numId w:val="3"/>
        </w:numPr>
        <w:rPr>
          <w:lang w:val="en-US"/>
        </w:rPr>
      </w:pPr>
      <w:r w:rsidRPr="001C1AD1">
        <w:rPr>
          <w:b/>
          <w:bCs/>
          <w:lang w:val="en-US"/>
        </w:rPr>
        <w:t>Fine-tuning:</w:t>
      </w:r>
      <w:r w:rsidRPr="001C1AD1">
        <w:rPr>
          <w:lang w:val="en-US"/>
        </w:rPr>
        <w:t xml:space="preserve"> Optimize hyperparameters (learning rate, batch size) to improve the model’s "human-like" understanding of professional context.</w:t>
      </w:r>
    </w:p>
    <w:p w14:paraId="46FA369F" w14:textId="77777777" w:rsidR="001C1AD1" w:rsidRPr="001C1AD1" w:rsidRDefault="001C1AD1" w:rsidP="001C1AD1">
      <w:pPr>
        <w:numPr>
          <w:ilvl w:val="0"/>
          <w:numId w:val="3"/>
        </w:numPr>
        <w:rPr>
          <w:lang w:val="en-US"/>
        </w:rPr>
      </w:pPr>
      <w:r w:rsidRPr="001C1AD1">
        <w:rPr>
          <w:b/>
          <w:bCs/>
          <w:lang w:val="en-US"/>
        </w:rPr>
        <w:t>Deliverable:</w:t>
      </w:r>
      <w:r w:rsidRPr="001C1AD1">
        <w:rPr>
          <w:lang w:val="en-US"/>
        </w:rPr>
        <w:t xml:space="preserve"> A trained Semantic Transformer model and weights.</w:t>
      </w:r>
    </w:p>
    <w:p w14:paraId="080E4A68" w14:textId="77777777" w:rsidR="001C1AD1" w:rsidRPr="001C1AD1" w:rsidRDefault="001C1AD1" w:rsidP="001C1AD1">
      <w:pPr>
        <w:rPr>
          <w:b/>
          <w:bCs/>
          <w:lang w:val="en-US"/>
        </w:rPr>
      </w:pPr>
      <w:r w:rsidRPr="001C1AD1">
        <w:rPr>
          <w:b/>
          <w:bCs/>
          <w:lang w:val="en-US"/>
        </w:rPr>
        <w:t>Task 4: Evaluation Framework &amp; Cross-Validation</w:t>
      </w:r>
    </w:p>
    <w:p w14:paraId="274926B0" w14:textId="77777777" w:rsidR="001C1AD1" w:rsidRPr="001C1AD1" w:rsidRDefault="001C1AD1" w:rsidP="001C1AD1">
      <w:pPr>
        <w:rPr>
          <w:lang w:val="en-US"/>
        </w:rPr>
      </w:pPr>
      <w:r w:rsidRPr="001C1AD1">
        <w:rPr>
          <w:b/>
          <w:bCs/>
          <w:lang w:val="en-US"/>
        </w:rPr>
        <w:t>Primary Focus:</w:t>
      </w:r>
      <w:r w:rsidRPr="001C1AD1">
        <w:rPr>
          <w:lang w:val="en-US"/>
        </w:rPr>
        <w:t xml:space="preserve"> Validation Strategy and Domain Consistency.</w:t>
      </w:r>
    </w:p>
    <w:p w14:paraId="3C5DFC8A" w14:textId="77777777" w:rsidR="001C1AD1" w:rsidRPr="001C1AD1" w:rsidRDefault="001C1AD1" w:rsidP="001C1AD1">
      <w:pPr>
        <w:numPr>
          <w:ilvl w:val="0"/>
          <w:numId w:val="4"/>
        </w:numPr>
        <w:rPr>
          <w:lang w:val="en-US"/>
        </w:rPr>
      </w:pPr>
      <w:r w:rsidRPr="001C1AD1">
        <w:rPr>
          <w:b/>
          <w:bCs/>
          <w:lang w:val="en-US"/>
        </w:rPr>
        <w:t>Metric Suite:</w:t>
      </w:r>
      <w:r w:rsidRPr="001C1AD1">
        <w:rPr>
          <w:lang w:val="en-US"/>
        </w:rPr>
        <w:t xml:space="preserve"> Build an automated script to calculate Mean Squared Error (MSE) and Pearson Correlation ($r$).</w:t>
      </w:r>
    </w:p>
    <w:p w14:paraId="7CAE025C" w14:textId="77777777" w:rsidR="001C1AD1" w:rsidRPr="001C1AD1" w:rsidRDefault="001C1AD1" w:rsidP="001C1AD1">
      <w:pPr>
        <w:numPr>
          <w:ilvl w:val="0"/>
          <w:numId w:val="4"/>
        </w:numPr>
        <w:rPr>
          <w:lang w:val="en-US"/>
        </w:rPr>
      </w:pPr>
      <w:r w:rsidRPr="001C1AD1">
        <w:rPr>
          <w:b/>
          <w:bCs/>
          <w:lang w:val="en-US"/>
        </w:rPr>
        <w:t>Cross-Validation:</w:t>
      </w:r>
      <w:r w:rsidRPr="001C1AD1">
        <w:rPr>
          <w:lang w:val="en-US"/>
        </w:rPr>
        <w:t xml:space="preserve"> Implement the 5-fold CV logic to ensure model stability across different sectors (e.g., Site Engineers vs. Data Scientists).</w:t>
      </w:r>
    </w:p>
    <w:p w14:paraId="3A9D8785" w14:textId="77777777" w:rsidR="001C1AD1" w:rsidRPr="001C1AD1" w:rsidRDefault="001C1AD1" w:rsidP="001C1AD1">
      <w:pPr>
        <w:numPr>
          <w:ilvl w:val="0"/>
          <w:numId w:val="4"/>
        </w:numPr>
        <w:rPr>
          <w:lang w:val="en-US"/>
        </w:rPr>
      </w:pPr>
      <w:r w:rsidRPr="001C1AD1">
        <w:rPr>
          <w:b/>
          <w:bCs/>
          <w:lang w:val="en-US"/>
        </w:rPr>
        <w:lastRenderedPageBreak/>
        <w:t>Visualization:</w:t>
      </w:r>
      <w:r w:rsidRPr="001C1AD1">
        <w:rPr>
          <w:lang w:val="en-US"/>
        </w:rPr>
        <w:t xml:space="preserve"> Create high-level data visualizations, such as correlation heatmaps and "Predicted vs. Actual" scatter plots.</w:t>
      </w:r>
    </w:p>
    <w:p w14:paraId="4864DC26" w14:textId="77777777" w:rsidR="001C1AD1" w:rsidRPr="001C1AD1" w:rsidRDefault="001C1AD1" w:rsidP="001C1AD1">
      <w:pPr>
        <w:numPr>
          <w:ilvl w:val="0"/>
          <w:numId w:val="4"/>
        </w:numPr>
        <w:rPr>
          <w:lang w:val="en-US"/>
        </w:rPr>
      </w:pPr>
      <w:r w:rsidRPr="001C1AD1">
        <w:rPr>
          <w:b/>
          <w:bCs/>
          <w:lang w:val="en-US"/>
        </w:rPr>
        <w:t>Deliverable:</w:t>
      </w:r>
      <w:r w:rsidRPr="001C1AD1">
        <w:rPr>
          <w:lang w:val="en-US"/>
        </w:rPr>
        <w:t xml:space="preserve"> A comprehensive evaluation dashboard and final validation report.</w:t>
      </w:r>
    </w:p>
    <w:p w14:paraId="605E67AF" w14:textId="77777777" w:rsidR="001C1AD1" w:rsidRPr="001C1AD1" w:rsidRDefault="001C1AD1" w:rsidP="001C1AD1">
      <w:pPr>
        <w:rPr>
          <w:lang w:val="it-IT"/>
        </w:rPr>
      </w:pPr>
      <w:r w:rsidRPr="001C1AD1">
        <w:rPr>
          <w:lang w:val="it-IT"/>
        </w:rPr>
        <w:pict w14:anchorId="7689F4FE">
          <v:rect id="_x0000_i1031" style="width:0;height:1.5pt" o:hralign="center" o:hrstd="t" o:hr="t" fillcolor="#a0a0a0" stroked="f"/>
        </w:pict>
      </w:r>
    </w:p>
    <w:p w14:paraId="20BC8229" w14:textId="77777777" w:rsidR="001C1AD1" w:rsidRPr="001C1AD1" w:rsidRDefault="001C1AD1" w:rsidP="001C1AD1">
      <w:pPr>
        <w:rPr>
          <w:b/>
          <w:bCs/>
          <w:lang w:val="it-IT"/>
        </w:rPr>
      </w:pPr>
      <w:proofErr w:type="spellStart"/>
      <w:r w:rsidRPr="001C1AD1">
        <w:rPr>
          <w:b/>
          <w:bCs/>
          <w:lang w:val="it-IT"/>
        </w:rPr>
        <w:t>Parallelization</w:t>
      </w:r>
      <w:proofErr w:type="spellEnd"/>
      <w:r w:rsidRPr="001C1AD1">
        <w:rPr>
          <w:b/>
          <w:bCs/>
          <w:lang w:val="it-IT"/>
        </w:rPr>
        <w:t xml:space="preserve"> Strategy</w:t>
      </w:r>
    </w:p>
    <w:tbl>
      <w:tblPr>
        <w:tblStyle w:val="GridTable1Light"/>
        <w:tblW w:w="9209" w:type="dxa"/>
        <w:tblLook w:val="04A0" w:firstRow="1" w:lastRow="0" w:firstColumn="1" w:lastColumn="0" w:noHBand="0" w:noVBand="1"/>
      </w:tblPr>
      <w:tblGrid>
        <w:gridCol w:w="2830"/>
        <w:gridCol w:w="3119"/>
        <w:gridCol w:w="3260"/>
      </w:tblGrid>
      <w:tr w:rsidR="001C1AD1" w:rsidRPr="001C1AD1" w14:paraId="6EC1198E" w14:textId="77777777" w:rsidTr="001C1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ADA33B6" w14:textId="77777777" w:rsidR="001C1AD1" w:rsidRPr="001C1AD1" w:rsidRDefault="001C1AD1" w:rsidP="001C1AD1">
            <w:pPr>
              <w:rPr>
                <w:lang w:val="it-IT"/>
              </w:rPr>
            </w:pPr>
            <w:r w:rsidRPr="001C1AD1">
              <w:rPr>
                <w:lang w:val="it-IT"/>
              </w:rPr>
              <w:t>Task</w:t>
            </w:r>
          </w:p>
        </w:tc>
        <w:tc>
          <w:tcPr>
            <w:tcW w:w="3119" w:type="dxa"/>
            <w:hideMark/>
          </w:tcPr>
          <w:p w14:paraId="1FFEBEA3" w14:textId="77777777" w:rsidR="001C1AD1" w:rsidRPr="001C1AD1" w:rsidRDefault="001C1AD1" w:rsidP="001C1A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1C1AD1">
              <w:rPr>
                <w:lang w:val="it-IT"/>
              </w:rPr>
              <w:t>Dependency</w:t>
            </w:r>
            <w:proofErr w:type="spellEnd"/>
          </w:p>
        </w:tc>
        <w:tc>
          <w:tcPr>
            <w:tcW w:w="3260" w:type="dxa"/>
            <w:hideMark/>
          </w:tcPr>
          <w:p w14:paraId="0AE42DE3" w14:textId="77777777" w:rsidR="001C1AD1" w:rsidRPr="001C1AD1" w:rsidRDefault="001C1AD1" w:rsidP="001C1A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Start Time</w:t>
            </w:r>
          </w:p>
        </w:tc>
      </w:tr>
      <w:tr w:rsidR="001C1AD1" w:rsidRPr="001C1AD1" w14:paraId="50EB4F3D" w14:textId="77777777" w:rsidTr="001C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0FE505B" w14:textId="77777777" w:rsidR="001C1AD1" w:rsidRPr="001C1AD1" w:rsidRDefault="001C1AD1" w:rsidP="001C1AD1">
            <w:pPr>
              <w:rPr>
                <w:lang w:val="it-IT"/>
              </w:rPr>
            </w:pPr>
            <w:r w:rsidRPr="001C1AD1">
              <w:rPr>
                <w:lang w:val="it-IT"/>
              </w:rPr>
              <w:t>1. Data Engineering</w:t>
            </w:r>
          </w:p>
        </w:tc>
        <w:tc>
          <w:tcPr>
            <w:tcW w:w="3119" w:type="dxa"/>
            <w:hideMark/>
          </w:tcPr>
          <w:p w14:paraId="375D5899" w14:textId="77777777" w:rsidR="001C1AD1" w:rsidRPr="001C1AD1" w:rsidRDefault="001C1AD1" w:rsidP="001C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None</w:t>
            </w:r>
          </w:p>
        </w:tc>
        <w:tc>
          <w:tcPr>
            <w:tcW w:w="3260" w:type="dxa"/>
            <w:hideMark/>
          </w:tcPr>
          <w:p w14:paraId="131CBF80" w14:textId="77777777" w:rsidR="001C1AD1" w:rsidRPr="001C1AD1" w:rsidRDefault="001C1AD1" w:rsidP="001C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Immediate</w:t>
            </w:r>
          </w:p>
        </w:tc>
      </w:tr>
      <w:tr w:rsidR="001C1AD1" w:rsidRPr="001C1AD1" w14:paraId="7181362A" w14:textId="77777777" w:rsidTr="001C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E4BCAC6" w14:textId="77777777" w:rsidR="001C1AD1" w:rsidRPr="001C1AD1" w:rsidRDefault="001C1AD1" w:rsidP="001C1AD1">
            <w:pPr>
              <w:rPr>
                <w:lang w:val="it-IT"/>
              </w:rPr>
            </w:pPr>
            <w:r w:rsidRPr="001C1AD1">
              <w:rPr>
                <w:lang w:val="it-IT"/>
              </w:rPr>
              <w:t>2. Baseline Model</w:t>
            </w:r>
          </w:p>
        </w:tc>
        <w:tc>
          <w:tcPr>
            <w:tcW w:w="3119" w:type="dxa"/>
            <w:hideMark/>
          </w:tcPr>
          <w:p w14:paraId="6CAEF22E" w14:textId="77777777" w:rsidR="001C1AD1" w:rsidRPr="001C1AD1" w:rsidRDefault="001C1AD1" w:rsidP="001C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Needs Task 1 "Mock" Data</w:t>
            </w:r>
          </w:p>
        </w:tc>
        <w:tc>
          <w:tcPr>
            <w:tcW w:w="3260" w:type="dxa"/>
            <w:hideMark/>
          </w:tcPr>
          <w:p w14:paraId="0E8DD06A" w14:textId="77777777" w:rsidR="001C1AD1" w:rsidRPr="001C1AD1" w:rsidRDefault="001C1AD1" w:rsidP="001C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Day 1</w:t>
            </w:r>
          </w:p>
        </w:tc>
      </w:tr>
      <w:tr w:rsidR="001C1AD1" w:rsidRPr="001C1AD1" w14:paraId="12CF40EB" w14:textId="77777777" w:rsidTr="001C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507EA4A" w14:textId="77777777" w:rsidR="001C1AD1" w:rsidRPr="001C1AD1" w:rsidRDefault="001C1AD1" w:rsidP="001C1AD1">
            <w:pPr>
              <w:rPr>
                <w:lang w:val="it-IT"/>
              </w:rPr>
            </w:pPr>
            <w:r w:rsidRPr="001C1AD1">
              <w:rPr>
                <w:lang w:val="it-IT"/>
              </w:rPr>
              <w:t>3. Advanced Model</w:t>
            </w:r>
          </w:p>
        </w:tc>
        <w:tc>
          <w:tcPr>
            <w:tcW w:w="3119" w:type="dxa"/>
            <w:hideMark/>
          </w:tcPr>
          <w:p w14:paraId="1BB3C445" w14:textId="77777777" w:rsidR="001C1AD1" w:rsidRPr="001C1AD1" w:rsidRDefault="001C1AD1" w:rsidP="001C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Needs Task 1 "Mock" Data</w:t>
            </w:r>
          </w:p>
        </w:tc>
        <w:tc>
          <w:tcPr>
            <w:tcW w:w="3260" w:type="dxa"/>
            <w:hideMark/>
          </w:tcPr>
          <w:p w14:paraId="5A7D450F" w14:textId="77777777" w:rsidR="001C1AD1" w:rsidRPr="001C1AD1" w:rsidRDefault="001C1AD1" w:rsidP="001C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Day 1</w:t>
            </w:r>
          </w:p>
        </w:tc>
      </w:tr>
      <w:tr w:rsidR="001C1AD1" w:rsidRPr="001C1AD1" w14:paraId="0577AC8D" w14:textId="77777777" w:rsidTr="001C1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3FA4380" w14:textId="77777777" w:rsidR="001C1AD1" w:rsidRPr="001C1AD1" w:rsidRDefault="001C1AD1" w:rsidP="001C1AD1">
            <w:pPr>
              <w:rPr>
                <w:lang w:val="it-IT"/>
              </w:rPr>
            </w:pPr>
            <w:r w:rsidRPr="001C1AD1">
              <w:rPr>
                <w:lang w:val="it-IT"/>
              </w:rPr>
              <w:t>4. Evaluation</w:t>
            </w:r>
          </w:p>
        </w:tc>
        <w:tc>
          <w:tcPr>
            <w:tcW w:w="3119" w:type="dxa"/>
            <w:hideMark/>
          </w:tcPr>
          <w:p w14:paraId="22FC4DF5" w14:textId="77777777" w:rsidR="001C1AD1" w:rsidRPr="001C1AD1" w:rsidRDefault="001C1AD1" w:rsidP="001C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Needs Task 2/3 Outputs</w:t>
            </w:r>
          </w:p>
        </w:tc>
        <w:tc>
          <w:tcPr>
            <w:tcW w:w="3260" w:type="dxa"/>
            <w:hideMark/>
          </w:tcPr>
          <w:p w14:paraId="44477C48" w14:textId="77777777" w:rsidR="001C1AD1" w:rsidRPr="001C1AD1" w:rsidRDefault="001C1AD1" w:rsidP="001C1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1C1AD1">
              <w:rPr>
                <w:lang w:val="it-IT"/>
              </w:rPr>
              <w:t>Day 2</w:t>
            </w:r>
          </w:p>
        </w:tc>
      </w:tr>
    </w:tbl>
    <w:p w14:paraId="7D0DEBA1" w14:textId="77777777" w:rsidR="00DC6540" w:rsidRDefault="00DC6540"/>
    <w:sectPr w:rsidR="00DC65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30E6"/>
    <w:multiLevelType w:val="multilevel"/>
    <w:tmpl w:val="22B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B4F70"/>
    <w:multiLevelType w:val="multilevel"/>
    <w:tmpl w:val="954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0D53"/>
    <w:multiLevelType w:val="multilevel"/>
    <w:tmpl w:val="D3C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D4415"/>
    <w:multiLevelType w:val="multilevel"/>
    <w:tmpl w:val="5C7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533322">
    <w:abstractNumId w:val="1"/>
  </w:num>
  <w:num w:numId="2" w16cid:durableId="2018657298">
    <w:abstractNumId w:val="3"/>
  </w:num>
  <w:num w:numId="3" w16cid:durableId="1827357494">
    <w:abstractNumId w:val="0"/>
  </w:num>
  <w:num w:numId="4" w16cid:durableId="1796559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D1"/>
    <w:rsid w:val="00075F1A"/>
    <w:rsid w:val="000D6CCA"/>
    <w:rsid w:val="001C1AD1"/>
    <w:rsid w:val="004B34D0"/>
    <w:rsid w:val="00781599"/>
    <w:rsid w:val="00C62B92"/>
    <w:rsid w:val="00DC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46883"/>
  <w15:chartTrackingRefBased/>
  <w15:docId w15:val="{E6C02815-A7BC-4CDC-98D0-BFA0C11F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D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D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D1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D1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D1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D1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D1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D1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D1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1C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D1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D1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1C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D1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1C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D1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1C1AD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C1A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C1A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983F4143461D4695A74BC1FAFB15FC" ma:contentTypeVersion="9" ma:contentTypeDescription="Creare un nuovo documento." ma:contentTypeScope="" ma:versionID="938db6dea339d534e06311dc501f5bce">
  <xsd:schema xmlns:xsd="http://www.w3.org/2001/XMLSchema" xmlns:xs="http://www.w3.org/2001/XMLSchema" xmlns:p="http://schemas.microsoft.com/office/2006/metadata/properties" xmlns:ns3="21f1ee9f-ac07-4200-b900-615cd4d54fff" targetNamespace="http://schemas.microsoft.com/office/2006/metadata/properties" ma:root="true" ma:fieldsID="741140be5db5ff55eaae10df5c553a0f" ns3:_="">
    <xsd:import namespace="21f1ee9f-ac07-4200-b900-615cd4d54f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f1ee9f-ac07-4200-b900-615cd4d54f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f1ee9f-ac07-4200-b900-615cd4d54fff" xsi:nil="true"/>
  </documentManagement>
</p:properties>
</file>

<file path=customXml/itemProps1.xml><?xml version="1.0" encoding="utf-8"?>
<ds:datastoreItem xmlns:ds="http://schemas.openxmlformats.org/officeDocument/2006/customXml" ds:itemID="{FBF944D3-2653-48F5-879D-B9DF325F1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f1ee9f-ac07-4200-b900-615cd4d54f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D64781-684D-40CE-AF5D-FF08AFC080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AFA333-0D3B-4149-90C7-4B97CB8497E6}">
  <ds:schemaRefs>
    <ds:schemaRef ds:uri="http://schemas.microsoft.com/office/2006/metadata/properties"/>
    <ds:schemaRef ds:uri="http://schemas.microsoft.com/office/infopath/2007/PartnerControls"/>
    <ds:schemaRef ds:uri="21f1ee9f-ac07-4200-b900-615cd4d54f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331</Words>
  <Characters>2172</Characters>
  <Application>Microsoft Office Word</Application>
  <DocSecurity>0</DocSecurity>
  <Lines>55</Lines>
  <Paragraphs>46</Paragraphs>
  <ScaleCrop>false</ScaleCrop>
  <Company>CRIF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Manzl Alexander</dc:creator>
  <cp:keywords/>
  <dc:description/>
  <cp:lastModifiedBy>Manzl Alexander</cp:lastModifiedBy>
  <cp:revision>2</cp:revision>
  <dcterms:created xsi:type="dcterms:W3CDTF">2026-04-10T09:10:00Z</dcterms:created>
  <dcterms:modified xsi:type="dcterms:W3CDTF">2026-04-10T09:10:00Z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0x01010013983F4143461D4695A74BC1FAFB15FC</vt:lpwstr>
  </property>
</Properties>
</file>