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AC85B" w14:textId="3879B1C3" w:rsidR="00615144" w:rsidRPr="000B0201" w:rsidRDefault="00B21854" w:rsidP="00AE6E43">
      <w:pPr>
        <w:spacing w:line="480" w:lineRule="auto"/>
      </w:pPr>
    </w:p>
    <w:p w14:paraId="2FA54F7F" w14:textId="73E783D0" w:rsidR="00AA60B8" w:rsidRPr="000B0201" w:rsidRDefault="00AA60B8" w:rsidP="00AE6E43">
      <w:pPr>
        <w:spacing w:line="480" w:lineRule="auto"/>
      </w:pPr>
    </w:p>
    <w:p w14:paraId="3DA17A45" w14:textId="77777777" w:rsidR="00AA60B8" w:rsidRPr="000B0201" w:rsidRDefault="00AA60B8" w:rsidP="00AE6E43">
      <w:pPr>
        <w:spacing w:line="480" w:lineRule="auto"/>
        <w:jc w:val="center"/>
      </w:pPr>
    </w:p>
    <w:p w14:paraId="0679BA3B" w14:textId="77777777" w:rsidR="00AA60B8" w:rsidRPr="000B0201" w:rsidRDefault="00AA60B8" w:rsidP="00AE6E43">
      <w:pPr>
        <w:spacing w:line="480" w:lineRule="auto"/>
        <w:jc w:val="center"/>
      </w:pPr>
    </w:p>
    <w:p w14:paraId="0A5980AC" w14:textId="20C190A2" w:rsidR="00EA36FA" w:rsidRPr="000B0201" w:rsidRDefault="009D23D2" w:rsidP="00AE6E43">
      <w:pPr>
        <w:spacing w:line="480" w:lineRule="auto"/>
        <w:jc w:val="center"/>
      </w:pPr>
      <w:r w:rsidRPr="000B0201">
        <w:t xml:space="preserve">Final Project: Measuring the Enjoyment of Art </w:t>
      </w:r>
      <w:r w:rsidR="00EA36FA" w:rsidRPr="000B0201">
        <w:t>from</w:t>
      </w:r>
      <w:r w:rsidRPr="000B0201">
        <w:t xml:space="preserve"> Humans and Artificial Intelligence</w:t>
      </w:r>
      <w:r w:rsidR="00EA36FA" w:rsidRPr="000B0201">
        <w:t xml:space="preserve"> </w:t>
      </w:r>
      <w:r w:rsidRPr="000B0201">
        <w:t xml:space="preserve">Agents </w:t>
      </w:r>
    </w:p>
    <w:p w14:paraId="43080E79" w14:textId="5E3DF7D5" w:rsidR="00AA60B8" w:rsidRPr="000B0201" w:rsidRDefault="00AA60B8" w:rsidP="00AE6E43">
      <w:pPr>
        <w:spacing w:line="480" w:lineRule="auto"/>
        <w:jc w:val="center"/>
      </w:pPr>
      <w:r w:rsidRPr="000B0201">
        <w:t>Alexander Mervar</w:t>
      </w:r>
    </w:p>
    <w:p w14:paraId="5413EDF4" w14:textId="73E65AF3" w:rsidR="00AA60B8" w:rsidRPr="000B0201" w:rsidRDefault="00AA60B8" w:rsidP="00AE6E43">
      <w:pPr>
        <w:spacing w:line="480" w:lineRule="auto"/>
        <w:jc w:val="center"/>
      </w:pPr>
      <w:r w:rsidRPr="000B0201">
        <w:t>Indiana University</w:t>
      </w:r>
    </w:p>
    <w:p w14:paraId="673C02B4" w14:textId="77777777" w:rsidR="00AA60B8" w:rsidRPr="000B0201" w:rsidRDefault="00AA60B8" w:rsidP="00AE6E43">
      <w:pPr>
        <w:spacing w:line="480" w:lineRule="auto"/>
      </w:pPr>
      <w:r w:rsidRPr="000B0201">
        <w:br w:type="page"/>
      </w:r>
    </w:p>
    <w:p w14:paraId="669B6E61" w14:textId="206D75FE" w:rsidR="00AA60B8" w:rsidRPr="000B0201" w:rsidRDefault="00AA60B8" w:rsidP="00AE6E43">
      <w:pPr>
        <w:spacing w:line="480" w:lineRule="auto"/>
        <w:jc w:val="center"/>
      </w:pPr>
      <w:r w:rsidRPr="000B0201">
        <w:lastRenderedPageBreak/>
        <w:t>Abstract</w:t>
      </w:r>
    </w:p>
    <w:p w14:paraId="07A39FAB" w14:textId="59C15346" w:rsidR="00E16121" w:rsidRPr="000B0201" w:rsidRDefault="00E16121" w:rsidP="00AE6E43">
      <w:pPr>
        <w:spacing w:line="480" w:lineRule="auto"/>
      </w:pPr>
      <w:r w:rsidRPr="000B0201">
        <w:t xml:space="preserve">The study aims to investigate the difference in enjoyment between art created by humans and art created by artificial intelligence (AI). Participants were presented with a selection of art pieces, half of which were created by humans and half of which were created by AI. The participants were asked to rate their enjoyment of each piece on a scale from 0 to 10. </w:t>
      </w:r>
      <w:r w:rsidR="00DC1AF0" w:rsidRPr="000B0201">
        <w:t>Half of all AI a</w:t>
      </w:r>
      <w:r w:rsidR="009F4778" w:rsidRPr="000B0201">
        <w:t>r</w:t>
      </w:r>
      <w:r w:rsidR="00DC1AF0" w:rsidRPr="000B0201">
        <w:t xml:space="preserve">t was presented as art generated from a human and half of all human </w:t>
      </w:r>
      <w:r w:rsidR="009F4778" w:rsidRPr="000B0201">
        <w:t xml:space="preserve">art was presented as art generated from an AI. </w:t>
      </w:r>
      <w:r w:rsidRPr="000B0201">
        <w:t xml:space="preserve">The results of the study showed that there was </w:t>
      </w:r>
      <w:r w:rsidR="009F4778" w:rsidRPr="000B0201">
        <w:t>a significant</w:t>
      </w:r>
      <w:r w:rsidRPr="000B0201">
        <w:t xml:space="preserve"> </w:t>
      </w:r>
      <w:r w:rsidR="00812BC0" w:rsidRPr="000B0201">
        <w:t xml:space="preserve">effect of perceived enjoyment when </w:t>
      </w:r>
      <w:r w:rsidR="00B36026" w:rsidRPr="000B0201">
        <w:t>the subject was told that an image was generated by an AI versus a human</w:t>
      </w:r>
      <w:r w:rsidR="00B25A80" w:rsidRPr="000B0201">
        <w:t xml:space="preserve">, which correlates with an in-group bias towards human artists even if they are truly not the creator of a particular piece. </w:t>
      </w:r>
    </w:p>
    <w:p w14:paraId="1FF5F86F" w14:textId="5DB9FB7C" w:rsidR="002004D4" w:rsidRPr="000B0201" w:rsidRDefault="002004D4" w:rsidP="00AE6E43">
      <w:pPr>
        <w:spacing w:line="480" w:lineRule="auto"/>
      </w:pPr>
      <w:r w:rsidRPr="000B0201">
        <w:tab/>
      </w:r>
      <w:r w:rsidRPr="000B0201">
        <w:rPr>
          <w:i/>
          <w:iCs/>
        </w:rPr>
        <w:t xml:space="preserve">Keywords: </w:t>
      </w:r>
      <w:r w:rsidR="00B25A80" w:rsidRPr="000B0201">
        <w:rPr>
          <w:i/>
          <w:iCs/>
        </w:rPr>
        <w:t xml:space="preserve">Artificial Intelligent </w:t>
      </w:r>
      <w:r w:rsidR="00C07198" w:rsidRPr="000B0201">
        <w:rPr>
          <w:i/>
          <w:iCs/>
        </w:rPr>
        <w:t>Art, Art Generation, Bias</w:t>
      </w:r>
    </w:p>
    <w:p w14:paraId="5895BEC8" w14:textId="77777777" w:rsidR="002004D4" w:rsidRPr="000B0201" w:rsidRDefault="002004D4" w:rsidP="00AE6E43">
      <w:pPr>
        <w:spacing w:line="480" w:lineRule="auto"/>
      </w:pPr>
      <w:r w:rsidRPr="000B0201">
        <w:br w:type="page"/>
      </w:r>
    </w:p>
    <w:p w14:paraId="7E932EE9" w14:textId="77777777" w:rsidR="006550D8" w:rsidRPr="000B0201" w:rsidRDefault="006550D8" w:rsidP="00AE6E43">
      <w:pPr>
        <w:spacing w:line="480" w:lineRule="auto"/>
        <w:jc w:val="center"/>
      </w:pPr>
      <w:r w:rsidRPr="000B0201">
        <w:lastRenderedPageBreak/>
        <w:t xml:space="preserve">Final Project: Measuring the Enjoyment of Art from Humans and Artificial Intelligence Agents </w:t>
      </w:r>
    </w:p>
    <w:p w14:paraId="11443E94" w14:textId="2AAFB7EA" w:rsidR="008D7058" w:rsidRPr="000B0201" w:rsidRDefault="00697669" w:rsidP="00AE6E43">
      <w:pPr>
        <w:spacing w:line="480" w:lineRule="auto"/>
        <w:jc w:val="center"/>
        <w:rPr>
          <w:b/>
          <w:bCs/>
        </w:rPr>
      </w:pPr>
      <w:r w:rsidRPr="000B0201">
        <w:rPr>
          <w:b/>
          <w:bCs/>
        </w:rPr>
        <w:t>Literature Review</w:t>
      </w:r>
    </w:p>
    <w:p w14:paraId="322F5F67" w14:textId="581F54FE" w:rsidR="001C110C" w:rsidRPr="000B0201" w:rsidRDefault="001C110C" w:rsidP="00AE6E43">
      <w:pPr>
        <w:spacing w:line="480" w:lineRule="auto"/>
      </w:pPr>
      <w:r w:rsidRPr="000B0201">
        <w:rPr>
          <w:b/>
          <w:bCs/>
        </w:rPr>
        <w:tab/>
      </w:r>
      <w:r w:rsidRPr="000B0201">
        <w:t xml:space="preserve">When looking at human perception of art and how any piece could be rated personally on a scale of 0-10, there </w:t>
      </w:r>
      <w:r w:rsidR="00374281" w:rsidRPr="000B0201">
        <w:t xml:space="preserve">is already a substantial body of work found within the literature that is relevant to this study </w:t>
      </w:r>
      <w:proofErr w:type="gramStart"/>
      <w:r w:rsidR="00374281" w:rsidRPr="000B0201">
        <w:t>despite the fact that</w:t>
      </w:r>
      <w:proofErr w:type="gramEnd"/>
      <w:r w:rsidR="00374281" w:rsidRPr="000B0201">
        <w:t xml:space="preserve"> the </w:t>
      </w:r>
      <w:r w:rsidR="00186C7A" w:rsidRPr="000B0201">
        <w:t>phenomenon</w:t>
      </w:r>
      <w:r w:rsidR="00374281" w:rsidRPr="000B0201">
        <w:t xml:space="preserve"> of artificial generated art is such a novel field of work.</w:t>
      </w:r>
      <w:r w:rsidR="000A1B27" w:rsidRPr="000B0201">
        <w:t xml:space="preserve"> Areas of interest include in-group bias, the separation of art from the artist, and </w:t>
      </w:r>
      <w:r w:rsidR="008C6F91" w:rsidRPr="000B0201">
        <w:t>the controversial topic of who (or what) gets credit for artificially generated art pieces.</w:t>
      </w:r>
    </w:p>
    <w:p w14:paraId="450C8929" w14:textId="2615E81C" w:rsidR="00186C7A" w:rsidRPr="000B0201" w:rsidRDefault="00186C7A" w:rsidP="00AE6E43">
      <w:pPr>
        <w:spacing w:line="480" w:lineRule="auto"/>
        <w:rPr>
          <w:color w:val="222222"/>
          <w:shd w:val="clear" w:color="auto" w:fill="FFFFFF"/>
        </w:rPr>
      </w:pPr>
      <w:r w:rsidRPr="000B0201">
        <w:tab/>
      </w:r>
      <w:r w:rsidR="00DE20B5" w:rsidRPr="000B0201">
        <w:t xml:space="preserve">From the work of </w:t>
      </w:r>
      <w:r w:rsidR="00DE20B5" w:rsidRPr="000B0201">
        <w:rPr>
          <w:color w:val="222222"/>
          <w:shd w:val="clear" w:color="auto" w:fill="FFFFFF"/>
        </w:rPr>
        <w:t xml:space="preserve">Steinhardt and McClaran, who studied the </w:t>
      </w:r>
      <w:r w:rsidR="00D51577" w:rsidRPr="000B0201">
        <w:rPr>
          <w:color w:val="222222"/>
          <w:shd w:val="clear" w:color="auto" w:fill="FFFFFF"/>
        </w:rPr>
        <w:t xml:space="preserve">effect of narratives have on the perception of enjoyment of music, we can understand that the narrative or story that goes alongside any given stimulus can </w:t>
      </w:r>
      <w:r w:rsidR="005D7DB2" w:rsidRPr="000B0201">
        <w:rPr>
          <w:color w:val="222222"/>
          <w:shd w:val="clear" w:color="auto" w:fill="FFFFFF"/>
        </w:rPr>
        <w:t>positively (or negatively) affect the amount a subject may enjoy a particular piece.</w:t>
      </w:r>
      <w:r w:rsidR="000327BD" w:rsidRPr="000B0201">
        <w:rPr>
          <w:color w:val="222222"/>
          <w:shd w:val="clear" w:color="auto" w:fill="FFFFFF"/>
        </w:rPr>
        <w:t xml:space="preserve"> One </w:t>
      </w:r>
      <w:r w:rsidR="00070908" w:rsidRPr="000B0201">
        <w:rPr>
          <w:color w:val="222222"/>
          <w:shd w:val="clear" w:color="auto" w:fill="FFFFFF"/>
        </w:rPr>
        <w:t xml:space="preserve">key </w:t>
      </w:r>
      <w:r w:rsidR="00AD3E3C" w:rsidRPr="000B0201">
        <w:rPr>
          <w:color w:val="222222"/>
          <w:shd w:val="clear" w:color="auto" w:fill="FFFFFF"/>
        </w:rPr>
        <w:t>concept</w:t>
      </w:r>
      <w:r w:rsidR="000327BD" w:rsidRPr="000B0201">
        <w:rPr>
          <w:color w:val="222222"/>
          <w:shd w:val="clear" w:color="auto" w:fill="FFFFFF"/>
        </w:rPr>
        <w:t xml:space="preserve"> to account for is the fact that Steinhardt and McClaran</w:t>
      </w:r>
      <w:r w:rsidR="00070908" w:rsidRPr="000B0201">
        <w:rPr>
          <w:color w:val="222222"/>
          <w:shd w:val="clear" w:color="auto" w:fill="FFFFFF"/>
        </w:rPr>
        <w:t xml:space="preserve"> found a more notable impact on the </w:t>
      </w:r>
      <w:r w:rsidR="00B0258D" w:rsidRPr="000B0201">
        <w:rPr>
          <w:color w:val="222222"/>
          <w:shd w:val="clear" w:color="auto" w:fill="FFFFFF"/>
        </w:rPr>
        <w:t xml:space="preserve">enjoyment in a positive narrative presented alongside an already low scoring song, which is substantially different from presenting a </w:t>
      </w:r>
      <w:r w:rsidR="005E02DE" w:rsidRPr="000B0201">
        <w:rPr>
          <w:color w:val="222222"/>
          <w:shd w:val="clear" w:color="auto" w:fill="FFFFFF"/>
        </w:rPr>
        <w:t>neutral statement attributing a given work of visual art to a human or an artificial intelligence</w:t>
      </w:r>
      <w:r w:rsidR="00273728" w:rsidRPr="000B0201">
        <w:rPr>
          <w:color w:val="222222"/>
          <w:shd w:val="clear" w:color="auto" w:fill="FFFFFF"/>
        </w:rPr>
        <w:t>.</w:t>
      </w:r>
    </w:p>
    <w:p w14:paraId="05CA3D7F" w14:textId="0E39E86C" w:rsidR="00AC62DF" w:rsidRPr="000B0201" w:rsidRDefault="00273728" w:rsidP="00AE6E43">
      <w:pPr>
        <w:spacing w:line="480" w:lineRule="auto"/>
        <w:rPr>
          <w:color w:val="222222"/>
          <w:shd w:val="clear" w:color="auto" w:fill="FFFFFF"/>
        </w:rPr>
      </w:pPr>
      <w:r w:rsidRPr="000B0201">
        <w:rPr>
          <w:color w:val="222222"/>
          <w:shd w:val="clear" w:color="auto" w:fill="FFFFFF"/>
        </w:rPr>
        <w:tab/>
      </w:r>
      <w:r w:rsidR="009B753E" w:rsidRPr="000B0201">
        <w:rPr>
          <w:color w:val="222222"/>
          <w:shd w:val="clear" w:color="auto" w:fill="FFFFFF"/>
        </w:rPr>
        <w:t xml:space="preserve">Due to </w:t>
      </w:r>
      <w:r w:rsidR="0066570C" w:rsidRPr="000B0201">
        <w:rPr>
          <w:color w:val="222222"/>
          <w:shd w:val="clear" w:color="auto" w:fill="FFFFFF"/>
        </w:rPr>
        <w:t xml:space="preserve">the </w:t>
      </w:r>
      <w:r w:rsidR="006E4D13" w:rsidRPr="000B0201">
        <w:rPr>
          <w:color w:val="222222"/>
          <w:shd w:val="clear" w:color="auto" w:fill="FFFFFF"/>
        </w:rPr>
        <w:t>recent fact that art</w:t>
      </w:r>
      <w:r w:rsidR="00CB5608" w:rsidRPr="000B0201">
        <w:rPr>
          <w:color w:val="222222"/>
          <w:shd w:val="clear" w:color="auto" w:fill="FFFFFF"/>
        </w:rPr>
        <w:t xml:space="preserve"> generated by an artificial intelligence is now being sold at a significant scale and </w:t>
      </w:r>
      <w:r w:rsidR="00332381" w:rsidRPr="000B0201">
        <w:rPr>
          <w:color w:val="222222"/>
          <w:shd w:val="clear" w:color="auto" w:fill="FFFFFF"/>
        </w:rPr>
        <w:t>AI art is also winning art competitions,</w:t>
      </w:r>
      <w:r w:rsidR="005F0EED" w:rsidRPr="000B0201">
        <w:rPr>
          <w:color w:val="222222"/>
          <w:shd w:val="clear" w:color="auto" w:fill="FFFFFF"/>
        </w:rPr>
        <w:t xml:space="preserve"> </w:t>
      </w:r>
      <w:r w:rsidR="00336659" w:rsidRPr="000B0201">
        <w:rPr>
          <w:color w:val="222222"/>
          <w:shd w:val="clear" w:color="auto" w:fill="FFFFFF"/>
        </w:rPr>
        <w:t>Ziv Epstein</w:t>
      </w:r>
      <w:r w:rsidR="00C647D2" w:rsidRPr="000B0201">
        <w:rPr>
          <w:color w:val="222222"/>
          <w:shd w:val="clear" w:color="auto" w:fill="FFFFFF"/>
        </w:rPr>
        <w:t>,</w:t>
      </w:r>
      <w:r w:rsidR="00336659" w:rsidRPr="000B0201">
        <w:rPr>
          <w:color w:val="222222"/>
          <w:shd w:val="clear" w:color="auto" w:fill="FFFFFF"/>
        </w:rPr>
        <w:t xml:space="preserve"> Sydney Levin</w:t>
      </w:r>
      <w:r w:rsidR="00C647D2" w:rsidRPr="000B0201">
        <w:rPr>
          <w:color w:val="222222"/>
          <w:shd w:val="clear" w:color="auto" w:fill="FFFFFF"/>
        </w:rPr>
        <w:t xml:space="preserve">, David Rand, </w:t>
      </w:r>
      <w:r w:rsidR="00B52822" w:rsidRPr="000B0201">
        <w:rPr>
          <w:color w:val="222222"/>
          <w:shd w:val="clear" w:color="auto" w:fill="FFFFFF"/>
        </w:rPr>
        <w:t>and Iyad</w:t>
      </w:r>
      <w:r w:rsidR="00C647D2" w:rsidRPr="000B0201">
        <w:rPr>
          <w:color w:val="222222"/>
          <w:shd w:val="clear" w:color="auto" w:fill="FFFFFF"/>
        </w:rPr>
        <w:t xml:space="preserve"> Rahwan dove into the </w:t>
      </w:r>
      <w:r w:rsidR="00D0439E" w:rsidRPr="000B0201">
        <w:rPr>
          <w:color w:val="222222"/>
          <w:shd w:val="clear" w:color="auto" w:fill="FFFFFF"/>
        </w:rPr>
        <w:t>fresh field of deciding who gets credit for art generated by an artificial intelligen</w:t>
      </w:r>
      <w:r w:rsidR="00E40B3B" w:rsidRPr="000B0201">
        <w:rPr>
          <w:color w:val="222222"/>
          <w:shd w:val="clear" w:color="auto" w:fill="FFFFFF"/>
        </w:rPr>
        <w:t>ce.</w:t>
      </w:r>
      <w:r w:rsidR="002B4EDB" w:rsidRPr="000B0201">
        <w:rPr>
          <w:color w:val="222222"/>
          <w:shd w:val="clear" w:color="auto" w:fill="FFFFFF"/>
        </w:rPr>
        <w:t xml:space="preserve"> </w:t>
      </w:r>
      <w:proofErr w:type="gramStart"/>
      <w:r w:rsidR="002B4EDB" w:rsidRPr="000B0201">
        <w:rPr>
          <w:color w:val="222222"/>
          <w:shd w:val="clear" w:color="auto" w:fill="FFFFFF"/>
        </w:rPr>
        <w:t>Due to the fact that</w:t>
      </w:r>
      <w:proofErr w:type="gramEnd"/>
      <w:r w:rsidR="002B4EDB" w:rsidRPr="000B0201">
        <w:rPr>
          <w:color w:val="222222"/>
          <w:shd w:val="clear" w:color="auto" w:fill="FFFFFF"/>
        </w:rPr>
        <w:t xml:space="preserve"> many individuals anthropomorphize the creators of a piece of art</w:t>
      </w:r>
      <w:r w:rsidR="00383185" w:rsidRPr="000B0201">
        <w:rPr>
          <w:color w:val="222222"/>
          <w:shd w:val="clear" w:color="auto" w:fill="FFFFFF"/>
        </w:rPr>
        <w:t>, the authors of the research found that different individuals have varying degrees on how much that prescribe human attributes to an artificial intelligence.</w:t>
      </w:r>
      <w:r w:rsidR="00D3727F" w:rsidRPr="000B0201">
        <w:rPr>
          <w:color w:val="222222"/>
          <w:shd w:val="clear" w:color="auto" w:fill="FFFFFF"/>
        </w:rPr>
        <w:t xml:space="preserve"> </w:t>
      </w:r>
      <w:r w:rsidR="00B52822" w:rsidRPr="000B0201">
        <w:rPr>
          <w:color w:val="222222"/>
          <w:shd w:val="clear" w:color="auto" w:fill="FFFFFF"/>
        </w:rPr>
        <w:t xml:space="preserve">Additionally, the research of Epstein et al found that the perceptions of an AI and its anthropomorphized behaviors can be manipulated due to the language that goes alongside a </w:t>
      </w:r>
      <w:r w:rsidR="00AD3E3C" w:rsidRPr="000B0201">
        <w:rPr>
          <w:color w:val="222222"/>
          <w:shd w:val="clear" w:color="auto" w:fill="FFFFFF"/>
        </w:rPr>
        <w:t>stimulus</w:t>
      </w:r>
      <w:r w:rsidR="00B52822" w:rsidRPr="000B0201">
        <w:rPr>
          <w:color w:val="222222"/>
          <w:shd w:val="clear" w:color="auto" w:fill="FFFFFF"/>
        </w:rPr>
        <w:t>.</w:t>
      </w:r>
    </w:p>
    <w:p w14:paraId="5E96320D" w14:textId="7EF122FF" w:rsidR="00CD5AB1" w:rsidRPr="000B0201" w:rsidRDefault="00CD5AB1" w:rsidP="00AE6E43">
      <w:pPr>
        <w:spacing w:line="480" w:lineRule="auto"/>
        <w:rPr>
          <w:color w:val="222222"/>
          <w:shd w:val="clear" w:color="auto" w:fill="FFFFFF"/>
        </w:rPr>
      </w:pPr>
      <w:r w:rsidRPr="000B0201">
        <w:rPr>
          <w:color w:val="222222"/>
          <w:shd w:val="clear" w:color="auto" w:fill="FFFFFF"/>
        </w:rPr>
        <w:lastRenderedPageBreak/>
        <w:tab/>
      </w:r>
      <w:r w:rsidR="00E00D69" w:rsidRPr="000B0201">
        <w:rPr>
          <w:color w:val="222222"/>
          <w:shd w:val="clear" w:color="auto" w:fill="FFFFFF"/>
        </w:rPr>
        <w:t>Due to the nature of humans prescribing their enjoyment of art contrasting AI and human-generated art</w:t>
      </w:r>
      <w:r w:rsidR="001D6EDE" w:rsidRPr="000B0201">
        <w:rPr>
          <w:color w:val="222222"/>
          <w:shd w:val="clear" w:color="auto" w:fill="FFFFFF"/>
        </w:rPr>
        <w:t>, it was imperative to look at the current literature on in-group bias.</w:t>
      </w:r>
      <w:r w:rsidR="00E500EC" w:rsidRPr="000B0201">
        <w:rPr>
          <w:color w:val="222222"/>
          <w:shd w:val="clear" w:color="auto" w:fill="FFFFFF"/>
        </w:rPr>
        <w:t xml:space="preserve"> </w:t>
      </w:r>
      <w:r w:rsidR="00C0750B" w:rsidRPr="000B0201">
        <w:rPr>
          <w:color w:val="222222"/>
          <w:shd w:val="clear" w:color="auto" w:fill="FFFFFF"/>
        </w:rPr>
        <w:t xml:space="preserve">Pascal </w:t>
      </w:r>
      <w:proofErr w:type="spellStart"/>
      <w:r w:rsidR="00C0750B" w:rsidRPr="000B0201">
        <w:rPr>
          <w:color w:val="222222"/>
          <w:shd w:val="clear" w:color="auto" w:fill="FFFFFF"/>
        </w:rPr>
        <w:t>Molenberghs</w:t>
      </w:r>
      <w:proofErr w:type="spellEnd"/>
      <w:r w:rsidR="00C0750B" w:rsidRPr="000B0201">
        <w:rPr>
          <w:color w:val="222222"/>
          <w:shd w:val="clear" w:color="auto" w:fill="FFFFFF"/>
        </w:rPr>
        <w:t xml:space="preserve"> looked at the neuroscience of in-group bias. </w:t>
      </w:r>
      <w:r w:rsidR="0017055F" w:rsidRPr="000B0201">
        <w:rPr>
          <w:color w:val="222222"/>
          <w:shd w:val="clear" w:color="auto" w:fill="FFFFFF"/>
        </w:rPr>
        <w:t xml:space="preserve">By completing a survey </w:t>
      </w:r>
      <w:r w:rsidR="001A5905" w:rsidRPr="000B0201">
        <w:rPr>
          <w:color w:val="222222"/>
          <w:shd w:val="clear" w:color="auto" w:fill="FFFFFF"/>
        </w:rPr>
        <w:t>of the overall</w:t>
      </w:r>
      <w:r w:rsidR="00674453" w:rsidRPr="000B0201">
        <w:rPr>
          <w:color w:val="222222"/>
          <w:shd w:val="clear" w:color="auto" w:fill="FFFFFF"/>
        </w:rPr>
        <w:t xml:space="preserve"> recent developments in social psychology, </w:t>
      </w:r>
      <w:proofErr w:type="spellStart"/>
      <w:r w:rsidR="00674453" w:rsidRPr="000B0201">
        <w:rPr>
          <w:color w:val="222222"/>
          <w:shd w:val="clear" w:color="auto" w:fill="FFFFFF"/>
        </w:rPr>
        <w:t>Molenberghs</w:t>
      </w:r>
      <w:proofErr w:type="spellEnd"/>
      <w:r w:rsidR="00674453" w:rsidRPr="000B0201">
        <w:rPr>
          <w:color w:val="222222"/>
          <w:shd w:val="clear" w:color="auto" w:fill="FFFFFF"/>
        </w:rPr>
        <w:t xml:space="preserve"> shared how </w:t>
      </w:r>
      <w:r w:rsidR="00956CF8" w:rsidRPr="000B0201">
        <w:rPr>
          <w:color w:val="222222"/>
          <w:shd w:val="clear" w:color="auto" w:fill="FFFFFF"/>
        </w:rPr>
        <w:t>in-group bias</w:t>
      </w:r>
      <w:r w:rsidR="0036463E" w:rsidRPr="000B0201">
        <w:rPr>
          <w:color w:val="222222"/>
          <w:shd w:val="clear" w:color="auto" w:fill="FFFFFF"/>
        </w:rPr>
        <w:t xml:space="preserve"> </w:t>
      </w:r>
      <w:r w:rsidR="000A0595" w:rsidRPr="000B0201">
        <w:rPr>
          <w:color w:val="222222"/>
          <w:shd w:val="clear" w:color="auto" w:fill="FFFFFF"/>
        </w:rPr>
        <w:t>is not reliant “…on a single brain region or network, it seems that subtle changes in activation across the brain, depending on the modalities involved, underlie how we divide the world into ‘us’ versus ‘them’.”</w:t>
      </w:r>
      <w:r w:rsidR="00C50415" w:rsidRPr="000B0201">
        <w:rPr>
          <w:color w:val="222222"/>
          <w:shd w:val="clear" w:color="auto" w:fill="FFFFFF"/>
        </w:rPr>
        <w:t xml:space="preserve"> </w:t>
      </w:r>
      <w:proofErr w:type="spellStart"/>
      <w:r w:rsidR="00C50415" w:rsidRPr="000B0201">
        <w:rPr>
          <w:color w:val="222222"/>
          <w:shd w:val="clear" w:color="auto" w:fill="FFFFFF"/>
        </w:rPr>
        <w:t>Molenberghs</w:t>
      </w:r>
      <w:proofErr w:type="spellEnd"/>
      <w:r w:rsidR="00C50415" w:rsidRPr="000B0201">
        <w:rPr>
          <w:color w:val="222222"/>
          <w:shd w:val="clear" w:color="auto" w:fill="FFFFFF"/>
        </w:rPr>
        <w:t xml:space="preserve"> also spoke on how prevalent that bias truly is</w:t>
      </w:r>
      <w:r w:rsidR="00577EBD" w:rsidRPr="000B0201">
        <w:rPr>
          <w:color w:val="222222"/>
          <w:shd w:val="clear" w:color="auto" w:fill="FFFFFF"/>
        </w:rPr>
        <w:t>, which speaks to the reality to how directly the effects of in-group bias will be seen within this paper.</w:t>
      </w:r>
    </w:p>
    <w:p w14:paraId="33103B09" w14:textId="6EAEE29B" w:rsidR="009F4FC1" w:rsidRPr="000B0201" w:rsidRDefault="007D2F55" w:rsidP="00AE6E43">
      <w:pPr>
        <w:spacing w:line="480" w:lineRule="auto"/>
      </w:pPr>
      <w:r w:rsidRPr="000B0201">
        <w:rPr>
          <w:color w:val="222222"/>
          <w:shd w:val="clear" w:color="auto" w:fill="FFFFFF"/>
        </w:rPr>
        <w:tab/>
        <w:t xml:space="preserve">One area of in-group bias that was particularly fascinating </w:t>
      </w:r>
      <w:r w:rsidR="008D2995" w:rsidRPr="000B0201">
        <w:rPr>
          <w:color w:val="222222"/>
          <w:shd w:val="clear" w:color="auto" w:fill="FFFFFF"/>
        </w:rPr>
        <w:t>was the role that gender plays in the prevalence of in-group bias</w:t>
      </w:r>
      <w:r w:rsidR="00521992" w:rsidRPr="000B0201">
        <w:rPr>
          <w:color w:val="222222"/>
          <w:shd w:val="clear" w:color="auto" w:fill="FFFFFF"/>
        </w:rPr>
        <w:t xml:space="preserve">. </w:t>
      </w:r>
      <w:r w:rsidR="00882C39" w:rsidRPr="000B0201">
        <w:rPr>
          <w:color w:val="222222"/>
          <w:shd w:val="clear" w:color="auto" w:fill="FFFFFF"/>
        </w:rPr>
        <w:t>Women</w:t>
      </w:r>
      <w:r w:rsidR="00040E0B" w:rsidRPr="000B0201">
        <w:rPr>
          <w:color w:val="222222"/>
          <w:shd w:val="clear" w:color="auto" w:fill="FFFFFF"/>
        </w:rPr>
        <w:t xml:space="preserve"> seem to have a </w:t>
      </w:r>
      <w:r w:rsidR="00B35CA9" w:rsidRPr="000B0201">
        <w:rPr>
          <w:color w:val="222222"/>
          <w:shd w:val="clear" w:color="auto" w:fill="FFFFFF"/>
        </w:rPr>
        <w:t xml:space="preserve">preference towards other women more than men have a preference towards other men according to Laurie Rudman and Stephanie </w:t>
      </w:r>
      <w:r w:rsidR="00E37640" w:rsidRPr="000B0201">
        <w:rPr>
          <w:color w:val="222222"/>
          <w:shd w:val="clear" w:color="auto" w:fill="FFFFFF"/>
        </w:rPr>
        <w:t xml:space="preserve">Goodwin. According to Rudman and Goodwin, </w:t>
      </w:r>
      <w:r w:rsidR="00DC1419" w:rsidRPr="000B0201">
        <w:rPr>
          <w:color w:val="222222"/>
          <w:shd w:val="clear" w:color="auto" w:fill="FFFFFF"/>
        </w:rPr>
        <w:t>“F</w:t>
      </w:r>
      <w:r w:rsidR="00DC1419" w:rsidRPr="000B0201">
        <w:t>our experiments confirmed that women’s automatic in-group bias is remarkably stronger than men’s and investigated</w:t>
      </w:r>
      <w:r w:rsidR="00882C39" w:rsidRPr="000B0201">
        <w:t xml:space="preserve"> e</w:t>
      </w:r>
      <w:r w:rsidR="00DC1419" w:rsidRPr="000B0201">
        <w:t>xplanations for this sex difference, derived from potential sources of implicit attitudes</w:t>
      </w:r>
      <w:r w:rsidR="00882C39" w:rsidRPr="000B0201">
        <w:t>”</w:t>
      </w:r>
      <w:r w:rsidR="00DF5B6A" w:rsidRPr="000B0201">
        <w:t xml:space="preserve"> Due to the fact that the scope for this paper and research had already been established, this isn’t taken into account within the methodology but, it should be noted that if this paper were to be replicated or expanded, capturing the </w:t>
      </w:r>
      <w:r w:rsidR="00BF0F86" w:rsidRPr="000B0201">
        <w:t>sex of the subjects could lead to additional interesting results and datapoints that fall in line with the findings of Rudman and Goodwin.</w:t>
      </w:r>
    </w:p>
    <w:p w14:paraId="2E9B59D6" w14:textId="6344DC85" w:rsidR="00060228" w:rsidRPr="000B0201" w:rsidRDefault="00D475F0" w:rsidP="00AE6E43">
      <w:pPr>
        <w:spacing w:line="480" w:lineRule="auto"/>
        <w:jc w:val="center"/>
        <w:rPr>
          <w:b/>
          <w:bCs/>
        </w:rPr>
      </w:pPr>
      <w:r w:rsidRPr="000B0201">
        <w:rPr>
          <w:b/>
          <w:bCs/>
        </w:rPr>
        <w:t>Methods</w:t>
      </w:r>
    </w:p>
    <w:p w14:paraId="25A431AE" w14:textId="6E4057F5" w:rsidR="00B402FD" w:rsidRPr="000B0201" w:rsidRDefault="00B402FD" w:rsidP="00AE6E43">
      <w:pPr>
        <w:spacing w:line="480" w:lineRule="auto"/>
      </w:pPr>
      <w:r w:rsidRPr="000B0201">
        <w:rPr>
          <w:b/>
          <w:bCs/>
        </w:rPr>
        <w:tab/>
      </w:r>
      <w:r w:rsidRPr="000B0201">
        <w:t xml:space="preserve">The perception of human and AI generated art was investigated in a study conducted via an anonymous and secure online survey. Participants were recruited through Reddit and word of mouth to take the survey, which would present 40 images with a prompt. Subjects were then </w:t>
      </w:r>
      <w:r w:rsidRPr="000B0201">
        <w:lastRenderedPageBreak/>
        <w:t xml:space="preserve">instructed to rate the enjoyment of </w:t>
      </w:r>
      <w:r w:rsidR="000D389C" w:rsidRPr="000B0201">
        <w:t>the image after reading the corresponding prompt for each image.</w:t>
      </w:r>
    </w:p>
    <w:p w14:paraId="490C7FEF" w14:textId="353D9ABB" w:rsidR="000D389C" w:rsidRPr="000B0201" w:rsidRDefault="00942C82" w:rsidP="00AE6E43">
      <w:pPr>
        <w:spacing w:line="480" w:lineRule="auto"/>
        <w:ind w:firstLine="720"/>
      </w:pPr>
      <w:r w:rsidRPr="000B0201">
        <w:t>Half of the 40 images presented were created by a human. 10 of these images were presented with the prompt, “</w:t>
      </w:r>
      <w:r w:rsidR="00491C1B" w:rsidRPr="000B0201">
        <w:t xml:space="preserve">This image was created by a human, please rate your enjoyment of the art.” </w:t>
      </w:r>
      <w:r w:rsidR="00FA2CAE" w:rsidRPr="000B0201">
        <w:t>The other 10 images were labeled with the misguiding prompt</w:t>
      </w:r>
      <w:r w:rsidR="000D5A35" w:rsidRPr="000B0201">
        <w:t>, “This image was created by an artificial intelligence, please rate your enjoyment of the art.”</w:t>
      </w:r>
    </w:p>
    <w:p w14:paraId="38BB5DB6" w14:textId="77777777" w:rsidR="000D5A35" w:rsidRPr="000B0201" w:rsidRDefault="000D5A35" w:rsidP="00AE6E43">
      <w:pPr>
        <w:spacing w:line="480" w:lineRule="auto"/>
        <w:ind w:firstLine="720"/>
      </w:pPr>
      <w:r w:rsidRPr="000B0201">
        <w:t>The other half of the 40 images presented were created by an artificial intelligence. 10 of these images were presented with the prompt, “This image was created by a human, please rate your enjoyment of the art.” The other 10 images were labeled with the prompt, “This image was created by an artificial intelligence, please rate your enjoyment of the art.”</w:t>
      </w:r>
    </w:p>
    <w:p w14:paraId="292191C8" w14:textId="77A841EF" w:rsidR="007C6D27" w:rsidRPr="00B402FD" w:rsidRDefault="000D5A35" w:rsidP="00AE6E43">
      <w:pPr>
        <w:spacing w:line="480" w:lineRule="auto"/>
        <w:ind w:firstLine="720"/>
      </w:pPr>
      <w:proofErr w:type="gramStart"/>
      <w:r w:rsidRPr="000B0201">
        <w:t>All of</w:t>
      </w:r>
      <w:proofErr w:type="gramEnd"/>
      <w:r w:rsidRPr="000B0201">
        <w:t xml:space="preserve"> the </w:t>
      </w:r>
      <w:r w:rsidR="00B402FD" w:rsidRPr="00B402FD">
        <w:t>artworks were created using a combination of machine learning techniques and were designed to mimic the styles of various human artists</w:t>
      </w:r>
      <w:r w:rsidRPr="000B0201">
        <w:t xml:space="preserve"> and different art styles</w:t>
      </w:r>
      <w:r w:rsidR="00B402FD" w:rsidRPr="00B402FD">
        <w:t>.</w:t>
      </w:r>
      <w:r w:rsidRPr="000B0201">
        <w:t xml:space="preserve"> </w:t>
      </w:r>
      <w:r w:rsidR="00B402FD" w:rsidRPr="00B402FD">
        <w:t xml:space="preserve">After viewing each artwork, participants were asked to rate the artwork on a </w:t>
      </w:r>
      <w:r w:rsidR="00151AA7" w:rsidRPr="000B0201">
        <w:t>11</w:t>
      </w:r>
      <w:r w:rsidR="00B402FD" w:rsidRPr="00B402FD">
        <w:t xml:space="preserve">-point Likert scale, with </w:t>
      </w:r>
      <w:r w:rsidR="00151AA7" w:rsidRPr="000B0201">
        <w:t>0</w:t>
      </w:r>
      <w:r w:rsidR="00B402FD" w:rsidRPr="00B402FD">
        <w:t xml:space="preserve"> indicating that they strongly disliked the artwork and </w:t>
      </w:r>
      <w:r w:rsidR="004D52C1" w:rsidRPr="000B0201">
        <w:t>10</w:t>
      </w:r>
      <w:r w:rsidR="00B402FD" w:rsidRPr="00B402FD">
        <w:t xml:space="preserve"> indicating that they strongly liked the artwork.</w:t>
      </w:r>
    </w:p>
    <w:p w14:paraId="54F5CF67" w14:textId="0FB8B8A3" w:rsidR="00AE6E43" w:rsidRPr="000B0201" w:rsidRDefault="007C6D27" w:rsidP="00AE6E43">
      <w:pPr>
        <w:spacing w:line="480" w:lineRule="auto"/>
        <w:ind w:firstLine="720"/>
      </w:pPr>
      <w:r w:rsidRPr="000B0201">
        <w:t xml:space="preserve">The data for each subject </w:t>
      </w:r>
      <w:r w:rsidR="00E80D0C" w:rsidRPr="000B0201">
        <w:t>was split between 4 different datapoints for each different set of combination between the “artist” and “attributed” datapoints.</w:t>
      </w:r>
      <w:r w:rsidR="0022501D" w:rsidRPr="000B0201">
        <w:t xml:space="preserve"> The value for “enjoyment” is the average value for that subject and the given combination of artist and attributed.</w:t>
      </w:r>
    </w:p>
    <w:p w14:paraId="012E9404" w14:textId="77777777" w:rsidR="00AE6E43" w:rsidRPr="000B0201" w:rsidRDefault="00AE6E43">
      <w:pPr>
        <w:spacing w:line="480" w:lineRule="auto"/>
      </w:pPr>
      <w:r w:rsidRPr="000B0201">
        <w:br w:type="page"/>
      </w:r>
    </w:p>
    <w:p w14:paraId="14E8B1AE" w14:textId="77777777" w:rsidR="00E80D0C" w:rsidRPr="000B0201" w:rsidRDefault="00E80D0C" w:rsidP="00AE6E43">
      <w:pPr>
        <w:spacing w:line="480" w:lineRule="auto"/>
        <w:ind w:firstLine="720"/>
      </w:pPr>
    </w:p>
    <w:tbl>
      <w:tblPr>
        <w:tblStyle w:val="TableGrid"/>
        <w:tblW w:w="9330" w:type="dxa"/>
        <w:tblLook w:val="04A0" w:firstRow="1" w:lastRow="0" w:firstColumn="1" w:lastColumn="0" w:noHBand="0" w:noVBand="1"/>
      </w:tblPr>
      <w:tblGrid>
        <w:gridCol w:w="1913"/>
        <w:gridCol w:w="2274"/>
        <w:gridCol w:w="2533"/>
        <w:gridCol w:w="2610"/>
      </w:tblGrid>
      <w:tr w:rsidR="005E59D4" w:rsidRPr="000B0201" w14:paraId="2030DD44" w14:textId="77777777" w:rsidTr="005E59D4">
        <w:trPr>
          <w:trHeight w:val="303"/>
        </w:trPr>
        <w:tc>
          <w:tcPr>
            <w:tcW w:w="0" w:type="auto"/>
            <w:noWrap/>
          </w:tcPr>
          <w:p w14:paraId="7927EB5D" w14:textId="65360D42" w:rsidR="005E59D4" w:rsidRPr="000B0201" w:rsidRDefault="005E59D4" w:rsidP="00AE6E43">
            <w:pPr>
              <w:spacing w:line="480" w:lineRule="auto"/>
              <w:jc w:val="right"/>
              <w:rPr>
                <w:b/>
                <w:bCs/>
                <w:color w:val="000000"/>
              </w:rPr>
            </w:pPr>
            <w:r w:rsidRPr="000B0201">
              <w:rPr>
                <w:b/>
                <w:bCs/>
                <w:color w:val="000000"/>
              </w:rPr>
              <w:t>Subject</w:t>
            </w:r>
          </w:p>
        </w:tc>
        <w:tc>
          <w:tcPr>
            <w:tcW w:w="0" w:type="auto"/>
            <w:noWrap/>
          </w:tcPr>
          <w:p w14:paraId="0B7D44F3" w14:textId="2ADB7043" w:rsidR="005E59D4" w:rsidRPr="000B0201" w:rsidRDefault="005E59D4" w:rsidP="00AE6E43">
            <w:pPr>
              <w:spacing w:line="480" w:lineRule="auto"/>
              <w:jc w:val="both"/>
              <w:rPr>
                <w:b/>
                <w:bCs/>
                <w:color w:val="000000"/>
              </w:rPr>
            </w:pPr>
            <w:r w:rsidRPr="000B0201">
              <w:rPr>
                <w:b/>
                <w:bCs/>
                <w:color w:val="000000"/>
              </w:rPr>
              <w:t>Artist</w:t>
            </w:r>
          </w:p>
        </w:tc>
        <w:tc>
          <w:tcPr>
            <w:tcW w:w="0" w:type="auto"/>
            <w:noWrap/>
          </w:tcPr>
          <w:p w14:paraId="5FCAE2FC" w14:textId="3978D271" w:rsidR="005E59D4" w:rsidRPr="000B0201" w:rsidRDefault="005E59D4" w:rsidP="00AE6E43">
            <w:pPr>
              <w:spacing w:line="480" w:lineRule="auto"/>
              <w:jc w:val="both"/>
              <w:rPr>
                <w:b/>
                <w:bCs/>
                <w:color w:val="000000"/>
              </w:rPr>
            </w:pPr>
            <w:r w:rsidRPr="000B0201">
              <w:rPr>
                <w:b/>
                <w:bCs/>
                <w:color w:val="000000"/>
              </w:rPr>
              <w:t>Attributed</w:t>
            </w:r>
          </w:p>
        </w:tc>
        <w:tc>
          <w:tcPr>
            <w:tcW w:w="0" w:type="auto"/>
            <w:noWrap/>
          </w:tcPr>
          <w:p w14:paraId="0572CD0B" w14:textId="7EC51CBB" w:rsidR="005E59D4" w:rsidRPr="000B0201" w:rsidRDefault="005E59D4" w:rsidP="00AE6E43">
            <w:pPr>
              <w:spacing w:line="480" w:lineRule="auto"/>
              <w:rPr>
                <w:b/>
                <w:bCs/>
                <w:color w:val="000000"/>
              </w:rPr>
            </w:pPr>
            <w:r w:rsidRPr="000B0201">
              <w:rPr>
                <w:b/>
                <w:bCs/>
                <w:color w:val="000000"/>
              </w:rPr>
              <w:t>Enjoyment</w:t>
            </w:r>
          </w:p>
        </w:tc>
      </w:tr>
      <w:tr w:rsidR="005E59D4" w:rsidRPr="000B0201" w14:paraId="13424761" w14:textId="77777777" w:rsidTr="005E59D4">
        <w:trPr>
          <w:trHeight w:val="303"/>
        </w:trPr>
        <w:tc>
          <w:tcPr>
            <w:tcW w:w="0" w:type="auto"/>
            <w:noWrap/>
            <w:hideMark/>
          </w:tcPr>
          <w:p w14:paraId="6182BE68" w14:textId="77777777" w:rsidR="005E59D4" w:rsidRPr="000B0201" w:rsidRDefault="005E59D4" w:rsidP="00AE6E43">
            <w:pPr>
              <w:spacing w:line="480" w:lineRule="auto"/>
              <w:jc w:val="right"/>
              <w:rPr>
                <w:color w:val="000000"/>
              </w:rPr>
            </w:pPr>
            <w:r w:rsidRPr="000B0201">
              <w:rPr>
                <w:color w:val="000000"/>
              </w:rPr>
              <w:t>1</w:t>
            </w:r>
          </w:p>
        </w:tc>
        <w:tc>
          <w:tcPr>
            <w:tcW w:w="0" w:type="auto"/>
            <w:noWrap/>
            <w:hideMark/>
          </w:tcPr>
          <w:p w14:paraId="6FCF9610" w14:textId="77777777" w:rsidR="005E59D4" w:rsidRPr="000B0201" w:rsidRDefault="005E59D4" w:rsidP="00AE6E43">
            <w:pPr>
              <w:spacing w:line="480" w:lineRule="auto"/>
              <w:jc w:val="both"/>
              <w:rPr>
                <w:color w:val="000000"/>
              </w:rPr>
            </w:pPr>
            <w:r w:rsidRPr="000B0201">
              <w:rPr>
                <w:color w:val="000000"/>
              </w:rPr>
              <w:t>Computer</w:t>
            </w:r>
          </w:p>
        </w:tc>
        <w:tc>
          <w:tcPr>
            <w:tcW w:w="0" w:type="auto"/>
            <w:noWrap/>
            <w:hideMark/>
          </w:tcPr>
          <w:p w14:paraId="09BCCE70" w14:textId="77777777" w:rsidR="005E59D4" w:rsidRPr="000B0201" w:rsidRDefault="005E59D4" w:rsidP="00AE6E43">
            <w:pPr>
              <w:spacing w:line="480" w:lineRule="auto"/>
              <w:jc w:val="both"/>
              <w:rPr>
                <w:color w:val="000000"/>
              </w:rPr>
            </w:pPr>
            <w:r w:rsidRPr="000B0201">
              <w:rPr>
                <w:color w:val="000000"/>
              </w:rPr>
              <w:t>Computer</w:t>
            </w:r>
          </w:p>
        </w:tc>
        <w:tc>
          <w:tcPr>
            <w:tcW w:w="0" w:type="auto"/>
            <w:noWrap/>
            <w:hideMark/>
          </w:tcPr>
          <w:p w14:paraId="2B486473" w14:textId="77777777" w:rsidR="005E59D4" w:rsidRPr="000B0201" w:rsidRDefault="005E59D4" w:rsidP="00AE6E43">
            <w:pPr>
              <w:spacing w:line="480" w:lineRule="auto"/>
              <w:rPr>
                <w:color w:val="000000"/>
              </w:rPr>
            </w:pPr>
            <w:r w:rsidRPr="000B0201">
              <w:rPr>
                <w:color w:val="000000"/>
              </w:rPr>
              <w:t>3.888889</w:t>
            </w:r>
          </w:p>
        </w:tc>
      </w:tr>
      <w:tr w:rsidR="005E59D4" w:rsidRPr="000B0201" w14:paraId="122AB217" w14:textId="77777777" w:rsidTr="005E59D4">
        <w:trPr>
          <w:trHeight w:val="303"/>
        </w:trPr>
        <w:tc>
          <w:tcPr>
            <w:tcW w:w="0" w:type="auto"/>
            <w:noWrap/>
            <w:hideMark/>
          </w:tcPr>
          <w:p w14:paraId="042217E6" w14:textId="77777777" w:rsidR="005E59D4" w:rsidRPr="000B0201" w:rsidRDefault="005E59D4" w:rsidP="00AE6E43">
            <w:pPr>
              <w:spacing w:line="480" w:lineRule="auto"/>
              <w:jc w:val="right"/>
              <w:rPr>
                <w:color w:val="000000"/>
              </w:rPr>
            </w:pPr>
            <w:r w:rsidRPr="000B0201">
              <w:rPr>
                <w:color w:val="000000"/>
              </w:rPr>
              <w:t>1</w:t>
            </w:r>
          </w:p>
        </w:tc>
        <w:tc>
          <w:tcPr>
            <w:tcW w:w="0" w:type="auto"/>
            <w:noWrap/>
            <w:hideMark/>
          </w:tcPr>
          <w:p w14:paraId="2AFB8F06" w14:textId="77777777" w:rsidR="005E59D4" w:rsidRPr="000B0201" w:rsidRDefault="005E59D4" w:rsidP="00AE6E43">
            <w:pPr>
              <w:spacing w:line="480" w:lineRule="auto"/>
              <w:jc w:val="both"/>
              <w:rPr>
                <w:color w:val="000000"/>
              </w:rPr>
            </w:pPr>
            <w:r w:rsidRPr="000B0201">
              <w:rPr>
                <w:color w:val="000000"/>
              </w:rPr>
              <w:t>Human</w:t>
            </w:r>
          </w:p>
        </w:tc>
        <w:tc>
          <w:tcPr>
            <w:tcW w:w="0" w:type="auto"/>
            <w:noWrap/>
            <w:hideMark/>
          </w:tcPr>
          <w:p w14:paraId="0FAAA310" w14:textId="77777777" w:rsidR="005E59D4" w:rsidRPr="000B0201" w:rsidRDefault="005E59D4" w:rsidP="00AE6E43">
            <w:pPr>
              <w:spacing w:line="480" w:lineRule="auto"/>
              <w:jc w:val="both"/>
              <w:rPr>
                <w:color w:val="000000"/>
              </w:rPr>
            </w:pPr>
            <w:r w:rsidRPr="000B0201">
              <w:rPr>
                <w:color w:val="000000"/>
              </w:rPr>
              <w:t>Human</w:t>
            </w:r>
          </w:p>
        </w:tc>
        <w:tc>
          <w:tcPr>
            <w:tcW w:w="0" w:type="auto"/>
            <w:noWrap/>
            <w:hideMark/>
          </w:tcPr>
          <w:p w14:paraId="203E5409" w14:textId="77777777" w:rsidR="005E59D4" w:rsidRPr="000B0201" w:rsidRDefault="005E59D4" w:rsidP="00AE6E43">
            <w:pPr>
              <w:spacing w:line="480" w:lineRule="auto"/>
              <w:rPr>
                <w:color w:val="000000"/>
              </w:rPr>
            </w:pPr>
            <w:r w:rsidRPr="000B0201">
              <w:rPr>
                <w:color w:val="000000"/>
              </w:rPr>
              <w:t>5.600000</w:t>
            </w:r>
          </w:p>
        </w:tc>
      </w:tr>
      <w:tr w:rsidR="005E59D4" w:rsidRPr="000B0201" w14:paraId="502CA978" w14:textId="77777777" w:rsidTr="005E59D4">
        <w:trPr>
          <w:trHeight w:val="303"/>
        </w:trPr>
        <w:tc>
          <w:tcPr>
            <w:tcW w:w="0" w:type="auto"/>
            <w:noWrap/>
            <w:hideMark/>
          </w:tcPr>
          <w:p w14:paraId="7004472E" w14:textId="77777777" w:rsidR="005E59D4" w:rsidRPr="000B0201" w:rsidRDefault="005E59D4" w:rsidP="00AE6E43">
            <w:pPr>
              <w:spacing w:line="480" w:lineRule="auto"/>
              <w:jc w:val="right"/>
              <w:rPr>
                <w:color w:val="000000"/>
              </w:rPr>
            </w:pPr>
            <w:r w:rsidRPr="000B0201">
              <w:rPr>
                <w:color w:val="000000"/>
              </w:rPr>
              <w:t>1</w:t>
            </w:r>
          </w:p>
        </w:tc>
        <w:tc>
          <w:tcPr>
            <w:tcW w:w="0" w:type="auto"/>
            <w:noWrap/>
            <w:hideMark/>
          </w:tcPr>
          <w:p w14:paraId="6F2BB18F" w14:textId="77777777" w:rsidR="005E59D4" w:rsidRPr="000B0201" w:rsidRDefault="005E59D4" w:rsidP="00AE6E43">
            <w:pPr>
              <w:spacing w:line="480" w:lineRule="auto"/>
              <w:jc w:val="both"/>
              <w:rPr>
                <w:color w:val="000000"/>
              </w:rPr>
            </w:pPr>
            <w:r w:rsidRPr="000B0201">
              <w:rPr>
                <w:color w:val="000000"/>
              </w:rPr>
              <w:t>Computer</w:t>
            </w:r>
          </w:p>
        </w:tc>
        <w:tc>
          <w:tcPr>
            <w:tcW w:w="0" w:type="auto"/>
            <w:noWrap/>
            <w:hideMark/>
          </w:tcPr>
          <w:p w14:paraId="7A47B2E8" w14:textId="77777777" w:rsidR="005E59D4" w:rsidRPr="000B0201" w:rsidRDefault="005E59D4" w:rsidP="00AE6E43">
            <w:pPr>
              <w:spacing w:line="480" w:lineRule="auto"/>
              <w:jc w:val="both"/>
              <w:rPr>
                <w:color w:val="000000"/>
              </w:rPr>
            </w:pPr>
            <w:r w:rsidRPr="000B0201">
              <w:rPr>
                <w:color w:val="000000"/>
              </w:rPr>
              <w:t>Human</w:t>
            </w:r>
          </w:p>
        </w:tc>
        <w:tc>
          <w:tcPr>
            <w:tcW w:w="0" w:type="auto"/>
            <w:noWrap/>
            <w:hideMark/>
          </w:tcPr>
          <w:p w14:paraId="2BA76724" w14:textId="77777777" w:rsidR="005E59D4" w:rsidRPr="000B0201" w:rsidRDefault="005E59D4" w:rsidP="00AE6E43">
            <w:pPr>
              <w:spacing w:line="480" w:lineRule="auto"/>
              <w:rPr>
                <w:color w:val="000000"/>
              </w:rPr>
            </w:pPr>
            <w:r w:rsidRPr="000B0201">
              <w:rPr>
                <w:color w:val="000000"/>
              </w:rPr>
              <w:t>3.400000</w:t>
            </w:r>
          </w:p>
        </w:tc>
      </w:tr>
      <w:tr w:rsidR="005E59D4" w:rsidRPr="000B0201" w14:paraId="72D90F44" w14:textId="77777777" w:rsidTr="005E59D4">
        <w:trPr>
          <w:trHeight w:val="303"/>
        </w:trPr>
        <w:tc>
          <w:tcPr>
            <w:tcW w:w="0" w:type="auto"/>
            <w:noWrap/>
            <w:hideMark/>
          </w:tcPr>
          <w:p w14:paraId="0A06FA0C" w14:textId="77777777" w:rsidR="005E59D4" w:rsidRPr="000B0201" w:rsidRDefault="005E59D4" w:rsidP="00AE6E43">
            <w:pPr>
              <w:spacing w:line="480" w:lineRule="auto"/>
              <w:jc w:val="right"/>
              <w:rPr>
                <w:color w:val="000000"/>
              </w:rPr>
            </w:pPr>
            <w:r w:rsidRPr="000B0201">
              <w:rPr>
                <w:color w:val="000000"/>
              </w:rPr>
              <w:t>1</w:t>
            </w:r>
          </w:p>
        </w:tc>
        <w:tc>
          <w:tcPr>
            <w:tcW w:w="0" w:type="auto"/>
            <w:noWrap/>
            <w:hideMark/>
          </w:tcPr>
          <w:p w14:paraId="48B343F9" w14:textId="77777777" w:rsidR="005E59D4" w:rsidRPr="000B0201" w:rsidRDefault="005E59D4" w:rsidP="00AE6E43">
            <w:pPr>
              <w:spacing w:line="480" w:lineRule="auto"/>
              <w:jc w:val="both"/>
              <w:rPr>
                <w:color w:val="000000"/>
              </w:rPr>
            </w:pPr>
            <w:r w:rsidRPr="000B0201">
              <w:rPr>
                <w:color w:val="000000"/>
              </w:rPr>
              <w:t>Human</w:t>
            </w:r>
          </w:p>
        </w:tc>
        <w:tc>
          <w:tcPr>
            <w:tcW w:w="0" w:type="auto"/>
            <w:noWrap/>
            <w:hideMark/>
          </w:tcPr>
          <w:p w14:paraId="20438857" w14:textId="77777777" w:rsidR="005E59D4" w:rsidRPr="000B0201" w:rsidRDefault="005E59D4" w:rsidP="00AE6E43">
            <w:pPr>
              <w:spacing w:line="480" w:lineRule="auto"/>
              <w:jc w:val="both"/>
              <w:rPr>
                <w:color w:val="000000"/>
              </w:rPr>
            </w:pPr>
            <w:r w:rsidRPr="000B0201">
              <w:rPr>
                <w:color w:val="000000"/>
              </w:rPr>
              <w:t>Computer</w:t>
            </w:r>
          </w:p>
        </w:tc>
        <w:tc>
          <w:tcPr>
            <w:tcW w:w="0" w:type="auto"/>
            <w:noWrap/>
            <w:hideMark/>
          </w:tcPr>
          <w:p w14:paraId="59D24620" w14:textId="77777777" w:rsidR="005E59D4" w:rsidRPr="000B0201" w:rsidRDefault="005E59D4" w:rsidP="00AE6E43">
            <w:pPr>
              <w:spacing w:line="480" w:lineRule="auto"/>
              <w:rPr>
                <w:color w:val="000000"/>
              </w:rPr>
            </w:pPr>
            <w:r w:rsidRPr="000B0201">
              <w:rPr>
                <w:color w:val="000000"/>
              </w:rPr>
              <w:t>3.222222</w:t>
            </w:r>
          </w:p>
        </w:tc>
      </w:tr>
      <w:tr w:rsidR="005E59D4" w:rsidRPr="000B0201" w14:paraId="30EE18E3" w14:textId="77777777" w:rsidTr="005E59D4">
        <w:trPr>
          <w:trHeight w:val="303"/>
        </w:trPr>
        <w:tc>
          <w:tcPr>
            <w:tcW w:w="0" w:type="auto"/>
            <w:noWrap/>
            <w:hideMark/>
          </w:tcPr>
          <w:p w14:paraId="7F058694" w14:textId="77777777" w:rsidR="005E59D4" w:rsidRPr="000B0201" w:rsidRDefault="005E59D4" w:rsidP="00AE6E43">
            <w:pPr>
              <w:spacing w:line="480" w:lineRule="auto"/>
              <w:jc w:val="right"/>
              <w:rPr>
                <w:color w:val="000000"/>
              </w:rPr>
            </w:pPr>
            <w:r w:rsidRPr="000B0201">
              <w:rPr>
                <w:color w:val="000000"/>
              </w:rPr>
              <w:t>2</w:t>
            </w:r>
          </w:p>
        </w:tc>
        <w:tc>
          <w:tcPr>
            <w:tcW w:w="0" w:type="auto"/>
            <w:noWrap/>
            <w:hideMark/>
          </w:tcPr>
          <w:p w14:paraId="1208C950" w14:textId="77777777" w:rsidR="005E59D4" w:rsidRPr="000B0201" w:rsidRDefault="005E59D4" w:rsidP="00AE6E43">
            <w:pPr>
              <w:spacing w:line="480" w:lineRule="auto"/>
              <w:jc w:val="both"/>
              <w:rPr>
                <w:color w:val="000000"/>
              </w:rPr>
            </w:pPr>
            <w:r w:rsidRPr="000B0201">
              <w:rPr>
                <w:color w:val="000000"/>
              </w:rPr>
              <w:t>Computer</w:t>
            </w:r>
          </w:p>
        </w:tc>
        <w:tc>
          <w:tcPr>
            <w:tcW w:w="0" w:type="auto"/>
            <w:noWrap/>
            <w:hideMark/>
          </w:tcPr>
          <w:p w14:paraId="761FCB1D" w14:textId="77777777" w:rsidR="005E59D4" w:rsidRPr="000B0201" w:rsidRDefault="005E59D4" w:rsidP="00AE6E43">
            <w:pPr>
              <w:spacing w:line="480" w:lineRule="auto"/>
              <w:jc w:val="both"/>
              <w:rPr>
                <w:color w:val="000000"/>
              </w:rPr>
            </w:pPr>
            <w:r w:rsidRPr="000B0201">
              <w:rPr>
                <w:color w:val="000000"/>
              </w:rPr>
              <w:t>Computer</w:t>
            </w:r>
          </w:p>
        </w:tc>
        <w:tc>
          <w:tcPr>
            <w:tcW w:w="0" w:type="auto"/>
            <w:noWrap/>
            <w:hideMark/>
          </w:tcPr>
          <w:p w14:paraId="3CC01B8F" w14:textId="77777777" w:rsidR="005E59D4" w:rsidRPr="000B0201" w:rsidRDefault="005E59D4" w:rsidP="00AE6E43">
            <w:pPr>
              <w:spacing w:line="480" w:lineRule="auto"/>
              <w:rPr>
                <w:color w:val="000000"/>
              </w:rPr>
            </w:pPr>
            <w:r w:rsidRPr="000B0201">
              <w:rPr>
                <w:color w:val="000000"/>
              </w:rPr>
              <w:t>7.800000</w:t>
            </w:r>
          </w:p>
        </w:tc>
      </w:tr>
      <w:tr w:rsidR="005E59D4" w:rsidRPr="000B0201" w14:paraId="2ACE664C" w14:textId="77777777" w:rsidTr="005E59D4">
        <w:trPr>
          <w:trHeight w:val="303"/>
        </w:trPr>
        <w:tc>
          <w:tcPr>
            <w:tcW w:w="0" w:type="auto"/>
            <w:noWrap/>
            <w:hideMark/>
          </w:tcPr>
          <w:p w14:paraId="0A01286B" w14:textId="77777777" w:rsidR="005E59D4" w:rsidRPr="000B0201" w:rsidRDefault="005E59D4" w:rsidP="00AE6E43">
            <w:pPr>
              <w:spacing w:line="480" w:lineRule="auto"/>
              <w:jc w:val="right"/>
              <w:rPr>
                <w:color w:val="000000"/>
              </w:rPr>
            </w:pPr>
            <w:r w:rsidRPr="000B0201">
              <w:rPr>
                <w:color w:val="000000"/>
              </w:rPr>
              <w:t>2</w:t>
            </w:r>
          </w:p>
        </w:tc>
        <w:tc>
          <w:tcPr>
            <w:tcW w:w="0" w:type="auto"/>
            <w:noWrap/>
            <w:hideMark/>
          </w:tcPr>
          <w:p w14:paraId="69784339" w14:textId="77777777" w:rsidR="005E59D4" w:rsidRPr="000B0201" w:rsidRDefault="005E59D4" w:rsidP="00AE6E43">
            <w:pPr>
              <w:spacing w:line="480" w:lineRule="auto"/>
              <w:jc w:val="both"/>
              <w:rPr>
                <w:color w:val="000000"/>
              </w:rPr>
            </w:pPr>
            <w:r w:rsidRPr="000B0201">
              <w:rPr>
                <w:color w:val="000000"/>
              </w:rPr>
              <w:t>Human</w:t>
            </w:r>
          </w:p>
        </w:tc>
        <w:tc>
          <w:tcPr>
            <w:tcW w:w="0" w:type="auto"/>
            <w:noWrap/>
            <w:hideMark/>
          </w:tcPr>
          <w:p w14:paraId="45B7BDF2" w14:textId="77777777" w:rsidR="005E59D4" w:rsidRPr="000B0201" w:rsidRDefault="005E59D4" w:rsidP="00AE6E43">
            <w:pPr>
              <w:spacing w:line="480" w:lineRule="auto"/>
              <w:jc w:val="both"/>
              <w:rPr>
                <w:color w:val="000000"/>
              </w:rPr>
            </w:pPr>
            <w:r w:rsidRPr="000B0201">
              <w:rPr>
                <w:color w:val="000000"/>
              </w:rPr>
              <w:t>Human</w:t>
            </w:r>
          </w:p>
        </w:tc>
        <w:tc>
          <w:tcPr>
            <w:tcW w:w="0" w:type="auto"/>
            <w:noWrap/>
            <w:hideMark/>
          </w:tcPr>
          <w:p w14:paraId="34FEB765" w14:textId="77777777" w:rsidR="005E59D4" w:rsidRPr="000B0201" w:rsidRDefault="005E59D4" w:rsidP="00AE6E43">
            <w:pPr>
              <w:spacing w:line="480" w:lineRule="auto"/>
              <w:rPr>
                <w:color w:val="000000"/>
              </w:rPr>
            </w:pPr>
            <w:r w:rsidRPr="000B0201">
              <w:rPr>
                <w:color w:val="000000"/>
              </w:rPr>
              <w:t>8.500000</w:t>
            </w:r>
          </w:p>
        </w:tc>
      </w:tr>
    </w:tbl>
    <w:p w14:paraId="493D1367" w14:textId="77777777" w:rsidR="00E80D0C" w:rsidRPr="000B0201" w:rsidRDefault="00E80D0C" w:rsidP="00AE6E43">
      <w:pPr>
        <w:spacing w:line="480" w:lineRule="auto"/>
      </w:pPr>
    </w:p>
    <w:p w14:paraId="7B023B45" w14:textId="4CC8EF66" w:rsidR="00B402FD" w:rsidRPr="00B402FD" w:rsidRDefault="00A1656C" w:rsidP="00AE6E43">
      <w:pPr>
        <w:spacing w:line="480" w:lineRule="auto"/>
      </w:pPr>
      <w:r w:rsidRPr="000B0201">
        <w:t xml:space="preserve">Overall, </w:t>
      </w:r>
      <w:r w:rsidR="00B113E8" w:rsidRPr="000B0201">
        <w:t xml:space="preserve">396 total responses were used in the analysis following simple data cleaning techniques. </w:t>
      </w:r>
      <w:r w:rsidR="00B402FD" w:rsidRPr="00B402FD">
        <w:t xml:space="preserve">The data </w:t>
      </w:r>
      <w:r w:rsidR="00783BE1" w:rsidRPr="000B0201">
        <w:t>was</w:t>
      </w:r>
      <w:r w:rsidR="00B402FD" w:rsidRPr="00B402FD">
        <w:t xml:space="preserve"> </w:t>
      </w:r>
      <w:r w:rsidR="007C6D27" w:rsidRPr="000B0201">
        <w:t xml:space="preserve">then </w:t>
      </w:r>
      <w:r w:rsidR="00B402FD" w:rsidRPr="00B402FD">
        <w:t>analyzed using a</w:t>
      </w:r>
      <w:r w:rsidR="00783BE1" w:rsidRPr="000B0201">
        <w:t xml:space="preserve">n </w:t>
      </w:r>
      <w:r w:rsidR="00B402FD" w:rsidRPr="00B402FD">
        <w:t>ANOVA, with condition</w:t>
      </w:r>
      <w:r w:rsidR="008F36D9" w:rsidRPr="000B0201">
        <w:t>s “artist” and “attributed”</w:t>
      </w:r>
      <w:r w:rsidR="00DB067F" w:rsidRPr="000B0201">
        <w:t xml:space="preserve"> and </w:t>
      </w:r>
      <w:r w:rsidR="00B402FD" w:rsidRPr="00B402FD">
        <w:t>participant rating as the dependent variable.</w:t>
      </w:r>
    </w:p>
    <w:p w14:paraId="63CCB9C7" w14:textId="1122B4DE" w:rsidR="00B402FD" w:rsidRPr="000B0201" w:rsidRDefault="00B402FD" w:rsidP="00AE6E43">
      <w:pPr>
        <w:spacing w:line="480" w:lineRule="auto"/>
        <w:ind w:firstLine="720"/>
      </w:pPr>
      <w:r w:rsidRPr="00B402FD">
        <w:t>Overall, the results of this study provide insight into how people perceive human and AI generated art and may have implications for the future of art and technology.</w:t>
      </w:r>
    </w:p>
    <w:p w14:paraId="5C531065" w14:textId="77777777" w:rsidR="001B1F6E" w:rsidRDefault="001B1F6E">
      <w:pPr>
        <w:spacing w:line="480" w:lineRule="auto"/>
        <w:rPr>
          <w:b/>
          <w:bCs/>
        </w:rPr>
      </w:pPr>
      <w:r>
        <w:rPr>
          <w:b/>
          <w:bCs/>
        </w:rPr>
        <w:br w:type="page"/>
      </w:r>
    </w:p>
    <w:p w14:paraId="3A388BC6" w14:textId="05139BF7" w:rsidR="002219C5" w:rsidRPr="000B0201" w:rsidRDefault="00A80948" w:rsidP="00AE6E43">
      <w:pPr>
        <w:spacing w:line="480" w:lineRule="auto"/>
        <w:jc w:val="center"/>
        <w:rPr>
          <w:b/>
          <w:bCs/>
        </w:rPr>
      </w:pPr>
      <w:r w:rsidRPr="000B0201">
        <w:rPr>
          <w:b/>
          <w:bCs/>
        </w:rPr>
        <w:lastRenderedPageBreak/>
        <w:t>Results</w:t>
      </w:r>
    </w:p>
    <w:p w14:paraId="6A76C73E" w14:textId="58ABBB2B" w:rsidR="006E779A" w:rsidRDefault="007C7348" w:rsidP="00DE4630">
      <w:pPr>
        <w:spacing w:line="480" w:lineRule="auto"/>
        <w:ind w:firstLine="720"/>
      </w:pPr>
      <w:r w:rsidRPr="000B0201">
        <w:t>Using</w:t>
      </w:r>
      <w:r w:rsidR="004B311A" w:rsidRPr="000B0201">
        <w:t xml:space="preserve"> an ANOVA </w:t>
      </w:r>
      <w:r w:rsidR="00E60D68" w:rsidRPr="000B0201">
        <w:t xml:space="preserve">with a within-subject design between the “artist” and “attributed” variables and the average enjoyment as the </w:t>
      </w:r>
      <w:r w:rsidR="0031016D" w:rsidRPr="000B0201">
        <w:t>dependent variable, the given table was generated.</w:t>
      </w:r>
    </w:p>
    <w:p w14:paraId="33EA2A74" w14:textId="77777777" w:rsidR="00665D89" w:rsidRPr="000B0201" w:rsidRDefault="00665D89" w:rsidP="00AE6E43">
      <w:pPr>
        <w:spacing w:line="480" w:lineRule="auto"/>
        <w:ind w:firstLine="720"/>
      </w:pPr>
    </w:p>
    <w:p w14:paraId="5C3928CB" w14:textId="358FF86F" w:rsidR="0031016D" w:rsidRPr="00665D89" w:rsidRDefault="00407DDC" w:rsidP="006E779A">
      <w:pPr>
        <w:spacing w:line="480" w:lineRule="auto"/>
        <w:ind w:left="-1080"/>
      </w:pPr>
      <w:r w:rsidRPr="000B0201">
        <w:rPr>
          <w:noProof/>
          <w14:ligatures w14:val="all"/>
          <w14:cntxtAlts/>
        </w:rPr>
        <w:drawing>
          <wp:inline distT="0" distB="0" distL="0" distR="0" wp14:anchorId="6F3A8A92" wp14:editId="1ECDD84B">
            <wp:extent cx="7380012" cy="947732"/>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14681" cy="977868"/>
                    </a:xfrm>
                    <a:prstGeom prst="rect">
                      <a:avLst/>
                    </a:prstGeom>
                  </pic:spPr>
                </pic:pic>
              </a:graphicData>
            </a:graphic>
          </wp:inline>
        </w:drawing>
      </w:r>
    </w:p>
    <w:p w14:paraId="3BFCAC8E" w14:textId="77777777" w:rsidR="007C7348" w:rsidRPr="000B0201" w:rsidRDefault="00A1656C" w:rsidP="00DE4630">
      <w:pPr>
        <w:spacing w:line="480" w:lineRule="auto"/>
      </w:pPr>
      <w:r w:rsidRPr="000B0201">
        <w:t xml:space="preserve">Additionally, a </w:t>
      </w:r>
      <w:r w:rsidR="007C7348" w:rsidRPr="000B0201">
        <w:t>bar chart</w:t>
      </w:r>
      <w:r w:rsidRPr="000B0201">
        <w:t xml:space="preserve"> was generated to also look at the data through a more visual medium. </w:t>
      </w:r>
    </w:p>
    <w:p w14:paraId="7F553570" w14:textId="5D95FE51" w:rsidR="007C7348" w:rsidRPr="000B0201" w:rsidRDefault="007C7348" w:rsidP="006E779A">
      <w:pPr>
        <w:spacing w:line="480" w:lineRule="auto"/>
        <w:ind w:left="-990"/>
      </w:pPr>
      <w:r w:rsidRPr="000B0201">
        <w:rPr>
          <w:noProof/>
        </w:rPr>
        <w:drawing>
          <wp:inline distT="0" distB="0" distL="0" distR="0" wp14:anchorId="5E4A547F" wp14:editId="214C523C">
            <wp:extent cx="7326807" cy="4521329"/>
            <wp:effectExtent l="0" t="0" r="127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7359578" cy="4541552"/>
                    </a:xfrm>
                    <a:prstGeom prst="rect">
                      <a:avLst/>
                    </a:prstGeom>
                  </pic:spPr>
                </pic:pic>
              </a:graphicData>
            </a:graphic>
          </wp:inline>
        </w:drawing>
      </w:r>
    </w:p>
    <w:p w14:paraId="030CE167" w14:textId="73BBA192" w:rsidR="00665D89" w:rsidRPr="000B0201" w:rsidRDefault="000B0201" w:rsidP="00B21854">
      <w:pPr>
        <w:spacing w:line="480" w:lineRule="auto"/>
        <w:ind w:firstLine="720"/>
      </w:pPr>
      <w:r w:rsidRPr="000B0201">
        <w:t xml:space="preserve">As we can see from the </w:t>
      </w:r>
      <w:r w:rsidR="00537CB2">
        <w:t>ANOVA table</w:t>
      </w:r>
      <w:r w:rsidR="00D90F3E">
        <w:t xml:space="preserve">, all effects were seen to be significant with a p &lt; 0.05. This means that we can reject the null hypothesis and say that the in-group bias of humans </w:t>
      </w:r>
      <w:r w:rsidR="00D90F3E">
        <w:lastRenderedPageBreak/>
        <w:t xml:space="preserve">is prevalent when viewing art. Whether a piece is </w:t>
      </w:r>
      <w:proofErr w:type="gramStart"/>
      <w:r w:rsidR="00D90F3E">
        <w:t>actually created</w:t>
      </w:r>
      <w:proofErr w:type="gramEnd"/>
      <w:r w:rsidR="00D90F3E">
        <w:t xml:space="preserve"> by a human or not, humans prefer art that is seemingly made by another human</w:t>
      </w:r>
      <w:r w:rsidR="00902749">
        <w:t>.</w:t>
      </w:r>
    </w:p>
    <w:p w14:paraId="44025098" w14:textId="18842459" w:rsidR="00316002" w:rsidRDefault="00316002" w:rsidP="00B21854">
      <w:pPr>
        <w:spacing w:line="480" w:lineRule="auto"/>
        <w:jc w:val="center"/>
        <w:rPr>
          <w:b/>
          <w:bCs/>
        </w:rPr>
      </w:pPr>
      <w:r w:rsidRPr="000B0201">
        <w:rPr>
          <w:b/>
          <w:bCs/>
        </w:rPr>
        <w:t>Discussion</w:t>
      </w:r>
    </w:p>
    <w:p w14:paraId="2A926FCA" w14:textId="57503A81" w:rsidR="00DE2318" w:rsidRPr="00DE2318" w:rsidRDefault="00DE2318" w:rsidP="00B21854">
      <w:pPr>
        <w:spacing w:line="480" w:lineRule="auto"/>
        <w:ind w:firstLine="720"/>
      </w:pPr>
      <w:r w:rsidRPr="00DE2318">
        <w:t>The results of the present study provide support for the idea that humans generally prefer art that is seemingly made by another human over art that is generated by AI algorithms. This preference was evident in the significantly higher ratings that participants gave to human-generated art compared to AI-generated art</w:t>
      </w:r>
      <w:r w:rsidR="00446B30">
        <w:t xml:space="preserve"> and a significant p-value &lt; 0.05 through an ANOVA.</w:t>
      </w:r>
    </w:p>
    <w:p w14:paraId="4ED75C6B" w14:textId="19A42F13" w:rsidR="00DE2318" w:rsidRPr="00DE2318" w:rsidRDefault="00DE2318" w:rsidP="00B21854">
      <w:pPr>
        <w:spacing w:line="480" w:lineRule="auto"/>
        <w:ind w:firstLine="720"/>
      </w:pPr>
      <w:r w:rsidRPr="00DE2318">
        <w:t>These findings are in line with previous research on the perception of art and creativity, which has suggested that people tend to view art created by other humans as being more valuable and authentic than art created by machines. This may be because human art is seen as being the product of complex cognitive processes, such as imagination, emotion, and intentionality, that are not easily replicated by machines</w:t>
      </w:r>
      <w:r w:rsidR="0000038C">
        <w:t>.</w:t>
      </w:r>
    </w:p>
    <w:p w14:paraId="47CDF272" w14:textId="77777777" w:rsidR="00DE2318" w:rsidRPr="00DE2318" w:rsidRDefault="00DE2318" w:rsidP="00B21854">
      <w:pPr>
        <w:spacing w:line="480" w:lineRule="auto"/>
        <w:ind w:firstLine="720"/>
      </w:pPr>
      <w:r w:rsidRPr="00DE2318">
        <w:t>Overall, these findings have important implications for the future of art and technology. As AI algorithms continue to advance and become more sophisticated, it will be interesting to see if people's perceptions of AI-generated art change and whether it becomes more widely accepted as a legitimate form of art. It will also be important to consider the ethical implications of using AI to create art, such as the potential for AI to displace human artists and the need for clear attribution and credit for AI-generated artworks.</w:t>
      </w:r>
    </w:p>
    <w:p w14:paraId="20731C9C" w14:textId="255F5F0B" w:rsidR="00DE2318" w:rsidRPr="00DE2318" w:rsidRDefault="00DE2318" w:rsidP="00B21854">
      <w:pPr>
        <w:spacing w:line="480" w:lineRule="auto"/>
        <w:ind w:firstLine="720"/>
      </w:pPr>
      <w:r w:rsidRPr="00DE2318">
        <w:t>In conclusion, the present study provides evidence that humans prefer art that is seemingly made by another human over art that is generated by AI algorithms. These findings have implications for the future of art and technology and highlight the need for further research on the perception of AI-generated art.</w:t>
      </w:r>
    </w:p>
    <w:p w14:paraId="7075B581" w14:textId="77777777" w:rsidR="00060228" w:rsidRPr="000B0201" w:rsidRDefault="00060228" w:rsidP="00AE6E43">
      <w:pPr>
        <w:spacing w:line="480" w:lineRule="auto"/>
      </w:pPr>
      <w:r w:rsidRPr="000B0201">
        <w:br w:type="page"/>
      </w:r>
    </w:p>
    <w:p w14:paraId="3BCD1EE3" w14:textId="66E814E0" w:rsidR="00697669" w:rsidRPr="000B0201" w:rsidRDefault="00C54D76" w:rsidP="00AE6E43">
      <w:pPr>
        <w:spacing w:line="480" w:lineRule="auto"/>
        <w:jc w:val="center"/>
      </w:pPr>
      <w:r w:rsidRPr="000B0201">
        <w:lastRenderedPageBreak/>
        <w:t>References</w:t>
      </w:r>
    </w:p>
    <w:p w14:paraId="3302F345" w14:textId="684A8404" w:rsidR="004823DB" w:rsidRPr="000B0201" w:rsidRDefault="004823DB" w:rsidP="00AE6E43">
      <w:pPr>
        <w:spacing w:line="480" w:lineRule="auto"/>
        <w:ind w:firstLine="720"/>
        <w:rPr>
          <w:color w:val="222222"/>
          <w:shd w:val="clear" w:color="auto" w:fill="FFFFFF"/>
        </w:rPr>
      </w:pPr>
      <w:r w:rsidRPr="000B0201">
        <w:rPr>
          <w:color w:val="222222"/>
          <w:shd w:val="clear" w:color="auto" w:fill="FFFFFF"/>
        </w:rPr>
        <w:t xml:space="preserve">Epstein, Z., Levine, S., Rand, D. G., &amp; Rahwan, I. (2020). Who gets credit for ai-generated </w:t>
      </w:r>
      <w:proofErr w:type="gramStart"/>
      <w:r w:rsidRPr="000B0201">
        <w:rPr>
          <w:color w:val="222222"/>
          <w:shd w:val="clear" w:color="auto" w:fill="FFFFFF"/>
        </w:rPr>
        <w:t>art?.</w:t>
      </w:r>
      <w:proofErr w:type="gramEnd"/>
      <w:r w:rsidRPr="000B0201">
        <w:rPr>
          <w:color w:val="222222"/>
          <w:shd w:val="clear" w:color="auto" w:fill="FFFFFF"/>
        </w:rPr>
        <w:t xml:space="preserve"> </w:t>
      </w:r>
      <w:proofErr w:type="spellStart"/>
      <w:r w:rsidRPr="000B0201">
        <w:rPr>
          <w:i/>
          <w:iCs/>
          <w:color w:val="222222"/>
          <w:shd w:val="clear" w:color="auto" w:fill="FFFFFF"/>
        </w:rPr>
        <w:t>Iscience</w:t>
      </w:r>
      <w:proofErr w:type="spellEnd"/>
      <w:r w:rsidRPr="000B0201">
        <w:rPr>
          <w:color w:val="222222"/>
          <w:shd w:val="clear" w:color="auto" w:fill="FFFFFF"/>
        </w:rPr>
        <w:t xml:space="preserve">, </w:t>
      </w:r>
      <w:r w:rsidRPr="000B0201">
        <w:rPr>
          <w:i/>
          <w:iCs/>
          <w:color w:val="222222"/>
          <w:shd w:val="clear" w:color="auto" w:fill="FFFFFF"/>
        </w:rPr>
        <w:t>23</w:t>
      </w:r>
      <w:r w:rsidRPr="000B0201">
        <w:rPr>
          <w:color w:val="222222"/>
          <w:shd w:val="clear" w:color="auto" w:fill="FFFFFF"/>
        </w:rPr>
        <w:t>(9), 101515.</w:t>
      </w:r>
    </w:p>
    <w:p w14:paraId="0DB78903" w14:textId="4274E067" w:rsidR="0083190E" w:rsidRPr="000B0201" w:rsidRDefault="0083190E" w:rsidP="00AE6E43">
      <w:pPr>
        <w:spacing w:line="480" w:lineRule="auto"/>
        <w:ind w:firstLine="720"/>
        <w:rPr>
          <w:color w:val="222222"/>
          <w:shd w:val="clear" w:color="auto" w:fill="FFFFFF"/>
        </w:rPr>
      </w:pPr>
      <w:proofErr w:type="spellStart"/>
      <w:r w:rsidRPr="000B0201">
        <w:rPr>
          <w:color w:val="222222"/>
          <w:shd w:val="clear" w:color="auto" w:fill="FFFFFF"/>
        </w:rPr>
        <w:t>Molenberghs</w:t>
      </w:r>
      <w:proofErr w:type="spellEnd"/>
      <w:r w:rsidRPr="000B0201">
        <w:rPr>
          <w:color w:val="222222"/>
          <w:shd w:val="clear" w:color="auto" w:fill="FFFFFF"/>
        </w:rPr>
        <w:t xml:space="preserve">, P. (2013). The neuroscience of in-group bias. </w:t>
      </w:r>
      <w:r w:rsidRPr="000B0201">
        <w:rPr>
          <w:i/>
          <w:iCs/>
          <w:color w:val="222222"/>
          <w:shd w:val="clear" w:color="auto" w:fill="FFFFFF"/>
        </w:rPr>
        <w:t>Neuroscience &amp; Biobehavioral Reviews</w:t>
      </w:r>
      <w:r w:rsidRPr="000B0201">
        <w:rPr>
          <w:color w:val="222222"/>
          <w:shd w:val="clear" w:color="auto" w:fill="FFFFFF"/>
        </w:rPr>
        <w:t xml:space="preserve">, </w:t>
      </w:r>
      <w:r w:rsidRPr="000B0201">
        <w:rPr>
          <w:i/>
          <w:iCs/>
          <w:color w:val="222222"/>
          <w:shd w:val="clear" w:color="auto" w:fill="FFFFFF"/>
        </w:rPr>
        <w:t>37</w:t>
      </w:r>
      <w:r w:rsidRPr="000B0201">
        <w:rPr>
          <w:color w:val="222222"/>
          <w:shd w:val="clear" w:color="auto" w:fill="FFFFFF"/>
        </w:rPr>
        <w:t>(8), 1530-1536.</w:t>
      </w:r>
    </w:p>
    <w:p w14:paraId="18D1AE48" w14:textId="276F3C4E" w:rsidR="007D259D" w:rsidRPr="000B0201" w:rsidRDefault="007D259D" w:rsidP="00AE6E43">
      <w:pPr>
        <w:spacing w:line="480" w:lineRule="auto"/>
        <w:ind w:firstLine="720"/>
        <w:rPr>
          <w:color w:val="222222"/>
          <w:shd w:val="clear" w:color="auto" w:fill="FFFFFF"/>
        </w:rPr>
      </w:pPr>
      <w:r w:rsidRPr="000B0201">
        <w:rPr>
          <w:color w:val="222222"/>
          <w:shd w:val="clear" w:color="auto" w:fill="FFFFFF"/>
        </w:rPr>
        <w:t xml:space="preserve">Rudman, L. A., &amp; Goodwin, S. A. (2004). Gender differences in automatic in-group bias: Why do women like women more than men like </w:t>
      </w:r>
      <w:proofErr w:type="gramStart"/>
      <w:r w:rsidRPr="000B0201">
        <w:rPr>
          <w:color w:val="222222"/>
          <w:shd w:val="clear" w:color="auto" w:fill="FFFFFF"/>
        </w:rPr>
        <w:t>men?.</w:t>
      </w:r>
      <w:proofErr w:type="gramEnd"/>
      <w:r w:rsidRPr="000B0201">
        <w:rPr>
          <w:color w:val="222222"/>
          <w:shd w:val="clear" w:color="auto" w:fill="FFFFFF"/>
        </w:rPr>
        <w:t xml:space="preserve"> </w:t>
      </w:r>
      <w:r w:rsidRPr="000B0201">
        <w:rPr>
          <w:i/>
          <w:iCs/>
          <w:color w:val="222222"/>
          <w:shd w:val="clear" w:color="auto" w:fill="FFFFFF"/>
        </w:rPr>
        <w:t>Journal of personality and social psychology</w:t>
      </w:r>
      <w:r w:rsidRPr="000B0201">
        <w:rPr>
          <w:color w:val="222222"/>
          <w:shd w:val="clear" w:color="auto" w:fill="FFFFFF"/>
        </w:rPr>
        <w:t xml:space="preserve">, </w:t>
      </w:r>
      <w:r w:rsidRPr="000B0201">
        <w:rPr>
          <w:i/>
          <w:iCs/>
          <w:color w:val="222222"/>
          <w:shd w:val="clear" w:color="auto" w:fill="FFFFFF"/>
        </w:rPr>
        <w:t>87</w:t>
      </w:r>
      <w:r w:rsidRPr="000B0201">
        <w:rPr>
          <w:color w:val="222222"/>
          <w:shd w:val="clear" w:color="auto" w:fill="FFFFFF"/>
        </w:rPr>
        <w:t>(4), 494.</w:t>
      </w:r>
    </w:p>
    <w:p w14:paraId="00C11216" w14:textId="49DCB46F" w:rsidR="00A20C2B" w:rsidRPr="000B0201" w:rsidRDefault="00EF1A84" w:rsidP="00AE6E43">
      <w:pPr>
        <w:spacing w:line="480" w:lineRule="auto"/>
        <w:ind w:firstLine="720"/>
        <w:rPr>
          <w:color w:val="222222"/>
          <w:shd w:val="clear" w:color="auto" w:fill="FFFFFF"/>
        </w:rPr>
      </w:pPr>
      <w:r w:rsidRPr="000B0201">
        <w:rPr>
          <w:color w:val="222222"/>
          <w:shd w:val="clear" w:color="auto" w:fill="FFFFFF"/>
        </w:rPr>
        <w:t xml:space="preserve">Steinhardt, J., &amp; McClaran, N. (2022). Separating the art from the artist: The role of narratives on music enjoyment and appreciation. </w:t>
      </w:r>
      <w:r w:rsidRPr="000B0201">
        <w:rPr>
          <w:i/>
          <w:iCs/>
          <w:color w:val="222222"/>
          <w:shd w:val="clear" w:color="auto" w:fill="FFFFFF"/>
        </w:rPr>
        <w:t>Psychology of Music</w:t>
      </w:r>
      <w:r w:rsidRPr="000B0201">
        <w:rPr>
          <w:color w:val="222222"/>
          <w:shd w:val="clear" w:color="auto" w:fill="FFFFFF"/>
        </w:rPr>
        <w:t>, 03057356221098781.</w:t>
      </w:r>
    </w:p>
    <w:sectPr w:rsidR="00A20C2B" w:rsidRPr="000B0201" w:rsidSect="00AA60B8">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1F22C" w14:textId="77777777" w:rsidR="00481E76" w:rsidRDefault="00481E76" w:rsidP="00AA60B8">
      <w:r>
        <w:separator/>
      </w:r>
    </w:p>
  </w:endnote>
  <w:endnote w:type="continuationSeparator" w:id="0">
    <w:p w14:paraId="2484A9BF" w14:textId="77777777" w:rsidR="00481E76" w:rsidRDefault="00481E76" w:rsidP="00AA6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7A453" w14:textId="77777777" w:rsidR="00481E76" w:rsidRDefault="00481E76" w:rsidP="00AA60B8">
      <w:r>
        <w:separator/>
      </w:r>
    </w:p>
  </w:footnote>
  <w:footnote w:type="continuationSeparator" w:id="0">
    <w:p w14:paraId="57E4CA8E" w14:textId="77777777" w:rsidR="00481E76" w:rsidRDefault="00481E76" w:rsidP="00AA6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3435174"/>
      <w:docPartObj>
        <w:docPartGallery w:val="Page Numbers (Top of Page)"/>
        <w:docPartUnique/>
      </w:docPartObj>
    </w:sdtPr>
    <w:sdtEndPr>
      <w:rPr>
        <w:rStyle w:val="PageNumber"/>
      </w:rPr>
    </w:sdtEndPr>
    <w:sdtContent>
      <w:p w14:paraId="275C199C" w14:textId="5F96E0B7" w:rsidR="00AA60B8" w:rsidRDefault="00AA60B8" w:rsidP="00183B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7D92EF" w14:textId="77777777" w:rsidR="00AA60B8" w:rsidRDefault="00AA60B8" w:rsidP="00AA60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0077075"/>
      <w:docPartObj>
        <w:docPartGallery w:val="Page Numbers (Top of Page)"/>
        <w:docPartUnique/>
      </w:docPartObj>
    </w:sdtPr>
    <w:sdtEndPr>
      <w:rPr>
        <w:rStyle w:val="PageNumber"/>
      </w:rPr>
    </w:sdtEndPr>
    <w:sdtContent>
      <w:p w14:paraId="12F5AADD" w14:textId="380F6A12" w:rsidR="00AA60B8" w:rsidRDefault="00AA60B8" w:rsidP="00183B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206355" w14:textId="77777777" w:rsidR="00033DBD" w:rsidRDefault="00EA36FA" w:rsidP="00D20B06">
    <w:pPr>
      <w:jc w:val="center"/>
    </w:pPr>
    <w:r w:rsidRPr="00EA36FA">
      <w:t>Final Project: Measuring the Enjoyment of Art from Humans</w:t>
    </w:r>
    <w:r w:rsidR="00033DBD">
      <w:t xml:space="preserve"> </w:t>
    </w:r>
    <w:r w:rsidRPr="00EA36FA">
      <w:t xml:space="preserve">and Artificial </w:t>
    </w:r>
  </w:p>
  <w:p w14:paraId="27C2DFDF" w14:textId="6C4B203B" w:rsidR="00EA36FA" w:rsidRPr="00EA36FA" w:rsidRDefault="00EA36FA" w:rsidP="00D20B06">
    <w:pPr>
      <w:jc w:val="center"/>
    </w:pPr>
    <w:r w:rsidRPr="00EA36FA">
      <w:t>Intelligence Agents</w:t>
    </w:r>
    <w:r w:rsidR="00D20B06">
      <w:t xml:space="preserve"> </w:t>
    </w:r>
    <w:r w:rsidRPr="00EA36FA">
      <w:t xml:space="preserve"> </w:t>
    </w:r>
  </w:p>
  <w:p w14:paraId="651ED7F7" w14:textId="5959AA97" w:rsidR="00AA60B8" w:rsidRDefault="00AA60B8" w:rsidP="00AA60B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4797649"/>
      <w:docPartObj>
        <w:docPartGallery w:val="Page Numbers (Top of Page)"/>
        <w:docPartUnique/>
      </w:docPartObj>
    </w:sdtPr>
    <w:sdtEndPr>
      <w:rPr>
        <w:rStyle w:val="PageNumber"/>
      </w:rPr>
    </w:sdtEndPr>
    <w:sdtContent>
      <w:p w14:paraId="6FC1BC8F" w14:textId="3C4649FE" w:rsidR="00AA60B8" w:rsidRDefault="00AA60B8" w:rsidP="00183B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8CBF6" w14:textId="0A7F12EC" w:rsidR="002004D4" w:rsidRPr="002004D4" w:rsidRDefault="00AA60B8" w:rsidP="002004D4">
    <w:pPr>
      <w:jc w:val="center"/>
    </w:pPr>
    <w:r>
      <w:t>Running head:</w:t>
    </w:r>
    <w:r w:rsidR="002004D4">
      <w:t xml:space="preserve"> </w:t>
    </w:r>
    <w:r w:rsidR="009D23D2" w:rsidRPr="009D23D2">
      <w:t xml:space="preserve">Final Project: Measuring the Enjoyment of Art </w:t>
    </w:r>
    <w:r w:rsidR="00EA36FA" w:rsidRPr="009D23D2">
      <w:t>from</w:t>
    </w:r>
    <w:r w:rsidR="009D23D2" w:rsidRPr="009D23D2">
      <w:t xml:space="preserve"> Humans and Artificial Intelligence Agents</w:t>
    </w:r>
  </w:p>
  <w:p w14:paraId="38908AB0" w14:textId="23B568B9" w:rsidR="00AA60B8" w:rsidRDefault="00AA60B8" w:rsidP="00AA60B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B8"/>
    <w:rsid w:val="0000038C"/>
    <w:rsid w:val="00004463"/>
    <w:rsid w:val="00004F5A"/>
    <w:rsid w:val="00011566"/>
    <w:rsid w:val="00022904"/>
    <w:rsid w:val="00022CD6"/>
    <w:rsid w:val="00031B7C"/>
    <w:rsid w:val="000327BD"/>
    <w:rsid w:val="00033DBD"/>
    <w:rsid w:val="00040E0B"/>
    <w:rsid w:val="00060228"/>
    <w:rsid w:val="00070908"/>
    <w:rsid w:val="000842BF"/>
    <w:rsid w:val="0009483D"/>
    <w:rsid w:val="000A0595"/>
    <w:rsid w:val="000A1417"/>
    <w:rsid w:val="000A1B27"/>
    <w:rsid w:val="000A21B1"/>
    <w:rsid w:val="000B0201"/>
    <w:rsid w:val="000B04B1"/>
    <w:rsid w:val="000B4AB1"/>
    <w:rsid w:val="000D1179"/>
    <w:rsid w:val="000D389C"/>
    <w:rsid w:val="000D5A35"/>
    <w:rsid w:val="000F65ED"/>
    <w:rsid w:val="00102707"/>
    <w:rsid w:val="0011417C"/>
    <w:rsid w:val="00121772"/>
    <w:rsid w:val="00151AA7"/>
    <w:rsid w:val="00151E28"/>
    <w:rsid w:val="00154551"/>
    <w:rsid w:val="0017055F"/>
    <w:rsid w:val="00183D1B"/>
    <w:rsid w:val="00186C7A"/>
    <w:rsid w:val="001A5905"/>
    <w:rsid w:val="001B1F6E"/>
    <w:rsid w:val="001B2125"/>
    <w:rsid w:val="001C110C"/>
    <w:rsid w:val="001D19C0"/>
    <w:rsid w:val="001D306C"/>
    <w:rsid w:val="001D6532"/>
    <w:rsid w:val="001D6EDE"/>
    <w:rsid w:val="001E3523"/>
    <w:rsid w:val="002004D4"/>
    <w:rsid w:val="002219C5"/>
    <w:rsid w:val="0022501D"/>
    <w:rsid w:val="0025572C"/>
    <w:rsid w:val="002638C1"/>
    <w:rsid w:val="002707D2"/>
    <w:rsid w:val="00273728"/>
    <w:rsid w:val="00281AD9"/>
    <w:rsid w:val="00290F45"/>
    <w:rsid w:val="002A2BD2"/>
    <w:rsid w:val="002B4EDB"/>
    <w:rsid w:val="002C0D1C"/>
    <w:rsid w:val="00302A40"/>
    <w:rsid w:val="0030433D"/>
    <w:rsid w:val="0031016D"/>
    <w:rsid w:val="00316002"/>
    <w:rsid w:val="0031798F"/>
    <w:rsid w:val="00320368"/>
    <w:rsid w:val="0032393D"/>
    <w:rsid w:val="0033054C"/>
    <w:rsid w:val="00332381"/>
    <w:rsid w:val="00336659"/>
    <w:rsid w:val="0034440D"/>
    <w:rsid w:val="00346F6D"/>
    <w:rsid w:val="003641C3"/>
    <w:rsid w:val="0036463E"/>
    <w:rsid w:val="00366747"/>
    <w:rsid w:val="00374281"/>
    <w:rsid w:val="00376F75"/>
    <w:rsid w:val="00381603"/>
    <w:rsid w:val="00383185"/>
    <w:rsid w:val="003F45B7"/>
    <w:rsid w:val="00407DDC"/>
    <w:rsid w:val="00441E2C"/>
    <w:rsid w:val="00446B30"/>
    <w:rsid w:val="00457126"/>
    <w:rsid w:val="00464E0C"/>
    <w:rsid w:val="00476900"/>
    <w:rsid w:val="00481E76"/>
    <w:rsid w:val="004823DB"/>
    <w:rsid w:val="00491C1B"/>
    <w:rsid w:val="004B311A"/>
    <w:rsid w:val="004C28E4"/>
    <w:rsid w:val="004C4B15"/>
    <w:rsid w:val="004D52C1"/>
    <w:rsid w:val="00500875"/>
    <w:rsid w:val="0051102C"/>
    <w:rsid w:val="00517AF9"/>
    <w:rsid w:val="00521992"/>
    <w:rsid w:val="00537CB2"/>
    <w:rsid w:val="005557A1"/>
    <w:rsid w:val="005648B3"/>
    <w:rsid w:val="00573768"/>
    <w:rsid w:val="00577EBD"/>
    <w:rsid w:val="005852BF"/>
    <w:rsid w:val="00596AF9"/>
    <w:rsid w:val="005C0A41"/>
    <w:rsid w:val="005C253C"/>
    <w:rsid w:val="005D13D0"/>
    <w:rsid w:val="005D7DB2"/>
    <w:rsid w:val="005E02DE"/>
    <w:rsid w:val="005E59D4"/>
    <w:rsid w:val="005F0EED"/>
    <w:rsid w:val="005F47FE"/>
    <w:rsid w:val="00615216"/>
    <w:rsid w:val="00651B5C"/>
    <w:rsid w:val="006550D8"/>
    <w:rsid w:val="0066570C"/>
    <w:rsid w:val="00665D89"/>
    <w:rsid w:val="00672147"/>
    <w:rsid w:val="00674453"/>
    <w:rsid w:val="00697669"/>
    <w:rsid w:val="006C1162"/>
    <w:rsid w:val="006C510C"/>
    <w:rsid w:val="006E0D86"/>
    <w:rsid w:val="006E4D13"/>
    <w:rsid w:val="006E779A"/>
    <w:rsid w:val="006F5D6F"/>
    <w:rsid w:val="00720775"/>
    <w:rsid w:val="00747515"/>
    <w:rsid w:val="00770CDE"/>
    <w:rsid w:val="00783BE1"/>
    <w:rsid w:val="007A08C6"/>
    <w:rsid w:val="007A73BC"/>
    <w:rsid w:val="007C6D27"/>
    <w:rsid w:val="007C7348"/>
    <w:rsid w:val="007C7BB2"/>
    <w:rsid w:val="007D125A"/>
    <w:rsid w:val="007D182C"/>
    <w:rsid w:val="007D259D"/>
    <w:rsid w:val="007D2F55"/>
    <w:rsid w:val="007D30F6"/>
    <w:rsid w:val="007D6074"/>
    <w:rsid w:val="007F0A1A"/>
    <w:rsid w:val="00812BC0"/>
    <w:rsid w:val="008212BD"/>
    <w:rsid w:val="0083190E"/>
    <w:rsid w:val="00841491"/>
    <w:rsid w:val="0084494B"/>
    <w:rsid w:val="008532D3"/>
    <w:rsid w:val="0085369D"/>
    <w:rsid w:val="00854685"/>
    <w:rsid w:val="008625B9"/>
    <w:rsid w:val="00862933"/>
    <w:rsid w:val="00882C39"/>
    <w:rsid w:val="008952EE"/>
    <w:rsid w:val="008A2251"/>
    <w:rsid w:val="008C3862"/>
    <w:rsid w:val="008C5CEF"/>
    <w:rsid w:val="008C6F91"/>
    <w:rsid w:val="008D095F"/>
    <w:rsid w:val="008D1E78"/>
    <w:rsid w:val="008D2995"/>
    <w:rsid w:val="008D7058"/>
    <w:rsid w:val="008F36D9"/>
    <w:rsid w:val="00902749"/>
    <w:rsid w:val="00931DDA"/>
    <w:rsid w:val="00935523"/>
    <w:rsid w:val="00942C82"/>
    <w:rsid w:val="00945A08"/>
    <w:rsid w:val="0095010B"/>
    <w:rsid w:val="009511E2"/>
    <w:rsid w:val="00956CF8"/>
    <w:rsid w:val="00960236"/>
    <w:rsid w:val="00963DFC"/>
    <w:rsid w:val="00992DF1"/>
    <w:rsid w:val="009B753E"/>
    <w:rsid w:val="009D23D2"/>
    <w:rsid w:val="009F0292"/>
    <w:rsid w:val="009F4778"/>
    <w:rsid w:val="009F4FC1"/>
    <w:rsid w:val="009F5601"/>
    <w:rsid w:val="00A006B9"/>
    <w:rsid w:val="00A1656C"/>
    <w:rsid w:val="00A20C2B"/>
    <w:rsid w:val="00A40C92"/>
    <w:rsid w:val="00A559BB"/>
    <w:rsid w:val="00A64A77"/>
    <w:rsid w:val="00A749D9"/>
    <w:rsid w:val="00A80948"/>
    <w:rsid w:val="00AA32A8"/>
    <w:rsid w:val="00AA60B8"/>
    <w:rsid w:val="00AA62AF"/>
    <w:rsid w:val="00AB26CC"/>
    <w:rsid w:val="00AC62DF"/>
    <w:rsid w:val="00AD081C"/>
    <w:rsid w:val="00AD3830"/>
    <w:rsid w:val="00AD3E3C"/>
    <w:rsid w:val="00AE02F9"/>
    <w:rsid w:val="00AE6E43"/>
    <w:rsid w:val="00B0258D"/>
    <w:rsid w:val="00B0451E"/>
    <w:rsid w:val="00B10D12"/>
    <w:rsid w:val="00B113E8"/>
    <w:rsid w:val="00B15D27"/>
    <w:rsid w:val="00B21854"/>
    <w:rsid w:val="00B252D5"/>
    <w:rsid w:val="00B25A80"/>
    <w:rsid w:val="00B27319"/>
    <w:rsid w:val="00B35CA9"/>
    <w:rsid w:val="00B36026"/>
    <w:rsid w:val="00B402FD"/>
    <w:rsid w:val="00B52822"/>
    <w:rsid w:val="00B54EF5"/>
    <w:rsid w:val="00B672D2"/>
    <w:rsid w:val="00B82E6C"/>
    <w:rsid w:val="00B95733"/>
    <w:rsid w:val="00B971AD"/>
    <w:rsid w:val="00BA570F"/>
    <w:rsid w:val="00BA573D"/>
    <w:rsid w:val="00BA7DA1"/>
    <w:rsid w:val="00BF0F86"/>
    <w:rsid w:val="00C04963"/>
    <w:rsid w:val="00C07198"/>
    <w:rsid w:val="00C0750B"/>
    <w:rsid w:val="00C50415"/>
    <w:rsid w:val="00C54D76"/>
    <w:rsid w:val="00C612ED"/>
    <w:rsid w:val="00C647D2"/>
    <w:rsid w:val="00CA13FF"/>
    <w:rsid w:val="00CA28B0"/>
    <w:rsid w:val="00CA46DB"/>
    <w:rsid w:val="00CB5608"/>
    <w:rsid w:val="00CB689B"/>
    <w:rsid w:val="00CD5AB1"/>
    <w:rsid w:val="00CE72CF"/>
    <w:rsid w:val="00CF2468"/>
    <w:rsid w:val="00D0439E"/>
    <w:rsid w:val="00D20B06"/>
    <w:rsid w:val="00D34263"/>
    <w:rsid w:val="00D3727F"/>
    <w:rsid w:val="00D4472D"/>
    <w:rsid w:val="00D475F0"/>
    <w:rsid w:val="00D509AC"/>
    <w:rsid w:val="00D51577"/>
    <w:rsid w:val="00D57F4D"/>
    <w:rsid w:val="00D65939"/>
    <w:rsid w:val="00D8331A"/>
    <w:rsid w:val="00D90F3E"/>
    <w:rsid w:val="00DB067F"/>
    <w:rsid w:val="00DC1419"/>
    <w:rsid w:val="00DC1AF0"/>
    <w:rsid w:val="00DE20B5"/>
    <w:rsid w:val="00DE2318"/>
    <w:rsid w:val="00DE40E7"/>
    <w:rsid w:val="00DE4630"/>
    <w:rsid w:val="00DF2366"/>
    <w:rsid w:val="00DF5B6A"/>
    <w:rsid w:val="00E00D69"/>
    <w:rsid w:val="00E02605"/>
    <w:rsid w:val="00E16121"/>
    <w:rsid w:val="00E32131"/>
    <w:rsid w:val="00E3454F"/>
    <w:rsid w:val="00E37640"/>
    <w:rsid w:val="00E40B3B"/>
    <w:rsid w:val="00E45777"/>
    <w:rsid w:val="00E500EC"/>
    <w:rsid w:val="00E60D68"/>
    <w:rsid w:val="00E61018"/>
    <w:rsid w:val="00E7286B"/>
    <w:rsid w:val="00E80D0C"/>
    <w:rsid w:val="00EA36FA"/>
    <w:rsid w:val="00EB7E9B"/>
    <w:rsid w:val="00ED1425"/>
    <w:rsid w:val="00EE0BBE"/>
    <w:rsid w:val="00EE2C6A"/>
    <w:rsid w:val="00EF1A84"/>
    <w:rsid w:val="00F11C14"/>
    <w:rsid w:val="00F23C2D"/>
    <w:rsid w:val="00F40229"/>
    <w:rsid w:val="00F443E3"/>
    <w:rsid w:val="00F47ADB"/>
    <w:rsid w:val="00F50301"/>
    <w:rsid w:val="00F5463C"/>
    <w:rsid w:val="00F779BC"/>
    <w:rsid w:val="00FA2CAE"/>
    <w:rsid w:val="00FB6DFA"/>
    <w:rsid w:val="00FE19E6"/>
    <w:rsid w:val="00FE6D15"/>
    <w:rsid w:val="00FE7373"/>
    <w:rsid w:val="00FF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6573"/>
  <w15:chartTrackingRefBased/>
  <w15:docId w15:val="{7821C388-95F1-3E4E-9D79-41DF1F61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Theme="minorHAnsi" w:hAnsi="Century Schoolbook" w:cs="Times New Roman (Headings CS)"/>
        <w:spacing w:val="-10"/>
        <w:kern w:val="28"/>
        <w:sz w:val="24"/>
        <w:szCs w:val="24"/>
        <w:lang w:val="en-US" w:eastAsia="en-US" w:bidi="ar-SA"/>
        <w14:ligatures w14:val="all"/>
        <w14:cntxtAlts/>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419"/>
    <w:pPr>
      <w:spacing w:line="240" w:lineRule="auto"/>
    </w:pPr>
    <w:rPr>
      <w:rFonts w:ascii="Times New Roman" w:eastAsia="Times New Roman" w:hAnsi="Times New Roman" w:cs="Times New Roman"/>
      <w:spacing w:val="0"/>
      <w:kern w:val="0"/>
      <w14:ligatures w14:val="none"/>
      <w14:cntxtAlts w14: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0B8"/>
    <w:pPr>
      <w:tabs>
        <w:tab w:val="center" w:pos="4680"/>
        <w:tab w:val="right" w:pos="9360"/>
      </w:tabs>
    </w:pPr>
  </w:style>
  <w:style w:type="character" w:customStyle="1" w:styleId="HeaderChar">
    <w:name w:val="Header Char"/>
    <w:basedOn w:val="DefaultParagraphFont"/>
    <w:link w:val="Header"/>
    <w:uiPriority w:val="99"/>
    <w:rsid w:val="00AA60B8"/>
  </w:style>
  <w:style w:type="paragraph" w:styleId="Footer">
    <w:name w:val="footer"/>
    <w:basedOn w:val="Normal"/>
    <w:link w:val="FooterChar"/>
    <w:uiPriority w:val="99"/>
    <w:unhideWhenUsed/>
    <w:rsid w:val="00AA60B8"/>
    <w:pPr>
      <w:tabs>
        <w:tab w:val="center" w:pos="4680"/>
        <w:tab w:val="right" w:pos="9360"/>
      </w:tabs>
    </w:pPr>
  </w:style>
  <w:style w:type="character" w:customStyle="1" w:styleId="FooterChar">
    <w:name w:val="Footer Char"/>
    <w:basedOn w:val="DefaultParagraphFont"/>
    <w:link w:val="Footer"/>
    <w:uiPriority w:val="99"/>
    <w:rsid w:val="00AA60B8"/>
  </w:style>
  <w:style w:type="character" w:styleId="PageNumber">
    <w:name w:val="page number"/>
    <w:basedOn w:val="DefaultParagraphFont"/>
    <w:uiPriority w:val="99"/>
    <w:semiHidden/>
    <w:unhideWhenUsed/>
    <w:rsid w:val="00AA60B8"/>
  </w:style>
  <w:style w:type="character" w:customStyle="1" w:styleId="apple-converted-space">
    <w:name w:val="apple-converted-space"/>
    <w:basedOn w:val="DefaultParagraphFont"/>
    <w:rsid w:val="008532D3"/>
  </w:style>
  <w:style w:type="character" w:styleId="Hyperlink">
    <w:name w:val="Hyperlink"/>
    <w:basedOn w:val="DefaultParagraphFont"/>
    <w:uiPriority w:val="99"/>
    <w:unhideWhenUsed/>
    <w:rsid w:val="000A0595"/>
    <w:rPr>
      <w:color w:val="0563C1" w:themeColor="hyperlink"/>
      <w:u w:val="single"/>
    </w:rPr>
  </w:style>
  <w:style w:type="character" w:styleId="UnresolvedMention">
    <w:name w:val="Unresolved Mention"/>
    <w:basedOn w:val="DefaultParagraphFont"/>
    <w:uiPriority w:val="99"/>
    <w:semiHidden/>
    <w:unhideWhenUsed/>
    <w:rsid w:val="000A0595"/>
    <w:rPr>
      <w:color w:val="605E5C"/>
      <w:shd w:val="clear" w:color="auto" w:fill="E1DFDD"/>
    </w:rPr>
  </w:style>
  <w:style w:type="paragraph" w:styleId="NormalWeb">
    <w:name w:val="Normal (Web)"/>
    <w:basedOn w:val="Normal"/>
    <w:uiPriority w:val="99"/>
    <w:semiHidden/>
    <w:unhideWhenUsed/>
    <w:rsid w:val="00B402FD"/>
  </w:style>
  <w:style w:type="table" w:styleId="TableGrid">
    <w:name w:val="Table Grid"/>
    <w:basedOn w:val="TableNormal"/>
    <w:uiPriority w:val="39"/>
    <w:rsid w:val="005E59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3911">
      <w:bodyDiv w:val="1"/>
      <w:marLeft w:val="0"/>
      <w:marRight w:val="0"/>
      <w:marTop w:val="0"/>
      <w:marBottom w:val="0"/>
      <w:divBdr>
        <w:top w:val="none" w:sz="0" w:space="0" w:color="auto"/>
        <w:left w:val="none" w:sz="0" w:space="0" w:color="auto"/>
        <w:bottom w:val="none" w:sz="0" w:space="0" w:color="auto"/>
        <w:right w:val="none" w:sz="0" w:space="0" w:color="auto"/>
      </w:divBdr>
      <w:divsChild>
        <w:div w:id="1559323692">
          <w:marLeft w:val="0"/>
          <w:marRight w:val="0"/>
          <w:marTop w:val="0"/>
          <w:marBottom w:val="0"/>
          <w:divBdr>
            <w:top w:val="none" w:sz="0" w:space="0" w:color="auto"/>
            <w:left w:val="none" w:sz="0" w:space="0" w:color="auto"/>
            <w:bottom w:val="none" w:sz="0" w:space="0" w:color="auto"/>
            <w:right w:val="none" w:sz="0" w:space="0" w:color="auto"/>
          </w:divBdr>
        </w:div>
      </w:divsChild>
    </w:div>
    <w:div w:id="181021340">
      <w:bodyDiv w:val="1"/>
      <w:marLeft w:val="0"/>
      <w:marRight w:val="0"/>
      <w:marTop w:val="0"/>
      <w:marBottom w:val="0"/>
      <w:divBdr>
        <w:top w:val="none" w:sz="0" w:space="0" w:color="auto"/>
        <w:left w:val="none" w:sz="0" w:space="0" w:color="auto"/>
        <w:bottom w:val="none" w:sz="0" w:space="0" w:color="auto"/>
        <w:right w:val="none" w:sz="0" w:space="0" w:color="auto"/>
      </w:divBdr>
    </w:div>
    <w:div w:id="182324616">
      <w:bodyDiv w:val="1"/>
      <w:marLeft w:val="0"/>
      <w:marRight w:val="0"/>
      <w:marTop w:val="0"/>
      <w:marBottom w:val="0"/>
      <w:divBdr>
        <w:top w:val="none" w:sz="0" w:space="0" w:color="auto"/>
        <w:left w:val="none" w:sz="0" w:space="0" w:color="auto"/>
        <w:bottom w:val="none" w:sz="0" w:space="0" w:color="auto"/>
        <w:right w:val="none" w:sz="0" w:space="0" w:color="auto"/>
      </w:divBdr>
    </w:div>
    <w:div w:id="258027403">
      <w:bodyDiv w:val="1"/>
      <w:marLeft w:val="0"/>
      <w:marRight w:val="0"/>
      <w:marTop w:val="0"/>
      <w:marBottom w:val="0"/>
      <w:divBdr>
        <w:top w:val="none" w:sz="0" w:space="0" w:color="auto"/>
        <w:left w:val="none" w:sz="0" w:space="0" w:color="auto"/>
        <w:bottom w:val="none" w:sz="0" w:space="0" w:color="auto"/>
        <w:right w:val="none" w:sz="0" w:space="0" w:color="auto"/>
      </w:divBdr>
      <w:divsChild>
        <w:div w:id="350188529">
          <w:marLeft w:val="0"/>
          <w:marRight w:val="0"/>
          <w:marTop w:val="0"/>
          <w:marBottom w:val="0"/>
          <w:divBdr>
            <w:top w:val="none" w:sz="0" w:space="0" w:color="auto"/>
            <w:left w:val="none" w:sz="0" w:space="0" w:color="auto"/>
            <w:bottom w:val="none" w:sz="0" w:space="0" w:color="auto"/>
            <w:right w:val="none" w:sz="0" w:space="0" w:color="auto"/>
          </w:divBdr>
        </w:div>
      </w:divsChild>
    </w:div>
    <w:div w:id="259417170">
      <w:bodyDiv w:val="1"/>
      <w:marLeft w:val="0"/>
      <w:marRight w:val="0"/>
      <w:marTop w:val="0"/>
      <w:marBottom w:val="0"/>
      <w:divBdr>
        <w:top w:val="none" w:sz="0" w:space="0" w:color="auto"/>
        <w:left w:val="none" w:sz="0" w:space="0" w:color="auto"/>
        <w:bottom w:val="none" w:sz="0" w:space="0" w:color="auto"/>
        <w:right w:val="none" w:sz="0" w:space="0" w:color="auto"/>
      </w:divBdr>
    </w:div>
    <w:div w:id="351764030">
      <w:bodyDiv w:val="1"/>
      <w:marLeft w:val="0"/>
      <w:marRight w:val="0"/>
      <w:marTop w:val="0"/>
      <w:marBottom w:val="0"/>
      <w:divBdr>
        <w:top w:val="none" w:sz="0" w:space="0" w:color="auto"/>
        <w:left w:val="none" w:sz="0" w:space="0" w:color="auto"/>
        <w:bottom w:val="none" w:sz="0" w:space="0" w:color="auto"/>
        <w:right w:val="none" w:sz="0" w:space="0" w:color="auto"/>
      </w:divBdr>
    </w:div>
    <w:div w:id="489103740">
      <w:bodyDiv w:val="1"/>
      <w:marLeft w:val="0"/>
      <w:marRight w:val="0"/>
      <w:marTop w:val="0"/>
      <w:marBottom w:val="0"/>
      <w:divBdr>
        <w:top w:val="none" w:sz="0" w:space="0" w:color="auto"/>
        <w:left w:val="none" w:sz="0" w:space="0" w:color="auto"/>
        <w:bottom w:val="none" w:sz="0" w:space="0" w:color="auto"/>
        <w:right w:val="none" w:sz="0" w:space="0" w:color="auto"/>
      </w:divBdr>
      <w:divsChild>
        <w:div w:id="1769347174">
          <w:marLeft w:val="0"/>
          <w:marRight w:val="0"/>
          <w:marTop w:val="0"/>
          <w:marBottom w:val="0"/>
          <w:divBdr>
            <w:top w:val="none" w:sz="0" w:space="0" w:color="auto"/>
            <w:left w:val="none" w:sz="0" w:space="0" w:color="auto"/>
            <w:bottom w:val="none" w:sz="0" w:space="0" w:color="auto"/>
            <w:right w:val="none" w:sz="0" w:space="0" w:color="auto"/>
          </w:divBdr>
        </w:div>
      </w:divsChild>
    </w:div>
    <w:div w:id="538933708">
      <w:bodyDiv w:val="1"/>
      <w:marLeft w:val="0"/>
      <w:marRight w:val="0"/>
      <w:marTop w:val="0"/>
      <w:marBottom w:val="0"/>
      <w:divBdr>
        <w:top w:val="none" w:sz="0" w:space="0" w:color="auto"/>
        <w:left w:val="none" w:sz="0" w:space="0" w:color="auto"/>
        <w:bottom w:val="none" w:sz="0" w:space="0" w:color="auto"/>
        <w:right w:val="none" w:sz="0" w:space="0" w:color="auto"/>
      </w:divBdr>
    </w:div>
    <w:div w:id="556402848">
      <w:bodyDiv w:val="1"/>
      <w:marLeft w:val="0"/>
      <w:marRight w:val="0"/>
      <w:marTop w:val="0"/>
      <w:marBottom w:val="0"/>
      <w:divBdr>
        <w:top w:val="none" w:sz="0" w:space="0" w:color="auto"/>
        <w:left w:val="none" w:sz="0" w:space="0" w:color="auto"/>
        <w:bottom w:val="none" w:sz="0" w:space="0" w:color="auto"/>
        <w:right w:val="none" w:sz="0" w:space="0" w:color="auto"/>
      </w:divBdr>
    </w:div>
    <w:div w:id="701630014">
      <w:bodyDiv w:val="1"/>
      <w:marLeft w:val="0"/>
      <w:marRight w:val="0"/>
      <w:marTop w:val="0"/>
      <w:marBottom w:val="0"/>
      <w:divBdr>
        <w:top w:val="none" w:sz="0" w:space="0" w:color="auto"/>
        <w:left w:val="none" w:sz="0" w:space="0" w:color="auto"/>
        <w:bottom w:val="none" w:sz="0" w:space="0" w:color="auto"/>
        <w:right w:val="none" w:sz="0" w:space="0" w:color="auto"/>
      </w:divBdr>
    </w:div>
    <w:div w:id="877007085">
      <w:bodyDiv w:val="1"/>
      <w:marLeft w:val="0"/>
      <w:marRight w:val="0"/>
      <w:marTop w:val="0"/>
      <w:marBottom w:val="0"/>
      <w:divBdr>
        <w:top w:val="none" w:sz="0" w:space="0" w:color="auto"/>
        <w:left w:val="none" w:sz="0" w:space="0" w:color="auto"/>
        <w:bottom w:val="none" w:sz="0" w:space="0" w:color="auto"/>
        <w:right w:val="none" w:sz="0" w:space="0" w:color="auto"/>
      </w:divBdr>
    </w:div>
    <w:div w:id="898783796">
      <w:bodyDiv w:val="1"/>
      <w:marLeft w:val="0"/>
      <w:marRight w:val="0"/>
      <w:marTop w:val="0"/>
      <w:marBottom w:val="0"/>
      <w:divBdr>
        <w:top w:val="none" w:sz="0" w:space="0" w:color="auto"/>
        <w:left w:val="none" w:sz="0" w:space="0" w:color="auto"/>
        <w:bottom w:val="none" w:sz="0" w:space="0" w:color="auto"/>
        <w:right w:val="none" w:sz="0" w:space="0" w:color="auto"/>
      </w:divBdr>
    </w:div>
    <w:div w:id="1162307809">
      <w:bodyDiv w:val="1"/>
      <w:marLeft w:val="0"/>
      <w:marRight w:val="0"/>
      <w:marTop w:val="0"/>
      <w:marBottom w:val="0"/>
      <w:divBdr>
        <w:top w:val="none" w:sz="0" w:space="0" w:color="auto"/>
        <w:left w:val="none" w:sz="0" w:space="0" w:color="auto"/>
        <w:bottom w:val="none" w:sz="0" w:space="0" w:color="auto"/>
        <w:right w:val="none" w:sz="0" w:space="0" w:color="auto"/>
      </w:divBdr>
    </w:div>
    <w:div w:id="1271276599">
      <w:bodyDiv w:val="1"/>
      <w:marLeft w:val="0"/>
      <w:marRight w:val="0"/>
      <w:marTop w:val="0"/>
      <w:marBottom w:val="0"/>
      <w:divBdr>
        <w:top w:val="none" w:sz="0" w:space="0" w:color="auto"/>
        <w:left w:val="none" w:sz="0" w:space="0" w:color="auto"/>
        <w:bottom w:val="none" w:sz="0" w:space="0" w:color="auto"/>
        <w:right w:val="none" w:sz="0" w:space="0" w:color="auto"/>
      </w:divBdr>
    </w:div>
    <w:div w:id="1416199235">
      <w:bodyDiv w:val="1"/>
      <w:marLeft w:val="0"/>
      <w:marRight w:val="0"/>
      <w:marTop w:val="0"/>
      <w:marBottom w:val="0"/>
      <w:divBdr>
        <w:top w:val="none" w:sz="0" w:space="0" w:color="auto"/>
        <w:left w:val="none" w:sz="0" w:space="0" w:color="auto"/>
        <w:bottom w:val="none" w:sz="0" w:space="0" w:color="auto"/>
        <w:right w:val="none" w:sz="0" w:space="0" w:color="auto"/>
      </w:divBdr>
      <w:divsChild>
        <w:div w:id="353580716">
          <w:marLeft w:val="0"/>
          <w:marRight w:val="0"/>
          <w:marTop w:val="0"/>
          <w:marBottom w:val="0"/>
          <w:divBdr>
            <w:top w:val="none" w:sz="0" w:space="0" w:color="auto"/>
            <w:left w:val="none" w:sz="0" w:space="0" w:color="auto"/>
            <w:bottom w:val="none" w:sz="0" w:space="0" w:color="auto"/>
            <w:right w:val="none" w:sz="0" w:space="0" w:color="auto"/>
          </w:divBdr>
        </w:div>
        <w:div w:id="209846321">
          <w:marLeft w:val="0"/>
          <w:marRight w:val="0"/>
          <w:marTop w:val="0"/>
          <w:marBottom w:val="0"/>
          <w:divBdr>
            <w:top w:val="none" w:sz="0" w:space="0" w:color="auto"/>
            <w:left w:val="none" w:sz="0" w:space="0" w:color="auto"/>
            <w:bottom w:val="none" w:sz="0" w:space="0" w:color="auto"/>
            <w:right w:val="none" w:sz="0" w:space="0" w:color="auto"/>
          </w:divBdr>
        </w:div>
      </w:divsChild>
    </w:div>
    <w:div w:id="1443375987">
      <w:bodyDiv w:val="1"/>
      <w:marLeft w:val="0"/>
      <w:marRight w:val="0"/>
      <w:marTop w:val="0"/>
      <w:marBottom w:val="0"/>
      <w:divBdr>
        <w:top w:val="none" w:sz="0" w:space="0" w:color="auto"/>
        <w:left w:val="none" w:sz="0" w:space="0" w:color="auto"/>
        <w:bottom w:val="none" w:sz="0" w:space="0" w:color="auto"/>
        <w:right w:val="none" w:sz="0" w:space="0" w:color="auto"/>
      </w:divBdr>
    </w:div>
    <w:div w:id="1484157804">
      <w:bodyDiv w:val="1"/>
      <w:marLeft w:val="0"/>
      <w:marRight w:val="0"/>
      <w:marTop w:val="0"/>
      <w:marBottom w:val="0"/>
      <w:divBdr>
        <w:top w:val="none" w:sz="0" w:space="0" w:color="auto"/>
        <w:left w:val="none" w:sz="0" w:space="0" w:color="auto"/>
        <w:bottom w:val="none" w:sz="0" w:space="0" w:color="auto"/>
        <w:right w:val="none" w:sz="0" w:space="0" w:color="auto"/>
      </w:divBdr>
    </w:div>
    <w:div w:id="1559508124">
      <w:bodyDiv w:val="1"/>
      <w:marLeft w:val="0"/>
      <w:marRight w:val="0"/>
      <w:marTop w:val="0"/>
      <w:marBottom w:val="0"/>
      <w:divBdr>
        <w:top w:val="none" w:sz="0" w:space="0" w:color="auto"/>
        <w:left w:val="none" w:sz="0" w:space="0" w:color="auto"/>
        <w:bottom w:val="none" w:sz="0" w:space="0" w:color="auto"/>
        <w:right w:val="none" w:sz="0" w:space="0" w:color="auto"/>
      </w:divBdr>
    </w:div>
    <w:div w:id="1628202118">
      <w:bodyDiv w:val="1"/>
      <w:marLeft w:val="0"/>
      <w:marRight w:val="0"/>
      <w:marTop w:val="0"/>
      <w:marBottom w:val="0"/>
      <w:divBdr>
        <w:top w:val="none" w:sz="0" w:space="0" w:color="auto"/>
        <w:left w:val="none" w:sz="0" w:space="0" w:color="auto"/>
        <w:bottom w:val="none" w:sz="0" w:space="0" w:color="auto"/>
        <w:right w:val="none" w:sz="0" w:space="0" w:color="auto"/>
      </w:divBdr>
    </w:div>
    <w:div w:id="1656832107">
      <w:bodyDiv w:val="1"/>
      <w:marLeft w:val="0"/>
      <w:marRight w:val="0"/>
      <w:marTop w:val="0"/>
      <w:marBottom w:val="0"/>
      <w:divBdr>
        <w:top w:val="none" w:sz="0" w:space="0" w:color="auto"/>
        <w:left w:val="none" w:sz="0" w:space="0" w:color="auto"/>
        <w:bottom w:val="none" w:sz="0" w:space="0" w:color="auto"/>
        <w:right w:val="none" w:sz="0" w:space="0" w:color="auto"/>
      </w:divBdr>
    </w:div>
    <w:div w:id="1687557676">
      <w:bodyDiv w:val="1"/>
      <w:marLeft w:val="0"/>
      <w:marRight w:val="0"/>
      <w:marTop w:val="0"/>
      <w:marBottom w:val="0"/>
      <w:divBdr>
        <w:top w:val="none" w:sz="0" w:space="0" w:color="auto"/>
        <w:left w:val="none" w:sz="0" w:space="0" w:color="auto"/>
        <w:bottom w:val="none" w:sz="0" w:space="0" w:color="auto"/>
        <w:right w:val="none" w:sz="0" w:space="0" w:color="auto"/>
      </w:divBdr>
    </w:div>
    <w:div w:id="1778213431">
      <w:bodyDiv w:val="1"/>
      <w:marLeft w:val="0"/>
      <w:marRight w:val="0"/>
      <w:marTop w:val="0"/>
      <w:marBottom w:val="0"/>
      <w:divBdr>
        <w:top w:val="none" w:sz="0" w:space="0" w:color="auto"/>
        <w:left w:val="none" w:sz="0" w:space="0" w:color="auto"/>
        <w:bottom w:val="none" w:sz="0" w:space="0" w:color="auto"/>
        <w:right w:val="none" w:sz="0" w:space="0" w:color="auto"/>
      </w:divBdr>
    </w:div>
    <w:div w:id="2022510244">
      <w:bodyDiv w:val="1"/>
      <w:marLeft w:val="0"/>
      <w:marRight w:val="0"/>
      <w:marTop w:val="0"/>
      <w:marBottom w:val="0"/>
      <w:divBdr>
        <w:top w:val="none" w:sz="0" w:space="0" w:color="auto"/>
        <w:left w:val="none" w:sz="0" w:space="0" w:color="auto"/>
        <w:bottom w:val="none" w:sz="0" w:space="0" w:color="auto"/>
        <w:right w:val="none" w:sz="0" w:space="0" w:color="auto"/>
      </w:divBdr>
    </w:div>
    <w:div w:id="2136173755">
      <w:bodyDiv w:val="1"/>
      <w:marLeft w:val="0"/>
      <w:marRight w:val="0"/>
      <w:marTop w:val="0"/>
      <w:marBottom w:val="0"/>
      <w:divBdr>
        <w:top w:val="none" w:sz="0" w:space="0" w:color="auto"/>
        <w:left w:val="none" w:sz="0" w:space="0" w:color="auto"/>
        <w:bottom w:val="none" w:sz="0" w:space="0" w:color="auto"/>
        <w:right w:val="none" w:sz="0" w:space="0" w:color="auto"/>
      </w:divBdr>
    </w:div>
    <w:div w:id="214665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9</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Mervar, Alexander</dc:creator>
  <cp:keywords/>
  <dc:description/>
  <cp:lastModifiedBy>Mervar, Alexander</cp:lastModifiedBy>
  <cp:revision>278</cp:revision>
  <dcterms:created xsi:type="dcterms:W3CDTF">2022-10-04T00:53:00Z</dcterms:created>
  <dcterms:modified xsi:type="dcterms:W3CDTF">2022-12-15T19:08:00Z</dcterms:modified>
</cp:coreProperties>
</file>