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AC85B" w14:textId="3879B1C3" w:rsidR="00615144" w:rsidRPr="00476900" w:rsidRDefault="004C28E4" w:rsidP="00AA60B8">
      <w:pPr>
        <w:rPr>
          <w:rFonts w:ascii="Times New Roman" w:hAnsi="Times New Roman" w:cs="Times New Roman"/>
        </w:rPr>
      </w:pPr>
    </w:p>
    <w:p w14:paraId="2FA54F7F" w14:textId="73E783D0" w:rsidR="00AA60B8" w:rsidRPr="00476900" w:rsidRDefault="00AA60B8" w:rsidP="00AA60B8">
      <w:pPr>
        <w:rPr>
          <w:rFonts w:ascii="Times New Roman" w:hAnsi="Times New Roman" w:cs="Times New Roman"/>
        </w:rPr>
      </w:pPr>
    </w:p>
    <w:p w14:paraId="3DA17A45" w14:textId="77777777" w:rsidR="00AA60B8" w:rsidRPr="00476900" w:rsidRDefault="00AA60B8" w:rsidP="00AA60B8">
      <w:pPr>
        <w:jc w:val="center"/>
        <w:rPr>
          <w:rFonts w:ascii="Times New Roman" w:hAnsi="Times New Roman" w:cs="Times New Roman"/>
        </w:rPr>
      </w:pPr>
    </w:p>
    <w:p w14:paraId="0679BA3B" w14:textId="77777777" w:rsidR="00AA60B8" w:rsidRPr="00476900" w:rsidRDefault="00AA60B8" w:rsidP="00AA60B8">
      <w:pPr>
        <w:jc w:val="center"/>
        <w:rPr>
          <w:rFonts w:ascii="Times New Roman" w:hAnsi="Times New Roman" w:cs="Times New Roman"/>
        </w:rPr>
      </w:pPr>
    </w:p>
    <w:p w14:paraId="71FC98E2" w14:textId="1049BCC1" w:rsidR="002004D4" w:rsidRPr="00476900" w:rsidRDefault="002004D4" w:rsidP="002004D4">
      <w:pPr>
        <w:jc w:val="center"/>
        <w:rPr>
          <w:rFonts w:ascii="Times New Roman" w:hAnsi="Times New Roman" w:cs="Times New Roman"/>
        </w:rPr>
      </w:pPr>
      <w:r w:rsidRPr="00476900">
        <w:rPr>
          <w:rFonts w:ascii="Times New Roman" w:hAnsi="Times New Roman" w:cs="Times New Roman"/>
        </w:rPr>
        <w:t xml:space="preserve">Lab 4: </w:t>
      </w:r>
      <w:r w:rsidR="007A73BC" w:rsidRPr="00476900">
        <w:rPr>
          <w:rFonts w:ascii="Times New Roman" w:hAnsi="Times New Roman" w:cs="Times New Roman"/>
        </w:rPr>
        <w:t xml:space="preserve">Feature </w:t>
      </w:r>
      <w:r w:rsidRPr="00476900">
        <w:rPr>
          <w:rFonts w:ascii="Times New Roman" w:hAnsi="Times New Roman" w:cs="Times New Roman"/>
        </w:rPr>
        <w:t>Search Integration Theory Replication Experiment</w:t>
      </w:r>
    </w:p>
    <w:p w14:paraId="43080E79" w14:textId="1BC4483C" w:rsidR="00AA60B8" w:rsidRPr="00476900" w:rsidRDefault="00AA60B8" w:rsidP="00AA60B8">
      <w:pPr>
        <w:jc w:val="center"/>
        <w:rPr>
          <w:rFonts w:ascii="Times New Roman" w:hAnsi="Times New Roman" w:cs="Times New Roman"/>
        </w:rPr>
      </w:pPr>
      <w:r w:rsidRPr="00476900">
        <w:rPr>
          <w:rFonts w:ascii="Times New Roman" w:hAnsi="Times New Roman" w:cs="Times New Roman"/>
        </w:rPr>
        <w:t>Alexander Mervar</w:t>
      </w:r>
    </w:p>
    <w:p w14:paraId="5413EDF4" w14:textId="73E65AF3" w:rsidR="00AA60B8" w:rsidRPr="00476900" w:rsidRDefault="00AA60B8" w:rsidP="00AA60B8">
      <w:pPr>
        <w:jc w:val="center"/>
        <w:rPr>
          <w:rFonts w:ascii="Times New Roman" w:hAnsi="Times New Roman" w:cs="Times New Roman"/>
        </w:rPr>
      </w:pPr>
      <w:r w:rsidRPr="00476900">
        <w:rPr>
          <w:rFonts w:ascii="Times New Roman" w:hAnsi="Times New Roman" w:cs="Times New Roman"/>
        </w:rPr>
        <w:t>Indiana University</w:t>
      </w:r>
    </w:p>
    <w:p w14:paraId="673C02B4" w14:textId="77777777" w:rsidR="00AA60B8" w:rsidRPr="00476900" w:rsidRDefault="00AA60B8">
      <w:pPr>
        <w:rPr>
          <w:rFonts w:ascii="Times New Roman" w:hAnsi="Times New Roman" w:cs="Times New Roman"/>
        </w:rPr>
      </w:pPr>
      <w:r w:rsidRPr="00476900">
        <w:rPr>
          <w:rFonts w:ascii="Times New Roman" w:hAnsi="Times New Roman" w:cs="Times New Roman"/>
        </w:rPr>
        <w:br w:type="page"/>
      </w:r>
    </w:p>
    <w:p w14:paraId="669B6E61" w14:textId="206D75FE" w:rsidR="00AA60B8" w:rsidRPr="00476900" w:rsidRDefault="00AA60B8" w:rsidP="00AA60B8">
      <w:pPr>
        <w:jc w:val="center"/>
        <w:rPr>
          <w:rFonts w:ascii="Times New Roman" w:hAnsi="Times New Roman" w:cs="Times New Roman"/>
        </w:rPr>
      </w:pPr>
      <w:r w:rsidRPr="00476900">
        <w:rPr>
          <w:rFonts w:ascii="Times New Roman" w:hAnsi="Times New Roman" w:cs="Times New Roman"/>
        </w:rPr>
        <w:lastRenderedPageBreak/>
        <w:t>Abstract</w:t>
      </w:r>
    </w:p>
    <w:p w14:paraId="22546186" w14:textId="120D6824" w:rsidR="00AA60B8" w:rsidRPr="00476900" w:rsidRDefault="00AA60B8" w:rsidP="00AA60B8">
      <w:pPr>
        <w:rPr>
          <w:rFonts w:ascii="Times New Roman" w:hAnsi="Times New Roman" w:cs="Times New Roman"/>
        </w:rPr>
      </w:pPr>
      <w:r w:rsidRPr="00476900">
        <w:rPr>
          <w:rFonts w:ascii="Times New Roman" w:hAnsi="Times New Roman" w:cs="Times New Roman"/>
        </w:rPr>
        <w:t xml:space="preserve">This paper looks to replicate the study of Treisman and Gelade (1980), which proposed the idea of </w:t>
      </w:r>
      <w:r w:rsidR="000F65ED" w:rsidRPr="00476900">
        <w:rPr>
          <w:rFonts w:ascii="Times New Roman" w:hAnsi="Times New Roman" w:cs="Times New Roman"/>
        </w:rPr>
        <w:t>Feature Search Integration Theory</w:t>
      </w:r>
      <w:r w:rsidRPr="00476900">
        <w:rPr>
          <w:rFonts w:ascii="Times New Roman" w:hAnsi="Times New Roman" w:cs="Times New Roman"/>
        </w:rPr>
        <w:t xml:space="preserve">. To complete this replication, undergraduate students from Indiana University completed a replicated experiment with conjunctive and disjunctive feature search tasks. An example of a conjunctive task is to look for a “green T.” An example of a disjunctive task is to look for a “red or green S” or to look for a “blue T or an X.” </w:t>
      </w:r>
      <w:r w:rsidR="002004D4" w:rsidRPr="00476900">
        <w:rPr>
          <w:rFonts w:ascii="Times New Roman" w:hAnsi="Times New Roman" w:cs="Times New Roman"/>
        </w:rPr>
        <w:t xml:space="preserve">There were multiple dependent variables that were manipulated to measure the outcomes of the experiment. Subjects could see a screen with 4 different array sizes, 1, 5, 15, or 30 items. There for 25 randomized present trials and 25 randomized absent trials all conjoined together depending on the array size. Due to these eight conditions, 4 array sizes, present vs. absent, and 50 total trials/condition, each subject completed a total of 400 trials. After running an ANOVA analysis and checking for interactions between variables, this paper </w:t>
      </w:r>
      <w:r w:rsidR="007A73BC" w:rsidRPr="00476900">
        <w:rPr>
          <w:rFonts w:ascii="Times New Roman" w:hAnsi="Times New Roman" w:cs="Times New Roman"/>
        </w:rPr>
        <w:t>can</w:t>
      </w:r>
      <w:r w:rsidR="002004D4" w:rsidRPr="00476900">
        <w:rPr>
          <w:rFonts w:ascii="Times New Roman" w:hAnsi="Times New Roman" w:cs="Times New Roman"/>
        </w:rPr>
        <w:t xml:space="preserve"> agree with the findings of Treisman and Gelade (1980) as their findings were able to be replicated within this analysis.</w:t>
      </w:r>
      <w:r w:rsidR="001B2125" w:rsidRPr="00476900">
        <w:rPr>
          <w:rFonts w:ascii="Times New Roman" w:hAnsi="Times New Roman" w:cs="Times New Roman"/>
        </w:rPr>
        <w:t xml:space="preserve"> These findings include </w:t>
      </w:r>
    </w:p>
    <w:p w14:paraId="1FF5F86F" w14:textId="53C96A19" w:rsidR="002004D4" w:rsidRPr="00476900" w:rsidRDefault="002004D4" w:rsidP="00AA60B8">
      <w:pPr>
        <w:rPr>
          <w:rFonts w:ascii="Times New Roman" w:hAnsi="Times New Roman" w:cs="Times New Roman"/>
        </w:rPr>
      </w:pPr>
      <w:r w:rsidRPr="00476900">
        <w:rPr>
          <w:rFonts w:ascii="Times New Roman" w:hAnsi="Times New Roman" w:cs="Times New Roman"/>
        </w:rPr>
        <w:tab/>
      </w:r>
      <w:r w:rsidRPr="00476900">
        <w:rPr>
          <w:rFonts w:ascii="Times New Roman" w:hAnsi="Times New Roman" w:cs="Times New Roman"/>
          <w:i/>
          <w:iCs/>
        </w:rPr>
        <w:t xml:space="preserve">Keywords: </w:t>
      </w:r>
      <w:r w:rsidR="007A73BC" w:rsidRPr="00476900">
        <w:rPr>
          <w:rFonts w:ascii="Times New Roman" w:hAnsi="Times New Roman" w:cs="Times New Roman"/>
        </w:rPr>
        <w:t>Feature</w:t>
      </w:r>
      <w:r w:rsidR="007A73BC" w:rsidRPr="00476900">
        <w:rPr>
          <w:rFonts w:ascii="Times New Roman" w:hAnsi="Times New Roman" w:cs="Times New Roman"/>
          <w:i/>
          <w:iCs/>
        </w:rPr>
        <w:t xml:space="preserve"> </w:t>
      </w:r>
      <w:r w:rsidRPr="00476900">
        <w:rPr>
          <w:rFonts w:ascii="Times New Roman" w:hAnsi="Times New Roman" w:cs="Times New Roman"/>
        </w:rPr>
        <w:t>Search Integration Theory, replication</w:t>
      </w:r>
    </w:p>
    <w:p w14:paraId="5895BEC8" w14:textId="77777777" w:rsidR="002004D4" w:rsidRPr="00476900" w:rsidRDefault="002004D4">
      <w:pPr>
        <w:rPr>
          <w:rFonts w:ascii="Times New Roman" w:hAnsi="Times New Roman" w:cs="Times New Roman"/>
        </w:rPr>
      </w:pPr>
      <w:r w:rsidRPr="00476900">
        <w:rPr>
          <w:rFonts w:ascii="Times New Roman" w:hAnsi="Times New Roman" w:cs="Times New Roman"/>
        </w:rPr>
        <w:br w:type="page"/>
      </w:r>
    </w:p>
    <w:p w14:paraId="5B18288E" w14:textId="77777777" w:rsidR="00B54EF5" w:rsidRPr="00476900" w:rsidRDefault="002004D4" w:rsidP="00B54EF5">
      <w:pPr>
        <w:jc w:val="center"/>
        <w:rPr>
          <w:rFonts w:ascii="Times New Roman" w:hAnsi="Times New Roman" w:cs="Times New Roman"/>
        </w:rPr>
      </w:pPr>
      <w:r w:rsidRPr="00476900">
        <w:rPr>
          <w:rFonts w:ascii="Times New Roman" w:hAnsi="Times New Roman" w:cs="Times New Roman"/>
        </w:rPr>
        <w:lastRenderedPageBreak/>
        <w:t xml:space="preserve">Lab 4: </w:t>
      </w:r>
      <w:r w:rsidR="007A73BC" w:rsidRPr="00476900">
        <w:rPr>
          <w:rFonts w:ascii="Times New Roman" w:hAnsi="Times New Roman" w:cs="Times New Roman"/>
        </w:rPr>
        <w:t xml:space="preserve">Feature </w:t>
      </w:r>
      <w:r w:rsidRPr="00476900">
        <w:rPr>
          <w:rFonts w:ascii="Times New Roman" w:hAnsi="Times New Roman" w:cs="Times New Roman"/>
        </w:rPr>
        <w:t>Search Integration Theory Replication Experiment</w:t>
      </w:r>
    </w:p>
    <w:p w14:paraId="1B6D1CBB" w14:textId="239D76F4" w:rsidR="007A73BC" w:rsidRPr="00476900" w:rsidRDefault="00697669" w:rsidP="00697669">
      <w:pPr>
        <w:jc w:val="center"/>
        <w:rPr>
          <w:rFonts w:ascii="Times New Roman" w:hAnsi="Times New Roman" w:cs="Times New Roman"/>
          <w:b/>
          <w:bCs/>
        </w:rPr>
      </w:pPr>
      <w:r w:rsidRPr="00476900">
        <w:rPr>
          <w:rFonts w:ascii="Times New Roman" w:hAnsi="Times New Roman" w:cs="Times New Roman"/>
          <w:b/>
          <w:bCs/>
        </w:rPr>
        <w:t>Literature Review</w:t>
      </w:r>
    </w:p>
    <w:p w14:paraId="0C5EABB0" w14:textId="794E1F3C" w:rsidR="00FE6D15" w:rsidRDefault="00697669" w:rsidP="00697669">
      <w:pPr>
        <w:rPr>
          <w:rFonts w:ascii="Times New Roman" w:hAnsi="Times New Roman" w:cs="Times New Roman"/>
        </w:rPr>
      </w:pPr>
      <w:r w:rsidRPr="00476900">
        <w:rPr>
          <w:rFonts w:ascii="Times New Roman" w:hAnsi="Times New Roman" w:cs="Times New Roman"/>
          <w:b/>
          <w:bCs/>
        </w:rPr>
        <w:tab/>
      </w:r>
      <w:r w:rsidR="00AD3830">
        <w:rPr>
          <w:rFonts w:ascii="Times New Roman" w:hAnsi="Times New Roman" w:cs="Times New Roman"/>
        </w:rPr>
        <w:t xml:space="preserve">Humans have many attributes for the visual system that can be </w:t>
      </w:r>
      <w:r w:rsidR="00154551">
        <w:rPr>
          <w:rFonts w:ascii="Times New Roman" w:hAnsi="Times New Roman" w:cs="Times New Roman"/>
        </w:rPr>
        <w:t>collected under the idea of pattern recognition. Pattern recogniti</w:t>
      </w:r>
      <w:r w:rsidR="00960236">
        <w:rPr>
          <w:rFonts w:ascii="Times New Roman" w:hAnsi="Times New Roman" w:cs="Times New Roman"/>
        </w:rPr>
        <w:t xml:space="preserve">on itself can be split into many different fields and theories. One </w:t>
      </w:r>
      <w:r w:rsidR="00381603">
        <w:rPr>
          <w:rFonts w:ascii="Times New Roman" w:hAnsi="Times New Roman" w:cs="Times New Roman"/>
        </w:rPr>
        <w:t xml:space="preserve">more antiquated theory is the idea of templates being used for visual pattern recognition. </w:t>
      </w:r>
      <w:r w:rsidR="0011417C">
        <w:rPr>
          <w:rFonts w:ascii="Times New Roman" w:hAnsi="Times New Roman" w:cs="Times New Roman"/>
        </w:rPr>
        <w:t>The basic premise of this</w:t>
      </w:r>
      <w:r w:rsidR="00464E0C">
        <w:rPr>
          <w:rFonts w:ascii="Times New Roman" w:hAnsi="Times New Roman" w:cs="Times New Roman"/>
        </w:rPr>
        <w:t xml:space="preserve"> idea is that the mind has stored templates for what a certain object, character, etc. should look like. Then, after </w:t>
      </w:r>
      <w:r w:rsidR="0085369D">
        <w:rPr>
          <w:rFonts w:ascii="Times New Roman" w:hAnsi="Times New Roman" w:cs="Times New Roman"/>
        </w:rPr>
        <w:t xml:space="preserve">unconsciously measuring </w:t>
      </w:r>
      <w:r w:rsidR="00D65939">
        <w:rPr>
          <w:rFonts w:ascii="Times New Roman" w:hAnsi="Times New Roman" w:cs="Times New Roman"/>
        </w:rPr>
        <w:t xml:space="preserve">which </w:t>
      </w:r>
      <w:r w:rsidR="0085369D">
        <w:rPr>
          <w:rFonts w:ascii="Times New Roman" w:hAnsi="Times New Roman" w:cs="Times New Roman"/>
        </w:rPr>
        <w:t xml:space="preserve">template matches the stimuli in the visual field the most, the subject can recognize that stimuli. This is not without its blunders. </w:t>
      </w:r>
      <w:r w:rsidR="00151E28">
        <w:rPr>
          <w:rFonts w:ascii="Times New Roman" w:hAnsi="Times New Roman" w:cs="Times New Roman"/>
        </w:rPr>
        <w:t xml:space="preserve">With so many different things to possibly present as stimuli, </w:t>
      </w:r>
      <w:r w:rsidR="00D65939">
        <w:rPr>
          <w:rFonts w:ascii="Times New Roman" w:hAnsi="Times New Roman" w:cs="Times New Roman"/>
        </w:rPr>
        <w:t>it’s</w:t>
      </w:r>
      <w:r w:rsidR="00151E28">
        <w:rPr>
          <w:rFonts w:ascii="Times New Roman" w:hAnsi="Times New Roman" w:cs="Times New Roman"/>
        </w:rPr>
        <w:t xml:space="preserve"> unrealistic to assume that there is a template for any give object. </w:t>
      </w:r>
      <w:r w:rsidR="00FE6D15">
        <w:rPr>
          <w:rFonts w:ascii="Times New Roman" w:hAnsi="Times New Roman" w:cs="Times New Roman"/>
        </w:rPr>
        <w:t>In addition, it does not align with later theories (like Geon Theory), which state that some objects are made up of parts.</w:t>
      </w:r>
    </w:p>
    <w:p w14:paraId="720E9ABF" w14:textId="2A00722C" w:rsidR="00FE6D15" w:rsidRDefault="00FE6D15" w:rsidP="00697669">
      <w:pPr>
        <w:rPr>
          <w:rFonts w:ascii="Times New Roman" w:hAnsi="Times New Roman" w:cs="Times New Roman"/>
        </w:rPr>
      </w:pPr>
      <w:r>
        <w:rPr>
          <w:rFonts w:ascii="Times New Roman" w:hAnsi="Times New Roman" w:cs="Times New Roman"/>
        </w:rPr>
        <w:tab/>
      </w:r>
      <w:r w:rsidR="000A21B1">
        <w:rPr>
          <w:rFonts w:ascii="Times New Roman" w:hAnsi="Times New Roman" w:cs="Times New Roman"/>
        </w:rPr>
        <w:t xml:space="preserve">Geon Theory, which was originally proposed by </w:t>
      </w:r>
      <w:r w:rsidR="001E3523">
        <w:rPr>
          <w:rFonts w:ascii="Times New Roman" w:hAnsi="Times New Roman" w:cs="Times New Roman"/>
        </w:rPr>
        <w:t>Irving Biederman (1987)</w:t>
      </w:r>
      <w:r w:rsidR="0034440D">
        <w:rPr>
          <w:rFonts w:ascii="Times New Roman" w:hAnsi="Times New Roman" w:cs="Times New Roman"/>
        </w:rPr>
        <w:t xml:space="preserve">, recognizes this fact. By proposing a consistent set of finite geons that can exist in three-dimensional space, Biederman </w:t>
      </w:r>
      <w:r w:rsidR="00D65939">
        <w:rPr>
          <w:rFonts w:ascii="Times New Roman" w:hAnsi="Times New Roman" w:cs="Times New Roman"/>
        </w:rPr>
        <w:t>proposed</w:t>
      </w:r>
      <w:r w:rsidR="0034440D">
        <w:rPr>
          <w:rFonts w:ascii="Times New Roman" w:hAnsi="Times New Roman" w:cs="Times New Roman"/>
        </w:rPr>
        <w:t xml:space="preserve"> that you can create objects that can be recognized without the </w:t>
      </w:r>
      <w:r w:rsidR="00B82E6C">
        <w:rPr>
          <w:rFonts w:ascii="Times New Roman" w:hAnsi="Times New Roman" w:cs="Times New Roman"/>
        </w:rPr>
        <w:t xml:space="preserve">unrealistic assumption that </w:t>
      </w:r>
      <w:r w:rsidR="00F50301">
        <w:rPr>
          <w:rFonts w:ascii="Times New Roman" w:hAnsi="Times New Roman" w:cs="Times New Roman"/>
        </w:rPr>
        <w:t>people</w:t>
      </w:r>
      <w:r w:rsidR="00B82E6C">
        <w:rPr>
          <w:rFonts w:ascii="Times New Roman" w:hAnsi="Times New Roman" w:cs="Times New Roman"/>
        </w:rPr>
        <w:t xml:space="preserve"> </w:t>
      </w:r>
      <w:r w:rsidR="00F50301">
        <w:rPr>
          <w:rFonts w:ascii="Times New Roman" w:hAnsi="Times New Roman" w:cs="Times New Roman"/>
        </w:rPr>
        <w:t>are</w:t>
      </w:r>
      <w:r w:rsidR="00B82E6C">
        <w:rPr>
          <w:rFonts w:ascii="Times New Roman" w:hAnsi="Times New Roman" w:cs="Times New Roman"/>
        </w:rPr>
        <w:t xml:space="preserve"> </w:t>
      </w:r>
      <w:r w:rsidR="00F50301">
        <w:rPr>
          <w:rFonts w:ascii="Times New Roman" w:hAnsi="Times New Roman" w:cs="Times New Roman"/>
        </w:rPr>
        <w:t>constantly managing a vast repository of visual templates to match any stimuli to.</w:t>
      </w:r>
      <w:r w:rsidR="00022CD6">
        <w:rPr>
          <w:rFonts w:ascii="Times New Roman" w:hAnsi="Times New Roman" w:cs="Times New Roman"/>
        </w:rPr>
        <w:t xml:space="preserve"> </w:t>
      </w:r>
      <w:r w:rsidR="00366747">
        <w:rPr>
          <w:rFonts w:ascii="Times New Roman" w:hAnsi="Times New Roman" w:cs="Times New Roman"/>
        </w:rPr>
        <w:t xml:space="preserve">It is necessary to point out that this theory is only applicable for </w:t>
      </w:r>
      <w:r w:rsidR="008212BD">
        <w:rPr>
          <w:rFonts w:ascii="Times New Roman" w:hAnsi="Times New Roman" w:cs="Times New Roman"/>
        </w:rPr>
        <w:t>structural analysis of a visual stimuli</w:t>
      </w:r>
      <w:r w:rsidR="00862933">
        <w:rPr>
          <w:rFonts w:ascii="Times New Roman" w:hAnsi="Times New Roman" w:cs="Times New Roman"/>
        </w:rPr>
        <w:t xml:space="preserve"> (</w:t>
      </w:r>
      <w:r w:rsidR="005F47FE">
        <w:rPr>
          <w:rFonts w:ascii="Times New Roman" w:hAnsi="Times New Roman" w:cs="Times New Roman"/>
        </w:rPr>
        <w:t>Biederman, 1987)</w:t>
      </w:r>
      <w:r w:rsidR="008212BD">
        <w:rPr>
          <w:rFonts w:ascii="Times New Roman" w:hAnsi="Times New Roman" w:cs="Times New Roman"/>
        </w:rPr>
        <w:t xml:space="preserve">. In scenarios where segmentation of a stimuli is unrealistic, Geon Theory can leave </w:t>
      </w:r>
      <w:r w:rsidR="001D6532">
        <w:rPr>
          <w:rFonts w:ascii="Times New Roman" w:hAnsi="Times New Roman" w:cs="Times New Roman"/>
        </w:rPr>
        <w:t xml:space="preserve">room for another theory. An example of this is how humans apply </w:t>
      </w:r>
      <w:r w:rsidR="0095010B">
        <w:rPr>
          <w:rFonts w:ascii="Times New Roman" w:hAnsi="Times New Roman" w:cs="Times New Roman"/>
        </w:rPr>
        <w:t>search and pattern recognition to a two-dimensional stimulus.</w:t>
      </w:r>
    </w:p>
    <w:p w14:paraId="3E815F64" w14:textId="6EE70C4B" w:rsidR="0095010B" w:rsidRDefault="0095010B" w:rsidP="00697669">
      <w:pPr>
        <w:rPr>
          <w:rFonts w:ascii="Times New Roman" w:hAnsi="Times New Roman" w:cs="Times New Roman"/>
        </w:rPr>
      </w:pPr>
      <w:r>
        <w:rPr>
          <w:rFonts w:ascii="Times New Roman" w:hAnsi="Times New Roman" w:cs="Times New Roman"/>
        </w:rPr>
        <w:tab/>
      </w:r>
      <w:r w:rsidR="00770CDE">
        <w:rPr>
          <w:rFonts w:ascii="Times New Roman" w:hAnsi="Times New Roman" w:cs="Times New Roman"/>
        </w:rPr>
        <w:t xml:space="preserve">Oliver Selfridge was one of the first to propose </w:t>
      </w:r>
      <w:r w:rsidR="008A2251">
        <w:rPr>
          <w:rFonts w:ascii="Times New Roman" w:hAnsi="Times New Roman" w:cs="Times New Roman"/>
        </w:rPr>
        <w:t>a theory for patter recognition through an idea that he called “demons”</w:t>
      </w:r>
      <w:r w:rsidR="005F47FE">
        <w:rPr>
          <w:rFonts w:ascii="Times New Roman" w:hAnsi="Times New Roman" w:cs="Times New Roman"/>
        </w:rPr>
        <w:t xml:space="preserve"> (Selfridge, 1988).</w:t>
      </w:r>
      <w:r w:rsidR="008A2251">
        <w:rPr>
          <w:rFonts w:ascii="Times New Roman" w:hAnsi="Times New Roman" w:cs="Times New Roman"/>
        </w:rPr>
        <w:t xml:space="preserve"> The demons would act as indicators for a particular characteristic. (See Appendix </w:t>
      </w:r>
      <w:r w:rsidR="00A20C2B">
        <w:rPr>
          <w:rFonts w:ascii="Times New Roman" w:hAnsi="Times New Roman" w:cs="Times New Roman"/>
        </w:rPr>
        <w:t>A</w:t>
      </w:r>
      <w:r w:rsidR="008A2251">
        <w:rPr>
          <w:rFonts w:ascii="Times New Roman" w:hAnsi="Times New Roman" w:cs="Times New Roman"/>
        </w:rPr>
        <w:t>)</w:t>
      </w:r>
      <w:r w:rsidR="00D8331A">
        <w:rPr>
          <w:rFonts w:ascii="Times New Roman" w:hAnsi="Times New Roman" w:cs="Times New Roman"/>
        </w:rPr>
        <w:t xml:space="preserve"> Using his idea of demons, </w:t>
      </w:r>
      <w:r w:rsidR="005F47FE">
        <w:rPr>
          <w:rFonts w:ascii="Times New Roman" w:hAnsi="Times New Roman" w:cs="Times New Roman"/>
        </w:rPr>
        <w:t>one is</w:t>
      </w:r>
      <w:r w:rsidR="00D8331A">
        <w:rPr>
          <w:rFonts w:ascii="Times New Roman" w:hAnsi="Times New Roman" w:cs="Times New Roman"/>
        </w:rPr>
        <w:t xml:space="preserve"> able to break visual stimuli down into different features </w:t>
      </w:r>
      <w:proofErr w:type="gramStart"/>
      <w:r w:rsidR="005F47FE">
        <w:rPr>
          <w:rFonts w:ascii="Times New Roman" w:hAnsi="Times New Roman" w:cs="Times New Roman"/>
        </w:rPr>
        <w:t>regardless</w:t>
      </w:r>
      <w:proofErr w:type="gramEnd"/>
      <w:r w:rsidR="00376F75">
        <w:rPr>
          <w:rFonts w:ascii="Times New Roman" w:hAnsi="Times New Roman" w:cs="Times New Roman"/>
        </w:rPr>
        <w:t xml:space="preserve"> </w:t>
      </w:r>
      <w:r w:rsidR="00D8331A">
        <w:rPr>
          <w:rFonts w:ascii="Times New Roman" w:hAnsi="Times New Roman" w:cs="Times New Roman"/>
        </w:rPr>
        <w:t xml:space="preserve">if they were </w:t>
      </w:r>
      <w:r w:rsidR="0032393D">
        <w:rPr>
          <w:rFonts w:ascii="Times New Roman" w:hAnsi="Times New Roman" w:cs="Times New Roman"/>
        </w:rPr>
        <w:t>structural stimuli or not</w:t>
      </w:r>
      <w:r w:rsidR="00376F75">
        <w:rPr>
          <w:rFonts w:ascii="Times New Roman" w:hAnsi="Times New Roman" w:cs="Times New Roman"/>
        </w:rPr>
        <w:t xml:space="preserve"> </w:t>
      </w:r>
      <w:r w:rsidR="00376F75">
        <w:rPr>
          <w:rFonts w:ascii="Times New Roman" w:hAnsi="Times New Roman" w:cs="Times New Roman"/>
        </w:rPr>
        <w:t>(Selfridge, 1988)</w:t>
      </w:r>
      <w:r w:rsidR="0032393D">
        <w:rPr>
          <w:rFonts w:ascii="Times New Roman" w:hAnsi="Times New Roman" w:cs="Times New Roman"/>
        </w:rPr>
        <w:t xml:space="preserve">. Following the matching of the stimuli to these feature demons, the relevant feature demons would communicate to cognitive demons to </w:t>
      </w:r>
      <w:r w:rsidR="00A749D9">
        <w:rPr>
          <w:rFonts w:ascii="Times New Roman" w:hAnsi="Times New Roman" w:cs="Times New Roman"/>
        </w:rPr>
        <w:t xml:space="preserve">activate and </w:t>
      </w:r>
      <w:r w:rsidR="00A749D9">
        <w:rPr>
          <w:rFonts w:ascii="Times New Roman" w:hAnsi="Times New Roman" w:cs="Times New Roman"/>
        </w:rPr>
        <w:lastRenderedPageBreak/>
        <w:t xml:space="preserve">act as the indicator for a </w:t>
      </w:r>
      <w:r w:rsidR="00376F75">
        <w:rPr>
          <w:rFonts w:ascii="Times New Roman" w:hAnsi="Times New Roman" w:cs="Times New Roman"/>
        </w:rPr>
        <w:t>certain stimulus</w:t>
      </w:r>
      <w:r w:rsidR="00A749D9">
        <w:rPr>
          <w:rFonts w:ascii="Times New Roman" w:hAnsi="Times New Roman" w:cs="Times New Roman"/>
        </w:rPr>
        <w:t xml:space="preserve"> </w:t>
      </w:r>
      <w:r w:rsidR="00376F75">
        <w:rPr>
          <w:rFonts w:ascii="Times New Roman" w:hAnsi="Times New Roman" w:cs="Times New Roman"/>
        </w:rPr>
        <w:t>being</w:t>
      </w:r>
      <w:r w:rsidR="00A749D9">
        <w:rPr>
          <w:rFonts w:ascii="Times New Roman" w:hAnsi="Times New Roman" w:cs="Times New Roman"/>
        </w:rPr>
        <w:t xml:space="preserve"> recognized</w:t>
      </w:r>
      <w:r w:rsidR="00376F75">
        <w:rPr>
          <w:rFonts w:ascii="Times New Roman" w:hAnsi="Times New Roman" w:cs="Times New Roman"/>
        </w:rPr>
        <w:t xml:space="preserve"> </w:t>
      </w:r>
      <w:r w:rsidR="00376F75">
        <w:rPr>
          <w:rFonts w:ascii="Times New Roman" w:hAnsi="Times New Roman" w:cs="Times New Roman"/>
        </w:rPr>
        <w:t>(Selfridge, 1988)</w:t>
      </w:r>
      <w:r w:rsidR="00A749D9">
        <w:rPr>
          <w:rFonts w:ascii="Times New Roman" w:hAnsi="Times New Roman" w:cs="Times New Roman"/>
        </w:rPr>
        <w:t xml:space="preserve">. </w:t>
      </w:r>
      <w:r w:rsidR="00376F75">
        <w:rPr>
          <w:rFonts w:ascii="Times New Roman" w:hAnsi="Times New Roman" w:cs="Times New Roman"/>
        </w:rPr>
        <w:t>But</w:t>
      </w:r>
      <w:r w:rsidR="00A749D9">
        <w:rPr>
          <w:rFonts w:ascii="Times New Roman" w:hAnsi="Times New Roman" w:cs="Times New Roman"/>
        </w:rPr>
        <w:t xml:space="preserve"> how do</w:t>
      </w:r>
      <w:r w:rsidR="000D1179">
        <w:rPr>
          <w:rFonts w:ascii="Times New Roman" w:hAnsi="Times New Roman" w:cs="Times New Roman"/>
        </w:rPr>
        <w:t xml:space="preserve"> these features relate to search </w:t>
      </w:r>
      <w:r w:rsidR="00F40229">
        <w:rPr>
          <w:rFonts w:ascii="Times New Roman" w:hAnsi="Times New Roman" w:cs="Times New Roman"/>
        </w:rPr>
        <w:t>when given multiple distractors?</w:t>
      </w:r>
    </w:p>
    <w:p w14:paraId="6AE944F5" w14:textId="42D9DD5E" w:rsidR="0051102C" w:rsidRDefault="000B04B1" w:rsidP="00FE6D15">
      <w:pPr>
        <w:ind w:firstLine="720"/>
        <w:rPr>
          <w:rFonts w:ascii="Times New Roman" w:hAnsi="Times New Roman" w:cs="Times New Roman"/>
        </w:rPr>
      </w:pPr>
      <w:r w:rsidRPr="00476900">
        <w:rPr>
          <w:rFonts w:ascii="Times New Roman" w:hAnsi="Times New Roman" w:cs="Times New Roman"/>
        </w:rPr>
        <w:t xml:space="preserve">In Treisman and Gelade (1980), </w:t>
      </w:r>
      <w:r w:rsidR="00BA573D" w:rsidRPr="00476900">
        <w:rPr>
          <w:rFonts w:ascii="Times New Roman" w:hAnsi="Times New Roman" w:cs="Times New Roman"/>
        </w:rPr>
        <w:t xml:space="preserve">the </w:t>
      </w:r>
      <w:r w:rsidR="003F45B7" w:rsidRPr="00476900">
        <w:rPr>
          <w:rFonts w:ascii="Times New Roman" w:hAnsi="Times New Roman" w:cs="Times New Roman"/>
        </w:rPr>
        <w:t xml:space="preserve">groundbreaking idea of Feature Search Integration Theory was shared to act as a basis for understanding how humans conduct a search for objects </w:t>
      </w:r>
      <w:r w:rsidR="00F40229">
        <w:rPr>
          <w:rFonts w:ascii="Times New Roman" w:hAnsi="Times New Roman" w:cs="Times New Roman"/>
        </w:rPr>
        <w:t xml:space="preserve">when given alongside </w:t>
      </w:r>
      <w:r w:rsidR="00EE2C6A">
        <w:rPr>
          <w:rFonts w:ascii="Times New Roman" w:hAnsi="Times New Roman" w:cs="Times New Roman"/>
        </w:rPr>
        <w:t>several</w:t>
      </w:r>
      <w:r w:rsidR="00F40229">
        <w:rPr>
          <w:rFonts w:ascii="Times New Roman" w:hAnsi="Times New Roman" w:cs="Times New Roman"/>
        </w:rPr>
        <w:t xml:space="preserve"> distractor stimuli</w:t>
      </w:r>
      <w:r w:rsidR="003F45B7" w:rsidRPr="00476900">
        <w:rPr>
          <w:rFonts w:ascii="Times New Roman" w:hAnsi="Times New Roman" w:cs="Times New Roman"/>
        </w:rPr>
        <w:t xml:space="preserve">. </w:t>
      </w:r>
      <w:r w:rsidR="00F47ADB" w:rsidRPr="00476900">
        <w:rPr>
          <w:rFonts w:ascii="Times New Roman" w:hAnsi="Times New Roman" w:cs="Times New Roman"/>
        </w:rPr>
        <w:t>Aligning with the findings of Wang</w:t>
      </w:r>
      <w:r w:rsidR="005557A1" w:rsidRPr="00476900">
        <w:rPr>
          <w:rFonts w:ascii="Times New Roman" w:hAnsi="Times New Roman" w:cs="Times New Roman"/>
        </w:rPr>
        <w:t>, Cavanagh, and Green (1994),</w:t>
      </w:r>
      <w:r w:rsidR="006F5D6F">
        <w:rPr>
          <w:rFonts w:ascii="Times New Roman" w:hAnsi="Times New Roman" w:cs="Times New Roman"/>
        </w:rPr>
        <w:t xml:space="preserve"> features can create a form of pop-out to subjects when presented but, Treisman and Gelade offer and explanation for what features are able to create this phenomenon. </w:t>
      </w:r>
      <w:r w:rsidR="00EE2C6A">
        <w:rPr>
          <w:rFonts w:ascii="Times New Roman" w:hAnsi="Times New Roman" w:cs="Times New Roman"/>
        </w:rPr>
        <w:t>Feature Search Integration Theory is also robust enough to touch on the fact that some searches can be conjunctive or disjunctive in manner</w:t>
      </w:r>
      <w:r w:rsidR="00CF2468">
        <w:rPr>
          <w:rFonts w:ascii="Times New Roman" w:hAnsi="Times New Roman" w:cs="Times New Roman"/>
        </w:rPr>
        <w:t xml:space="preserve"> and can be conducted with very few or very many other stimuli presented alongside a present or absent trial</w:t>
      </w:r>
      <w:r w:rsidR="009F5601">
        <w:rPr>
          <w:rFonts w:ascii="Times New Roman" w:hAnsi="Times New Roman" w:cs="Times New Roman"/>
        </w:rPr>
        <w:t xml:space="preserve"> </w:t>
      </w:r>
      <w:r w:rsidR="0025572C">
        <w:rPr>
          <w:rFonts w:ascii="Times New Roman" w:hAnsi="Times New Roman" w:cs="Times New Roman"/>
        </w:rPr>
        <w:t>(Treisman &amp; Gelade, 1980).</w:t>
      </w:r>
    </w:p>
    <w:p w14:paraId="01D5F4AD" w14:textId="399EF762" w:rsidR="00841491" w:rsidRDefault="00004463" w:rsidP="00FE6D15">
      <w:pPr>
        <w:ind w:firstLine="720"/>
        <w:rPr>
          <w:rFonts w:ascii="Times New Roman" w:hAnsi="Times New Roman" w:cs="Times New Roman"/>
        </w:rPr>
      </w:pPr>
      <w:r>
        <w:rPr>
          <w:rFonts w:ascii="Times New Roman" w:hAnsi="Times New Roman" w:cs="Times New Roman"/>
        </w:rPr>
        <w:t xml:space="preserve">Following the </w:t>
      </w:r>
      <w:r w:rsidR="005D13D0">
        <w:rPr>
          <w:rFonts w:ascii="Times New Roman" w:hAnsi="Times New Roman" w:cs="Times New Roman"/>
        </w:rPr>
        <w:t xml:space="preserve">theory of Feature Search Integration Theory, </w:t>
      </w:r>
      <w:r w:rsidR="00E61018">
        <w:rPr>
          <w:rFonts w:ascii="Times New Roman" w:hAnsi="Times New Roman" w:cs="Times New Roman"/>
        </w:rPr>
        <w:t>this paper</w:t>
      </w:r>
      <w:r w:rsidR="005D13D0">
        <w:rPr>
          <w:rFonts w:ascii="Times New Roman" w:hAnsi="Times New Roman" w:cs="Times New Roman"/>
        </w:rPr>
        <w:t xml:space="preserve"> can name a few key characteristics to search that other theories lack. First, search can be conducted in a parallel or a </w:t>
      </w:r>
      <w:r w:rsidR="00011566">
        <w:rPr>
          <w:rFonts w:ascii="Times New Roman" w:hAnsi="Times New Roman" w:cs="Times New Roman"/>
        </w:rPr>
        <w:t>serial manner</w:t>
      </w:r>
      <w:r w:rsidR="00672147">
        <w:rPr>
          <w:rFonts w:ascii="Times New Roman" w:hAnsi="Times New Roman" w:cs="Times New Roman"/>
        </w:rPr>
        <w:t xml:space="preserve"> </w:t>
      </w:r>
      <w:r w:rsidR="0025572C">
        <w:rPr>
          <w:rFonts w:ascii="Times New Roman" w:hAnsi="Times New Roman" w:cs="Times New Roman"/>
        </w:rPr>
        <w:t>(Treisman &amp; Gelade, 1980).</w:t>
      </w:r>
      <w:r w:rsidR="00011566">
        <w:rPr>
          <w:rFonts w:ascii="Times New Roman" w:hAnsi="Times New Roman" w:cs="Times New Roman"/>
        </w:rPr>
        <w:t xml:space="preserve"> If search is conducted in parallel, all stimuli </w:t>
      </w:r>
      <w:r w:rsidR="00290F45">
        <w:rPr>
          <w:rFonts w:ascii="Times New Roman" w:hAnsi="Times New Roman" w:cs="Times New Roman"/>
        </w:rPr>
        <w:t>(</w:t>
      </w:r>
      <w:r w:rsidR="00011566">
        <w:rPr>
          <w:rFonts w:ascii="Times New Roman" w:hAnsi="Times New Roman" w:cs="Times New Roman"/>
        </w:rPr>
        <w:t xml:space="preserve">regardless </w:t>
      </w:r>
      <w:r w:rsidR="00290F45">
        <w:rPr>
          <w:rFonts w:ascii="Times New Roman" w:hAnsi="Times New Roman" w:cs="Times New Roman"/>
        </w:rPr>
        <w:t>to</w:t>
      </w:r>
      <w:r w:rsidR="00011566">
        <w:rPr>
          <w:rFonts w:ascii="Times New Roman" w:hAnsi="Times New Roman" w:cs="Times New Roman"/>
        </w:rPr>
        <w:t xml:space="preserve"> the fact </w:t>
      </w:r>
      <w:r w:rsidR="00290F45">
        <w:rPr>
          <w:rFonts w:ascii="Times New Roman" w:hAnsi="Times New Roman" w:cs="Times New Roman"/>
        </w:rPr>
        <w:t>if</w:t>
      </w:r>
      <w:r w:rsidR="00011566">
        <w:rPr>
          <w:rFonts w:ascii="Times New Roman" w:hAnsi="Times New Roman" w:cs="Times New Roman"/>
        </w:rPr>
        <w:t xml:space="preserve"> they are distractor</w:t>
      </w:r>
      <w:r w:rsidR="00290F45">
        <w:rPr>
          <w:rFonts w:ascii="Times New Roman" w:hAnsi="Times New Roman" w:cs="Times New Roman"/>
        </w:rPr>
        <w:t xml:space="preserve"> stimuli</w:t>
      </w:r>
      <w:r w:rsidR="00011566">
        <w:rPr>
          <w:rFonts w:ascii="Times New Roman" w:hAnsi="Times New Roman" w:cs="Times New Roman"/>
        </w:rPr>
        <w:t xml:space="preserve"> or not</w:t>
      </w:r>
      <w:r w:rsidR="00290F45">
        <w:rPr>
          <w:rFonts w:ascii="Times New Roman" w:hAnsi="Times New Roman" w:cs="Times New Roman"/>
        </w:rPr>
        <w:t>)</w:t>
      </w:r>
      <w:r w:rsidR="00011566">
        <w:rPr>
          <w:rFonts w:ascii="Times New Roman" w:hAnsi="Times New Roman" w:cs="Times New Roman"/>
        </w:rPr>
        <w:t xml:space="preserve"> are processed by the subject within the same moment. If search is conducted in a serial fashion,</w:t>
      </w:r>
      <w:r w:rsidR="00290F45">
        <w:rPr>
          <w:rFonts w:ascii="Times New Roman" w:hAnsi="Times New Roman" w:cs="Times New Roman"/>
        </w:rPr>
        <w:t xml:space="preserve"> each individual stimuli is processed one at a time </w:t>
      </w:r>
      <w:r w:rsidR="007A08C6">
        <w:rPr>
          <w:rFonts w:ascii="Times New Roman" w:hAnsi="Times New Roman" w:cs="Times New Roman"/>
        </w:rPr>
        <w:t>to</w:t>
      </w:r>
      <w:r w:rsidR="00290F45">
        <w:rPr>
          <w:rFonts w:ascii="Times New Roman" w:hAnsi="Times New Roman" w:cs="Times New Roman"/>
        </w:rPr>
        <w:t xml:space="preserve"> take in the </w:t>
      </w:r>
      <w:r w:rsidR="00B95733">
        <w:rPr>
          <w:rFonts w:ascii="Times New Roman" w:hAnsi="Times New Roman" w:cs="Times New Roman"/>
        </w:rPr>
        <w:t>array of given stimuli.</w:t>
      </w:r>
      <w:r w:rsidR="007A08C6">
        <w:rPr>
          <w:rFonts w:ascii="Times New Roman" w:hAnsi="Times New Roman" w:cs="Times New Roman"/>
        </w:rPr>
        <w:t xml:space="preserve"> Another characteristic of search through a given array of stimuli is </w:t>
      </w:r>
      <w:r w:rsidR="00AE02F9">
        <w:rPr>
          <w:rFonts w:ascii="Times New Roman" w:hAnsi="Times New Roman" w:cs="Times New Roman"/>
        </w:rPr>
        <w:t>whether the search is self-terminating or exhaustive</w:t>
      </w:r>
      <w:r w:rsidR="00672147">
        <w:rPr>
          <w:rFonts w:ascii="Times New Roman" w:hAnsi="Times New Roman" w:cs="Times New Roman"/>
        </w:rPr>
        <w:t xml:space="preserve"> </w:t>
      </w:r>
      <w:r w:rsidR="0025572C">
        <w:rPr>
          <w:rFonts w:ascii="Times New Roman" w:hAnsi="Times New Roman" w:cs="Times New Roman"/>
        </w:rPr>
        <w:t>(Treisman &amp; Gelade, 1980).</w:t>
      </w:r>
      <w:r w:rsidR="002A2BD2">
        <w:rPr>
          <w:rFonts w:ascii="Times New Roman" w:hAnsi="Times New Roman" w:cs="Times New Roman"/>
        </w:rPr>
        <w:t xml:space="preserve"> </w:t>
      </w:r>
      <w:r w:rsidR="000842BF">
        <w:rPr>
          <w:rFonts w:ascii="Times New Roman" w:hAnsi="Times New Roman" w:cs="Times New Roman"/>
        </w:rPr>
        <w:t xml:space="preserve">Self-terminating search is when, </w:t>
      </w:r>
      <w:r w:rsidR="001D19C0">
        <w:rPr>
          <w:rFonts w:ascii="Times New Roman" w:hAnsi="Times New Roman" w:cs="Times New Roman"/>
        </w:rPr>
        <w:t xml:space="preserve">once the </w:t>
      </w:r>
      <w:r w:rsidR="00963DFC">
        <w:rPr>
          <w:rFonts w:ascii="Times New Roman" w:hAnsi="Times New Roman" w:cs="Times New Roman"/>
        </w:rPr>
        <w:t xml:space="preserve">desired stimuli is found, the search is terminated. This kind of search is applicable to present trials. But, when the desired stimuli </w:t>
      </w:r>
      <w:proofErr w:type="gramStart"/>
      <w:r w:rsidR="00963DFC">
        <w:rPr>
          <w:rFonts w:ascii="Times New Roman" w:hAnsi="Times New Roman" w:cs="Times New Roman"/>
        </w:rPr>
        <w:t>is</w:t>
      </w:r>
      <w:proofErr w:type="gramEnd"/>
      <w:r w:rsidR="00963DFC">
        <w:rPr>
          <w:rFonts w:ascii="Times New Roman" w:hAnsi="Times New Roman" w:cs="Times New Roman"/>
        </w:rPr>
        <w:t xml:space="preserve"> absent and </w:t>
      </w:r>
      <w:r w:rsidR="00935523">
        <w:rPr>
          <w:rFonts w:ascii="Times New Roman" w:hAnsi="Times New Roman" w:cs="Times New Roman"/>
        </w:rPr>
        <w:t>the subject much process every distractor to ensure this conclusion, the search does not terminate until every item in the array has been analyzed</w:t>
      </w:r>
      <w:r w:rsidR="0025572C">
        <w:rPr>
          <w:rFonts w:ascii="Times New Roman" w:hAnsi="Times New Roman" w:cs="Times New Roman"/>
        </w:rPr>
        <w:t xml:space="preserve"> </w:t>
      </w:r>
      <w:r w:rsidR="0025572C" w:rsidRPr="0025572C">
        <w:rPr>
          <w:rFonts w:ascii="Times New Roman" w:hAnsi="Times New Roman" w:cs="Times New Roman"/>
        </w:rPr>
        <w:t>(Treisman &amp; Gelade, 1980)</w:t>
      </w:r>
      <w:r w:rsidR="00935523">
        <w:rPr>
          <w:rFonts w:ascii="Times New Roman" w:hAnsi="Times New Roman" w:cs="Times New Roman"/>
        </w:rPr>
        <w:t xml:space="preserve">. This is an </w:t>
      </w:r>
      <w:r w:rsidR="007D30F6">
        <w:rPr>
          <w:rFonts w:ascii="Times New Roman" w:hAnsi="Times New Roman" w:cs="Times New Roman"/>
        </w:rPr>
        <w:t>example of exhaustive search.</w:t>
      </w:r>
    </w:p>
    <w:p w14:paraId="11443E94" w14:textId="605DA931" w:rsidR="008D7058" w:rsidRDefault="008D7058" w:rsidP="00FE6D15">
      <w:pPr>
        <w:ind w:firstLine="720"/>
        <w:rPr>
          <w:rFonts w:ascii="Times New Roman" w:hAnsi="Times New Roman" w:cs="Times New Roman"/>
        </w:rPr>
      </w:pPr>
      <w:r>
        <w:rPr>
          <w:rFonts w:ascii="Times New Roman" w:hAnsi="Times New Roman" w:cs="Times New Roman"/>
        </w:rPr>
        <w:t>The object of this paper is to replicate the findings of Treisman and Gelade in their 1980 publication</w:t>
      </w:r>
      <w:r w:rsidR="00DE40E7">
        <w:rPr>
          <w:rFonts w:ascii="Times New Roman" w:hAnsi="Times New Roman" w:cs="Times New Roman"/>
        </w:rPr>
        <w:t xml:space="preserve">, which proposed </w:t>
      </w:r>
      <w:r>
        <w:rPr>
          <w:rFonts w:ascii="Times New Roman" w:hAnsi="Times New Roman" w:cs="Times New Roman"/>
        </w:rPr>
        <w:t xml:space="preserve">Feature Search Integration Theory. If confirmed, </w:t>
      </w:r>
      <w:r w:rsidR="0033054C">
        <w:rPr>
          <w:rFonts w:ascii="Times New Roman" w:hAnsi="Times New Roman" w:cs="Times New Roman"/>
        </w:rPr>
        <w:t xml:space="preserve">it can be claimed that simple </w:t>
      </w:r>
      <w:r w:rsidR="0033054C">
        <w:rPr>
          <w:rFonts w:ascii="Times New Roman" w:hAnsi="Times New Roman" w:cs="Times New Roman"/>
        </w:rPr>
        <w:lastRenderedPageBreak/>
        <w:t>features can be detected through parallel search</w:t>
      </w:r>
      <w:r w:rsidR="0030433D">
        <w:rPr>
          <w:rFonts w:ascii="Times New Roman" w:hAnsi="Times New Roman" w:cs="Times New Roman"/>
        </w:rPr>
        <w:t xml:space="preserve"> and </w:t>
      </w:r>
      <w:r w:rsidR="002C0D1C">
        <w:rPr>
          <w:rFonts w:ascii="Times New Roman" w:hAnsi="Times New Roman" w:cs="Times New Roman"/>
        </w:rPr>
        <w:t xml:space="preserve">conjunctions of different features </w:t>
      </w:r>
      <w:r w:rsidR="0030433D">
        <w:rPr>
          <w:rFonts w:ascii="Times New Roman" w:hAnsi="Times New Roman" w:cs="Times New Roman"/>
        </w:rPr>
        <w:t>require</w:t>
      </w:r>
      <w:r w:rsidR="002C0D1C">
        <w:rPr>
          <w:rFonts w:ascii="Times New Roman" w:hAnsi="Times New Roman" w:cs="Times New Roman"/>
        </w:rPr>
        <w:t xml:space="preserve"> more attention</w:t>
      </w:r>
      <w:r w:rsidR="0030433D">
        <w:rPr>
          <w:rFonts w:ascii="Times New Roman" w:hAnsi="Times New Roman" w:cs="Times New Roman"/>
        </w:rPr>
        <w:t xml:space="preserve">, which results in a higher response time from subjects </w:t>
      </w:r>
      <w:r w:rsidR="00596AF9">
        <w:rPr>
          <w:rFonts w:ascii="Times New Roman" w:hAnsi="Times New Roman" w:cs="Times New Roman"/>
        </w:rPr>
        <w:t>to</w:t>
      </w:r>
      <w:r w:rsidR="0030433D">
        <w:rPr>
          <w:rFonts w:ascii="Times New Roman" w:hAnsi="Times New Roman" w:cs="Times New Roman"/>
        </w:rPr>
        <w:t xml:space="preserve"> </w:t>
      </w:r>
      <w:r w:rsidR="00D509AC">
        <w:rPr>
          <w:rFonts w:ascii="Times New Roman" w:hAnsi="Times New Roman" w:cs="Times New Roman"/>
        </w:rPr>
        <w:t>process the conjunctive stimuli</w:t>
      </w:r>
      <w:r w:rsidR="00DE40E7">
        <w:rPr>
          <w:rFonts w:ascii="Times New Roman" w:hAnsi="Times New Roman" w:cs="Times New Roman"/>
        </w:rPr>
        <w:t xml:space="preserve"> </w:t>
      </w:r>
      <w:r w:rsidR="00DE40E7" w:rsidRPr="00DE40E7">
        <w:rPr>
          <w:rFonts w:ascii="Times New Roman" w:hAnsi="Times New Roman" w:cs="Times New Roman"/>
        </w:rPr>
        <w:t>(Treisman &amp; Gelade, 1980)</w:t>
      </w:r>
      <w:r w:rsidR="00D509AC">
        <w:rPr>
          <w:rFonts w:ascii="Times New Roman" w:hAnsi="Times New Roman" w:cs="Times New Roman"/>
        </w:rPr>
        <w:t>.</w:t>
      </w:r>
      <w:r w:rsidR="00B0451E">
        <w:rPr>
          <w:rFonts w:ascii="Times New Roman" w:hAnsi="Times New Roman" w:cs="Times New Roman"/>
        </w:rPr>
        <w:t xml:space="preserve"> It can also be expected to see an interaction between </w:t>
      </w:r>
      <w:r w:rsidR="00B971AD">
        <w:rPr>
          <w:rFonts w:ascii="Times New Roman" w:hAnsi="Times New Roman" w:cs="Times New Roman"/>
        </w:rPr>
        <w:t xml:space="preserve">task and display size, a 2-to-1 slope ratio between conjunctive and </w:t>
      </w:r>
      <w:r w:rsidR="007D182C">
        <w:rPr>
          <w:rFonts w:ascii="Times New Roman" w:hAnsi="Times New Roman" w:cs="Times New Roman"/>
        </w:rPr>
        <w:t>present and absent tasks, and an interaction between task, display size, and target type.</w:t>
      </w:r>
    </w:p>
    <w:p w14:paraId="3C89D484" w14:textId="19330B66" w:rsidR="00D475F0" w:rsidRDefault="00D475F0" w:rsidP="00D475F0">
      <w:pPr>
        <w:jc w:val="center"/>
        <w:rPr>
          <w:rFonts w:ascii="Times New Roman" w:hAnsi="Times New Roman" w:cs="Times New Roman"/>
          <w:b/>
          <w:bCs/>
        </w:rPr>
      </w:pPr>
      <w:r w:rsidRPr="00D475F0">
        <w:rPr>
          <w:rFonts w:ascii="Times New Roman" w:hAnsi="Times New Roman" w:cs="Times New Roman"/>
          <w:b/>
          <w:bCs/>
        </w:rPr>
        <w:t>Methods</w:t>
      </w:r>
    </w:p>
    <w:p w14:paraId="564910CF" w14:textId="42FDC86F" w:rsidR="00854685" w:rsidRDefault="00854685" w:rsidP="00854685">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To conduct this experiment </w:t>
      </w:r>
      <w:r w:rsidR="00E02605">
        <w:rPr>
          <w:rFonts w:ascii="Times New Roman" w:hAnsi="Times New Roman" w:cs="Times New Roman"/>
        </w:rPr>
        <w:t xml:space="preserve">undergraduate students from Indiana University were subjected to 400 trials </w:t>
      </w:r>
      <w:r w:rsidR="003641C3">
        <w:rPr>
          <w:rFonts w:ascii="Times New Roman" w:hAnsi="Times New Roman" w:cs="Times New Roman"/>
        </w:rPr>
        <w:t xml:space="preserve">each to find a </w:t>
      </w:r>
      <w:r w:rsidR="00022904">
        <w:rPr>
          <w:rFonts w:ascii="Times New Roman" w:hAnsi="Times New Roman" w:cs="Times New Roman"/>
        </w:rPr>
        <w:t>particular stimulus</w:t>
      </w:r>
      <w:r w:rsidR="003641C3">
        <w:rPr>
          <w:rFonts w:ascii="Times New Roman" w:hAnsi="Times New Roman" w:cs="Times New Roman"/>
        </w:rPr>
        <w:t xml:space="preserve"> amongst an array of distractor stimuli. There </w:t>
      </w:r>
      <w:r w:rsidR="00C04963">
        <w:rPr>
          <w:rFonts w:ascii="Times New Roman" w:hAnsi="Times New Roman" w:cs="Times New Roman"/>
        </w:rPr>
        <w:t>was</w:t>
      </w:r>
      <w:r w:rsidR="003641C3">
        <w:rPr>
          <w:rFonts w:ascii="Times New Roman" w:hAnsi="Times New Roman" w:cs="Times New Roman"/>
        </w:rPr>
        <w:t xml:space="preserve"> </w:t>
      </w:r>
      <w:r w:rsidR="00022904">
        <w:rPr>
          <w:rFonts w:ascii="Times New Roman" w:hAnsi="Times New Roman" w:cs="Times New Roman"/>
        </w:rPr>
        <w:t xml:space="preserve">a total of 149 subjects that participated in this study. Due to </w:t>
      </w:r>
      <w:r w:rsidR="00CB689B">
        <w:rPr>
          <w:rFonts w:ascii="Times New Roman" w:hAnsi="Times New Roman" w:cs="Times New Roman"/>
        </w:rPr>
        <w:t xml:space="preserve">human error, some subjects were removed from the possible entries in the dataset, which resulted in </w:t>
      </w:r>
      <w:r w:rsidR="007D125A">
        <w:rPr>
          <w:rFonts w:ascii="Times New Roman" w:hAnsi="Times New Roman" w:cs="Times New Roman"/>
        </w:rPr>
        <w:t xml:space="preserve">144 unique and acceptable subjects. (An example of a bad subject would be </w:t>
      </w:r>
      <w:r w:rsidR="007C7BB2">
        <w:rPr>
          <w:rFonts w:ascii="Times New Roman" w:hAnsi="Times New Roman" w:cs="Times New Roman"/>
        </w:rPr>
        <w:t>subjects that didn’t complete the 400 trials or completed more than 400 trials due to not logging their identifier when logging into the software.)</w:t>
      </w:r>
      <w:r w:rsidR="00C04963">
        <w:rPr>
          <w:rFonts w:ascii="Times New Roman" w:hAnsi="Times New Roman" w:cs="Times New Roman"/>
        </w:rPr>
        <w:t xml:space="preserve"> </w:t>
      </w:r>
      <w:r w:rsidR="00F23C2D">
        <w:rPr>
          <w:rFonts w:ascii="Times New Roman" w:hAnsi="Times New Roman" w:cs="Times New Roman"/>
        </w:rPr>
        <w:t xml:space="preserve">Subjects were presented a software on a computer that </w:t>
      </w:r>
      <w:r w:rsidR="00302A40">
        <w:rPr>
          <w:rFonts w:ascii="Times New Roman" w:hAnsi="Times New Roman" w:cs="Times New Roman"/>
        </w:rPr>
        <w:t>gave randomized present or absent trials in vary</w:t>
      </w:r>
      <w:r w:rsidR="00031B7C">
        <w:rPr>
          <w:rFonts w:ascii="Times New Roman" w:hAnsi="Times New Roman" w:cs="Times New Roman"/>
        </w:rPr>
        <w:t>ing array sizes of 1, 5, 15, or 30 stimuli.</w:t>
      </w:r>
      <w:r w:rsidR="007D6074">
        <w:rPr>
          <w:rFonts w:ascii="Times New Roman" w:hAnsi="Times New Roman" w:cs="Times New Roman"/>
        </w:rPr>
        <w:t xml:space="preserve"> They were also given conjunctive and disjunctive tasks. There were 25 </w:t>
      </w:r>
      <w:r w:rsidR="00B252D5">
        <w:rPr>
          <w:rFonts w:ascii="Times New Roman" w:hAnsi="Times New Roman" w:cs="Times New Roman"/>
        </w:rPr>
        <w:t>present trials per condition and 25 absent trials per condition, which were presented in a random order to each participant.</w:t>
      </w:r>
      <w:r w:rsidR="00573768">
        <w:rPr>
          <w:rFonts w:ascii="Times New Roman" w:hAnsi="Times New Roman" w:cs="Times New Roman"/>
        </w:rPr>
        <w:t xml:space="preserve"> Each screen presented to the subject had to possible inputs from the subject, present or absent. After the subject pressed a corresponding key on the computer, the next screen was presented.</w:t>
      </w:r>
      <w:r w:rsidR="00D34263">
        <w:rPr>
          <w:rFonts w:ascii="Times New Roman" w:hAnsi="Times New Roman" w:cs="Times New Roman"/>
        </w:rPr>
        <w:t xml:space="preserve"> Each array of stimuli was presented in a circular arrangement to letters to equate for acuity.</w:t>
      </w:r>
      <w:r w:rsidR="009F0292">
        <w:rPr>
          <w:rFonts w:ascii="Times New Roman" w:hAnsi="Times New Roman" w:cs="Times New Roman"/>
        </w:rPr>
        <w:t xml:space="preserve"> Each circular display had a radius of 200 pixels (</w:t>
      </w:r>
      <w:r w:rsidR="009F0292" w:rsidRPr="009F0292">
        <w:rPr>
          <w:rFonts w:ascii="Times New Roman" w:hAnsi="Times New Roman" w:cs="Times New Roman"/>
        </w:rPr>
        <w:t>68</w:t>
      </w:r>
      <w:r w:rsidR="009F0292">
        <w:rPr>
          <w:rFonts w:ascii="Times New Roman" w:hAnsi="Times New Roman" w:cs="Times New Roman"/>
        </w:rPr>
        <w:t xml:space="preserve"> cm).</w:t>
      </w:r>
    </w:p>
    <w:p w14:paraId="3F8894FF" w14:textId="77777777" w:rsidR="00A559BB" w:rsidRDefault="00A559BB">
      <w:pPr>
        <w:rPr>
          <w:rFonts w:ascii="Times New Roman" w:hAnsi="Times New Roman" w:cs="Times New Roman"/>
          <w:b/>
          <w:bCs/>
        </w:rPr>
      </w:pPr>
      <w:r>
        <w:rPr>
          <w:rFonts w:ascii="Times New Roman" w:hAnsi="Times New Roman" w:cs="Times New Roman"/>
          <w:b/>
          <w:bCs/>
        </w:rPr>
        <w:br w:type="page"/>
      </w:r>
    </w:p>
    <w:p w14:paraId="1CFF157B" w14:textId="51803BF2" w:rsidR="0031798F" w:rsidRDefault="00A80948" w:rsidP="00A80948">
      <w:pPr>
        <w:jc w:val="center"/>
        <w:rPr>
          <w:rFonts w:ascii="Times New Roman" w:hAnsi="Times New Roman" w:cs="Times New Roman"/>
          <w:b/>
          <w:bCs/>
        </w:rPr>
      </w:pPr>
      <w:r>
        <w:rPr>
          <w:rFonts w:ascii="Times New Roman" w:hAnsi="Times New Roman" w:cs="Times New Roman"/>
          <w:b/>
          <w:bCs/>
        </w:rPr>
        <w:lastRenderedPageBreak/>
        <w:t>Results</w:t>
      </w:r>
    </w:p>
    <w:p w14:paraId="1FBD2B53" w14:textId="77777777" w:rsidR="00615216" w:rsidRDefault="008D1E78" w:rsidP="00004F5A">
      <w:pPr>
        <w:rPr>
          <w:rFonts w:ascii="Times New Roman" w:hAnsi="Times New Roman" w:cs="Times New Roman"/>
        </w:rPr>
      </w:pPr>
      <w:r>
        <w:rPr>
          <w:rFonts w:ascii="Times New Roman" w:hAnsi="Times New Roman" w:cs="Times New Roman"/>
        </w:rPr>
        <w:t>Once trials were complete, an ANOVA analysis was conducted on the collected data.</w:t>
      </w:r>
    </w:p>
    <w:p w14:paraId="5B1FBC3C" w14:textId="77777777" w:rsidR="00615216" w:rsidRDefault="00A559BB" w:rsidP="00615216">
      <w:pPr>
        <w:jc w:val="center"/>
        <w:rPr>
          <w:rFonts w:ascii="Times New Roman" w:hAnsi="Times New Roman" w:cs="Times New Roman"/>
        </w:rPr>
      </w:pPr>
      <w:r>
        <w:rPr>
          <w:rFonts w:ascii="Times New Roman" w:hAnsi="Times New Roman" w:cs="Times New Roman"/>
          <w:noProof/>
        </w:rPr>
        <w:drawing>
          <wp:inline distT="0" distB="0" distL="0" distR="0" wp14:anchorId="40EF435D" wp14:editId="2DA71274">
            <wp:extent cx="5943600" cy="3276600"/>
            <wp:effectExtent l="12700" t="12700" r="12700" b="1270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a:ln>
                      <a:solidFill>
                        <a:schemeClr val="tx1"/>
                      </a:solidFill>
                    </a:ln>
                  </pic:spPr>
                </pic:pic>
              </a:graphicData>
            </a:graphic>
          </wp:inline>
        </w:drawing>
      </w:r>
    </w:p>
    <w:p w14:paraId="1E50673D" w14:textId="3733D92F" w:rsidR="00D4472D" w:rsidRDefault="00A559BB" w:rsidP="00615216">
      <w:pPr>
        <w:rPr>
          <w:rFonts w:ascii="Times New Roman" w:hAnsi="Times New Roman" w:cs="Times New Roman"/>
        </w:rPr>
      </w:pPr>
      <w:r>
        <w:rPr>
          <w:rFonts w:ascii="Times New Roman" w:hAnsi="Times New Roman" w:cs="Times New Roman"/>
        </w:rPr>
        <w:t xml:space="preserve">Seen from the analysis, </w:t>
      </w:r>
      <w:r w:rsidR="00651B5C">
        <w:rPr>
          <w:rFonts w:ascii="Times New Roman" w:hAnsi="Times New Roman" w:cs="Times New Roman"/>
        </w:rPr>
        <w:t>this paper</w:t>
      </w:r>
      <w:r>
        <w:rPr>
          <w:rFonts w:ascii="Times New Roman" w:hAnsi="Times New Roman" w:cs="Times New Roman"/>
        </w:rPr>
        <w:t xml:space="preserve"> can reject the null hypothesis unanimously across the board when it comes to any </w:t>
      </w:r>
      <w:r w:rsidR="000B4AB1">
        <w:rPr>
          <w:rFonts w:ascii="Times New Roman" w:hAnsi="Times New Roman" w:cs="Times New Roman"/>
        </w:rPr>
        <w:t xml:space="preserve">interactions between </w:t>
      </w:r>
      <w:proofErr w:type="spellStart"/>
      <w:r w:rsidR="000B4AB1">
        <w:rPr>
          <w:rFonts w:ascii="Times New Roman" w:hAnsi="Times New Roman" w:cs="Times New Roman"/>
        </w:rPr>
        <w:t>set_size</w:t>
      </w:r>
      <w:proofErr w:type="spellEnd"/>
      <w:r w:rsidR="000B4AB1">
        <w:rPr>
          <w:rFonts w:ascii="Times New Roman" w:hAnsi="Times New Roman" w:cs="Times New Roman"/>
        </w:rPr>
        <w:t xml:space="preserve">, </w:t>
      </w:r>
      <w:proofErr w:type="spellStart"/>
      <w:r w:rsidR="000B4AB1">
        <w:rPr>
          <w:rFonts w:ascii="Times New Roman" w:hAnsi="Times New Roman" w:cs="Times New Roman"/>
        </w:rPr>
        <w:t>target_presence</w:t>
      </w:r>
      <w:proofErr w:type="spellEnd"/>
      <w:r w:rsidR="000B4AB1">
        <w:rPr>
          <w:rFonts w:ascii="Times New Roman" w:hAnsi="Times New Roman" w:cs="Times New Roman"/>
        </w:rPr>
        <w:t>, and task.</w:t>
      </w:r>
      <w:r w:rsidR="00AA32A8">
        <w:rPr>
          <w:rFonts w:ascii="Times New Roman" w:hAnsi="Times New Roman" w:cs="Times New Roman"/>
        </w:rPr>
        <w:t xml:space="preserve"> This ANOVA analysis breaks down each dependent variable within the experiment and measures the chances of getting those results if the null hypothesis, which is the hypothesis that these results are not noteworthy</w:t>
      </w:r>
      <w:r w:rsidR="00E61018">
        <w:rPr>
          <w:rFonts w:ascii="Times New Roman" w:hAnsi="Times New Roman" w:cs="Times New Roman"/>
        </w:rPr>
        <w:t>,</w:t>
      </w:r>
      <w:r w:rsidR="00651B5C">
        <w:rPr>
          <w:rFonts w:ascii="Times New Roman" w:hAnsi="Times New Roman" w:cs="Times New Roman"/>
        </w:rPr>
        <w:t xml:space="preserve"> </w:t>
      </w:r>
      <w:r w:rsidR="00E61018">
        <w:rPr>
          <w:rFonts w:ascii="Times New Roman" w:hAnsi="Times New Roman" w:cs="Times New Roman"/>
        </w:rPr>
        <w:t>was true</w:t>
      </w:r>
      <w:r w:rsidR="00651B5C">
        <w:rPr>
          <w:rFonts w:ascii="Times New Roman" w:hAnsi="Times New Roman" w:cs="Times New Roman"/>
        </w:rPr>
        <w:t>. By having a p &lt; 0.05, this paper can ensure that these are significant results</w:t>
      </w:r>
      <w:r w:rsidR="00E32131">
        <w:rPr>
          <w:rFonts w:ascii="Times New Roman" w:hAnsi="Times New Roman" w:cs="Times New Roman"/>
        </w:rPr>
        <w:t xml:space="preserve">, </w:t>
      </w:r>
      <w:r w:rsidR="00651B5C">
        <w:rPr>
          <w:rFonts w:ascii="Times New Roman" w:hAnsi="Times New Roman" w:cs="Times New Roman"/>
        </w:rPr>
        <w:t>can reject the null hypothesis</w:t>
      </w:r>
      <w:r w:rsidR="00E32131">
        <w:rPr>
          <w:rFonts w:ascii="Times New Roman" w:hAnsi="Times New Roman" w:cs="Times New Roman"/>
        </w:rPr>
        <w:t xml:space="preserve">, and can make claims towards the validity of Treisman and </w:t>
      </w:r>
      <w:proofErr w:type="spellStart"/>
      <w:r w:rsidR="00E32131">
        <w:rPr>
          <w:rFonts w:ascii="Times New Roman" w:hAnsi="Times New Roman" w:cs="Times New Roman"/>
        </w:rPr>
        <w:t>Gelade’s</w:t>
      </w:r>
      <w:proofErr w:type="spellEnd"/>
      <w:r w:rsidR="00E32131">
        <w:rPr>
          <w:rFonts w:ascii="Times New Roman" w:hAnsi="Times New Roman" w:cs="Times New Roman"/>
        </w:rPr>
        <w:t xml:space="preserve"> Feature Search Integration Theory</w:t>
      </w:r>
      <w:r w:rsidR="00281AD9">
        <w:rPr>
          <w:rFonts w:ascii="Times New Roman" w:hAnsi="Times New Roman" w:cs="Times New Roman"/>
        </w:rPr>
        <w:t>.</w:t>
      </w:r>
    </w:p>
    <w:p w14:paraId="614F9813" w14:textId="17589474" w:rsidR="00B672D2" w:rsidRDefault="00B672D2" w:rsidP="00004F5A">
      <w:pPr>
        <w:rPr>
          <w:rFonts w:ascii="Times New Roman" w:hAnsi="Times New Roman" w:cs="Times New Roman"/>
        </w:rPr>
      </w:pPr>
      <w:r>
        <w:rPr>
          <w:rFonts w:ascii="Times New Roman" w:hAnsi="Times New Roman" w:cs="Times New Roman"/>
        </w:rPr>
        <w:tab/>
        <w:t xml:space="preserve">Next this paper looks to create the graph provided in Treisman and </w:t>
      </w:r>
      <w:proofErr w:type="spellStart"/>
      <w:r>
        <w:rPr>
          <w:rFonts w:ascii="Times New Roman" w:hAnsi="Times New Roman" w:cs="Times New Roman"/>
        </w:rPr>
        <w:t>Gelade’s</w:t>
      </w:r>
      <w:proofErr w:type="spellEnd"/>
      <w:r>
        <w:rPr>
          <w:rFonts w:ascii="Times New Roman" w:hAnsi="Times New Roman" w:cs="Times New Roman"/>
        </w:rPr>
        <w:t xml:space="preserve"> original 1980 paper, which points to the difference between present-conjunctive, present-disjunctive, absent-conjunctive, and absent-disjunctive tasks </w:t>
      </w:r>
      <w:proofErr w:type="gramStart"/>
      <w:r>
        <w:rPr>
          <w:rFonts w:ascii="Times New Roman" w:hAnsi="Times New Roman" w:cs="Times New Roman"/>
        </w:rPr>
        <w:t>in regards to</w:t>
      </w:r>
      <w:proofErr w:type="gramEnd"/>
      <w:r>
        <w:rPr>
          <w:rFonts w:ascii="Times New Roman" w:hAnsi="Times New Roman" w:cs="Times New Roman"/>
        </w:rPr>
        <w:t xml:space="preserve"> response time.</w:t>
      </w:r>
    </w:p>
    <w:p w14:paraId="3C43DE30" w14:textId="53DC8249" w:rsidR="00B672D2" w:rsidRPr="008D1E78" w:rsidRDefault="00615216" w:rsidP="0061521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D7F1032" wp14:editId="708CCE1B">
            <wp:extent cx="4445000" cy="3175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1E88AF00" w14:textId="79D48CA9" w:rsidR="005C253C" w:rsidRDefault="002638C1">
      <w:pPr>
        <w:rPr>
          <w:rFonts w:ascii="Times New Roman" w:hAnsi="Times New Roman" w:cs="Times New Roman"/>
        </w:rPr>
      </w:pPr>
      <w:r>
        <w:rPr>
          <w:rFonts w:ascii="Times New Roman" w:hAnsi="Times New Roman" w:cs="Times New Roman"/>
        </w:rPr>
        <w:t xml:space="preserve">Through this graph, we can see a clear interaction between </w:t>
      </w:r>
      <w:r w:rsidR="005C0A41">
        <w:rPr>
          <w:rFonts w:ascii="Times New Roman" w:hAnsi="Times New Roman" w:cs="Times New Roman"/>
        </w:rPr>
        <w:t xml:space="preserve">target presence and task type. Looking at this graph, we align with the fact that </w:t>
      </w:r>
      <w:r w:rsidR="00F5463C">
        <w:rPr>
          <w:rFonts w:ascii="Times New Roman" w:hAnsi="Times New Roman" w:cs="Times New Roman"/>
        </w:rPr>
        <w:t xml:space="preserve">disjunctive searches take less time than conjunctive searches due to the necessity for less attention. In addition, we can see that </w:t>
      </w:r>
      <w:r w:rsidR="00F779BC">
        <w:rPr>
          <w:rFonts w:ascii="Times New Roman" w:hAnsi="Times New Roman" w:cs="Times New Roman"/>
        </w:rPr>
        <w:t>disjunctive present trials point to the reality of the pop-out model that was proposed</w:t>
      </w:r>
      <w:r w:rsidR="00BA570F">
        <w:rPr>
          <w:rFonts w:ascii="Times New Roman" w:hAnsi="Times New Roman" w:cs="Times New Roman"/>
        </w:rPr>
        <w:t xml:space="preserve"> to explain simple feature search drastically decreasing response time.</w:t>
      </w:r>
    </w:p>
    <w:p w14:paraId="3D3FBA25" w14:textId="77777777" w:rsidR="00747515" w:rsidRDefault="000A1417">
      <w:pPr>
        <w:rPr>
          <w:rFonts w:ascii="Times New Roman" w:hAnsi="Times New Roman" w:cs="Times New Roman"/>
        </w:rPr>
      </w:pPr>
      <w:r>
        <w:rPr>
          <w:rFonts w:ascii="Times New Roman" w:hAnsi="Times New Roman" w:cs="Times New Roman"/>
        </w:rPr>
        <w:tab/>
      </w:r>
    </w:p>
    <w:p w14:paraId="13DA8572" w14:textId="77777777" w:rsidR="00747515" w:rsidRDefault="00747515">
      <w:pPr>
        <w:rPr>
          <w:rFonts w:ascii="Times New Roman" w:hAnsi="Times New Roman" w:cs="Times New Roman"/>
        </w:rPr>
      </w:pPr>
    </w:p>
    <w:p w14:paraId="072EE919" w14:textId="77777777" w:rsidR="00747515" w:rsidRDefault="00747515">
      <w:pPr>
        <w:rPr>
          <w:rFonts w:ascii="Times New Roman" w:hAnsi="Times New Roman" w:cs="Times New Roman"/>
        </w:rPr>
      </w:pPr>
    </w:p>
    <w:p w14:paraId="7DEA3A3B" w14:textId="77777777" w:rsidR="00747515" w:rsidRDefault="00747515">
      <w:pPr>
        <w:rPr>
          <w:rFonts w:ascii="Times New Roman" w:hAnsi="Times New Roman" w:cs="Times New Roman"/>
        </w:rPr>
      </w:pPr>
    </w:p>
    <w:p w14:paraId="3DCC5A00" w14:textId="77777777" w:rsidR="00747515" w:rsidRDefault="00747515">
      <w:pPr>
        <w:rPr>
          <w:rFonts w:ascii="Times New Roman" w:hAnsi="Times New Roman" w:cs="Times New Roman"/>
        </w:rPr>
      </w:pPr>
    </w:p>
    <w:p w14:paraId="6300911C" w14:textId="77777777" w:rsidR="00747515" w:rsidRDefault="00747515">
      <w:pPr>
        <w:rPr>
          <w:rFonts w:ascii="Times New Roman" w:hAnsi="Times New Roman" w:cs="Times New Roman"/>
        </w:rPr>
      </w:pPr>
    </w:p>
    <w:p w14:paraId="4F6B43E8" w14:textId="77777777" w:rsidR="00747515" w:rsidRDefault="00747515">
      <w:pPr>
        <w:rPr>
          <w:rFonts w:ascii="Times New Roman" w:hAnsi="Times New Roman" w:cs="Times New Roman"/>
        </w:rPr>
      </w:pPr>
    </w:p>
    <w:p w14:paraId="148C22EE" w14:textId="77777777" w:rsidR="00747515" w:rsidRDefault="00747515">
      <w:pPr>
        <w:rPr>
          <w:rFonts w:ascii="Times New Roman" w:hAnsi="Times New Roman" w:cs="Times New Roman"/>
        </w:rPr>
      </w:pPr>
    </w:p>
    <w:p w14:paraId="1F609BF9" w14:textId="77777777" w:rsidR="00747515" w:rsidRDefault="00747515">
      <w:pPr>
        <w:rPr>
          <w:rFonts w:ascii="Times New Roman" w:hAnsi="Times New Roman" w:cs="Times New Roman"/>
        </w:rPr>
      </w:pPr>
    </w:p>
    <w:p w14:paraId="05976FA9" w14:textId="77777777" w:rsidR="00747515" w:rsidRDefault="00747515">
      <w:pPr>
        <w:rPr>
          <w:rFonts w:ascii="Times New Roman" w:hAnsi="Times New Roman" w:cs="Times New Roman"/>
        </w:rPr>
      </w:pPr>
    </w:p>
    <w:p w14:paraId="6A2530A5" w14:textId="584C63A4" w:rsidR="000A1417" w:rsidRDefault="000A1417" w:rsidP="00747515">
      <w:pPr>
        <w:ind w:firstLine="720"/>
        <w:rPr>
          <w:rFonts w:ascii="Times New Roman" w:hAnsi="Times New Roman" w:cs="Times New Roman"/>
        </w:rPr>
      </w:pPr>
      <w:r>
        <w:rPr>
          <w:rFonts w:ascii="Times New Roman" w:hAnsi="Times New Roman" w:cs="Times New Roman"/>
        </w:rPr>
        <w:lastRenderedPageBreak/>
        <w:t>This paper also did an ANOVA analysis over several variables.</w:t>
      </w:r>
    </w:p>
    <w:p w14:paraId="27CE227F" w14:textId="7AD888C3" w:rsidR="000A1417" w:rsidRDefault="000A1417" w:rsidP="00747515">
      <w:pPr>
        <w:rPr>
          <w:rFonts w:ascii="Times New Roman" w:hAnsi="Times New Roman" w:cs="Times New Roman"/>
        </w:rPr>
      </w:pPr>
      <w:r>
        <w:rPr>
          <w:rFonts w:ascii="Times New Roman" w:hAnsi="Times New Roman" w:cs="Times New Roman"/>
          <w:noProof/>
        </w:rPr>
        <w:drawing>
          <wp:inline distT="0" distB="0" distL="0" distR="0" wp14:anchorId="60039DD2" wp14:editId="1EEC6F7D">
            <wp:extent cx="5943600" cy="3276600"/>
            <wp:effectExtent l="12700" t="12700" r="12700" b="1270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a:ln>
                      <a:solidFill>
                        <a:schemeClr val="tx1"/>
                      </a:solidFill>
                    </a:ln>
                  </pic:spPr>
                </pic:pic>
              </a:graphicData>
            </a:graphic>
          </wp:inline>
        </w:drawing>
      </w:r>
    </w:p>
    <w:p w14:paraId="3FC5E702" w14:textId="6BBB3702" w:rsidR="005C253C" w:rsidRDefault="005C253C" w:rsidP="000A1417">
      <w:pPr>
        <w:rPr>
          <w:rFonts w:ascii="Times New Roman" w:hAnsi="Times New Roman" w:cs="Times New Roman"/>
        </w:rPr>
      </w:pPr>
      <w:r>
        <w:rPr>
          <w:rFonts w:ascii="Times New Roman" w:hAnsi="Times New Roman" w:cs="Times New Roman"/>
        </w:rPr>
        <w:tab/>
        <w:t>Finally, the paper also looked at the values for the percent correct</w:t>
      </w:r>
      <w:r w:rsidR="002707D2">
        <w:rPr>
          <w:rFonts w:ascii="Times New Roman" w:hAnsi="Times New Roman" w:cs="Times New Roman"/>
        </w:rPr>
        <w:t xml:space="preserve"> </w:t>
      </w:r>
      <w:r w:rsidR="002707D2">
        <w:rPr>
          <w:rFonts w:ascii="Times New Roman" w:hAnsi="Times New Roman" w:cs="Times New Roman"/>
        </w:rPr>
        <w:t>between present-conjunctive, present-disjunctive, absent-conjunctive, and absent-disjunctive</w:t>
      </w:r>
      <w:r w:rsidR="002707D2">
        <w:rPr>
          <w:rFonts w:ascii="Times New Roman" w:hAnsi="Times New Roman" w:cs="Times New Roman"/>
        </w:rPr>
        <w:t xml:space="preserve"> trials</w:t>
      </w:r>
      <w:r>
        <w:rPr>
          <w:rFonts w:ascii="Times New Roman" w:hAnsi="Times New Roman" w:cs="Times New Roman"/>
        </w:rPr>
        <w:t>.</w:t>
      </w:r>
    </w:p>
    <w:p w14:paraId="1BCBCA91" w14:textId="60DDABBD" w:rsidR="002707D2" w:rsidRDefault="002707D2" w:rsidP="002707D2">
      <w:pPr>
        <w:jc w:val="center"/>
        <w:rPr>
          <w:rFonts w:ascii="Times New Roman" w:hAnsi="Times New Roman" w:cs="Times New Roman"/>
        </w:rPr>
      </w:pPr>
      <w:r>
        <w:rPr>
          <w:rFonts w:ascii="Times New Roman" w:hAnsi="Times New Roman" w:cs="Times New Roman"/>
          <w:noProof/>
        </w:rPr>
        <w:drawing>
          <wp:inline distT="0" distB="0" distL="0" distR="0" wp14:anchorId="33125025" wp14:editId="79989B39">
            <wp:extent cx="4762500" cy="3175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2500" cy="3175000"/>
                    </a:xfrm>
                    <a:prstGeom prst="rect">
                      <a:avLst/>
                    </a:prstGeom>
                  </pic:spPr>
                </pic:pic>
              </a:graphicData>
            </a:graphic>
          </wp:inline>
        </w:drawing>
      </w:r>
    </w:p>
    <w:p w14:paraId="3A388BC6" w14:textId="77777777" w:rsidR="002219C5" w:rsidRDefault="005C0A41">
      <w:pPr>
        <w:rPr>
          <w:rFonts w:ascii="Times New Roman" w:hAnsi="Times New Roman" w:cs="Times New Roman"/>
        </w:rPr>
      </w:pPr>
      <w:r>
        <w:rPr>
          <w:rFonts w:ascii="Times New Roman" w:hAnsi="Times New Roman" w:cs="Times New Roman"/>
        </w:rPr>
        <w:lastRenderedPageBreak/>
        <w:t xml:space="preserve"> </w:t>
      </w:r>
      <w:r w:rsidR="006C510C">
        <w:rPr>
          <w:rFonts w:ascii="Times New Roman" w:hAnsi="Times New Roman" w:cs="Times New Roman"/>
        </w:rPr>
        <w:t xml:space="preserve">As illustrated from the graph, </w:t>
      </w:r>
      <w:r w:rsidR="00B10D12">
        <w:rPr>
          <w:rFonts w:ascii="Times New Roman" w:hAnsi="Times New Roman" w:cs="Times New Roman"/>
        </w:rPr>
        <w:t>as</w:t>
      </w:r>
      <w:r w:rsidR="001D306C">
        <w:rPr>
          <w:rFonts w:ascii="Times New Roman" w:hAnsi="Times New Roman" w:cs="Times New Roman"/>
        </w:rPr>
        <w:t xml:space="preserve"> subjects continued through the experiment, their accuracy slightly increased with one exception being </w:t>
      </w:r>
      <w:r w:rsidR="00B10D12">
        <w:rPr>
          <w:rFonts w:ascii="Times New Roman" w:hAnsi="Times New Roman" w:cs="Times New Roman"/>
        </w:rPr>
        <w:t>present-conjunctive tasks. With present-conjunctive tasks, as more and more distractor stimuli were added to the array, it became clear that subjects had a higher level of difficulty making the correct judgement.</w:t>
      </w:r>
    </w:p>
    <w:p w14:paraId="44025098" w14:textId="77777777" w:rsidR="00316002" w:rsidRDefault="00316002" w:rsidP="002219C5">
      <w:pPr>
        <w:jc w:val="center"/>
        <w:rPr>
          <w:rFonts w:ascii="Times New Roman" w:hAnsi="Times New Roman" w:cs="Times New Roman"/>
          <w:b/>
          <w:bCs/>
        </w:rPr>
      </w:pPr>
      <w:r w:rsidRPr="00316002">
        <w:rPr>
          <w:rFonts w:ascii="Times New Roman" w:hAnsi="Times New Roman" w:cs="Times New Roman"/>
          <w:b/>
          <w:bCs/>
        </w:rPr>
        <w:t>Discussion</w:t>
      </w:r>
    </w:p>
    <w:p w14:paraId="35C71030" w14:textId="2BC9ED90" w:rsidR="0051102C" w:rsidRPr="00316002" w:rsidRDefault="00316002" w:rsidP="00316002">
      <w:pPr>
        <w:rPr>
          <w:rFonts w:ascii="Times New Roman" w:hAnsi="Times New Roman" w:cs="Times New Roman"/>
          <w:b/>
          <w:bCs/>
        </w:rPr>
      </w:pPr>
      <w:r>
        <w:rPr>
          <w:rFonts w:ascii="Times New Roman" w:hAnsi="Times New Roman" w:cs="Times New Roman"/>
        </w:rPr>
        <w:tab/>
      </w:r>
      <w:r w:rsidR="00992DF1">
        <w:rPr>
          <w:rFonts w:ascii="Times New Roman" w:hAnsi="Times New Roman" w:cs="Times New Roman"/>
        </w:rPr>
        <w:t xml:space="preserve">Following the presentation of the two ANOVA </w:t>
      </w:r>
      <w:r w:rsidR="00AB26CC">
        <w:rPr>
          <w:rFonts w:ascii="Times New Roman" w:hAnsi="Times New Roman" w:cs="Times New Roman"/>
        </w:rPr>
        <w:t>analyses</w:t>
      </w:r>
      <w:r w:rsidR="00945A08">
        <w:rPr>
          <w:rFonts w:ascii="Times New Roman" w:hAnsi="Times New Roman" w:cs="Times New Roman"/>
        </w:rPr>
        <w:t xml:space="preserve"> and the </w:t>
      </w:r>
      <w:r w:rsidR="0009483D">
        <w:rPr>
          <w:rFonts w:ascii="Times New Roman" w:hAnsi="Times New Roman" w:cs="Times New Roman"/>
        </w:rPr>
        <w:t xml:space="preserve">provided regression modeling. Our experiment can reject the null hypothesis and claim significance due to p &lt; </w:t>
      </w:r>
      <w:r w:rsidR="00F11C14">
        <w:rPr>
          <w:rFonts w:ascii="Times New Roman" w:hAnsi="Times New Roman" w:cs="Times New Roman"/>
        </w:rPr>
        <w:t xml:space="preserve">0.05. This can be interpreted to fall in support of Treisman and </w:t>
      </w:r>
      <w:proofErr w:type="spellStart"/>
      <w:r w:rsidR="00F11C14">
        <w:rPr>
          <w:rFonts w:ascii="Times New Roman" w:hAnsi="Times New Roman" w:cs="Times New Roman"/>
        </w:rPr>
        <w:t>Gelade’s</w:t>
      </w:r>
      <w:proofErr w:type="spellEnd"/>
      <w:r w:rsidR="00F11C14">
        <w:rPr>
          <w:rFonts w:ascii="Times New Roman" w:hAnsi="Times New Roman" w:cs="Times New Roman"/>
        </w:rPr>
        <w:t xml:space="preserve"> theory of Feature Search Integration Theory. </w:t>
      </w:r>
      <w:r w:rsidR="00CA28B0">
        <w:rPr>
          <w:rFonts w:ascii="Times New Roman" w:hAnsi="Times New Roman" w:cs="Times New Roman"/>
        </w:rPr>
        <w:t>From the above analysis</w:t>
      </w:r>
      <w:r w:rsidR="0084494B">
        <w:rPr>
          <w:rFonts w:ascii="Times New Roman" w:hAnsi="Times New Roman" w:cs="Times New Roman"/>
        </w:rPr>
        <w:t xml:space="preserve"> we can conclude</w:t>
      </w:r>
      <w:r w:rsidR="00CA28B0">
        <w:rPr>
          <w:rFonts w:ascii="Times New Roman" w:hAnsi="Times New Roman" w:cs="Times New Roman"/>
        </w:rPr>
        <w:t>, conjunctive response time is greater than disjunctive response time</w:t>
      </w:r>
      <w:r w:rsidR="0084494B">
        <w:rPr>
          <w:rFonts w:ascii="Times New Roman" w:hAnsi="Times New Roman" w:cs="Times New Roman"/>
        </w:rPr>
        <w:t>s</w:t>
      </w:r>
      <w:r w:rsidR="00CA28B0">
        <w:rPr>
          <w:rFonts w:ascii="Times New Roman" w:hAnsi="Times New Roman" w:cs="Times New Roman"/>
        </w:rPr>
        <w:t xml:space="preserve">, </w:t>
      </w:r>
      <w:r w:rsidR="0084494B">
        <w:rPr>
          <w:rFonts w:ascii="Times New Roman" w:hAnsi="Times New Roman" w:cs="Times New Roman"/>
        </w:rPr>
        <w:t xml:space="preserve">display size matters more for </w:t>
      </w:r>
      <w:r w:rsidR="00ED1425">
        <w:rPr>
          <w:rFonts w:ascii="Times New Roman" w:hAnsi="Times New Roman" w:cs="Times New Roman"/>
        </w:rPr>
        <w:t>conjunctive tasks rather than disjunctive tasks</w:t>
      </w:r>
      <w:r w:rsidR="00517AF9">
        <w:rPr>
          <w:rFonts w:ascii="Times New Roman" w:hAnsi="Times New Roman" w:cs="Times New Roman"/>
        </w:rPr>
        <w:t xml:space="preserve">, completing a conjunctive absent search requires an </w:t>
      </w:r>
      <w:r w:rsidR="00A006B9">
        <w:rPr>
          <w:rFonts w:ascii="Times New Roman" w:hAnsi="Times New Roman" w:cs="Times New Roman"/>
        </w:rPr>
        <w:t xml:space="preserve">exhaustive search, and </w:t>
      </w:r>
      <w:r w:rsidR="00E45777">
        <w:rPr>
          <w:rFonts w:ascii="Times New Roman" w:hAnsi="Times New Roman" w:cs="Times New Roman"/>
        </w:rPr>
        <w:t xml:space="preserve">there is indeed an interaction between </w:t>
      </w:r>
      <w:r w:rsidR="00CA46DB">
        <w:rPr>
          <w:rFonts w:ascii="Times New Roman" w:hAnsi="Times New Roman" w:cs="Times New Roman"/>
        </w:rPr>
        <w:t>task, display size, and target type.</w:t>
      </w:r>
      <w:r w:rsidR="009511E2">
        <w:rPr>
          <w:rFonts w:ascii="Times New Roman" w:hAnsi="Times New Roman" w:cs="Times New Roman"/>
        </w:rPr>
        <w:t xml:space="preserve"> </w:t>
      </w:r>
      <w:r w:rsidR="00DF2366">
        <w:rPr>
          <w:rFonts w:ascii="Times New Roman" w:hAnsi="Times New Roman" w:cs="Times New Roman"/>
        </w:rPr>
        <w:t xml:space="preserve">All of these are in alignment with Feature Search Integration Theory. This paper has successfully </w:t>
      </w:r>
      <w:r w:rsidR="004C28E4">
        <w:rPr>
          <w:rFonts w:ascii="Times New Roman" w:hAnsi="Times New Roman" w:cs="Times New Roman"/>
        </w:rPr>
        <w:t xml:space="preserve">replicated Treisman and </w:t>
      </w:r>
      <w:proofErr w:type="spellStart"/>
      <w:r w:rsidR="004C28E4">
        <w:rPr>
          <w:rFonts w:ascii="Times New Roman" w:hAnsi="Times New Roman" w:cs="Times New Roman"/>
        </w:rPr>
        <w:t>Gelade’s</w:t>
      </w:r>
      <w:proofErr w:type="spellEnd"/>
      <w:r w:rsidR="004C28E4">
        <w:rPr>
          <w:rFonts w:ascii="Times New Roman" w:hAnsi="Times New Roman" w:cs="Times New Roman"/>
        </w:rPr>
        <w:t xml:space="preserve"> findings.</w:t>
      </w:r>
      <w:r w:rsidR="0051102C" w:rsidRPr="00316002">
        <w:rPr>
          <w:rFonts w:ascii="Times New Roman" w:hAnsi="Times New Roman" w:cs="Times New Roman"/>
          <w:b/>
          <w:bCs/>
        </w:rPr>
        <w:br w:type="page"/>
      </w:r>
    </w:p>
    <w:p w14:paraId="3BCD1EE3" w14:textId="1B4D34A8" w:rsidR="00697669" w:rsidRPr="00476900" w:rsidRDefault="00C54D76" w:rsidP="00C54D76">
      <w:pPr>
        <w:jc w:val="center"/>
        <w:rPr>
          <w:rFonts w:ascii="Times New Roman" w:hAnsi="Times New Roman" w:cs="Times New Roman"/>
        </w:rPr>
      </w:pPr>
      <w:r w:rsidRPr="00476900">
        <w:rPr>
          <w:rFonts w:ascii="Times New Roman" w:hAnsi="Times New Roman" w:cs="Times New Roman"/>
        </w:rPr>
        <w:lastRenderedPageBreak/>
        <w:t>References</w:t>
      </w:r>
    </w:p>
    <w:p w14:paraId="65B05B53" w14:textId="77777777" w:rsidR="00F443E3" w:rsidRDefault="00F443E3" w:rsidP="00C54D76">
      <w:pPr>
        <w:rPr>
          <w:rFonts w:ascii="Times New Roman" w:hAnsi="Times New Roman" w:cs="Times New Roman"/>
          <w:i/>
          <w:iCs/>
          <w:color w:val="222222"/>
          <w:shd w:val="clear" w:color="auto" w:fill="FFFFFF"/>
        </w:rPr>
      </w:pPr>
      <w:r w:rsidRPr="00F443E3">
        <w:rPr>
          <w:rFonts w:ascii="Times New Roman" w:hAnsi="Times New Roman" w:cs="Times New Roman"/>
          <w:color w:val="222222"/>
          <w:shd w:val="clear" w:color="auto" w:fill="FFFFFF"/>
        </w:rPr>
        <w:t>Biederman, I. (1987). Recognition-by-components: a theory of human image understanding. </w:t>
      </w:r>
      <w:r w:rsidRPr="00F443E3">
        <w:rPr>
          <w:rFonts w:ascii="Times New Roman" w:hAnsi="Times New Roman" w:cs="Times New Roman"/>
          <w:i/>
          <w:iCs/>
          <w:color w:val="222222"/>
          <w:shd w:val="clear" w:color="auto" w:fill="FFFFFF"/>
        </w:rPr>
        <w:t xml:space="preserve">Psychological </w:t>
      </w:r>
    </w:p>
    <w:p w14:paraId="131D4219" w14:textId="3A173638" w:rsidR="00F443E3" w:rsidRDefault="00F443E3" w:rsidP="00F443E3">
      <w:pPr>
        <w:ind w:firstLine="720"/>
        <w:rPr>
          <w:rFonts w:ascii="Times New Roman" w:hAnsi="Times New Roman" w:cs="Times New Roman"/>
          <w:color w:val="222222"/>
          <w:shd w:val="clear" w:color="auto" w:fill="FFFFFF"/>
        </w:rPr>
      </w:pPr>
      <w:r w:rsidRPr="00F443E3">
        <w:rPr>
          <w:rFonts w:ascii="Times New Roman" w:hAnsi="Times New Roman" w:cs="Times New Roman"/>
          <w:i/>
          <w:iCs/>
          <w:color w:val="222222"/>
          <w:shd w:val="clear" w:color="auto" w:fill="FFFFFF"/>
        </w:rPr>
        <w:t>review</w:t>
      </w:r>
      <w:r w:rsidRPr="00F443E3">
        <w:rPr>
          <w:rFonts w:ascii="Times New Roman" w:hAnsi="Times New Roman" w:cs="Times New Roman"/>
          <w:color w:val="222222"/>
          <w:shd w:val="clear" w:color="auto" w:fill="FFFFFF"/>
        </w:rPr>
        <w:t>, </w:t>
      </w:r>
      <w:r w:rsidRPr="00F443E3">
        <w:rPr>
          <w:rFonts w:ascii="Times New Roman" w:hAnsi="Times New Roman" w:cs="Times New Roman"/>
          <w:i/>
          <w:iCs/>
          <w:color w:val="222222"/>
          <w:shd w:val="clear" w:color="auto" w:fill="FFFFFF"/>
        </w:rPr>
        <w:t>94</w:t>
      </w:r>
      <w:r w:rsidRPr="00F443E3">
        <w:rPr>
          <w:rFonts w:ascii="Times New Roman" w:hAnsi="Times New Roman" w:cs="Times New Roman"/>
          <w:color w:val="222222"/>
          <w:shd w:val="clear" w:color="auto" w:fill="FFFFFF"/>
        </w:rPr>
        <w:t>(2), 115.</w:t>
      </w:r>
    </w:p>
    <w:p w14:paraId="08C39780" w14:textId="77777777" w:rsidR="00E3454F" w:rsidRDefault="00E3454F" w:rsidP="00E3454F">
      <w:pPr>
        <w:rPr>
          <w:rFonts w:ascii="Times New Roman" w:hAnsi="Times New Roman" w:cs="Times New Roman"/>
          <w:i/>
          <w:iCs/>
          <w:color w:val="222222"/>
          <w:shd w:val="clear" w:color="auto" w:fill="FFFFFF"/>
        </w:rPr>
      </w:pPr>
      <w:r w:rsidRPr="00E3454F">
        <w:rPr>
          <w:rFonts w:ascii="Times New Roman" w:hAnsi="Times New Roman" w:cs="Times New Roman"/>
          <w:color w:val="222222"/>
          <w:shd w:val="clear" w:color="auto" w:fill="FFFFFF"/>
        </w:rPr>
        <w:t>Selfridge, O. G. (1988). Pandemonium: A paradigm for learning. In </w:t>
      </w:r>
      <w:r w:rsidRPr="00E3454F">
        <w:rPr>
          <w:rFonts w:ascii="Times New Roman" w:hAnsi="Times New Roman" w:cs="Times New Roman"/>
          <w:i/>
          <w:iCs/>
          <w:color w:val="222222"/>
          <w:shd w:val="clear" w:color="auto" w:fill="FFFFFF"/>
        </w:rPr>
        <w:t xml:space="preserve">Neurocomputing: Foundations of </w:t>
      </w:r>
    </w:p>
    <w:p w14:paraId="2787D25E" w14:textId="07A61015" w:rsidR="00E3454F" w:rsidRDefault="00E3454F" w:rsidP="00E3454F">
      <w:pPr>
        <w:ind w:firstLine="720"/>
        <w:rPr>
          <w:rFonts w:ascii="Times New Roman" w:hAnsi="Times New Roman" w:cs="Times New Roman"/>
          <w:color w:val="222222"/>
          <w:shd w:val="clear" w:color="auto" w:fill="FFFFFF"/>
        </w:rPr>
      </w:pPr>
      <w:r w:rsidRPr="00E3454F">
        <w:rPr>
          <w:rFonts w:ascii="Times New Roman" w:hAnsi="Times New Roman" w:cs="Times New Roman"/>
          <w:i/>
          <w:iCs/>
          <w:color w:val="222222"/>
          <w:shd w:val="clear" w:color="auto" w:fill="FFFFFF"/>
        </w:rPr>
        <w:t>research</w:t>
      </w:r>
      <w:r w:rsidRPr="00E3454F">
        <w:rPr>
          <w:rFonts w:ascii="Times New Roman" w:hAnsi="Times New Roman" w:cs="Times New Roman"/>
          <w:color w:val="222222"/>
          <w:shd w:val="clear" w:color="auto" w:fill="FFFFFF"/>
        </w:rPr>
        <w:t> (pp. 115-122).</w:t>
      </w:r>
    </w:p>
    <w:p w14:paraId="2130C3DA" w14:textId="25784C8B" w:rsidR="008532D3" w:rsidRPr="00476900" w:rsidRDefault="008532D3" w:rsidP="00C54D76">
      <w:pPr>
        <w:rPr>
          <w:rFonts w:ascii="Times New Roman" w:hAnsi="Times New Roman" w:cs="Times New Roman"/>
          <w:i/>
          <w:iCs/>
          <w:color w:val="222222"/>
        </w:rPr>
      </w:pPr>
      <w:r w:rsidRPr="00476900">
        <w:rPr>
          <w:rFonts w:ascii="Times New Roman" w:hAnsi="Times New Roman" w:cs="Times New Roman"/>
          <w:color w:val="222222"/>
          <w:shd w:val="clear" w:color="auto" w:fill="FFFFFF"/>
        </w:rPr>
        <w:t>Treisman, A. M., &amp; Gelade, G. (1980). A feature-integration theory of attention.</w:t>
      </w:r>
      <w:r w:rsidRPr="00476900">
        <w:rPr>
          <w:rStyle w:val="apple-converted-space"/>
          <w:rFonts w:ascii="Times New Roman" w:hAnsi="Times New Roman" w:cs="Times New Roman"/>
          <w:color w:val="222222"/>
          <w:shd w:val="clear" w:color="auto" w:fill="FFFFFF"/>
        </w:rPr>
        <w:t> </w:t>
      </w:r>
      <w:r w:rsidRPr="00476900">
        <w:rPr>
          <w:rFonts w:ascii="Times New Roman" w:hAnsi="Times New Roman" w:cs="Times New Roman"/>
          <w:i/>
          <w:iCs/>
          <w:color w:val="222222"/>
        </w:rPr>
        <w:t xml:space="preserve">Cognitive </w:t>
      </w:r>
    </w:p>
    <w:p w14:paraId="7BE9CF85" w14:textId="607FB3EB" w:rsidR="00C54D76" w:rsidRPr="00476900" w:rsidRDefault="008532D3" w:rsidP="008532D3">
      <w:pPr>
        <w:ind w:firstLine="720"/>
        <w:rPr>
          <w:rFonts w:ascii="Times New Roman" w:hAnsi="Times New Roman" w:cs="Times New Roman"/>
          <w:color w:val="222222"/>
          <w:shd w:val="clear" w:color="auto" w:fill="FFFFFF"/>
        </w:rPr>
      </w:pPr>
      <w:r w:rsidRPr="00476900">
        <w:rPr>
          <w:rFonts w:ascii="Times New Roman" w:hAnsi="Times New Roman" w:cs="Times New Roman"/>
          <w:i/>
          <w:iCs/>
          <w:color w:val="222222"/>
        </w:rPr>
        <w:t>psychology</w:t>
      </w:r>
      <w:r w:rsidRPr="00476900">
        <w:rPr>
          <w:rFonts w:ascii="Times New Roman" w:hAnsi="Times New Roman" w:cs="Times New Roman"/>
          <w:color w:val="222222"/>
          <w:shd w:val="clear" w:color="auto" w:fill="FFFFFF"/>
        </w:rPr>
        <w:t>,</w:t>
      </w:r>
      <w:r w:rsidRPr="00476900">
        <w:rPr>
          <w:rStyle w:val="apple-converted-space"/>
          <w:rFonts w:ascii="Times New Roman" w:hAnsi="Times New Roman" w:cs="Times New Roman"/>
          <w:color w:val="222222"/>
          <w:shd w:val="clear" w:color="auto" w:fill="FFFFFF"/>
        </w:rPr>
        <w:t> </w:t>
      </w:r>
      <w:r w:rsidRPr="00476900">
        <w:rPr>
          <w:rFonts w:ascii="Times New Roman" w:hAnsi="Times New Roman" w:cs="Times New Roman"/>
          <w:i/>
          <w:iCs/>
          <w:color w:val="222222"/>
        </w:rPr>
        <w:t>12</w:t>
      </w:r>
      <w:r w:rsidRPr="00476900">
        <w:rPr>
          <w:rFonts w:ascii="Times New Roman" w:hAnsi="Times New Roman" w:cs="Times New Roman"/>
          <w:color w:val="222222"/>
          <w:shd w:val="clear" w:color="auto" w:fill="FFFFFF"/>
        </w:rPr>
        <w:t>(1), 97-136.</w:t>
      </w:r>
    </w:p>
    <w:p w14:paraId="371A68F7" w14:textId="77777777" w:rsidR="00476900" w:rsidRPr="00476900" w:rsidRDefault="00476900" w:rsidP="00476900">
      <w:pPr>
        <w:rPr>
          <w:rFonts w:ascii="Times New Roman" w:hAnsi="Times New Roman" w:cs="Times New Roman"/>
          <w:i/>
          <w:iCs/>
          <w:color w:val="222222"/>
        </w:rPr>
      </w:pPr>
      <w:r w:rsidRPr="00476900">
        <w:rPr>
          <w:rFonts w:ascii="Times New Roman" w:hAnsi="Times New Roman" w:cs="Times New Roman"/>
          <w:color w:val="222222"/>
          <w:shd w:val="clear" w:color="auto" w:fill="FFFFFF"/>
        </w:rPr>
        <w:t>Wang, Q., Cavanagh, P., &amp; Green, M. (1994). Familiarity and pop-out in visual search.</w:t>
      </w:r>
      <w:r w:rsidRPr="00476900">
        <w:rPr>
          <w:rStyle w:val="apple-converted-space"/>
          <w:rFonts w:ascii="Times New Roman" w:hAnsi="Times New Roman" w:cs="Times New Roman"/>
          <w:color w:val="222222"/>
          <w:shd w:val="clear" w:color="auto" w:fill="FFFFFF"/>
        </w:rPr>
        <w:t> </w:t>
      </w:r>
      <w:r w:rsidRPr="00476900">
        <w:rPr>
          <w:rFonts w:ascii="Times New Roman" w:hAnsi="Times New Roman" w:cs="Times New Roman"/>
          <w:i/>
          <w:iCs/>
          <w:color w:val="222222"/>
        </w:rPr>
        <w:t xml:space="preserve">Perception &amp; </w:t>
      </w:r>
    </w:p>
    <w:p w14:paraId="1E262866" w14:textId="672E2A0B" w:rsidR="00A20C2B" w:rsidRDefault="00476900" w:rsidP="00476900">
      <w:pPr>
        <w:ind w:firstLine="720"/>
        <w:rPr>
          <w:rFonts w:ascii="Times New Roman" w:hAnsi="Times New Roman" w:cs="Times New Roman"/>
          <w:color w:val="222222"/>
          <w:shd w:val="clear" w:color="auto" w:fill="FFFFFF"/>
        </w:rPr>
      </w:pPr>
      <w:r w:rsidRPr="00476900">
        <w:rPr>
          <w:rFonts w:ascii="Times New Roman" w:hAnsi="Times New Roman" w:cs="Times New Roman"/>
          <w:i/>
          <w:iCs/>
          <w:color w:val="222222"/>
        </w:rPr>
        <w:t>psychophysics</w:t>
      </w:r>
      <w:r w:rsidRPr="00476900">
        <w:rPr>
          <w:rFonts w:ascii="Times New Roman" w:hAnsi="Times New Roman" w:cs="Times New Roman"/>
          <w:color w:val="222222"/>
          <w:shd w:val="clear" w:color="auto" w:fill="FFFFFF"/>
        </w:rPr>
        <w:t>,</w:t>
      </w:r>
      <w:r w:rsidRPr="00476900">
        <w:rPr>
          <w:rStyle w:val="apple-converted-space"/>
          <w:rFonts w:ascii="Times New Roman" w:hAnsi="Times New Roman" w:cs="Times New Roman"/>
          <w:color w:val="222222"/>
          <w:shd w:val="clear" w:color="auto" w:fill="FFFFFF"/>
        </w:rPr>
        <w:t> </w:t>
      </w:r>
      <w:r w:rsidRPr="00476900">
        <w:rPr>
          <w:rFonts w:ascii="Times New Roman" w:hAnsi="Times New Roman" w:cs="Times New Roman"/>
          <w:i/>
          <w:iCs/>
          <w:color w:val="222222"/>
        </w:rPr>
        <w:t>56</w:t>
      </w:r>
      <w:r w:rsidRPr="00476900">
        <w:rPr>
          <w:rFonts w:ascii="Times New Roman" w:hAnsi="Times New Roman" w:cs="Times New Roman"/>
          <w:color w:val="222222"/>
          <w:shd w:val="clear" w:color="auto" w:fill="FFFFFF"/>
        </w:rPr>
        <w:t>(5), 495-500.</w:t>
      </w:r>
    </w:p>
    <w:p w14:paraId="710FD038" w14:textId="77777777" w:rsidR="00A20C2B" w:rsidRDefault="00A20C2B">
      <w:p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br w:type="page"/>
      </w:r>
    </w:p>
    <w:p w14:paraId="24D7002B" w14:textId="399C3F47" w:rsidR="00476900" w:rsidRDefault="00A20C2B" w:rsidP="00A20C2B">
      <w:pPr>
        <w:ind w:firstLine="720"/>
        <w:jc w:val="center"/>
        <w:rPr>
          <w:rFonts w:ascii="Times New Roman" w:hAnsi="Times New Roman" w:cs="Times New Roman"/>
        </w:rPr>
      </w:pPr>
      <w:r>
        <w:rPr>
          <w:rFonts w:ascii="Times New Roman" w:hAnsi="Times New Roman" w:cs="Times New Roman"/>
        </w:rPr>
        <w:lastRenderedPageBreak/>
        <w:t>Appendix A</w:t>
      </w:r>
    </w:p>
    <w:p w14:paraId="74E9BE2B" w14:textId="2368CD20" w:rsidR="00A40C92" w:rsidRDefault="00AD081C" w:rsidP="00A40C92">
      <w:pPr>
        <w:ind w:firstLine="720"/>
        <w:jc w:val="center"/>
        <w:rPr>
          <w:rFonts w:ascii="Times New Roman" w:hAnsi="Times New Roman" w:cs="Times New Roman"/>
        </w:rPr>
      </w:pPr>
      <w:r>
        <w:rPr>
          <w:rFonts w:ascii="Times New Roman" w:hAnsi="Times New Roman" w:cs="Times New Roman"/>
        </w:rPr>
        <w:t>An Illustration of Selfridge’s Pandemonium Model Featuring Demons</w:t>
      </w:r>
    </w:p>
    <w:p w14:paraId="00C11216" w14:textId="2E3FFC21" w:rsidR="00A20C2B" w:rsidRPr="00476900" w:rsidRDefault="00FF4779" w:rsidP="00A40C92">
      <w:pPr>
        <w:ind w:firstLine="720"/>
        <w:jc w:val="center"/>
        <w:rPr>
          <w:rFonts w:ascii="Times New Roman" w:hAnsi="Times New Roman" w:cs="Times New Roman"/>
        </w:rPr>
      </w:pPr>
      <w:r>
        <w:rPr>
          <w:rFonts w:ascii="Times New Roman" w:hAnsi="Times New Roman" w:cs="Times New Roman"/>
          <w:noProof/>
        </w:rPr>
        <w:drawing>
          <wp:inline distT="0" distB="0" distL="0" distR="0" wp14:anchorId="67B84518" wp14:editId="73131534">
            <wp:extent cx="5943600" cy="67043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704330"/>
                    </a:xfrm>
                    <a:prstGeom prst="rect">
                      <a:avLst/>
                    </a:prstGeom>
                  </pic:spPr>
                </pic:pic>
              </a:graphicData>
            </a:graphic>
          </wp:inline>
        </w:drawing>
      </w:r>
    </w:p>
    <w:sectPr w:rsidR="00A20C2B" w:rsidRPr="00476900" w:rsidSect="00AA60B8">
      <w:headerReference w:type="even" r:id="rId11"/>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F01C4" w14:textId="77777777" w:rsidR="00AA60B8" w:rsidRDefault="00AA60B8" w:rsidP="00AA60B8">
      <w:pPr>
        <w:spacing w:line="240" w:lineRule="auto"/>
      </w:pPr>
      <w:r>
        <w:separator/>
      </w:r>
    </w:p>
  </w:endnote>
  <w:endnote w:type="continuationSeparator" w:id="0">
    <w:p w14:paraId="061BF32A" w14:textId="77777777" w:rsidR="00AA60B8" w:rsidRDefault="00AA60B8" w:rsidP="00AA60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Headings CS)">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7DFA" w14:textId="77777777" w:rsidR="00AA60B8" w:rsidRDefault="00AA60B8" w:rsidP="00AA60B8">
      <w:pPr>
        <w:spacing w:line="240" w:lineRule="auto"/>
      </w:pPr>
      <w:r>
        <w:separator/>
      </w:r>
    </w:p>
  </w:footnote>
  <w:footnote w:type="continuationSeparator" w:id="0">
    <w:p w14:paraId="711EE8A7" w14:textId="77777777" w:rsidR="00AA60B8" w:rsidRDefault="00AA60B8" w:rsidP="00AA60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3435174"/>
      <w:docPartObj>
        <w:docPartGallery w:val="Page Numbers (Top of Page)"/>
        <w:docPartUnique/>
      </w:docPartObj>
    </w:sdtPr>
    <w:sdtEndPr>
      <w:rPr>
        <w:rStyle w:val="PageNumber"/>
      </w:rPr>
    </w:sdtEndPr>
    <w:sdtContent>
      <w:p w14:paraId="275C199C" w14:textId="5F96E0B7" w:rsidR="00AA60B8" w:rsidRDefault="00AA60B8" w:rsidP="00183B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7D92EF" w14:textId="77777777" w:rsidR="00AA60B8" w:rsidRDefault="00AA60B8" w:rsidP="00AA60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077075"/>
      <w:docPartObj>
        <w:docPartGallery w:val="Page Numbers (Top of Page)"/>
        <w:docPartUnique/>
      </w:docPartObj>
    </w:sdtPr>
    <w:sdtEndPr>
      <w:rPr>
        <w:rStyle w:val="PageNumber"/>
      </w:rPr>
    </w:sdtEndPr>
    <w:sdtContent>
      <w:p w14:paraId="12F5AADD" w14:textId="380F6A12" w:rsidR="00AA60B8" w:rsidRDefault="00AA60B8" w:rsidP="00183B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02D1C6" w14:textId="016A165D" w:rsidR="002004D4" w:rsidRPr="002004D4" w:rsidRDefault="00AA60B8" w:rsidP="002004D4">
    <w:pPr>
      <w:jc w:val="center"/>
      <w:rPr>
        <w:rFonts w:ascii="Times New Roman" w:hAnsi="Times New Roman" w:cs="Times New Roman"/>
      </w:rPr>
    </w:pPr>
    <w:r>
      <w:t xml:space="preserve">LAB 4: </w:t>
    </w:r>
    <w:r w:rsidR="007A73BC">
      <w:t xml:space="preserve">FEATURE </w:t>
    </w:r>
    <w:r w:rsidR="002004D4">
      <w:rPr>
        <w:rFonts w:ascii="Times New Roman" w:hAnsi="Times New Roman" w:cs="Times New Roman"/>
      </w:rPr>
      <w:t>SEARCH INTEGRATION THEORY REPLICATION EXPERIMENT</w:t>
    </w:r>
  </w:p>
  <w:p w14:paraId="651ED7F7" w14:textId="5959AA97" w:rsidR="00AA60B8" w:rsidRDefault="00AA60B8" w:rsidP="00AA60B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4797649"/>
      <w:docPartObj>
        <w:docPartGallery w:val="Page Numbers (Top of Page)"/>
        <w:docPartUnique/>
      </w:docPartObj>
    </w:sdtPr>
    <w:sdtEndPr>
      <w:rPr>
        <w:rStyle w:val="PageNumber"/>
      </w:rPr>
    </w:sdtEndPr>
    <w:sdtContent>
      <w:p w14:paraId="6FC1BC8F" w14:textId="3C4649FE" w:rsidR="00AA60B8" w:rsidRDefault="00AA60B8" w:rsidP="00183B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F8CBF6" w14:textId="5112C7D1" w:rsidR="002004D4" w:rsidRPr="002004D4" w:rsidRDefault="00AA60B8" w:rsidP="002004D4">
    <w:pPr>
      <w:jc w:val="center"/>
      <w:rPr>
        <w:rFonts w:ascii="Times New Roman" w:hAnsi="Times New Roman" w:cs="Times New Roman"/>
      </w:rPr>
    </w:pPr>
    <w:r>
      <w:t>Running head:</w:t>
    </w:r>
    <w:r w:rsidR="002004D4">
      <w:t xml:space="preserve"> LAB 4: </w:t>
    </w:r>
    <w:r w:rsidR="007A73BC">
      <w:t xml:space="preserve">FEATURE </w:t>
    </w:r>
    <w:r w:rsidR="002004D4">
      <w:rPr>
        <w:rFonts w:ascii="Times New Roman" w:hAnsi="Times New Roman" w:cs="Times New Roman"/>
      </w:rPr>
      <w:t>SEARCH INTEGRATION THEORY REPLICATION EXPERIMENT</w:t>
    </w:r>
  </w:p>
  <w:p w14:paraId="38908AB0" w14:textId="23B568B9" w:rsidR="00AA60B8" w:rsidRDefault="00AA60B8" w:rsidP="00AA60B8">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0B8"/>
    <w:rsid w:val="00004463"/>
    <w:rsid w:val="00004F5A"/>
    <w:rsid w:val="00011566"/>
    <w:rsid w:val="00022904"/>
    <w:rsid w:val="00022CD6"/>
    <w:rsid w:val="00031B7C"/>
    <w:rsid w:val="000842BF"/>
    <w:rsid w:val="0009483D"/>
    <w:rsid w:val="000A1417"/>
    <w:rsid w:val="000A21B1"/>
    <w:rsid w:val="000B04B1"/>
    <w:rsid w:val="000B4AB1"/>
    <w:rsid w:val="000D1179"/>
    <w:rsid w:val="000F65ED"/>
    <w:rsid w:val="00102707"/>
    <w:rsid w:val="0011417C"/>
    <w:rsid w:val="00121772"/>
    <w:rsid w:val="00151E28"/>
    <w:rsid w:val="00154551"/>
    <w:rsid w:val="001B2125"/>
    <w:rsid w:val="001D19C0"/>
    <w:rsid w:val="001D306C"/>
    <w:rsid w:val="001D6532"/>
    <w:rsid w:val="001E3523"/>
    <w:rsid w:val="002004D4"/>
    <w:rsid w:val="002219C5"/>
    <w:rsid w:val="0025572C"/>
    <w:rsid w:val="002638C1"/>
    <w:rsid w:val="002707D2"/>
    <w:rsid w:val="00281AD9"/>
    <w:rsid w:val="00290F45"/>
    <w:rsid w:val="002A2BD2"/>
    <w:rsid w:val="002C0D1C"/>
    <w:rsid w:val="00302A40"/>
    <w:rsid w:val="0030433D"/>
    <w:rsid w:val="00316002"/>
    <w:rsid w:val="0031798F"/>
    <w:rsid w:val="0032393D"/>
    <w:rsid w:val="0033054C"/>
    <w:rsid w:val="0034440D"/>
    <w:rsid w:val="00346F6D"/>
    <w:rsid w:val="003641C3"/>
    <w:rsid w:val="00366747"/>
    <w:rsid w:val="00376F75"/>
    <w:rsid w:val="00381603"/>
    <w:rsid w:val="003F45B7"/>
    <w:rsid w:val="00441E2C"/>
    <w:rsid w:val="00457126"/>
    <w:rsid w:val="00464E0C"/>
    <w:rsid w:val="00476900"/>
    <w:rsid w:val="004C28E4"/>
    <w:rsid w:val="004C4B15"/>
    <w:rsid w:val="0051102C"/>
    <w:rsid w:val="00517AF9"/>
    <w:rsid w:val="005557A1"/>
    <w:rsid w:val="00573768"/>
    <w:rsid w:val="00596AF9"/>
    <w:rsid w:val="005C0A41"/>
    <w:rsid w:val="005C253C"/>
    <w:rsid w:val="005D13D0"/>
    <w:rsid w:val="005F47FE"/>
    <w:rsid w:val="00615216"/>
    <w:rsid w:val="00651B5C"/>
    <w:rsid w:val="00672147"/>
    <w:rsid w:val="00697669"/>
    <w:rsid w:val="006C510C"/>
    <w:rsid w:val="006F5D6F"/>
    <w:rsid w:val="00747515"/>
    <w:rsid w:val="00770CDE"/>
    <w:rsid w:val="007A08C6"/>
    <w:rsid w:val="007A73BC"/>
    <w:rsid w:val="007C7BB2"/>
    <w:rsid w:val="007D125A"/>
    <w:rsid w:val="007D182C"/>
    <w:rsid w:val="007D30F6"/>
    <w:rsid w:val="007D6074"/>
    <w:rsid w:val="007F0A1A"/>
    <w:rsid w:val="008212BD"/>
    <w:rsid w:val="00841491"/>
    <w:rsid w:val="0084494B"/>
    <w:rsid w:val="008532D3"/>
    <w:rsid w:val="0085369D"/>
    <w:rsid w:val="00854685"/>
    <w:rsid w:val="00862933"/>
    <w:rsid w:val="008A2251"/>
    <w:rsid w:val="008D1E78"/>
    <w:rsid w:val="008D7058"/>
    <w:rsid w:val="00935523"/>
    <w:rsid w:val="00945A08"/>
    <w:rsid w:val="0095010B"/>
    <w:rsid w:val="009511E2"/>
    <w:rsid w:val="00960236"/>
    <w:rsid w:val="00963DFC"/>
    <w:rsid w:val="00992DF1"/>
    <w:rsid w:val="009F0292"/>
    <w:rsid w:val="009F5601"/>
    <w:rsid w:val="00A006B9"/>
    <w:rsid w:val="00A20C2B"/>
    <w:rsid w:val="00A40C92"/>
    <w:rsid w:val="00A559BB"/>
    <w:rsid w:val="00A749D9"/>
    <w:rsid w:val="00A80948"/>
    <w:rsid w:val="00AA32A8"/>
    <w:rsid w:val="00AA60B8"/>
    <w:rsid w:val="00AB26CC"/>
    <w:rsid w:val="00AD081C"/>
    <w:rsid w:val="00AD3830"/>
    <w:rsid w:val="00AE02F9"/>
    <w:rsid w:val="00B0451E"/>
    <w:rsid w:val="00B10D12"/>
    <w:rsid w:val="00B15D27"/>
    <w:rsid w:val="00B252D5"/>
    <w:rsid w:val="00B27319"/>
    <w:rsid w:val="00B54EF5"/>
    <w:rsid w:val="00B672D2"/>
    <w:rsid w:val="00B82E6C"/>
    <w:rsid w:val="00B95733"/>
    <w:rsid w:val="00B971AD"/>
    <w:rsid w:val="00BA570F"/>
    <w:rsid w:val="00BA573D"/>
    <w:rsid w:val="00C04963"/>
    <w:rsid w:val="00C54D76"/>
    <w:rsid w:val="00C612ED"/>
    <w:rsid w:val="00CA13FF"/>
    <w:rsid w:val="00CA28B0"/>
    <w:rsid w:val="00CA46DB"/>
    <w:rsid w:val="00CB689B"/>
    <w:rsid w:val="00CE72CF"/>
    <w:rsid w:val="00CF2468"/>
    <w:rsid w:val="00D34263"/>
    <w:rsid w:val="00D4472D"/>
    <w:rsid w:val="00D475F0"/>
    <w:rsid w:val="00D509AC"/>
    <w:rsid w:val="00D65939"/>
    <w:rsid w:val="00D8331A"/>
    <w:rsid w:val="00DE40E7"/>
    <w:rsid w:val="00DF2366"/>
    <w:rsid w:val="00E02605"/>
    <w:rsid w:val="00E32131"/>
    <w:rsid w:val="00E3454F"/>
    <w:rsid w:val="00E45777"/>
    <w:rsid w:val="00E61018"/>
    <w:rsid w:val="00EB7E9B"/>
    <w:rsid w:val="00ED1425"/>
    <w:rsid w:val="00EE2C6A"/>
    <w:rsid w:val="00F11C14"/>
    <w:rsid w:val="00F23C2D"/>
    <w:rsid w:val="00F40229"/>
    <w:rsid w:val="00F443E3"/>
    <w:rsid w:val="00F47ADB"/>
    <w:rsid w:val="00F50301"/>
    <w:rsid w:val="00F5463C"/>
    <w:rsid w:val="00F779BC"/>
    <w:rsid w:val="00FE19E6"/>
    <w:rsid w:val="00FE6D15"/>
    <w:rsid w:val="00FE7373"/>
    <w:rsid w:val="00FF4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76573"/>
  <w15:chartTrackingRefBased/>
  <w15:docId w15:val="{7821C388-95F1-3E4E-9D79-41DF1F61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Theme="minorHAnsi" w:hAnsi="Century Schoolbook" w:cs="Times New Roman (Headings CS)"/>
        <w:spacing w:val="-10"/>
        <w:kern w:val="28"/>
        <w:sz w:val="24"/>
        <w:szCs w:val="24"/>
        <w:lang w:val="en-US" w:eastAsia="en-US" w:bidi="ar-SA"/>
        <w14:ligatures w14:val="all"/>
        <w14:cntxtAlts/>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0B8"/>
    <w:pPr>
      <w:tabs>
        <w:tab w:val="center" w:pos="4680"/>
        <w:tab w:val="right" w:pos="9360"/>
      </w:tabs>
      <w:spacing w:line="240" w:lineRule="auto"/>
    </w:pPr>
  </w:style>
  <w:style w:type="character" w:customStyle="1" w:styleId="HeaderChar">
    <w:name w:val="Header Char"/>
    <w:basedOn w:val="DefaultParagraphFont"/>
    <w:link w:val="Header"/>
    <w:uiPriority w:val="99"/>
    <w:rsid w:val="00AA60B8"/>
  </w:style>
  <w:style w:type="paragraph" w:styleId="Footer">
    <w:name w:val="footer"/>
    <w:basedOn w:val="Normal"/>
    <w:link w:val="FooterChar"/>
    <w:uiPriority w:val="99"/>
    <w:unhideWhenUsed/>
    <w:rsid w:val="00AA60B8"/>
    <w:pPr>
      <w:tabs>
        <w:tab w:val="center" w:pos="4680"/>
        <w:tab w:val="right" w:pos="9360"/>
      </w:tabs>
      <w:spacing w:line="240" w:lineRule="auto"/>
    </w:pPr>
  </w:style>
  <w:style w:type="character" w:customStyle="1" w:styleId="FooterChar">
    <w:name w:val="Footer Char"/>
    <w:basedOn w:val="DefaultParagraphFont"/>
    <w:link w:val="Footer"/>
    <w:uiPriority w:val="99"/>
    <w:rsid w:val="00AA60B8"/>
  </w:style>
  <w:style w:type="character" w:styleId="PageNumber">
    <w:name w:val="page number"/>
    <w:basedOn w:val="DefaultParagraphFont"/>
    <w:uiPriority w:val="99"/>
    <w:semiHidden/>
    <w:unhideWhenUsed/>
    <w:rsid w:val="00AA60B8"/>
  </w:style>
  <w:style w:type="character" w:customStyle="1" w:styleId="apple-converted-space">
    <w:name w:val="apple-converted-space"/>
    <w:basedOn w:val="DefaultParagraphFont"/>
    <w:rsid w:val="00853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03740">
      <w:bodyDiv w:val="1"/>
      <w:marLeft w:val="0"/>
      <w:marRight w:val="0"/>
      <w:marTop w:val="0"/>
      <w:marBottom w:val="0"/>
      <w:divBdr>
        <w:top w:val="none" w:sz="0" w:space="0" w:color="auto"/>
        <w:left w:val="none" w:sz="0" w:space="0" w:color="auto"/>
        <w:bottom w:val="none" w:sz="0" w:space="0" w:color="auto"/>
        <w:right w:val="none" w:sz="0" w:space="0" w:color="auto"/>
      </w:divBdr>
      <w:divsChild>
        <w:div w:id="176934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Mervar, Alexander</dc:creator>
  <cp:keywords/>
  <dc:description/>
  <cp:lastModifiedBy>Mervar, Alexander</cp:lastModifiedBy>
  <cp:revision>153</cp:revision>
  <dcterms:created xsi:type="dcterms:W3CDTF">2022-10-04T00:53:00Z</dcterms:created>
  <dcterms:modified xsi:type="dcterms:W3CDTF">2022-10-05T05:12:00Z</dcterms:modified>
</cp:coreProperties>
</file>