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Package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Classes in </w:t>
      </w: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  <w:r w:rsidRPr="00000000" w:rsidR="00000000" w:rsidDel="00000000">
        <w:rPr>
          <w:rtl w:val="0"/>
        </w:rPr>
        <w:t xml:space="preserve"> used by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Classes in </w:t>
            </w:r>
            <w:hyperlink r:id="rId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used by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8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DccChat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class is used to allow the bot to interact with a DCC Chat session.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class is used to administer a DCC file transfer.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An IrcException class.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 NickAlreadyInUseException class.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interface contains the values of all numeric replies specified in section 6 of RFC 1459.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User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class is used to represent a user on an IRC server.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4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33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class-use/DccChat.html#org.jibble.pircbot" Type="http://schemas.openxmlformats.org/officeDocument/2006/relationships/hyperlink" TargetMode="External" Id="rId19"/><Relationship Target="http://docs.google.com/org/jibble/pircbot/package-summary.html" Type="http://schemas.openxmlformats.org/officeDocument/2006/relationships/hyperlink" TargetMode="External" Id="rId18"/><Relationship Target="http://docs.google.com/org/jibble/pircbot/package-summary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package-summary.html" Type="http://schemas.openxmlformats.org/officeDocument/2006/relationships/hyperlink" TargetMode="External" Id="rId15"/><Relationship Target="http://docs.google.com/org/jibble/pircbot/package-summary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30"/><Relationship Target="http://docs.google.com/allclasses-noframe.html" Type="http://schemas.openxmlformats.org/officeDocument/2006/relationships/hyperlink" TargetMode="External" Id="rId12"/><Relationship Target="http://docs.google.com/package-use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index.html" Type="http://schemas.openxmlformats.org/officeDocument/2006/relationships/hyperlink" TargetMode="External" Id="rId10"/><Relationship Target="http://docs.google.com/package-use.html" Type="http://schemas.openxmlformats.org/officeDocument/2006/relationships/hyperlink" TargetMode="External" Id="rId11"/><Relationship Target="http://docs.google.com/allclasses-noframe.html" Type="http://schemas.openxmlformats.org/officeDocument/2006/relationships/hyperlink" TargetMode="External" Id="rId32"/><Relationship Target="http://docs.google.com/allclasses-noframe.html" Type="http://schemas.openxmlformats.org/officeDocument/2006/relationships/hyperlink" TargetMode="External" Id="rId33"/><Relationship Target="http://docs.google.com/help-doc.html" Type="http://schemas.openxmlformats.org/officeDocument/2006/relationships/hyperlink" TargetMode="External" Id="rId29"/><Relationship Target="http://docs.google.com/package-tree.html" Type="http://schemas.openxmlformats.org/officeDocument/2006/relationships/hyperlink" TargetMode="External" Id="rId26"/><Relationship Target="http://docs.google.com/package-summary.html" Type="http://schemas.openxmlformats.org/officeDocument/2006/relationships/hyperlink" TargetMode="External" Id="rId25"/><Relationship Target="http://docs.google.com/index-all.html" Type="http://schemas.openxmlformats.org/officeDocument/2006/relationships/hyperlink" TargetMode="External" Id="rId28"/><Relationship Target="http://docs.google.com/deprecated-list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class-use/IrcException.html#org.jibble.pircbot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docs.google.com/org/jibble/pircbot/class-use/NickAlreadyInUseException.html#org.jibble.pircbot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org/jibble/pircbot/class-use/ReplyConstants.html#org.jibble.pircbot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org/jibble/pircbot/class-use/User.html#org.jibble.pircbot" Type="http://schemas.openxmlformats.org/officeDocument/2006/relationships/hyperlink" TargetMode="External" Id="rId24"/><Relationship Target="http://docs.google.com/org/jibble/pircbot/class-use/DccFileTransfer.html#org.jibble.pircbot" Type="http://schemas.openxmlformats.org/officeDocument/2006/relationships/hyperlink" TargetMode="External" Id="rId20"/><Relationship Target="http://docs.google.com/help-doc.html" Type="http://schemas.openxmlformats.org/officeDocument/2006/relationships/hyperlink" TargetMode="External" Id="rId9"/><Relationship Target="http://docs.google.com/package-tree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index-all.html" Type="http://schemas.openxmlformats.org/officeDocument/2006/relationships/hyperlink" TargetMode="External" Id="rId8"/><Relationship Target="http://docs.google.com/deprecated-list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package-use.docx</dc:title>
</cp:coreProperties>
</file>