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8A0" w:rsidRDefault="0030088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E768A0" w:rsidRDefault="0030088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E768A0" w:rsidRDefault="00E768A0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300887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300887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30088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«Базовые компоненты интернет-технологий»</w:t>
      </w: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Default="0030088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3</w:t>
      </w: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E768A0" w:rsidRPr="00B27E87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p w:rsidR="00E768A0" w:rsidRPr="00B27E87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pacing w:val="-5"/>
          <w:sz w:val="24"/>
          <w:szCs w:val="24"/>
        </w:rPr>
      </w:pPr>
    </w:p>
    <w:tbl>
      <w:tblPr>
        <w:tblStyle w:val="a9"/>
        <w:tblW w:w="5000" w:type="pct"/>
        <w:tblLook w:val="01E0" w:firstRow="1" w:lastRow="1" w:firstColumn="1" w:lastColumn="1" w:noHBand="0" w:noVBand="0"/>
      </w:tblPr>
      <w:tblGrid>
        <w:gridCol w:w="4066"/>
        <w:gridCol w:w="2976"/>
        <w:gridCol w:w="3522"/>
      </w:tblGrid>
      <w:tr w:rsidR="00E768A0" w:rsidRPr="00B27E87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300887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B27E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E7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300887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B27E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E768A0" w:rsidRPr="00B27E87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300887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B27E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студент группы ИУ5-32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E7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300887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B27E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E768A0" w:rsidRPr="00B27E87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B27E87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Карягин Александр</w:t>
            </w:r>
            <w:bookmarkStart w:id="0" w:name="_GoBack"/>
            <w:bookmarkEnd w:id="0"/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E7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300887">
            <w:pPr>
              <w:spacing w:after="0" w:line="240" w:lineRule="auto"/>
              <w:jc w:val="right"/>
              <w:rPr>
                <w:color w:val="000000"/>
                <w:sz w:val="28"/>
                <w:szCs w:val="28"/>
              </w:rPr>
            </w:pPr>
            <w:r w:rsidRPr="00B27E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Гапанюк Ю.Е.</w:t>
            </w:r>
          </w:p>
        </w:tc>
      </w:tr>
      <w:tr w:rsidR="00E768A0" w:rsidRPr="00B27E87">
        <w:tc>
          <w:tcPr>
            <w:tcW w:w="39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300887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B27E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E768A0" w:rsidRPr="00B27E87" w:rsidRDefault="00E768A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E768A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768A0" w:rsidRPr="00B27E87" w:rsidRDefault="00300887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B27E8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E768A0" w:rsidRPr="00B27E87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E768A0" w:rsidRPr="00B27E87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768A0" w:rsidRPr="00B27E87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768A0" w:rsidRPr="00B27E87" w:rsidRDefault="00E768A0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768A0" w:rsidRPr="00B27E87" w:rsidRDefault="0030088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B27E87">
        <w:rPr>
          <w:rFonts w:ascii="Times New Roman" w:hAnsi="Times New Roman" w:cs="Times New Roman"/>
          <w:color w:val="000000"/>
          <w:sz w:val="24"/>
          <w:szCs w:val="24"/>
        </w:rPr>
        <w:t>г. Москва, 2018 г.</w:t>
      </w:r>
      <w:r w:rsidRPr="00B27E87">
        <w:rPr>
          <w:sz w:val="24"/>
          <w:szCs w:val="24"/>
        </w:rPr>
        <w:br w:type="page"/>
      </w: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Описание задания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768A0" w:rsidRDefault="00E768A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E768A0" w:rsidRDefault="00300887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E768A0" w:rsidRDefault="00300887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#.</w:t>
      </w:r>
    </w:p>
    <w:p w:rsidR="00E768A0" w:rsidRDefault="00300887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объекты классов «Прямоугольник», «Квадрат», «Круг».</w:t>
      </w:r>
    </w:p>
    <w:p w:rsidR="00E768A0" w:rsidRDefault="00300887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возможности сортировки геометрических фигур для класса «Геометрическая фигура» добавить реализацию интер</w:t>
      </w:r>
      <w:r>
        <w:rPr>
          <w:rFonts w:ascii="Times New Roman" w:hAnsi="Times New Roman"/>
          <w:sz w:val="28"/>
          <w:szCs w:val="28"/>
        </w:rPr>
        <w:t>фейса IComparable. Сортировка производится по площади фигуры.</w:t>
      </w:r>
    </w:p>
    <w:p w:rsidR="00E768A0" w:rsidRDefault="00300887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коллекцию класса ArrayList. Сохранить объекты в коллекцию. Отсортировать коллекцию. Вывести в цикле содержимое коллекции. </w:t>
      </w:r>
    </w:p>
    <w:p w:rsidR="00E768A0" w:rsidRDefault="00300887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 класса List&lt;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>
        <w:rPr>
          <w:rFonts w:ascii="Times New Roman" w:hAnsi="Times New Roman"/>
          <w:sz w:val="28"/>
          <w:szCs w:val="28"/>
        </w:rPr>
        <w:t>&gt;. Сохранить объекты в колл</w:t>
      </w:r>
      <w:r>
        <w:rPr>
          <w:rFonts w:ascii="Times New Roman" w:hAnsi="Times New Roman"/>
          <w:sz w:val="28"/>
          <w:szCs w:val="28"/>
        </w:rPr>
        <w:t>екцию. Отсортировать коллекцию. Вывести в цикле содержимое коллекции.</w:t>
      </w:r>
    </w:p>
    <w:p w:rsidR="00E768A0" w:rsidRDefault="00300887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класс разреженной матрицы (проект SparseMatrix) для работы с тремя измерениями – x,y,z. Вывод элементов в методе ToString() осуществлять в том виде, который Вы считаете на</w:t>
      </w:r>
      <w:r>
        <w:rPr>
          <w:rFonts w:ascii="Times New Roman" w:hAnsi="Times New Roman"/>
          <w:sz w:val="28"/>
          <w:szCs w:val="28"/>
        </w:rPr>
        <w:t>иболее удобным. Разработать пример использования разреженной матрицы для геометрических фигур.</w:t>
      </w:r>
    </w:p>
    <w:p w:rsidR="00E768A0" w:rsidRDefault="00300887">
      <w:pPr>
        <w:pStyle w:val="a7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класс «SimpleStack» на основе односвязного списка. Класс SimpleStack наследуется от класса SimpleList (разобранного в пособии). Необходимо добавить в</w:t>
      </w:r>
      <w:r>
        <w:rPr>
          <w:rFonts w:ascii="Times New Roman" w:hAnsi="Times New Roman"/>
          <w:sz w:val="28"/>
          <w:szCs w:val="28"/>
        </w:rPr>
        <w:t xml:space="preserve"> класс методы:</w:t>
      </w:r>
    </w:p>
    <w:p w:rsidR="00E768A0" w:rsidRDefault="00300887">
      <w:pPr>
        <w:pStyle w:val="a7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E768A0" w:rsidRDefault="00300887">
      <w:pPr>
        <w:pStyle w:val="a7"/>
        <w:numPr>
          <w:ilvl w:val="1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public T Pop() – чтение с удалением из стека.</w:t>
      </w:r>
    </w:p>
    <w:p w:rsidR="00E768A0" w:rsidRDefault="0030088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Пример работы класса SimpleStack реализовать на основе геометрических фигур.</w:t>
      </w:r>
    </w:p>
    <w:p w:rsidR="00E768A0" w:rsidRDefault="00E768A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Диаграмма классов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768A0" w:rsidRDefault="00E768A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9525">
            <wp:extent cx="5076825" cy="2707640"/>
            <wp:effectExtent l="0" t="0" r="0" b="0"/>
            <wp:docPr id="1" name="Рисунок 2" descr="C:\Users\Antoha\Desktop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C:\Users\Antoha\Desktop\Снимок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Текст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программы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768A0" w:rsidRDefault="00E768A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b/>
          <w:sz w:val="19"/>
          <w:szCs w:val="19"/>
          <w:lang w:val="en-US"/>
        </w:rPr>
      </w:pPr>
      <w:r>
        <w:rPr>
          <w:rFonts w:ascii="Consolas" w:hAnsi="Consolas" w:cs="Consolas"/>
          <w:b/>
          <w:sz w:val="19"/>
          <w:szCs w:val="19"/>
          <w:lang w:val="en-US"/>
        </w:rPr>
        <w:lastRenderedPageBreak/>
        <w:t>Program.cs: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E87">
        <w:rPr>
          <w:rFonts w:ascii="Consolas" w:hAnsi="Consolas" w:cs="Consolas"/>
          <w:color w:val="0000FF"/>
          <w:sz w:val="19"/>
          <w:szCs w:val="19"/>
          <w:lang w:val="en-US"/>
        </w:rPr>
        <w:t>internal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E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7E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(5, 4);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(5);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"ArrayList"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ArrayList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arrayList.Add(circle);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arrayList.Add(rect);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arrayList.Add(square);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.WriteLine(fig.ToString());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arrayList.Sort();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"\nArrrayList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.WriteLine(fig.ToString());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"\nList"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list.Add(circle);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list.Add(rect);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list.Add(square);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.WriteLine(fig.ToString());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list.Sort();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"\nList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сортировки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fig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.WriteLine(fig.ToString());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cube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&gt;(3, 3, 3,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cube[0, 0, 0] = rect;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cube[1, 1, 1] = square;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cube[2, 2, 2] = circle;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.WriteLine(cube.ToString());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simpleList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simpleList.Add(square);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simpleList.Add(rect);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simpleList.Add(circle);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simpleList)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simpleList.Sort();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Сортировка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simpleList)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.WriteLine(x);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Стек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stack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stack.Push(rect);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stack.Push(square);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stack.Push(circle);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(stack.Count &gt; 0)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stack.Pop();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.WriteLine(f);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Pr="00B27E87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IPrint.cs: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E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Times New Roman" w:hAnsi="Times New Roman" w:cs="Times New Roman"/>
          <w:b/>
          <w:color w:val="000000"/>
          <w:lang w:val="en-US"/>
        </w:rPr>
        <w:t>Figure.cs: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.Type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.Area().ToString();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obj;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.Area() &lt; p.Area())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.Area() == p.Area())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7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E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27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Circle.sc: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radius;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.PI * Radius * Radius;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Rectangle.cs: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Прямугольник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height;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width;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* Width;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.ToString());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Square.cs: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(side, side)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Type = </w:t>
      </w:r>
      <w:r w:rsidRPr="00B27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B27E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SimpleList.cs: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IEnumerable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 = 0;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(first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first;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last.next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&gt;(data);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last.next;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GetItem(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 || n &gt;= Count)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IndexOutOfRangeException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$"Current index: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{n}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is out of List's r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ange"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current = first;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.GetItem(n).data;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IEnumerator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 = first;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current.data;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.Sort(0, Count - 1);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low;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high;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Get((low + high) / 2);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(Get(i).CompareTo(x) &lt; 0) ++i;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(Get(j).CompareTo(x) &gt; 0) --j;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Swap(i, j);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 j--;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high) Sort(i, high);;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ci = GetItem(i);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cj = GetItem(j);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ci.data;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ci.data = cj.data;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cj.data = temp;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SimleListItem.cs: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next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param)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.data = param;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SimpleStack.cs: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IComparable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.Add(item);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Pop()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last.data;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newLast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.GetItem(Count - 2);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 = last.data;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newLast.next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newLast;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IMatrixCheckEmpty.cs: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пустого элемента матрицы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getEmptyElement();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элемент является пустым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FigureMatrixCheckEmpty.cs: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Lab2;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В качестве пустого элемента возвращается null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getEmptyElement()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Проверка что переданный параметр равен null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Figure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element)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</w:t>
      </w:r>
      <w:r w:rsidRPr="00B27E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27E8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Pr="00B27E87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7E8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b/>
          <w:color w:val="000000"/>
          <w:sz w:val="19"/>
          <w:szCs w:val="19"/>
          <w:lang w:val="en-US"/>
        </w:rPr>
        <w:t>SparseMatrix.cs: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System.Runtime.Serialization.Formatters;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Lab3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Matrix3D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_matrix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Dictionary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maxX;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maxY;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maxZ;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checkEmpty;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Matrix3D(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pz,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checkEmptyParam)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 = px;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 = py;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 = pz;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.checkEmpty = checkEmptyParam;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z]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._matrix.ContainsKey(key))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._matrix[k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ey];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.checkEmpty.getEmptyElement();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._matrix.Add(key,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CheckBounds(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.maxX)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"x="</w:t>
      </w:r>
      <w:r>
        <w:rPr>
          <w:rFonts w:ascii="Consolas" w:hAnsi="Consolas" w:cs="Consolas"/>
          <w:color w:val="000000"/>
          <w:sz w:val="19"/>
          <w:szCs w:val="19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.maxY)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.maxZ)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"z="</w:t>
      </w:r>
      <w:r>
        <w:rPr>
          <w:rFonts w:ascii="Consolas" w:hAnsi="Consolas" w:cs="Consolas"/>
          <w:color w:val="000000"/>
          <w:sz w:val="19"/>
          <w:szCs w:val="19"/>
        </w:rPr>
        <w:t xml:space="preserve"> + z + </w:t>
      </w:r>
      <w:r>
        <w:rPr>
          <w:rFonts w:ascii="Consolas" w:hAnsi="Consolas" w:cs="Consolas"/>
          <w:color w:val="A31515"/>
          <w:sz w:val="19"/>
          <w:szCs w:val="19"/>
        </w:rPr>
        <w:t>" выходит за границы"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DictKey(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z)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y.ToString()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z.ToString();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Класс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StringBuilder </w:t>
      </w:r>
      <w:r>
        <w:rPr>
          <w:rFonts w:ascii="Consolas" w:hAnsi="Consolas" w:cs="Consolas"/>
          <w:color w:val="008000"/>
          <w:sz w:val="19"/>
          <w:szCs w:val="19"/>
        </w:rPr>
        <w:t>используется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построения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длинных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//Это увеличивает производительность по сравнению с созданием и склеиванием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//большого количества обычных строк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 xml:space="preserve"> 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StringBuilder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k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.maxZ; k++)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$"\nZ: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{k}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.maxY; j++)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.maxX; i++)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(checkEmpty.checkEmptyElement(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[i, j, k]) !=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b.Append(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[i, j, k].ToString());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-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b.Append(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68A0" w:rsidRDefault="00E768A0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b.ToString();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8A0" w:rsidRDefault="00300887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68A0" w:rsidRDefault="00300887">
      <w:pPr>
        <w:shd w:val="clear" w:color="auto" w:fill="FFFFFF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8A0" w:rsidRDefault="00E768A0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E768A0" w:rsidRDefault="00300887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Примеры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768A0" w:rsidRDefault="00300887">
      <w:pPr>
        <w:shd w:val="clear" w:color="auto" w:fill="FFFFFF"/>
        <w:spacing w:after="0" w:line="240" w:lineRule="auto"/>
      </w:pPr>
      <w:r>
        <w:rPr>
          <w:noProof/>
        </w:rPr>
        <w:drawing>
          <wp:inline distT="0" distB="0" distL="0" distR="0">
            <wp:extent cx="3133725" cy="5565140"/>
            <wp:effectExtent l="0" t="0" r="0" b="0"/>
            <wp:docPr id="2" name="Рисунок 3" descr="https://pp.userapi.com/c849324/v849324979/88752/Q9qyN_zVK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pp.userapi.com/c849324/v849324979/88752/Q9qyN_zVKM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9525" distL="0" distR="0">
            <wp:extent cx="2533650" cy="3057525"/>
            <wp:effectExtent l="0" t="0" r="0" b="0"/>
            <wp:docPr id="3" name="Рисунок 4" descr="https://pp.userapi.com/c849324/v849324979/88759/B1uOQ0ohRV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4" descr="https://pp.userapi.com/c849324/v849324979/88759/B1uOQ0ohRV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8A0">
      <w:pgSz w:w="11906" w:h="16838"/>
      <w:pgMar w:top="567" w:right="707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661ED"/>
    <w:multiLevelType w:val="multilevel"/>
    <w:tmpl w:val="09E61A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86A6534"/>
    <w:multiLevelType w:val="multilevel"/>
    <w:tmpl w:val="B52498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8A0"/>
    <w:rsid w:val="00300887"/>
    <w:rsid w:val="00B27E87"/>
    <w:rsid w:val="00E7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22CB68DB-4EB5-4C27-B09E-6B87053E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2F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B1A6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Arial"/>
    </w:rPr>
  </w:style>
  <w:style w:type="character" w:customStyle="1" w:styleId="ListLabel2">
    <w:name w:val="ListLabel 2"/>
    <w:qFormat/>
    <w:rPr>
      <w:rFonts w:ascii="Times New Roman" w:hAnsi="Times New Roman" w:cs="Times New Roman"/>
      <w:sz w:val="28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uiPriority w:val="34"/>
    <w:qFormat/>
    <w:rsid w:val="00E65983"/>
    <w:pPr>
      <w:ind w:left="720"/>
      <w:contextualSpacing/>
    </w:pPr>
  </w:style>
  <w:style w:type="paragraph" w:styleId="a8">
    <w:name w:val="Balloon Text"/>
    <w:basedOn w:val="a"/>
    <w:uiPriority w:val="99"/>
    <w:semiHidden/>
    <w:unhideWhenUsed/>
    <w:qFormat/>
    <w:rsid w:val="000B1A6E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1F503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5EF68-9448-4049-B5CF-FD44662D4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2035</Words>
  <Characters>11602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Шевченко</dc:creator>
  <dc:description/>
  <cp:lastModifiedBy>009</cp:lastModifiedBy>
  <cp:revision>2</cp:revision>
  <dcterms:created xsi:type="dcterms:W3CDTF">2018-12-14T17:01:00Z</dcterms:created>
  <dcterms:modified xsi:type="dcterms:W3CDTF">2018-12-14T17:01:00Z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