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ind w:left="0"/>
      </w:pPr>
      <w:r>
        <w:rPr>
          <w:sz w:val="4"/>
          <w:szCs w:val="4"/>
        </w:rPr>
        <w:t xml:space="preserve"> 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Facturación Electrónica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Arquitectura en la Nube (Cloud-Native)</w:t>
      </w:r>
    </w:p>
    <w:p>
      <w:pPr>
        <w:pBdr>
          <w:bottom w:val="single" w:color="2E75B6" w:sz="8"/>
        </w:pBd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Historias de Usuario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Artefacto 4 de 5 — Ingeniería de Requerimientos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Ingeniería de Requerimientos · Versión 1.0</w:t>
      </w:r>
    </w:p>
    <w:p>
      <w:pPr>
        <w:pStyle w:val="Heading1"/>
      </w:pPr>
      <w:r>
        <w:rPr>
          <w:rFonts w:ascii="Arial" w:cs="Arial" w:eastAsia="Arial" w:hAnsi="Arial"/>
        </w:rPr>
        <w:t xml:space="preserve">4. Historias de Usuario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historias siguen el formato: Como [usuario] quiero [acción] para [beneficio]. Cada una incluye criterios de aceptación verificables.</w:t>
      </w:r>
    </w:p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3450"/>
        <w:gridCol w:w="850"/>
        <w:gridCol w:w="550"/>
        <w:gridCol w:w="1180"/>
      </w:tblGrid>
      <w:tr>
        <w:tc>
          <w:tcPr>
            <w:tcW w:type="dxa" w:w="6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4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8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HU-01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facturador quiero crear una factura con datos del cliente y productos para cumplir la obligación tributaria.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Formulario valida campos en tiempo real. Documento generado en &lt; 3 seg. CUFE visible al completar.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HU-02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facturador quiero que la factura se envíe automáticamente a la autoridad tributaria sin intervención manual.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Envío automático al guardar. Estado actualizado en &lt; 30 seg. Notificación de resultado visible.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HU-03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receptor quiero recibir la factura por email para tenerla sin acceder al portal.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enviado en &lt; 2 min post-validación. Adjuntos: PDF y XML. Enlace válido por 30 días.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HU-04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facturador quiero emitir una nota crédito para corregir errores en facturas ya emitidas.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Selecciona factura original. Monto ajuste no supera el original. Evento enviado a autoridad.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HU-05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receptor quiero aceptar o rechazar facturas recibidas para gestionar mis compras.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Botón en detalle del documento. Evento enviado en &lt; 5 seg. Estado actualizado inmediatamente.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HU-06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integrador quiero consumir una API REST para conectar el sistema con nuestro ERP sin intervención manual.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Documentada con OpenAPI 3.0. Autenticación OAuth 2.0. Respuesta &lt; 500 ms.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HU-07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administrador quiero gestionar usuarios y roles para controlar el acceso a las funciones del sistema.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Creación de usuario en &lt; 2 min. Asignación de rol inmediata. Historial de cambios disponible.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HU-08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auditor quiero exportar un reporte mensual de facturas para entregarlo al área contable.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Filtro por fechas y estado. Exportación en Excel con totales. Generación &lt; 10 seg para 10.000 registros.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HU-09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facturador quiero buscar documentos por número o cliente para localizarlos rápidamente.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Resultados en &lt; 1 seg. Filtros: número, NIT, nombre, fecha. Paginación de resultados.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HU-10</w:t>
            </w:r>
          </w:p>
        </w:tc>
        <w:tc>
          <w:tcPr>
            <w:tcW w:type="dxa" w:w="2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administrador quiero alertas de vencimiento del certificado digital para renovarlo a tiempo.</w:t>
            </w:r>
          </w:p>
        </w:tc>
        <w:tc>
          <w:tcPr>
            <w:tcW w:type="dxa" w:w="34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Alertas a 60, 30 y 15 días. Notificación por email y dashboard. Indicador visual de estado.</w:t>
            </w:r>
          </w:p>
        </w:tc>
        <w:tc>
          <w:tcPr>
            <w:tcW w:type="dxa" w:w="8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55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1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Resumen del Backlog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2000"/>
        <w:gridCol w:w="2880"/>
      </w:tblGrid>
      <w:t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Historias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Principal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HU-01, HU-02, HU-03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HU-04, HU-05, HU-06, HU-07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31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Emisión, Recepción, API</w:t>
            </w:r>
          </w:p>
        </w:tc>
      </w:tr>
      <w:tr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HU-08, HU-09, HU-10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y Admin</w:t>
            </w:r>
          </w:p>
        </w:tc>
      </w:tr>
      <w:t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historias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 puntos</w:t>
            </w:r>
          </w:p>
        </w:tc>
        <w:tc>
          <w:tcPr>
            <w:tcW w:type="dxa" w:w="2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8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Arquitectura Cloud-Native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Historias de Usuario</w:t>
    </w:r>
    <w:r>
      <w:rPr>
        <w:rFonts w:ascii="Arial" w:cs="Arial" w:eastAsia="Arial" w:hAnsi="Arial"/>
        <w:color w:val="888888"/>
        <w:sz w:val="18"/>
        <w:szCs w:val="18"/>
      </w:rPr>
      <w:t xml:space="preserve">    |   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2026-06-11T11:14:17.083Z</dcterms:created>
  <dcterms:modified xsi:type="dcterms:W3CDTF">2026-06-11T11:14:17.083Z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