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before="0" ns0:after="20" ns0:line="252" ns0:lineRule="auto"/>
        <ns0:jc ns0:val="center"/>
      </ns0:pPr>
      <ns0:r>
        <ns0:rPr>
          <ns0:rFonts ns0:ascii="Calibri" ns0:hAnsi="Calibri" ns0:cs="Calibri" ns0:eastAsia="Calibri"/>
          <ns0:b/>
          <ns0:sz ns0:val="24"/>
        </ns0:rPr>
        <ns0:t xml:space="preserve">SERVICE AGREEMENT No. </ns0:t>
      </ns0:r>
      <ns0:r>
        <ns0:rPr>
          <ns0:rFonts ns0:ascii="Calibri" ns0:hAnsi="Calibri" ns0:cs="Calibri" ns0:eastAsia="Calibri"/>
          <ns0:b/>
          <ns0:sz ns0:val="24"/>
          <ns0:highlight ns0:val="yellow"/>
        </ns0:rPr>
        <ns0:t>____</ns0:t>
      </ns0:r>
      <ns0:r>
        <ns0:rPr>
          <ns0:rFonts ns0:ascii="Calibri" ns0:hAnsi="Calibri" ns0:cs="Calibri" ns0:eastAsia="Calibri"/>
          <ns0:b/>
          <ns0:sz ns0:val="24"/>
        </ns0:rPr>
        <ns0:t xml:space="preserve"> / JT-BSI-2026</ns0:t>
      </ns0:r>
    </ns0:p>
    <ns0:p>
      <ns0:pPr>
        <ns0:spacing ns0:before="0" ns0:after="20" ns0:line="252" ns0:lineRule="auto"/>
        <ns0:jc ns0:val="center"/>
      </ns0:pPr>
      <ns0:r>
        <ns0:rPr>
          <ns0:rFonts ns0:ascii="Calibri" ns0:hAnsi="Calibri" ns0:cs="Calibri" ns0:eastAsia="Calibri"/>
          <ns0:b/>
          <ns0:sz ns0:val="21"/>
        </ns0:rPr>
        <ns0:t>Aircraft Inspection and Engine/APU Borescope Inspection</ns0:t>
      </ns0:r>
    </ns0:p>
    <ns0:p>
      <ns0:pPr>
        <ns0:spacing ns0:before="0" ns0:after="60" ns0:line="252" ns0:lineRule="auto"/>
        <ns0:jc ns0:val="center"/>
      </ns0:pPr>
      <ns0:r>
        <ns0:rPr>
          <ns0:rFonts ns0:ascii="Calibri" ns0:hAnsi="Calibri" ns0:cs="Calibri" ns0:eastAsia="Calibri"/>
          <ns0:b/>
          <ns0:sz ns0:val="20"/>
        </ns0:rPr>
        <ns0:t>Boeing 737-500, Registration VQ-BOO</ns0:t>
      </ns0:r>
    </ns0:p>
    <ns0:p>
      <ns0:pPr>
        <ns0:spacing ns0:before="0" ns0:after="100" ns0:line="252" ns0:lineRule="auto"/>
        <ns0:jc ns0:val="center"/>
      </ns0:pPr>
      <ns0:r>
        <ns0:rPr>
          <ns0:rFonts ns0:ascii="Calibri" ns0:hAnsi="Calibri" ns0:cs="Calibri" ns0:eastAsia="Calibri"/>
          <ns0:b ns0:val="0"/>
          <ns0:sz ns0:val="19"/>
        </ns0:rPr>
        <ns0:t xml:space="preserve">Place of conclusion: </ns0:t>
      </ns0:r>
      <ns0:r>
        <ns0:rPr>
          <ns0:rFonts ns0:ascii="Calibri" ns0:hAnsi="Calibri" ns0:cs="Calibri" ns0:eastAsia="Calibri"/>
          <ns0:b ns0:val="0"/>
          <ns0:sz ns0:val="19"/>
          <ns0:highlight ns0:val="yellow"/>
        </ns0:rPr>
        <ns0:t>________________</ns0:t>
      </ns0:r>
      <ns0:r>
        <ns0:rPr>
          <ns0:rFonts ns0:ascii="Calibri" ns0:hAnsi="Calibri" ns0:cs="Calibri" ns0:eastAsia="Calibri"/>
          <ns0:b ns0:val="0"/>
          <ns0:sz ns0:val="19"/>
        </ns0:rPr>
        <ns0:t xml:space="preserve">    Date: </ns0:t>
      </ns0:r>
      <ns0:r>
        <ns0:rPr>
          <ns0:rFonts ns0:ascii="Calibri" ns0:hAnsi="Calibri" ns0:cs="Calibri" ns0:eastAsia="Calibri"/>
          <ns0:b ns0:val="0"/>
          <ns0:sz ns0:val="19"/>
          <ns0:highlight ns0:val="yellow"/>
        </ns0:rPr>
        <ns0:t>«____»</ns0:t>
      </ns0:r>
      <ns0:r>
        <ns0:rPr>
          <ns0:rFonts ns0:ascii="Calibri" ns0:hAnsi="Calibri" ns0:cs="Calibri" ns0:eastAsia="Calibri"/>
          <ns0:b ns0:val="0"/>
          <ns0:sz ns0:val="19"/>
        </ns0:rPr>
        <ns0:t xml:space="preserve"> </ns0:t>
      </ns0:r>
      <ns0:r>
        <ns0:rPr>
          <ns0:rFonts ns0:ascii="Calibri" ns0:hAnsi="Calibri" ns0:cs="Calibri" ns0:eastAsia="Calibri"/>
          <ns0:b ns0:val="0"/>
          <ns0:sz ns0:val="19"/>
          <ns0:highlight ns0:val="yellow"/>
        </ns0:rPr>
        <ns0:t>____________</ns0:t>
      </ns0:r>
      <ns0:r>
        <ns0:rPr>
          <ns0:rFonts ns0:ascii="Calibri" ns0:hAnsi="Calibri" ns0:cs="Calibri" ns0:eastAsia="Calibri"/>
          <ns0:b ns0:val="0"/>
          <ns0:sz ns0:val="19"/>
        </ns0:rPr>
        <ns0:t xml:space="preserve"> 2026</ns0:t>
      </ns0:r>
    </ns0:p>
    <ns0:p>
      <ns0:pPr>
        <ns0:spacing ns0:after="60" ns0:line="252" ns0:lineRule="auto"/>
        <ns0:jc ns0:val="both"/>
      </ns0:pPr>
      <ns0:r>
        <ns0:rPr>
          <ns0:rFonts ns0:ascii="Calibri" ns0:hAnsi="Calibri" ns0:cs="Calibri" ns0:eastAsia="Calibri"/>
          <ns0:b/>
          <ns0:sz ns0:val="20"/>
        </ns0:rPr>
        <ns0:t>JET TECHNIC / Hava Araclari Lojistik Sanayi ve Ticaret Anonim</ns0:t>
      </ns0:r>
      <ns0:r>
        <ns0:rPr>
          <ns0:rFonts ns0:ascii="Calibri" ns0:hAnsi="Calibri" ns0:cs="Calibri" ns0:eastAsia="Calibri"/>
          <ns0:b ns0:val="0"/>
          <ns0:sz ns0:val="20"/>
        </ns0:rPr>
        <ns0:t xml:space="preserve"> (Egitim Mahallesi, Fahrettin Kerim Gokay Caddesi, Ortaklar Is Merkezi, No: 71/57, Kadikoy, Istanbul, Turkey; Company No. 389609-5; Tax No. 484 212 4015; tel. +90 533 736 84 00; sales@jetechnic.com; the "</ns0:t>
      </ns0:r>
      <ns0:r>
        <ns0:rPr>
          <ns0:rFonts ns0:ascii="Calibri" ns0:hAnsi="Calibri" ns0:cs="Calibri" ns0:eastAsia="Calibri"/>
          <ns0:b/>
          <ns0:sz ns0:val="20"/>
        </ns0:rPr>
        <ns0:t>Contractor</ns0:t>
      </ns0:r>
      <ns0:r>
        <ns0:rPr>
          <ns0:rFonts ns0:ascii="Calibri" ns0:hAnsi="Calibri" ns0:cs="Calibri" ns0:eastAsia="Calibri"/>
          <ns0:b ns0:val="0"/>
          <ns0:sz ns0:val="20"/>
        </ns0:rPr>
        <ns0:t>"), represented by Serdar Guler, Director General, on the one part, and</ns0:t>
      </ns0:r>
    </ns0:p>
    <ns0:p>
      <ns0:pPr>
        <ns0:spacing ns0:after="60" ns0:line="252" ns0:lineRule="auto"/>
        <ns0:jc ns0:val="both"/>
      </ns0:pPr>
      <ns0:r>
        <ns0:rPr>
          <ns0:rFonts ns0:ascii="Calibri" ns0:hAnsi="Calibri" ns0:cs="Calibri" ns0:eastAsia="Calibri"/>
          <ns0:b/>
          <ns0:sz ns0:val="20"/>
          <ns0:highlight ns0:val="yellow"/>
        </ns0:rPr>
        <ns0:t>[CLIENT FULL LEGAL NAME]</ns0:t>
      </ns0:r>
      <ns0:r>
        <ns0:rPr>
          <ns0:rFonts ns0:ascii="Calibri" ns0:hAnsi="Calibri" ns0:cs="Calibri" ns0:eastAsia="Calibri"/>
          <ns0:b ns0:val="0"/>
          <ns0:sz ns0:val="20"/>
        </ns0:rPr>
        <ns0:t xml:space="preserve"> (</ns0:t>
      </ns0:r>
      <ns0:r>
        <ns0:rPr>
          <ns0:rFonts ns0:ascii="Calibri" ns0:hAnsi="Calibri" ns0:cs="Calibri" ns0:eastAsia="Calibri"/>
          <ns0:b ns0:val="0"/>
          <ns0:sz ns0:val="20"/>
          <ns0:highlight ns0:val="yellow"/>
        </ns0:rPr>
        <ns0:t>[●]</ns0:t>
      </ns0:r>
      <ns0:r>
        <ns0:rPr>
          <ns0:rFonts ns0:ascii="Calibri" ns0:hAnsi="Calibri" ns0:cs="Calibri" ns0:eastAsia="Calibri"/>
          <ns0:b ns0:val="0"/>
          <ns0:sz ns0:val="20"/>
        </ns0:rPr>
        <ns0:t xml:space="preserve">; reg. / tax ID: </ns0:t>
      </ns0:r>
      <ns0:r>
        <ns0:rPr>
          <ns0:rFonts ns0:ascii="Calibri" ns0:hAnsi="Calibri" ns0:cs="Calibri" ns0:eastAsia="Calibri"/>
          <ns0:b ns0:val="0"/>
          <ns0:sz ns0:val="20"/>
          <ns0:highlight ns0:val="yellow"/>
        </ns0:rPr>
        <ns0:t>[●]</ns0:t>
      </ns0:r>
      <ns0:r>
        <ns0:rPr>
          <ns0:rFonts ns0:ascii="Calibri" ns0:hAnsi="Calibri" ns0:cs="Calibri" ns0:eastAsia="Calibri"/>
          <ns0:b ns0:val="0"/>
          <ns0:sz ns0:val="20"/>
        </ns0:rPr>
        <ns0:t>; the "</ns0:t>
      </ns0:r>
      <ns0:r>
        <ns0:rPr>
          <ns0:rFonts ns0:ascii="Calibri" ns0:hAnsi="Calibri" ns0:cs="Calibri" ns0:eastAsia="Calibri"/>
          <ns0:b/>
          <ns0:sz ns0:val="20"/>
        </ns0:rPr>
        <ns0:t>Customer</ns0:t>
      </ns0:r>
      <ns0:r>
        <ns0:rPr>
          <ns0:rFonts ns0:ascii="Calibri" ns0:hAnsi="Calibri" ns0:cs="Calibri" ns0:eastAsia="Calibri"/>
          <ns0:b ns0:val="0"/>
          <ns0:sz ns0:val="20"/>
        </ns0:rPr>
        <ns0:t xml:space="preserve">"), represented by </ns0:t>
      </ns0:r>
      <ns0:r>
        <ns0:rPr>
          <ns0:rFonts ns0:ascii="Calibri" ns0:hAnsi="Calibri" ns0:cs="Calibri" ns0:eastAsia="Calibri"/>
          <ns0:b ns0:val="0"/>
          <ns0:sz ns0:val="20"/>
          <ns0:highlight ns0:val="yellow"/>
        </ns0:rPr>
        <ns0:t>[full name, title]</ns0:t>
      </ns0:r>
      <ns0:r>
        <ns0:rPr>
          <ns0:rFonts ns0:ascii="Calibri" ns0:hAnsi="Calibri" ns0:cs="Calibri" ns0:eastAsia="Calibri"/>
          <ns0:b ns0:val="0"/>
          <ns0:sz ns0:val="20"/>
        </ns0:rPr>
        <ns0:t xml:space="preserve"> under </ns0:t>
      </ns0:r>
      <ns0:r>
        <ns0:rPr>
          <ns0:rFonts ns0:ascii="Calibri" ns0:hAnsi="Calibri" ns0:cs="Calibri" ns0:eastAsia="Calibri"/>
          <ns0:b ns0:val="0"/>
          <ns0:sz ns0:val="20"/>
          <ns0:highlight ns0:val="yellow"/>
        </ns0:rPr>
        <ns0:t>[Charter / Power of Attorney]</ns0:t>
      </ns0:r>
      <ns0:r>
        <ns0:rPr>
          <ns0:rFonts ns0:ascii="Calibri" ns0:hAnsi="Calibri" ns0:cs="Calibri" ns0:eastAsia="Calibri"/>
          <ns0:b ns0:val="0"/>
          <ns0:sz ns0:val="20"/>
        </ns0:rPr>
        <ns0:t>, on the other part,</ns0:t>
      </ns0:r>
    </ns0:p>
    <ns0:p>
      <ns0:pPr>
        <ns0:spacing ns0:before="0" ns0:after="8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have agreed as follows:</ns0:t>
      </ns0:r>
    </ns0:p>
    <ns0:p>
      <ns0:pPr>
        <ns0:spacing ns0:before="0" ns0:after="40" ns0:line="252" ns0:lineRule="auto"/>
        <ns0:jc ns0:val="left"/>
      </ns0:pPr>
      <ns0:r>
        <ns0:rPr>
          <ns0:rFonts ns0:ascii="Calibri" ns0:hAnsi="Calibri" ns0:cs="Calibri" ns0:eastAsia="Calibri"/>
          <ns0:b/>
          <ns0:sz ns0:val="21"/>
        </ns0:rPr>
        <ns0:t>1. SUBJECT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1.1. The Contractor shall perform, and the Customer shall accept and pay for, the following services for Boeing 737-500 VQ-BOO (the "Aircraft"):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(a) BSI of two (2) CFM56-3 engines (scope to be confirmed); (b) BSI of APU APS2000; (c) Aircraft GVI (landing gears, cabin, avionics compartment); (d) paperwork review (engines, APU); (e) Contractor travel and accommodation included in the Price.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1.2. Location: JAT Tehnika, Belgrade, Serbia. The Customer shall provide airport and Aircraft access.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1.3. Deliverables: inspection / BSI report(s) and BSI video materials. BSI shall be performed by a certified engineer.</ns0:t>
      </ns0:r>
    </ns0:p>
    <ns0:p>
      <ns0:pPr>
        <ns0:spacing ns0:before="40" ns0:after="40" ns0:line="252" ns0:lineRule="auto"/>
        <ns0:jc ns0:val="left"/>
      </ns0:pPr>
      <ns0:r>
        <ns0:rPr>
          <ns0:rFonts ns0:ascii="Calibri" ns0:hAnsi="Calibri" ns0:cs="Calibri" ns0:eastAsia="Calibri"/>
          <ns0:b/>
          <ns0:sz ns0:val="21"/>
        </ns0:rPr>
        <ns0:t>2. TERM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2.1. Approximate duration: 3 (three) days from the Effective Date and provision of access and required documentation by the Customer.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2.2. The Customer shall accept the report(s) within 5 (five) business days or submit reasoned objections; otherwise the Services are deemed accepted.</ns0:t>
      </ns0:r>
    </ns0:p>
    <ns0:p>
      <ns0:pPr>
        <ns0:spacing ns0:before="40" ns0:after="40" ns0:line="252" ns0:lineRule="auto"/>
        <ns0:jc ns0:val="left"/>
      </ns0:pPr>
      <ns0:r>
        <ns0:rPr>
          <ns0:rFonts ns0:ascii="Calibri" ns0:hAnsi="Calibri" ns0:cs="Calibri" ns0:eastAsia="Calibri"/>
          <ns0:b/>
          <ns0:sz ns0:val="21"/>
        </ns0:rPr>
        <ns0:t>3. PRICE AND PAYMENT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3.1. Total Price: USD 24,000.00 (twenty-four thousand US dollars), exclusive of taxes and fees:</ns0:t>
      </ns0:r>
    </ns0:p>
    <ns0:p>
      <ns0:pPr>
        <ns0:spacing ns0:before="0" ns0:after="20" ns0:line="252" ns0:lineRule="auto"/>
        <ns0:jc ns0:val="left"/>
      </ns0:pPr>
      <ns0:r>
        <ns0:rPr>
          <ns0:rFonts ns0:ascii="Calibri" ns0:hAnsi="Calibri" ns0:cs="Calibri" ns0:eastAsia="Calibri"/>
          <ns0:b ns0:val="0"/>
          <ns0:sz ns0:val="20"/>
        </ns0:rPr>
        <ns0:t>• BSI CFM56-3 – 2 Engines (scope TBC) — USD 9,500.00</ns0:t>
      </ns0:r>
    </ns0:p>
    <ns0:p>
      <ns0:pPr>
        <ns0:spacing ns0:before="0" ns0:after="20" ns0:line="252" ns0:lineRule="auto"/>
        <ns0:jc ns0:val="left"/>
      </ns0:pPr>
      <ns0:r>
        <ns0:rPr>
          <ns0:rFonts ns0:ascii="Calibri" ns0:hAnsi="Calibri" ns0:cs="Calibri" ns0:eastAsia="Calibri"/>
          <ns0:b ns0:val="0"/>
          <ns0:sz ns0:val="20"/>
        </ns0:rPr>
        <ns0:t>• BSI APU APS2000 — USD 4,000.00</ns0:t>
      </ns0:r>
    </ns0:p>
    <ns0:p>
      <ns0:pPr>
        <ns0:spacing ns0:before="0" ns0:after="20" ns0:line="252" ns0:lineRule="auto"/>
        <ns0:jc ns0:val="left"/>
      </ns0:pPr>
      <ns0:r>
        <ns0:rPr>
          <ns0:rFonts ns0:ascii="Calibri" ns0:hAnsi="Calibri" ns0:cs="Calibri" ns0:eastAsia="Calibri"/>
          <ns0:b ns0:val="0"/>
          <ns0:sz ns0:val="20"/>
        </ns0:rPr>
        <ns0:t>• Aircraft GVI (landing gears, cabin, avionics) — USD 3,000.00</ns0:t>
      </ns0:r>
    </ns0:p>
    <ns0:p>
      <ns0:pPr>
        <ns0:spacing ns0:before="0" ns0:after="20" ns0:line="252" ns0:lineRule="auto"/>
        <ns0:jc ns0:val="left"/>
      </ns0:pPr>
      <ns0:r>
        <ns0:rPr>
          <ns0:rFonts ns0:ascii="Calibri" ns0:hAnsi="Calibri" ns0:cs="Calibri" ns0:eastAsia="Calibri"/>
          <ns0:b ns0:val="0"/>
          <ns0:sz ns0:val="20"/>
        </ns0:rPr>
        <ns0:t>• Paperwork inspection (Engines, APU) — USD 3,500.00</ns0:t>
      </ns0:r>
    </ns0:p>
    <ns0:p>
      <ns0:pPr>
        <ns0:spacing ns0:before="0" ns0:after="20" ns0:line="252" ns0:lineRule="auto"/>
        <ns0:jc ns0:val="left"/>
      </ns0:pPr>
      <ns0:r>
        <ns0:rPr>
          <ns0:rFonts ns0:ascii="Calibri" ns0:hAnsi="Calibri" ns0:cs="Calibri" ns0:eastAsia="Calibri"/>
          <ns0:b ns0:val="0"/>
          <ns0:sz ns0:val="20"/>
        </ns0:rPr>
        <ns0:t>• Transportation and accommodation — USD 4,000.00</ns0:t>
      </ns0:r>
    </ns0:p>
    <ns0:p>
      <ns0:pPr>
        <ns0:spacing ns0:before="0" ns0:after="60" ns0:line="252" ns0:lineRule="auto"/>
        <ns0:jc ns0:val="left"/>
      </ns0:pPr>
      <ns0:r>
        <ns0:rPr>
          <ns0:rFonts ns0:ascii="Calibri" ns0:hAnsi="Calibri" ns0:cs="Calibri" ns0:eastAsia="Calibri"/>
          <ns0:b/>
          <ns0:sz ns0:val="20"/>
        </ns0:rPr>
        <ns0:t>Total: USD 24,000.00.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3.2. Payment option (select one; strike out the others):</ns0:t>
      </ns0:r>
    </ns0:p>
    <ns0:p>
      <ns0:pPr>
        <ns0:spacing ns0:before="0" ns0:after="2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(A) 100% post-payment within 5 banking days after acceptance;</ns0:t>
      </ns0:r>
    </ns0:p>
    <ns0:p>
      <ns0:pPr>
        <ns0:spacing ns0:before="0" ns0:after="2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(B) 50% on invoice and 50% within 5 banking days after acceptance; or</ns0:t>
      </ns0:r>
    </ns0:p>
    <ns0:p>
      <ns0:pPr>
        <ns0:spacing ns0:before="0" ns0:after="2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(C) 100% advance within 3 banking days of invoice.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If not selected otherwise in writing, option (A) applies.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3.3. Payment in USD to the Contractor's account in Clause 7. Remitting bank charges are for the Customer.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3.4. Extra work requires prior written agreement and separate pricing.</ns0:t>
      </ns0:r>
    </ns0:p>
    <ns0:p>
      <ns0:pPr>
        <ns0:spacing ns0:before="40" ns0:after="40" ns0:line="252" ns0:lineRule="auto"/>
        <ns0:jc ns0:val="left"/>
      </ns0:pPr>
      <ns0:r>
        <ns0:rPr>
          <ns0:rFonts ns0:ascii="Calibri" ns0:hAnsi="Calibri" ns0:cs="Calibri" ns0:eastAsia="Calibri"/>
          <ns0:b/>
          <ns0:sz ns0:val="21"/>
        </ns0:rPr>
        <ns0:t>4. OBLIGATIONS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4.1. The Contractor shall perform the Services professionally, comply with site safety rules and JAT Tehnika procedures, and deliver the reports and BSI video materials.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4.2. The Customer shall provide timely access, coordination with JAT Tehnika, required authorizations and documentation, payment, and a contact person.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4.3. The Services are inspection / diagnostic only and exclude repair, rectification, airworthiness certification and release to service unless agreed in writing.</ns0:t>
      </ns0:r>
    </ns0:p>
    <ns0:p>
      <ns0:pPr>
        <ns0:spacing ns0:before="40" ns0:after="40" ns0:line="252" ns0:lineRule="auto"/>
        <ns0:jc ns0:val="left"/>
      </ns0:pPr>
      <ns0:r>
        <ns0:rPr>
          <ns0:rFonts ns0:ascii="Calibri" ns0:hAnsi="Calibri" ns0:cs="Calibri" ns0:eastAsia="Calibri"/>
          <ns0:b/>
          <ns0:sz ns0:val="21"/>
        </ns0:rPr>
        <ns0:t>5. LIABILITY AND FORCE MAJEURE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5.1. Except for willful misconduct or gross negligence, the Contractor's liability is limited to the Price actually paid. Neither Party is liable for indirect or consequential losses.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5.2. Force majeure excuses performance while it continues, subject to prompt notice. If it exceeds 30 days, either Party may terminate without penalty, paying for Services already performed.</ns0:t>
      </ns0:r>
    </ns0:p>
    <ns0:p>
      <ns0:pPr>
        <ns0:spacing ns0:before="40" ns0:after="40" ns0:line="252" ns0:lineRule="auto"/>
        <ns0:jc ns0:val="left"/>
      </ns0:pPr>
      <ns0:r>
        <ns0:rPr>
          <ns0:rFonts ns0:ascii="Calibri" ns0:hAnsi="Calibri" ns0:cs="Calibri" ns0:eastAsia="Calibri"/>
          <ns0:b/>
          <ns0:sz ns0:val="21"/>
        </ns0:rPr>
        <ns0:t>6. GENERAL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6.1. This Agreement enters into force on signing (the "Effective Date") and remains valid until fully performed.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6.2. Either Party may terminate for material breach not cured within 10 business days. The Customer may cancel before commencement subject to reimbursement of documented costs.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6.3. Amendments require written form signed by both Parties (including PDF scans of signed originals).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6.4. Confidential information shall be protected for 3 years after termination.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6.5. Notices by email to Clause 7 addresses are deemed received on the next business day.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6.6. Governed by the laws of Türkiye. Disputes not settled within 15 business days shall be submitted to the courts of Istanbul, Türkiye (English unless otherwise agreed).</ns0:t>
      </ns0:r>
    </ns0:p>
    <ns0:p>
      <ns0:pPr>
        <ns0:spacing ns0:before="40" ns0:after="60" ns0:line="252" ns0:lineRule="auto"/>
        <ns0:jc ns0:val="left"/>
      </ns0:pPr>
      <ns0:r>
        <ns0:rPr>
          <ns0:rFonts ns0:ascii="Calibri" ns0:hAnsi="Calibri" ns0:cs="Calibri" ns0:eastAsia="Calibri"/>
          <ns0:b/>
          <ns0:sz ns0:val="21"/>
        </ns0:rPr>
        <ns0:t>7. DETAILS AND SIGNATURES</ns0:t>
      </ns0:r>
    </ns0:p>
    <ns0:tbl>
      <ns0:tblPr>
        <ns0:tblW ns0:type="auto" ns0:w="0"/>
        <ns0:tblLook ns0:firstColumn="1" ns0:firstRow="1" ns0:lastColumn="0" ns0:lastRow="0" ns0:noHBand="0" ns0:noVBand="1" ns0:val="04A0"/>
      </ns0:tblPr>
      <ns0:tblGrid>
        <ns0:gridCol ns0:w="5185"/>
        <ns0:gridCol ns0:w="5185"/>
      </ns0:tblGrid>
      <ns0:tr>
        <ns0:tc>
          <ns0:tcPr>
            <ns0:tcW ns0:type="dxa" ns0:w="5185"/>
          </ns0:tcPr>
          <ns0:p>
            <ns0:r/>
            <ns0:r>
              <ns0:rPr>
                <ns0:rFonts ns0:ascii="Calibri" ns0:hAnsi="Calibri" ns0:cs="Calibri" ns0:eastAsia="Calibri"/>
                <ns0:b/>
                <ns0:sz ns0:val="19"/>
              </ns0:rPr>
              <ns0:t>CONTRACTOR: JET TECHNIC</ns0:t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  <ns0:t>Hava Araclari Lojistik Sanayi ve Ticaret Anonim</ns0:t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  <ns0:t>Egitim Mahallesi, Fahrettin Kerim Gokay Caddesi, Ortaklar Is Merkezi, No: 71/57, Kadikoy, Istanbul, Turkey</ns0:t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  <ns0:t>Company No.: 389609-5   Tax No.: 484 212 4015</ns0:t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  <ns0:t>Bank: YAPI KREDI BANK</ns0:t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  <ns0:t>IBAN (USD): TR850006701000000015176740</ns0:t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  <ns0:t>SWIFT: YAPITRISXXX</ns0:t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  <ns0:t>Tel.: +90 533 736 84 00   Email: sales@jetechnic.com</ns0:t>
            </ns0:r>
          </ns0:p>
        </ns0:tc>
        <ns0:tc>
          <ns0:tcPr>
            <ns0:tcW ns0:type="dxa" ns0:w="5185"/>
          </ns0:tcPr>
          <ns0:p>
            <ns0:r/>
            <ns0:r>
              <ns0:rPr>
                <ns0:rFonts ns0:ascii="Calibri" ns0:hAnsi="Calibri" ns0:cs="Calibri" ns0:eastAsia="Calibri"/>
                <ns0:b/>
                <ns0:sz ns0:val="19"/>
              </ns0:rPr>
              <ns0:t>CUSTOMER: [●]</ns0:t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  <ns0:t xml:space="preserve">Name: </ns0:t>
            </ns0:r>
            <ns0:r>
              <ns0:rPr>
                <ns0:rFonts ns0:ascii="Calibri" ns0:hAnsi="Calibri" ns0:cs="Calibri" ns0:eastAsia="Calibri"/>
                <ns0:b ns0:val="0"/>
                <ns0:sz ns0:val="17"/>
                <ns0:highlight ns0:val="yellow"/>
              </ns0:rPr>
              <ns0:t>[●]</ns0:t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  <ns0:t xml:space="preserve">Address: </ns0:t>
            </ns0:r>
            <ns0:r>
              <ns0:rPr>
                <ns0:rFonts ns0:ascii="Calibri" ns0:hAnsi="Calibri" ns0:cs="Calibri" ns0:eastAsia="Calibri"/>
                <ns0:b ns0:val="0"/>
                <ns0:sz ns0:val="17"/>
                <ns0:highlight ns0:val="yellow"/>
              </ns0:rPr>
              <ns0:t>[●]</ns0:t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  <ns0:t xml:space="preserve">Reg. / Tax ID: </ns0:t>
            </ns0:r>
            <ns0:r>
              <ns0:rPr>
                <ns0:rFonts ns0:ascii="Calibri" ns0:hAnsi="Calibri" ns0:cs="Calibri" ns0:eastAsia="Calibri"/>
                <ns0:b ns0:val="0"/>
                <ns0:sz ns0:val="17"/>
                <ns0:highlight ns0:val="yellow"/>
              </ns0:rPr>
              <ns0:t>[●]</ns0:t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  <ns0:t xml:space="preserve">Bank / IBAN / SWIFT: </ns0:t>
            </ns0:r>
            <ns0:r>
              <ns0:rPr>
                <ns0:rFonts ns0:ascii="Calibri" ns0:hAnsi="Calibri" ns0:cs="Calibri" ns0:eastAsia="Calibri"/>
                <ns0:b ns0:val="0"/>
                <ns0:sz ns0:val="17"/>
                <ns0:highlight ns0:val="yellow"/>
              </ns0:rPr>
              <ns0:t>[●]</ns0:t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  <ns0:t xml:space="preserve">Email: </ns0:t>
            </ns0:r>
            <ns0:r>
              <ns0:rPr>
                <ns0:rFonts ns0:ascii="Calibri" ns0:hAnsi="Calibri" ns0:cs="Calibri" ns0:eastAsia="Calibri"/>
                <ns0:b ns0:val="0"/>
                <ns0:sz ns0:val="17"/>
                <ns0:highlight ns0:val="yellow"/>
              </ns0:rPr>
              <ns0:t>[●]</ns0:t>
            </ns0:r>
            <ns0:r>
              <ns0:rPr>
                <ns0:rFonts ns0:ascii="Calibri" ns0:hAnsi="Calibri" ns0:cs="Calibri" ns0:eastAsia="Calibri"/>
                <ns0:b ns0:val="0"/>
                <ns0:sz ns0:val="17"/>
              </ns0:rPr>
              <ns0:t xml:space="preserve">   Tel.: </ns0:t>
            </ns0:r>
            <ns0:r>
              <ns0:rPr>
                <ns0:rFonts ns0:ascii="Calibri" ns0:hAnsi="Calibri" ns0:cs="Calibri" ns0:eastAsia="Calibri"/>
                <ns0:b ns0:val="0"/>
                <ns0:sz ns0:val="17"/>
                <ns0:highlight ns0:val="yellow"/>
              </ns0:rPr>
              <ns0:t>[●]</ns0:t>
            </ns0:r>
          </ns0:p>
        </ns0:tc>
      </ns0:tr>
      <ns0:tr>
        <ns0:tc>
          <ns0:tcPr>
            <ns0:tcW ns0:type="dxa" ns0:w="5185"/>
          </ns0:tcPr>
          <ns0:p>
            <ns0:r/>
            <ns0:r>
              <ns0:rPr>
                <ns0:rFonts ns0:ascii="Calibri" ns0:hAnsi="Calibri" ns0:cs="Calibri" ns0:eastAsia="Calibri"/>
                <ns0:b/>
                <ns0:sz ns0:val="19"/>
              </ns0:rPr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  <ns0:highlight ns0:val="yellow"/>
              </ns0:rPr>
              <ns0:t>________________</ns0:t>
            </ns0:r>
            <ns0:r>
              <ns0:rPr>
                <ns0:rFonts ns0:ascii="Calibri" ns0:hAnsi="Calibri" ns0:cs="Calibri" ns0:eastAsia="Calibri"/>
                <ns0:b ns0:val="0"/>
                <ns0:sz ns0:val="17"/>
              </ns0:rPr>
              <ns0:t xml:space="preserve"> / Serdar Guler /</ns0:t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  <ns0:t>Director General</ns0:t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  <ns0:t>L.S.</ns0:t>
            </ns0:r>
          </ns0:p>
        </ns0:tc>
        <ns0:tc>
          <ns0:tcPr>
            <ns0:tcW ns0:type="dxa" ns0:w="5185"/>
          </ns0:tcPr>
          <ns0:p>
            <ns0:r/>
            <ns0:r>
              <ns0:rPr>
                <ns0:rFonts ns0:ascii="Calibri" ns0:hAnsi="Calibri" ns0:cs="Calibri" ns0:eastAsia="Calibri"/>
                <ns0:b/>
                <ns0:sz ns0:val="19"/>
              </ns0:rPr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  <ns0:highlight ns0:val="yellow"/>
              </ns0:rPr>
              <ns0:t>________________</ns0:t>
            </ns0:r>
            <ns0:r>
              <ns0:rPr>
                <ns0:rFonts ns0:ascii="Calibri" ns0:hAnsi="Calibri" ns0:cs="Calibri" ns0:eastAsia="Calibri"/>
                <ns0:b ns0:val="0"/>
                <ns0:sz ns0:val="17"/>
              </ns0:rPr>
              <ns0:t xml:space="preserve"> / </ns0:t>
            </ns0:r>
            <ns0:r>
              <ns0:rPr>
                <ns0:rFonts ns0:ascii="Calibri" ns0:hAnsi="Calibri" ns0:cs="Calibri" ns0:eastAsia="Calibri"/>
                <ns0:b ns0:val="0"/>
                <ns0:sz ns0:val="17"/>
                <ns0:highlight ns0:val="yellow"/>
              </ns0:rPr>
              <ns0:t>[Name]</ns0:t>
            </ns0:r>
            <ns0:r>
              <ns0:rPr>
                <ns0:rFonts ns0:ascii="Calibri" ns0:hAnsi="Calibri" ns0:cs="Calibri" ns0:eastAsia="Calibri"/>
                <ns0:b ns0:val="0"/>
                <ns0:sz ns0:val="17"/>
              </ns0:rPr>
              <ns0:t xml:space="preserve"> /</ns0:t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  <ns0:t xml:space="preserve">Title: </ns0:t>
            </ns0:r>
            <ns0:r>
              <ns0:rPr>
                <ns0:rFonts ns0:ascii="Calibri" ns0:hAnsi="Calibri" ns0:cs="Calibri" ns0:eastAsia="Calibri"/>
                <ns0:b ns0:val="0"/>
                <ns0:sz ns0:val="17"/>
                <ns0:highlight ns0:val="yellow"/>
              </ns0:rPr>
              <ns0:t>[●]</ns0:t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  <ns0:t>L.S.</ns0:t>
            </ns0:r>
          </ns0:p>
        </ns0:tc>
      </ns0:tr>
    </ns0:tbl>
    <ns0:p>
      <ns0:pPr>
        <ns0:spacing ns0:before="0" ns0:after="0" ns0:line="252" ns0:lineRule="auto"/>
        <ns0:jc ns0:val="left"/>
      </ns0:pPr>
      <ns0:r>
        <ns0:rPr>
          <ns0:rFonts ns0:ascii="Calibri" ns0:hAnsi="Calibri" ns0:cs="Calibri" ns0:eastAsia="Calibri"/>
          <ns0:b ns0:val="0"/>
          <ns0:sz ns0:val="16"/>
        </ns0:rPr>
        <ns0:t>DRAFT — not legal advice.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680" ns0:right="850" ns0:bottom="850" ns0:left="1020" ns0:header="227" ns0:footer="227" ns0:gutter="0"/>
      <ns0:cols ns0:space="720"/>
      <ns0:docGrid ns0:linePitch="360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Symbol">
    <ns0:panose1 ns0:val="00000000000000000000"/>
    <ns0:charset ns0:val="02"/>
    <ns0:family ns0:val="auto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auto"/>
    <ns0:pitch ns0:val="variable"/>
    <ns0:sig ns0:usb0="E0002AFF" ns0:usb1="C0007841" ns0:usb2="00000009" ns0:usb3="00000000" ns0:csb0="000001FF" ns0:csb1="00000000"/>
  </ns0:font>
  <ns0:font ns0:name="Cambria">
    <ns0:panose1 ns0:val="02040503050406030204"/>
    <ns0:charset ns0:val="00"/>
    <ns0:family ns0:val="auto"/>
    <ns0:pitch ns0:val="variable"/>
    <ns0:sig ns0:usb0="E00002FF" ns0:usb1="400004FF" ns0:usb2="00000000" ns0:usb3="00000000" ns0:csb0="0000019F" ns0:csb1="00000000"/>
  </ns0:font>
  <ns0:font ns0:name="ＭＳ 明朝">
    <ns0:panose1 ns0:val="00000000000000000000"/>
    <ns0:charset ns0:val="80"/>
    <ns0:family ns0:val="roman"/>
    <ns0:notTrueType/>
    <ns0:pitch ns0:val="fixed"/>
    <ns0:sig ns0:usb0="00000001" ns0:usb1="08070000" ns0:usb2="00000010" ns0:usb3="00000000" ns0:csb0="00020000" ns0:csb1="00000000"/>
  </ns0:font>
  <ns0:font ns0:name="Calibri">
    <ns0:panose1 ns0:val="020F0502020204030204"/>
    <ns0:charset ns0:val="00"/>
    <ns0:family ns0:val="auto"/>
    <ns0:pitch ns0:val="variable"/>
    <ns0:sig ns0:usb0="E10002FF" ns0:usb1="4000ACFF" ns0:usb2="00000009" ns0:usb3="00000000" ns0:csb0="0000019F" ns0:csb1="00000000"/>
  </ns0:font>
  <ns0:font ns0:name="ＭＳ ゴシック">
    <ns0:panose1 ns0:val="00000000000000000000"/>
    <ns0:charset ns0:val="80"/>
    <ns0:family ns0:val="modern"/>
    <ns0:notTrueType/>
    <ns0:pitch ns0:val="fixed"/>
    <ns0:sig ns0:usb0="00000001" ns0:usb1="08070000" ns0:usb2="00000010" ns0:usb3="00000000" ns0:csb0="00020000" ns0:csb1="00000000"/>
  </ns0:font>
  <ns0:font ns0:name="Courier">
    <ns0:panose1 ns0:val="02000500000000000000"/>
    <ns0:charset ns0:val="00"/>
    <ns0:family ns0:val="auto"/>
    <ns0:pitch ns0:val="variable"/>
    <ns0:sig ns0:usb0="00000003" ns0:usb1="00000000" ns0:usb2="00000000" ns0:usb3="00000000" ns0:csb0="00000001" ns0:csb1="00000000"/>
  </ns0:font>
  <ns0:font ns0:name="Arial">
    <ns0:panose1 ns0:val="020B0604020202020204"/>
    <ns0:charset ns0:val="00"/>
    <ns0:family ns0:val="auto"/>
    <ns0:pitch ns0:val="variable"/>
    <ns0:sig ns0:usb0="E0002AFF" ns0:usb1="C0007843" ns0:usb2="00000009" ns0:usb3="00000000" ns0:csb0="000001FF" ns0:csb1="00000000"/>
  </ns0:font>
</ns0:fonts>
</file>

<file path=word/footer1.xml><?xml version="1.0" encoding="utf-8"?>
<ns0:ftr xmlns:ns0="http://schemas.openxmlformats.org/wordprocessingml/2006/main" xmlns:ns1="http://schemas.openxmlformats.org/markup-compatibility/2006" ns1:Ignorable="w14 wp14">
  <ns0:p>
    <ns0:pPr>
      <ns0:pStyle ns0:val="Footer"/>
      <ns0:jc ns0:val="center"/>
    </ns0:pPr>
    <ns0:r>
      <ns0:rPr>
        <ns0:rFonts ns0:ascii="Calibri" ns0:hAnsi="Calibri" ns0:cs="Calibri" ns0:eastAsia="Calibri"/>
        <ns0:b ns0:val="0"/>
        <ns0:color ns0:val="666666"/>
        <ns0:sz ns0:val="15"/>
      </ns0:rPr>
      <ns0:t>Egitim Mahallesi, Fahrettin Kerim Gokay Caddesi, Ortaklar Ishani, N: 71/57, Kadikoy, 34722, Istanbul, Turkey  |  sales@jetechnic.com  |  jetechnic.com</ns0: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p>
    <ns0:pPr>
      <ns0:pStyle ns0:val="Header"/>
      <ns0:jc ns0:val="center"/>
    </ns0:pPr>
    <ns0:r>
      <ns0:drawing>
        <ns2:inline>
          <ns2:extent cx="3600000" cy="614173"/>
          <ns2:docPr id="1" name="Picture 1"/>
          <ns2:cNvGraphicFramePr>
            <ns3:graphicFrameLocks noChangeAspect="1"/>
          </ns2:cNvGraphicFramePr>
          <ns3:graphic>
            <ns3:graphicData uri="http://schemas.openxmlformats.org/drawingml/2006/picture">
              <ns4:pic>
                <ns4:nvPicPr>
                  <ns4:cNvPr id="0" name="jet_technic_logo.png"/>
                  <ns4:cNvPicPr/>
                </ns4:nvPicPr>
                <ns4:blipFill>
                  <ns3:blip ns5:embed="rId1"/>
                  <ns3:stretch>
                    <ns3:fillRect/>
                  </ns3:stretch>
                </ns4:blipFill>
                <ns4:spPr>
                  <ns3:xfrm>
                    <ns3:off x="0" y="0"/>
                    <ns3:ext cx="3600000" cy="614173"/>
                  </ns3:xfrm>
                  <ns3:prstGeom prst="rect"/>
                </ns4:spPr>
              </ns4:pic>
            </ns3:graphicData>
          </ns3:graphic>
        </ns2:inline>
      </ns0:drawing>
    </ns0:r>
  </ns0:p>
</ns0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Calibri" ns0:hAnsi="Calibri" ns0:hint="default" ns0:cs="Calibri" ns0:eastAsia="Calibri"/>
      </ns0:rPr>
    </ns0:lvl>
  </ns0:abstractNum>
  <ns0:abstractNum ns0:abstractNumId="5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Calibri" ns0:hAnsi="Calibri" ns0:hint="default" ns0:cs="Calibri" ns0:eastAsia="Calibri"/>
      </ns0:rPr>
    </ns0:lvl>
  </ns0:abstractNum>
  <ns0:abstractNum ns0:abstractNumId="6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Calibri" ns0:hAnsi="Calibri" ns0:hint="default" ns0:cs="Calibri" ns0:eastAsia="Calibri"/>
      </ns0:rPr>
    </ns0:lvl>
  </ns0:abstractNum>
  <ns0:abstractNum ns0:abstractNumId="7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Calibri" ns0:hAnsi="Calibri" ns0:hint="default" ns0:cs="Calibri" ns0:eastAsia="Calibri"/>
      </ns0:rPr>
    </ns0:lvl>
  </ns0:abstractNum>
  <ns0:num ns0:numId="1">
    <ns0:abstractNumId ns0:val="8"/>
  </ns0:num>
  <ns0:num ns0:numId="2">
    <ns0:abstractNumId ns0:val="6"/>
  </ns0:num>
  <ns0:num ns0:numId="3">
    <ns0:abstractNumId ns0:val="5"/>
  </ns0:num>
  <ns0:num ns0:numId="4">
    <ns0:abstractNumId ns0:val="4"/>
  </ns0:num>
  <ns0:num ns0:numId="5">
    <ns0:abstractNumId ns0:val="7"/>
  </ns0:num>
  <ns0:num ns0:numId="6">
    <ns0:abstractNumId ns0:val="3"/>
  </ns0:num>
  <ns0:num ns0:numId="7">
    <ns0:abstractNumId ns0:val="2"/>
  </ns0:num>
  <ns0:num ns0:numId="8">
    <ns0:abstractNumId ns0:val="1"/>
  </ns0:num>
  <ns0:num ns0:numId="9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B47730"/>
    <ns0:rsid ns0:val="00034616"/>
    <ns0:rsid ns0:val="0006063C"/>
    <ns0:rsid ns0:val="0015074B"/>
    <ns0:rsid ns0:val="0029639D"/>
    <ns0:rsid ns0:val="00326F90"/>
    <ns0:rsid ns0:val="00AA1D8D"/>
    <ns0:rsid ns0:val="00B47730"/>
    <ns0:rsid ns0:val="00CB0664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Calibri" ns0:hAnsi="Calibri" ns0:cs="Calibri" ns0:eastAsia="Calibr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  <ns0:rPr>
      <ns0:rFonts ns0:ascii="Calibri" ns0:hAnsi="Calibri" ns0:cs="Calibri" ns0:eastAsia="Calibri"/>
      <ns0:sz ns0:val="20"/>
    </ns0:rPr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480" ns0:after="0"/>
      <ns0:outlineLvl ns0:val="0"/>
    </ns0:pPr>
    <ns0:rPr>
      <ns0:rFonts ns0:ascii="Calibri" ns0:hAnsi="Calibri" ns0:cs="Calibri" ns0:eastAsia="Calibr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00" ns0:after="0"/>
      <ns0:outlineLvl ns0:val="1"/>
    </ns0:pPr>
    <ns0:rPr>
      <ns0:rFonts ns0:ascii="Calibri" ns0:hAnsi="Calibri" ns0:cs="Calibri" ns0:eastAsia="Calibr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0"/>
      <ns0:outlineLvl ns0:val="2"/>
    </ns0:pPr>
    <ns0:rPr>
      <ns0:rFonts ns0:ascii="Calibri" ns0:hAnsi="Calibri" ns0:cs="Calibri" ns0:eastAsia="Calibr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="Calibri" ns0:hAnsi="Calibri" ns0:cs="Calibri" ns0:eastAsia="Calibr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="Calibri" ns0:hAnsi="Calibri" ns0:cs="Calibri" ns0:eastAsia="Calibr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="Calibri" ns0:hAnsi="Calibri" ns0:cs="Calibri" ns0:eastAsia="Calibr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="Calibri" ns0:hAnsi="Calibri" ns0:cs="Calibri" ns0:eastAsia="Calibr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="Calibri" ns0:hAnsi="Calibri" ns0:cs="Calibri" ns0:eastAsia="Calibr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="Calibri" ns0:hAnsi="Calibri" ns0:cs="Calibri" ns0:eastAsia="Calibr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="Calibri" ns0:hAnsi="Calibri" ns0:cs="Calibri" ns0:eastAsia="Calibr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="Calibri" ns0:hAnsi="Calibri" ns0:cs="Calibri" ns0:eastAsia="Calibr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="Calibri" ns0:hAnsi="Calibri" ns0:cs="Calibri" ns0:eastAsia="Calibr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="Calibri" ns0:hAnsi="Calibri" ns0:cs="Calibri" ns0:eastAsia="Calibr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="Calibri" ns0:hAnsi="Calibri" ns0:cs="Calibri" ns0:eastAsia="Calibr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</ns0:pPr>
    <ns0:rPr>
      <ns0:rFonts ns0:ascii="Calibri" ns0:hAnsi="Calibri" ns0:cs="Calibri" ns0:eastAsia="Calibr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="Calibri" ns0:hAnsi="Calibri" ns0:cs="Calibri" ns0:eastAsia="Calibr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alibri" ns0:hAnsi="Calibri" ns0:cs="Calibri" ns0:eastAsia="Calibri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alibri" ns0:hAnsi="Calibri" ns0:cs="Calibri" ns0:eastAsia="Calibri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="Calibri" ns0:hAnsi="Calibri" ns0:cs="Calibri" ns0:eastAsia="Calibr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="Calibri" ns0:hAnsi="Calibri" ns0:cs="Calibri" ns0:eastAsia="Calibr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="Calibri" ns0:hAnsi="Calibri" ns0:cs="Calibri" ns0:eastAsia="Calibr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="Calibri" ns0:hAnsi="Calibri" ns0:cs="Calibri" ns0:eastAsia="Calibr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="Calibri" ns0:hAnsi="Calibri" ns0:cs="Calibri" ns0:eastAsia="Calibr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="Calibri" ns0:hAnsi="Calibri" ns0:cs="Calibri" ns0:eastAsia="Calibr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="Calibri" ns0:hAnsi="Calibri" ns0:cs="Calibri" ns0:eastAsia="Calibri"/>
        <ns0:b/>
        <ns0:bCs/>
      </ns0:rPr>
    </ns0:tblStylePr>
    <ns0:tblStylePr ns0:type="lastCol"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="Calibri" ns0:hAnsi="Calibri" ns0:cs="Calibri" ns0:eastAsia="Calibri"/>
        <ns0:b/>
        <ns0:bCs/>
      </ns0:rPr>
    </ns0:tblStylePr>
    <ns0:tblStylePr ns0:type="lastCol"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="Calibri" ns0:hAnsi="Calibri" ns0:cs="Calibri" ns0:eastAsia="Calibri"/>
        <ns0:b/>
        <ns0:bCs/>
      </ns0:rPr>
    </ns0:tblStylePr>
    <ns0:tblStylePr ns0:type="lastCol"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="Calibri" ns0:hAnsi="Calibri" ns0:cs="Calibri" ns0:eastAsia="Calibri"/>
        <ns0:b/>
        <ns0:bCs/>
      </ns0:rPr>
    </ns0:tblStylePr>
    <ns0:tblStylePr ns0:type="lastCol"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="Calibri" ns0:hAnsi="Calibri" ns0:cs="Calibri" ns0:eastAsia="Calibri"/>
        <ns0:b/>
        <ns0:bCs/>
      </ns0:rPr>
    </ns0:tblStylePr>
    <ns0:tblStylePr ns0:type="lastCol"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="Calibri" ns0:hAnsi="Calibri" ns0:cs="Calibri" ns0:eastAsia="Calibri"/>
        <ns0:b/>
        <ns0:bCs/>
      </ns0:rPr>
    </ns0:tblStylePr>
    <ns0:tblStylePr ns0:type="lastCol"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="Calibri" ns0:hAnsi="Calibri" ns0:cs="Calibri" ns0:eastAsia="Calibri"/>
        <ns0:b/>
        <ns0:bCs/>
      </ns0:rPr>
    </ns0:tblStylePr>
    <ns0:tblStylePr ns0:type="lastCol"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="Calibri" ns0:hAnsi="Calibri" ns0:cs="Calibri" ns0:eastAsia="Calibr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="Calibri" ns0:hAnsi="Calibri" ns0:cs="Calibri" ns0:eastAsia="Calibr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="Calibri" ns0:hAnsi="Calibri" ns0:cs="Calibri" ns0:eastAsia="Calibr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="Calibri" ns0:hAnsi="Calibri" ns0:cs="Calibri" ns0:eastAsia="Calibr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="Calibri" ns0:hAnsi="Calibri" ns0:cs="Calibri" ns0:eastAsia="Calibr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="Calibri" ns0:hAnsi="Calibri" ns0:cs="Calibri" ns0:eastAsia="Calibr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="Calibri" ns0:hAnsi="Calibri" ns0:cs="Calibri" ns0:eastAsia="Calibr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="Calibri" ns0:hAnsi="Calibri" ns0:cs="Calibri" ns0:eastAsia="Calibr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480" ns0:after="0"/>
      <ns0:outlineLvl ns0:val="0"/>
    </ns0:pPr>
    <ns0:rPr>
      <ns0:rFonts ns0:ascii="Calibri" ns0:hAnsi="Calibri" ns0:cs="Calibri" ns0:eastAsia="Calibr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00" ns0:after="0"/>
      <ns0:outlineLvl ns0:val="1"/>
    </ns0:pPr>
    <ns0:rPr>
      <ns0:rFonts ns0:ascii="Calibri" ns0:hAnsi="Calibri" ns0:cs="Calibri" ns0:eastAsia="Calibr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0"/>
      <ns0:outlineLvl ns0:val="2"/>
    </ns0:pPr>
    <ns0:rPr>
      <ns0:rFonts ns0:ascii="Calibri" ns0:hAnsi="Calibri" ns0:cs="Calibri" ns0:eastAsia="Calibr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="Calibri" ns0:hAnsi="Calibri" ns0:cs="Calibri" ns0:eastAsia="Calibr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="Calibri" ns0:hAnsi="Calibri" ns0:cs="Calibri" ns0:eastAsia="Calibr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="Calibri" ns0:hAnsi="Calibri" ns0:cs="Calibri" ns0:eastAsia="Calibr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="Calibri" ns0:hAnsi="Calibri" ns0:cs="Calibri" ns0:eastAsia="Calibr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="Calibri" ns0:hAnsi="Calibri" ns0:cs="Calibri" ns0:eastAsia="Calibr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="Calibri" ns0:hAnsi="Calibri" ns0:cs="Calibri" ns0:eastAsia="Calibr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="Calibri" ns0:hAnsi="Calibri" ns0:cs="Calibri" ns0:eastAsia="Calibr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="Calibri" ns0:hAnsi="Calibri" ns0:cs="Calibri" ns0:eastAsia="Calibr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="Calibri" ns0:hAnsi="Calibri" ns0:cs="Calibri" ns0:eastAsia="Calibr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="Calibri" ns0:hAnsi="Calibri" ns0:cs="Calibri" ns0:eastAsia="Calibr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="Calibri" ns0:hAnsi="Calibri" ns0:cs="Calibri" ns0:eastAsia="Calibr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</ns0:pPr>
    <ns0:rPr>
      <ns0:rFonts ns0:ascii="Calibri" ns0:hAnsi="Calibri" ns0:cs="Calibri" ns0:eastAsia="Calibr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="Calibri" ns0:hAnsi="Calibri" ns0:cs="Calibri" ns0:eastAsia="Calibr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alibri" ns0:hAnsi="Calibri" ns0:cs="Calibri" ns0:eastAsia="Calibri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alibri" ns0:hAnsi="Calibri" ns0:cs="Calibri" ns0:eastAsia="Calibri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="Calibri" ns0:hAnsi="Calibri" ns0:cs="Calibri" ns0:eastAsia="Calibr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="Calibri" ns0:hAnsi="Calibri" ns0:cs="Calibri" ns0:eastAsia="Calibr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="Calibri" ns0:hAnsi="Calibri" ns0:cs="Calibri" ns0:eastAsia="Calibr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="Calibri" ns0:hAnsi="Calibri" ns0:cs="Calibri" ns0:eastAsia="Calibr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="Calibri" ns0:hAnsi="Calibri" ns0:cs="Calibri" ns0:eastAsia="Calibr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="Calibri" ns0:hAnsi="Calibri" ns0:cs="Calibri" ns0:eastAsia="Calibr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="Calibri" ns0:hAnsi="Calibri" ns0:cs="Calibri" ns0:eastAsia="Calibri"/>
        <ns0:b/>
        <ns0:bCs/>
      </ns0:rPr>
    </ns0:tblStylePr>
    <ns0:tblStylePr ns0:type="lastCol"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="Calibri" ns0:hAnsi="Calibri" ns0:cs="Calibri" ns0:eastAsia="Calibri"/>
        <ns0:b/>
        <ns0:bCs/>
      </ns0:rPr>
    </ns0:tblStylePr>
    <ns0:tblStylePr ns0:type="lastCol"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="Calibri" ns0:hAnsi="Calibri" ns0:cs="Calibri" ns0:eastAsia="Calibri"/>
        <ns0:b/>
        <ns0:bCs/>
      </ns0:rPr>
    </ns0:tblStylePr>
    <ns0:tblStylePr ns0:type="lastCol"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="Calibri" ns0:hAnsi="Calibri" ns0:cs="Calibri" ns0:eastAsia="Calibri"/>
        <ns0:b/>
        <ns0:bCs/>
      </ns0:rPr>
    </ns0:tblStylePr>
    <ns0:tblStylePr ns0:type="lastCol"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="Calibri" ns0:hAnsi="Calibri" ns0:cs="Calibri" ns0:eastAsia="Calibri"/>
        <ns0:b/>
        <ns0:bCs/>
      </ns0:rPr>
    </ns0:tblStylePr>
    <ns0:tblStylePr ns0:type="lastCol"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="Calibri" ns0:hAnsi="Calibri" ns0:cs="Calibri" ns0:eastAsia="Calibri"/>
        <ns0:b/>
        <ns0:bCs/>
      </ns0:rPr>
    </ns0:tblStylePr>
    <ns0:tblStylePr ns0:type="lastCol"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="Calibri" ns0:hAnsi="Calibri" ns0:cs="Calibri" ns0:eastAsia="Calibri"/>
        <ns0:b/>
        <ns0:bCs/>
      </ns0:rPr>
    </ns0:tblStylePr>
    <ns0:tblStylePr ns0:type="lastCol"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="Calibri" ns0:hAnsi="Calibri" ns0:cs="Calibri" ns0:eastAsia="Calibr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="Calibri" ns0:hAnsi="Calibri" ns0:cs="Calibri" ns0:eastAsia="Calibr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="Calibri" ns0:hAnsi="Calibri" ns0:cs="Calibri" ns0:eastAsia="Calibr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="Calibri" ns0:hAnsi="Calibri" ns0:cs="Calibri" ns0:eastAsia="Calibr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="Calibri" ns0:hAnsi="Calibri" ns0:cs="Calibri" ns0:eastAsia="Calibr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="Calibri" ns0:hAnsi="Calibri" ns0:cs="Calibri" ns0:eastAsia="Calibr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="Calibri" ns0:hAnsi="Calibri" ns0:cs="Calibri" ns0:eastAsia="Calibr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Calibri"/>
        <ns0:font script="Hebr" typeface="Calibri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Calibri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