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4F" w:rsidRDefault="006C0C4F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695324</wp:posOffset>
            </wp:positionH>
            <wp:positionV relativeFrom="paragraph">
              <wp:posOffset>-476250</wp:posOffset>
            </wp:positionV>
            <wp:extent cx="4029075" cy="42782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400734_884442495516503_305677024342538078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94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Pr="006C0C4F" w:rsidRDefault="006C0C4F" w:rsidP="006C0C4F"/>
    <w:p w:rsidR="006C0C4F" w:rsidRDefault="006C0C4F" w:rsidP="006C0C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C0C4F" w:rsidTr="006C0C4F">
        <w:tc>
          <w:tcPr>
            <w:tcW w:w="1915" w:type="dxa"/>
          </w:tcPr>
          <w:p w:rsidR="006C0C4F" w:rsidRDefault="006C0C4F" w:rsidP="006C0C4F">
            <w:r>
              <w:t>COLOR</w:t>
            </w:r>
          </w:p>
        </w:tc>
        <w:tc>
          <w:tcPr>
            <w:tcW w:w="1915" w:type="dxa"/>
          </w:tcPr>
          <w:p w:rsidR="006C0C4F" w:rsidRDefault="006C0C4F" w:rsidP="006C0C4F">
            <w:r>
              <w:t xml:space="preserve">NUMBER OF SHADES </w:t>
            </w:r>
          </w:p>
        </w:tc>
        <w:tc>
          <w:tcPr>
            <w:tcW w:w="1915" w:type="dxa"/>
          </w:tcPr>
          <w:p w:rsidR="006C0C4F" w:rsidRDefault="006C0C4F" w:rsidP="006C0C4F">
            <w:r>
              <w:t>FRACTION</w:t>
            </w:r>
          </w:p>
        </w:tc>
        <w:tc>
          <w:tcPr>
            <w:tcW w:w="1915" w:type="dxa"/>
          </w:tcPr>
          <w:p w:rsidR="006C0C4F" w:rsidRDefault="006C0C4F" w:rsidP="006C0C4F">
            <w:r>
              <w:t>DECIMAL</w:t>
            </w:r>
          </w:p>
        </w:tc>
        <w:tc>
          <w:tcPr>
            <w:tcW w:w="1916" w:type="dxa"/>
          </w:tcPr>
          <w:p w:rsidR="006C0C4F" w:rsidRDefault="006C0C4F" w:rsidP="006C0C4F">
            <w:r>
              <w:t>PERCENT</w:t>
            </w:r>
          </w:p>
        </w:tc>
      </w:tr>
      <w:tr w:rsidR="006C0C4F" w:rsidTr="006C0C4F">
        <w:tc>
          <w:tcPr>
            <w:tcW w:w="1915" w:type="dxa"/>
          </w:tcPr>
          <w:p w:rsidR="006C0C4F" w:rsidRDefault="006C0C4F" w:rsidP="006C0C4F">
            <w:r>
              <w:t>BLUE</w:t>
            </w:r>
          </w:p>
        </w:tc>
        <w:tc>
          <w:tcPr>
            <w:tcW w:w="1915" w:type="dxa"/>
          </w:tcPr>
          <w:p w:rsidR="006C0C4F" w:rsidRDefault="006C0C4F" w:rsidP="006C0C4F">
            <w:r>
              <w:t>58</w:t>
            </w:r>
          </w:p>
        </w:tc>
        <w:tc>
          <w:tcPr>
            <w:tcW w:w="1915" w:type="dxa"/>
          </w:tcPr>
          <w:p w:rsidR="006C0C4F" w:rsidRDefault="006C0C4F" w:rsidP="006C0C4F">
            <w:r>
              <w:t>58/400</w:t>
            </w:r>
          </w:p>
        </w:tc>
        <w:tc>
          <w:tcPr>
            <w:tcW w:w="1915" w:type="dxa"/>
          </w:tcPr>
          <w:p w:rsidR="006C0C4F" w:rsidRDefault="006C0C4F" w:rsidP="006C0C4F">
            <w:r>
              <w:t>0.145</w:t>
            </w:r>
          </w:p>
        </w:tc>
        <w:tc>
          <w:tcPr>
            <w:tcW w:w="1916" w:type="dxa"/>
          </w:tcPr>
          <w:p w:rsidR="006C0C4F" w:rsidRDefault="006C0C4F" w:rsidP="006C0C4F">
            <w:r>
              <w:t>1.45%</w:t>
            </w:r>
          </w:p>
        </w:tc>
      </w:tr>
      <w:tr w:rsidR="006C0C4F" w:rsidTr="006C0C4F">
        <w:tc>
          <w:tcPr>
            <w:tcW w:w="1915" w:type="dxa"/>
          </w:tcPr>
          <w:p w:rsidR="006C0C4F" w:rsidRDefault="006C0C4F" w:rsidP="006C0C4F">
            <w:r>
              <w:t>RED</w:t>
            </w:r>
          </w:p>
        </w:tc>
        <w:tc>
          <w:tcPr>
            <w:tcW w:w="1915" w:type="dxa"/>
          </w:tcPr>
          <w:p w:rsidR="006C0C4F" w:rsidRDefault="006C0C4F" w:rsidP="006C0C4F">
            <w:r>
              <w:t>50</w:t>
            </w:r>
          </w:p>
        </w:tc>
        <w:tc>
          <w:tcPr>
            <w:tcW w:w="1915" w:type="dxa"/>
          </w:tcPr>
          <w:p w:rsidR="006C0C4F" w:rsidRDefault="006C0C4F" w:rsidP="006C0C4F">
            <w:r>
              <w:t>50/400</w:t>
            </w:r>
          </w:p>
        </w:tc>
        <w:tc>
          <w:tcPr>
            <w:tcW w:w="1915" w:type="dxa"/>
          </w:tcPr>
          <w:p w:rsidR="006C0C4F" w:rsidRDefault="006C0C4F" w:rsidP="006C0C4F">
            <w:r>
              <w:t>0.125</w:t>
            </w:r>
          </w:p>
        </w:tc>
        <w:tc>
          <w:tcPr>
            <w:tcW w:w="1916" w:type="dxa"/>
          </w:tcPr>
          <w:p w:rsidR="006C0C4F" w:rsidRDefault="006C0C4F" w:rsidP="006C0C4F">
            <w:r>
              <w:t>1.25%</w:t>
            </w:r>
          </w:p>
        </w:tc>
      </w:tr>
      <w:tr w:rsidR="006C0C4F" w:rsidTr="006C0C4F">
        <w:tc>
          <w:tcPr>
            <w:tcW w:w="1915" w:type="dxa"/>
          </w:tcPr>
          <w:p w:rsidR="006C0C4F" w:rsidRDefault="006C0C4F" w:rsidP="006C0C4F">
            <w:r>
              <w:t>YELLOW</w:t>
            </w:r>
          </w:p>
        </w:tc>
        <w:tc>
          <w:tcPr>
            <w:tcW w:w="1915" w:type="dxa"/>
          </w:tcPr>
          <w:p w:rsidR="006C0C4F" w:rsidRDefault="006C0C4F" w:rsidP="006C0C4F">
            <w:r>
              <w:t>22</w:t>
            </w:r>
          </w:p>
        </w:tc>
        <w:tc>
          <w:tcPr>
            <w:tcW w:w="1915" w:type="dxa"/>
          </w:tcPr>
          <w:p w:rsidR="006C0C4F" w:rsidRDefault="006C0C4F" w:rsidP="006C0C4F">
            <w:r>
              <w:t>22/400</w:t>
            </w:r>
          </w:p>
        </w:tc>
        <w:tc>
          <w:tcPr>
            <w:tcW w:w="1915" w:type="dxa"/>
          </w:tcPr>
          <w:p w:rsidR="006C0C4F" w:rsidRDefault="006C0C4F" w:rsidP="006C0C4F">
            <w:r>
              <w:t>0.055</w:t>
            </w:r>
          </w:p>
        </w:tc>
        <w:tc>
          <w:tcPr>
            <w:tcW w:w="1916" w:type="dxa"/>
          </w:tcPr>
          <w:p w:rsidR="006C0C4F" w:rsidRDefault="006C0C4F" w:rsidP="006C0C4F">
            <w:r>
              <w:t>5.5%</w:t>
            </w:r>
          </w:p>
        </w:tc>
      </w:tr>
      <w:tr w:rsidR="006C0C4F" w:rsidTr="006C0C4F">
        <w:tc>
          <w:tcPr>
            <w:tcW w:w="1915" w:type="dxa"/>
          </w:tcPr>
          <w:p w:rsidR="006C0C4F" w:rsidRDefault="006C0C4F" w:rsidP="006C0C4F">
            <w:r>
              <w:t>BLACK</w:t>
            </w:r>
          </w:p>
        </w:tc>
        <w:tc>
          <w:tcPr>
            <w:tcW w:w="1915" w:type="dxa"/>
          </w:tcPr>
          <w:p w:rsidR="006C0C4F" w:rsidRDefault="006C0C4F" w:rsidP="006C0C4F">
            <w:r>
              <w:t>62</w:t>
            </w:r>
          </w:p>
        </w:tc>
        <w:tc>
          <w:tcPr>
            <w:tcW w:w="1915" w:type="dxa"/>
          </w:tcPr>
          <w:p w:rsidR="006C0C4F" w:rsidRDefault="006C0C4F" w:rsidP="006C0C4F">
            <w:r>
              <w:t>62/400</w:t>
            </w:r>
          </w:p>
        </w:tc>
        <w:tc>
          <w:tcPr>
            <w:tcW w:w="1915" w:type="dxa"/>
          </w:tcPr>
          <w:p w:rsidR="006C0C4F" w:rsidRDefault="006C0C4F" w:rsidP="006C0C4F">
            <w:r>
              <w:t>0.155</w:t>
            </w:r>
          </w:p>
        </w:tc>
        <w:tc>
          <w:tcPr>
            <w:tcW w:w="1916" w:type="dxa"/>
          </w:tcPr>
          <w:p w:rsidR="006C0C4F" w:rsidRDefault="006C0C4F" w:rsidP="006C0C4F">
            <w:r>
              <w:t>15.5%</w:t>
            </w:r>
          </w:p>
        </w:tc>
      </w:tr>
      <w:tr w:rsidR="006C0C4F" w:rsidTr="006C0C4F">
        <w:tc>
          <w:tcPr>
            <w:tcW w:w="1915" w:type="dxa"/>
          </w:tcPr>
          <w:p w:rsidR="006C0C4F" w:rsidRDefault="006C0C4F" w:rsidP="006C0C4F">
            <w:r>
              <w:t>BROWN</w:t>
            </w:r>
          </w:p>
        </w:tc>
        <w:tc>
          <w:tcPr>
            <w:tcW w:w="1915" w:type="dxa"/>
          </w:tcPr>
          <w:p w:rsidR="006C0C4F" w:rsidRDefault="006C0C4F" w:rsidP="006C0C4F">
            <w:r>
              <w:t>32</w:t>
            </w:r>
          </w:p>
        </w:tc>
        <w:tc>
          <w:tcPr>
            <w:tcW w:w="1915" w:type="dxa"/>
          </w:tcPr>
          <w:p w:rsidR="006C0C4F" w:rsidRDefault="006C0C4F" w:rsidP="006C0C4F">
            <w:r>
              <w:t>32/400</w:t>
            </w:r>
          </w:p>
        </w:tc>
        <w:tc>
          <w:tcPr>
            <w:tcW w:w="1915" w:type="dxa"/>
          </w:tcPr>
          <w:p w:rsidR="006C0C4F" w:rsidRDefault="006C0C4F" w:rsidP="006C0C4F">
            <w:r>
              <w:t>0.08</w:t>
            </w:r>
          </w:p>
        </w:tc>
        <w:tc>
          <w:tcPr>
            <w:tcW w:w="1916" w:type="dxa"/>
          </w:tcPr>
          <w:p w:rsidR="006C0C4F" w:rsidRDefault="006C0C4F" w:rsidP="006C0C4F">
            <w:r>
              <w:t>8%</w:t>
            </w:r>
            <w:bookmarkStart w:id="0" w:name="_GoBack"/>
            <w:bookmarkEnd w:id="0"/>
          </w:p>
        </w:tc>
      </w:tr>
    </w:tbl>
    <w:p w:rsidR="006C0C4F" w:rsidRPr="006C0C4F" w:rsidRDefault="006C0C4F" w:rsidP="006C0C4F"/>
    <w:sectPr w:rsidR="006C0C4F" w:rsidRPr="006C0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4F"/>
    <w:rsid w:val="006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GISOL</dc:creator>
  <cp:lastModifiedBy>ANNE GISOL</cp:lastModifiedBy>
  <cp:revision>1</cp:revision>
  <dcterms:created xsi:type="dcterms:W3CDTF">2021-10-01T00:16:00Z</dcterms:created>
  <dcterms:modified xsi:type="dcterms:W3CDTF">2021-10-01T00:30:00Z</dcterms:modified>
</cp:coreProperties>
</file>