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7CC4" w14:textId="77777777" w:rsidR="007C7F9A" w:rsidRDefault="00AE10B1">
      <w:pPr>
        <w:spacing w:after="120"/>
        <w:jc w:val="center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СУ „Св. Климент Охридски“, ФМИ</w:t>
      </w:r>
    </w:p>
    <w:p w14:paraId="0E9F7CC5" w14:textId="77777777" w:rsidR="007C7F9A" w:rsidRDefault="00AE10B1">
      <w:pPr>
        <w:jc w:val="center"/>
        <w:rPr>
          <w:smallCaps/>
        </w:rPr>
      </w:pPr>
      <w:r>
        <w:rPr>
          <w:smallCaps/>
        </w:rPr>
        <w:t>Специалност „Софтуерно Инженерство“</w:t>
      </w:r>
    </w:p>
    <w:p w14:paraId="0E9F7CC6" w14:textId="77777777" w:rsidR="007C7F9A" w:rsidRDefault="00AE10B1">
      <w:pPr>
        <w:spacing w:before="360" w:after="48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Увод в програмирането, 2019-2020 г.</w:t>
      </w:r>
    </w:p>
    <w:p w14:paraId="0E9F7CC7" w14:textId="77777777" w:rsidR="007C7F9A" w:rsidRDefault="00AE10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 за домашно № 1</w:t>
      </w:r>
    </w:p>
    <w:p w14:paraId="0E9F7CC8" w14:textId="77777777" w:rsidR="007C7F9A" w:rsidRDefault="007C7F9A"/>
    <w:p w14:paraId="47BF52E5" w14:textId="77777777" w:rsidR="00547FC9" w:rsidRDefault="00AE10B1" w:rsidP="00547FC9">
      <w:pPr>
        <w:numPr>
          <w:ilvl w:val="0"/>
          <w:numId w:val="1"/>
        </w:numPr>
        <w:spacing w:before="240" w:after="240"/>
        <w:ind w:left="425" w:hanging="425"/>
        <w:jc w:val="both"/>
      </w:pPr>
      <w:r>
        <w:t>Да се напише програма на C++, която въвежда от клавиатурата цяло число</w:t>
      </w:r>
      <w:r w:rsidR="00D662FF">
        <w:rPr>
          <w:lang w:val="en-US"/>
        </w:rPr>
        <w:t xml:space="preserve"> </w:t>
      </w:r>
      <w:r w:rsidR="00D662FF" w:rsidRPr="00D662FF">
        <w:rPr>
          <w:b/>
          <w:bCs/>
          <w:color w:val="2E74B5" w:themeColor="accent1" w:themeShade="BF"/>
          <w:lang w:val="en-US"/>
        </w:rPr>
        <w:t>a</w:t>
      </w:r>
      <w:r>
        <w:t xml:space="preserve"> в интервала </w:t>
      </w:r>
      <w:r w:rsidR="00D662FF">
        <w:rPr>
          <w:lang w:val="en-US"/>
        </w:rPr>
        <w:t xml:space="preserve">                             </w:t>
      </w:r>
      <w:r>
        <w:t>[-2</w:t>
      </w:r>
      <w:r w:rsidRPr="00D662FF">
        <w:rPr>
          <w:vertAlign w:val="superscript"/>
        </w:rPr>
        <w:t>31</w:t>
      </w:r>
      <w:r>
        <w:t>, 2</w:t>
      </w:r>
      <w:r w:rsidRPr="00D662FF">
        <w:rPr>
          <w:vertAlign w:val="superscript"/>
        </w:rPr>
        <w:t>31</w:t>
      </w:r>
      <w:r>
        <w:t xml:space="preserve">-1] и извежда на екрана отговор на въпроса дали в числото има </w:t>
      </w:r>
      <w:r w:rsidRPr="001F2A16">
        <w:rPr>
          <w:color w:val="833C0B" w:themeColor="accent2" w:themeShade="80"/>
        </w:rPr>
        <w:t xml:space="preserve">поне </w:t>
      </w:r>
      <w:r>
        <w:t>две еднакви цифри.</w:t>
      </w:r>
      <w:r w:rsidR="00F067A6">
        <w:t xml:space="preserve"> </w:t>
      </w:r>
      <w:r w:rsidR="00F067A6">
        <w:rPr>
          <w:lang w:val="en-US"/>
        </w:rPr>
        <w:t>(</w:t>
      </w:r>
      <w:r w:rsidR="00F067A6" w:rsidRPr="00F067A6">
        <w:rPr>
          <w:color w:val="BF8F00" w:themeColor="accent4" w:themeShade="BF"/>
        </w:rPr>
        <w:t>Помислете, кой от простите типове влиза в интервала [-2</w:t>
      </w:r>
      <w:r w:rsidR="00F067A6" w:rsidRPr="00F067A6">
        <w:rPr>
          <w:color w:val="BF8F00" w:themeColor="accent4" w:themeShade="BF"/>
          <w:vertAlign w:val="superscript"/>
        </w:rPr>
        <w:t>31</w:t>
      </w:r>
      <w:r w:rsidR="00F067A6" w:rsidRPr="00F067A6">
        <w:rPr>
          <w:color w:val="BF8F00" w:themeColor="accent4" w:themeShade="BF"/>
        </w:rPr>
        <w:t>, 2</w:t>
      </w:r>
      <w:r w:rsidR="00F067A6" w:rsidRPr="00F067A6">
        <w:rPr>
          <w:color w:val="BF8F00" w:themeColor="accent4" w:themeShade="BF"/>
          <w:vertAlign w:val="superscript"/>
        </w:rPr>
        <w:t>31</w:t>
      </w:r>
      <w:r w:rsidR="00F067A6" w:rsidRPr="00F067A6">
        <w:rPr>
          <w:color w:val="BF8F00" w:themeColor="accent4" w:themeShade="BF"/>
        </w:rPr>
        <w:t>-1]</w:t>
      </w:r>
      <w:r w:rsidR="00F067A6">
        <w:rPr>
          <w:lang w:val="en-US"/>
        </w:rPr>
        <w:t>)</w:t>
      </w:r>
    </w:p>
    <w:p w14:paraId="6A051FF5" w14:textId="2DDB0E46" w:rsidR="00D662FF" w:rsidRDefault="00D662FF" w:rsidP="00F54C3C">
      <w:pPr>
        <w:spacing w:before="240" w:after="240"/>
        <w:ind w:left="425"/>
        <w:jc w:val="both"/>
      </w:pPr>
      <w:r w:rsidRPr="00547FC9">
        <w:rPr>
          <w:b/>
        </w:rPr>
        <w:t xml:space="preserve">Пример: </w:t>
      </w:r>
    </w:p>
    <w:tbl>
      <w:tblPr>
        <w:tblStyle w:val="a2"/>
        <w:tblW w:w="44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520"/>
      </w:tblGrid>
      <w:tr w:rsidR="00D662FF" w14:paraId="4EF3F1CF" w14:textId="77777777" w:rsidTr="008A48EF">
        <w:tc>
          <w:tcPr>
            <w:tcW w:w="1975" w:type="dxa"/>
          </w:tcPr>
          <w:p w14:paraId="61A7F064" w14:textId="3C9A4642" w:rsidR="00D662FF" w:rsidRDefault="00D662FF" w:rsidP="00D662FF">
            <w:pPr>
              <w:jc w:val="both"/>
              <w:rPr>
                <w:b/>
              </w:rPr>
            </w:pPr>
            <w:r>
              <w:rPr>
                <w:b/>
              </w:rPr>
              <w:t>Вход (цяло число)</w:t>
            </w:r>
          </w:p>
        </w:tc>
        <w:tc>
          <w:tcPr>
            <w:tcW w:w="2520" w:type="dxa"/>
          </w:tcPr>
          <w:p w14:paraId="02BE05DF" w14:textId="2969715D" w:rsidR="00D662FF" w:rsidRDefault="00D662FF" w:rsidP="00D662FF">
            <w:pPr>
              <w:jc w:val="both"/>
              <w:rPr>
                <w:b/>
              </w:rPr>
            </w:pPr>
            <w:r>
              <w:rPr>
                <w:b/>
              </w:rPr>
              <w:t>Изход (</w:t>
            </w:r>
            <w:r w:rsidR="008A48EF">
              <w:rPr>
                <w:b/>
              </w:rPr>
              <w:t>вярно</w:t>
            </w:r>
            <w:r w:rsidR="008A48EF">
              <w:rPr>
                <w:b/>
                <w:lang w:val="en-US"/>
              </w:rPr>
              <w:t>/</w:t>
            </w:r>
            <w:r w:rsidR="008A48EF">
              <w:rPr>
                <w:b/>
              </w:rPr>
              <w:t>невярно</w:t>
            </w:r>
            <w:r>
              <w:rPr>
                <w:b/>
              </w:rPr>
              <w:t>)</w:t>
            </w:r>
          </w:p>
        </w:tc>
      </w:tr>
      <w:tr w:rsidR="00D662FF" w14:paraId="1DC1BFB4" w14:textId="77777777" w:rsidTr="008A48EF">
        <w:tc>
          <w:tcPr>
            <w:tcW w:w="1975" w:type="dxa"/>
          </w:tcPr>
          <w:p w14:paraId="7F907C12" w14:textId="0B0CF184" w:rsidR="00D662FF" w:rsidRPr="00D662FF" w:rsidRDefault="00D662FF" w:rsidP="00D662FF">
            <w:pPr>
              <w:spacing w:before="120" w:after="120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3856773</w:t>
            </w:r>
          </w:p>
        </w:tc>
        <w:tc>
          <w:tcPr>
            <w:tcW w:w="2520" w:type="dxa"/>
          </w:tcPr>
          <w:p w14:paraId="64F4C8A1" w14:textId="60D7F8BF" w:rsidR="00D662FF" w:rsidRPr="00D662FF" w:rsidRDefault="00D662FF" w:rsidP="00D662FF">
            <w:pPr>
              <w:spacing w:before="120" w:after="120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true</w:t>
            </w:r>
          </w:p>
        </w:tc>
      </w:tr>
    </w:tbl>
    <w:p w14:paraId="1566C930" w14:textId="77777777" w:rsidR="00AE10B1" w:rsidRPr="00D662FF" w:rsidRDefault="00AE10B1" w:rsidP="00AE10B1">
      <w:pPr>
        <w:spacing w:before="240" w:after="240"/>
        <w:ind w:left="425"/>
        <w:jc w:val="both"/>
        <w:rPr>
          <w:lang w:val="en-US"/>
        </w:rPr>
      </w:pPr>
    </w:p>
    <w:p w14:paraId="0E9F7CCA" w14:textId="6E0C3D94" w:rsidR="007C7F9A" w:rsidRDefault="00AE10B1">
      <w:pPr>
        <w:numPr>
          <w:ilvl w:val="0"/>
          <w:numId w:val="1"/>
        </w:numPr>
        <w:spacing w:before="240" w:after="240"/>
        <w:ind w:left="425" w:hanging="425"/>
        <w:jc w:val="both"/>
      </w:pPr>
      <w:r>
        <w:t>Да се напише програма на C++, която въвежда от клавиатурата цяло число</w:t>
      </w:r>
      <w:r w:rsidR="00C75053">
        <w:rPr>
          <w:lang w:val="en-US"/>
        </w:rPr>
        <w:t xml:space="preserve"> </w:t>
      </w:r>
      <w:r w:rsidR="00C75053" w:rsidRPr="00C75053">
        <w:rPr>
          <w:b/>
          <w:bCs/>
          <w:color w:val="2E74B5" w:themeColor="accent1" w:themeShade="BF"/>
          <w:lang w:val="en-US"/>
        </w:rPr>
        <w:t>a</w:t>
      </w:r>
      <w:r>
        <w:t xml:space="preserve"> в интервала [0, 1 000 000], което да се интерпретира като брой дни. Програмата да извежда на екрана на конзолата годината от Григорианския календар, която съответства на този брой дни. (</w:t>
      </w:r>
      <w:r w:rsidRPr="00C75053">
        <w:rPr>
          <w:color w:val="BF8F00" w:themeColor="accent4" w:themeShade="BF"/>
        </w:rPr>
        <w:t xml:space="preserve">забележка: при решаване на задачата </w:t>
      </w:r>
      <w:r w:rsidRPr="000B4606">
        <w:rPr>
          <w:color w:val="C00000"/>
        </w:rPr>
        <w:t xml:space="preserve">да не се използва библиотеката </w:t>
      </w:r>
      <w:r w:rsidRPr="000B4606">
        <w:rPr>
          <w:b/>
          <w:bCs/>
          <w:iCs/>
          <w:color w:val="C00000"/>
        </w:rPr>
        <w:t>chrono</w:t>
      </w:r>
      <w:r w:rsidRPr="00C75053">
        <w:rPr>
          <w:color w:val="BF8F00" w:themeColor="accent4" w:themeShade="BF"/>
        </w:rPr>
        <w:t>, както и да се вземат предвид високосните години</w:t>
      </w:r>
      <w:r>
        <w:rPr>
          <w:vertAlign w:val="superscript"/>
        </w:rPr>
        <w:footnoteReference w:id="1"/>
      </w:r>
      <w:r>
        <w:t>)</w:t>
      </w:r>
    </w:p>
    <w:p w14:paraId="0E9F7CCB" w14:textId="77777777" w:rsidR="007C7F9A" w:rsidRDefault="00AE10B1" w:rsidP="00F54C3C">
      <w:pPr>
        <w:spacing w:after="240"/>
        <w:ind w:firstLine="425"/>
        <w:jc w:val="both"/>
      </w:pPr>
      <w:r>
        <w:rPr>
          <w:b/>
        </w:rPr>
        <w:t xml:space="preserve">Пример: </w:t>
      </w:r>
    </w:p>
    <w:tbl>
      <w:tblPr>
        <w:tblStyle w:val="a2"/>
        <w:tblW w:w="388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0"/>
        <w:gridCol w:w="2025"/>
      </w:tblGrid>
      <w:tr w:rsidR="007C7F9A" w14:paraId="0E9F7CCE" w14:textId="77777777">
        <w:tc>
          <w:tcPr>
            <w:tcW w:w="1860" w:type="dxa"/>
          </w:tcPr>
          <w:p w14:paraId="0E9F7CCC" w14:textId="77777777" w:rsidR="007C7F9A" w:rsidRDefault="00AE10B1">
            <w:pPr>
              <w:jc w:val="both"/>
              <w:rPr>
                <w:b/>
              </w:rPr>
            </w:pPr>
            <w:r>
              <w:rPr>
                <w:b/>
              </w:rPr>
              <w:t>Вход (брой дни)</w:t>
            </w:r>
          </w:p>
        </w:tc>
        <w:tc>
          <w:tcPr>
            <w:tcW w:w="2025" w:type="dxa"/>
          </w:tcPr>
          <w:p w14:paraId="0E9F7CCD" w14:textId="77777777" w:rsidR="007C7F9A" w:rsidRDefault="00AE10B1">
            <w:pPr>
              <w:jc w:val="both"/>
              <w:rPr>
                <w:b/>
              </w:rPr>
            </w:pPr>
            <w:r>
              <w:rPr>
                <w:b/>
              </w:rPr>
              <w:t>Изход (година)</w:t>
            </w:r>
          </w:p>
        </w:tc>
      </w:tr>
      <w:tr w:rsidR="00896D9A" w14:paraId="0E9F7CD1" w14:textId="77777777" w:rsidTr="00896D9A">
        <w:trPr>
          <w:trHeight w:val="408"/>
        </w:trPr>
        <w:tc>
          <w:tcPr>
            <w:tcW w:w="1860" w:type="dxa"/>
          </w:tcPr>
          <w:p w14:paraId="0E9F7CCF" w14:textId="58AA5721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450527</w:t>
            </w:r>
          </w:p>
        </w:tc>
        <w:tc>
          <w:tcPr>
            <w:tcW w:w="2025" w:type="dxa"/>
          </w:tcPr>
          <w:p w14:paraId="0E9F7CD0" w14:textId="188D594B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1234</w:t>
            </w:r>
          </w:p>
        </w:tc>
      </w:tr>
      <w:tr w:rsidR="00896D9A" w14:paraId="1DCFE1D5" w14:textId="77777777">
        <w:trPr>
          <w:trHeight w:val="408"/>
        </w:trPr>
        <w:tc>
          <w:tcPr>
            <w:tcW w:w="1860" w:type="dxa"/>
          </w:tcPr>
          <w:p w14:paraId="1FF14FFA" w14:textId="1052D5D1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 w:rsidRPr="009252AC">
              <w:rPr>
                <w:rFonts w:ascii="Courier New" w:eastAsia="Courier New" w:hAnsi="Courier New" w:cs="Courier New"/>
              </w:rPr>
              <w:t>950527</w:t>
            </w:r>
          </w:p>
        </w:tc>
        <w:tc>
          <w:tcPr>
            <w:tcW w:w="2025" w:type="dxa"/>
          </w:tcPr>
          <w:p w14:paraId="0795EDC9" w14:textId="6BB39B6E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 w:rsidRPr="009252AC">
              <w:rPr>
                <w:rFonts w:ascii="Courier New" w:eastAsia="Courier New" w:hAnsi="Courier New" w:cs="Courier New"/>
              </w:rPr>
              <w:t>2602</w:t>
            </w:r>
          </w:p>
        </w:tc>
      </w:tr>
      <w:tr w:rsidR="00896D9A" w14:paraId="3F70A2ED" w14:textId="77777777">
        <w:trPr>
          <w:trHeight w:val="408"/>
        </w:trPr>
        <w:tc>
          <w:tcPr>
            <w:tcW w:w="1860" w:type="dxa"/>
          </w:tcPr>
          <w:p w14:paraId="4B17697E" w14:textId="25AFBA88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 w:rsidRPr="009252AC">
              <w:rPr>
                <w:rFonts w:ascii="Courier New" w:eastAsia="Courier New" w:hAnsi="Courier New" w:cs="Courier New"/>
              </w:rPr>
              <w:t>750527</w:t>
            </w:r>
          </w:p>
        </w:tc>
        <w:tc>
          <w:tcPr>
            <w:tcW w:w="2025" w:type="dxa"/>
          </w:tcPr>
          <w:p w14:paraId="5C36DAB1" w14:textId="645EBE63" w:rsidR="00896D9A" w:rsidRDefault="00896D9A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 w:rsidRPr="009252AC">
              <w:rPr>
                <w:rFonts w:ascii="Courier New" w:eastAsia="Courier New" w:hAnsi="Courier New" w:cs="Courier New"/>
              </w:rPr>
              <w:t>2055</w:t>
            </w:r>
          </w:p>
        </w:tc>
      </w:tr>
    </w:tbl>
    <w:p w14:paraId="0E9F7CD2" w14:textId="01B7D9B8" w:rsidR="007C7F9A" w:rsidRDefault="007C7F9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</w:p>
    <w:p w14:paraId="0528292F" w14:textId="70C0B289" w:rsidR="009252AC" w:rsidRDefault="009252A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</w:p>
    <w:p w14:paraId="37363906" w14:textId="77777777" w:rsidR="009252AC" w:rsidRDefault="009252A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</w:p>
    <w:p w14:paraId="0E9F7CD3" w14:textId="64E4CF7D" w:rsidR="007C7F9A" w:rsidRPr="00610501" w:rsidRDefault="00AE10B1" w:rsidP="006105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 w:hanging="425"/>
        <w:jc w:val="both"/>
        <w:rPr>
          <w:color w:val="000000"/>
        </w:rPr>
      </w:pPr>
      <w:r>
        <w:t>Да се напише програма на С++,</w:t>
      </w:r>
      <w:r w:rsidR="001F2A16">
        <w:t xml:space="preserve"> в </w:t>
      </w:r>
      <w:r>
        <w:t>която</w:t>
      </w:r>
      <w:r w:rsidR="001F2A16">
        <w:t xml:space="preserve"> въвеждате от клавиатурата операция</w:t>
      </w:r>
      <w:r w:rsidR="001F2A16">
        <w:rPr>
          <w:lang w:val="en-US"/>
        </w:rPr>
        <w:t xml:space="preserve"> </w:t>
      </w:r>
      <w:r w:rsidR="001F2A16" w:rsidRPr="001F2A16">
        <w:rPr>
          <w:b/>
          <w:bCs/>
          <w:color w:val="2E74B5" w:themeColor="accent1" w:themeShade="BF"/>
          <w:lang w:val="en-US"/>
        </w:rPr>
        <w:t>op</w:t>
      </w:r>
      <w:r w:rsidR="001F2A16">
        <w:rPr>
          <w:lang w:val="en-US"/>
        </w:rPr>
        <w:t xml:space="preserve"> </w:t>
      </w:r>
      <w:r w:rsidR="001F2A16">
        <w:t xml:space="preserve">в интервала </w:t>
      </w:r>
      <w:r w:rsidR="001F2A16">
        <w:rPr>
          <w:lang w:val="en-US"/>
        </w:rPr>
        <w:t xml:space="preserve">   [</w:t>
      </w:r>
      <w:r w:rsidR="001F2A16">
        <w:t>+, -, *, /, %</w:t>
      </w:r>
      <w:r w:rsidR="001F2A16">
        <w:rPr>
          <w:lang w:val="en-US"/>
        </w:rPr>
        <w:t>],</w:t>
      </w:r>
      <w:r w:rsidR="001F2A16">
        <w:t xml:space="preserve"> цели</w:t>
      </w:r>
      <w:r w:rsidR="00FC3165">
        <w:t xml:space="preserve"> </w:t>
      </w:r>
      <w:r w:rsidR="00FC3165" w:rsidRPr="001F2A16">
        <w:rPr>
          <w:color w:val="833C0B" w:themeColor="accent2" w:themeShade="80"/>
        </w:rPr>
        <w:t>положителни</w:t>
      </w:r>
      <w:r w:rsidR="006E596D">
        <w:rPr>
          <w:color w:val="833C0B" w:themeColor="accent2" w:themeShade="80"/>
        </w:rPr>
        <w:t xml:space="preserve"> едноцифрени</w:t>
      </w:r>
      <w:r w:rsidR="001F2A16">
        <w:t xml:space="preserve"> числа </w:t>
      </w:r>
      <w:r w:rsidR="001F2A16" w:rsidRPr="001F2A16">
        <w:rPr>
          <w:b/>
          <w:bCs/>
          <w:color w:val="2E74B5" w:themeColor="accent1" w:themeShade="BF"/>
          <w:lang w:val="en-US"/>
        </w:rPr>
        <w:t>a</w:t>
      </w:r>
      <w:r w:rsidR="001F2A16">
        <w:rPr>
          <w:lang w:val="en-US"/>
        </w:rPr>
        <w:t xml:space="preserve"> </w:t>
      </w:r>
      <w:r w:rsidR="001F2A16">
        <w:t xml:space="preserve">и </w:t>
      </w:r>
      <w:r w:rsidR="001F2A16" w:rsidRPr="001F2A16">
        <w:rPr>
          <w:b/>
          <w:bCs/>
          <w:color w:val="2E74B5" w:themeColor="accent1" w:themeShade="BF"/>
          <w:lang w:val="en-US"/>
        </w:rPr>
        <w:t>b</w:t>
      </w:r>
      <w:r w:rsidR="001F2A16">
        <w:rPr>
          <w:lang w:val="en-US"/>
        </w:rPr>
        <w:t xml:space="preserve"> </w:t>
      </w:r>
      <w:r w:rsidR="001F2A16">
        <w:t>в интервала</w:t>
      </w:r>
      <w:r w:rsidR="001F2A16">
        <w:rPr>
          <w:lang w:val="en-US"/>
        </w:rPr>
        <w:t xml:space="preserve"> </w:t>
      </w:r>
      <w:r w:rsidR="001F2A16">
        <w:t xml:space="preserve">на </w:t>
      </w:r>
      <w:r w:rsidR="001F2A16">
        <w:rPr>
          <w:lang w:val="en-US"/>
        </w:rPr>
        <w:t>(</w:t>
      </w:r>
      <w:r w:rsidR="001F2A16" w:rsidRPr="001F2A16">
        <w:rPr>
          <w:color w:val="833C0B" w:themeColor="accent2" w:themeShade="80"/>
          <w:lang w:val="en-US"/>
        </w:rPr>
        <w:t>16-bit system</w:t>
      </w:r>
      <w:r w:rsidR="001F2A16">
        <w:rPr>
          <w:lang w:val="en-US"/>
        </w:rPr>
        <w:t xml:space="preserve">) </w:t>
      </w:r>
      <w:r w:rsidR="00FC3165">
        <w:t xml:space="preserve">и </w:t>
      </w:r>
      <w:r>
        <w:t xml:space="preserve">пресмята въведена от потребителя двуместна аритметична операция върху </w:t>
      </w:r>
      <w:r w:rsidRPr="001F2A16">
        <w:rPr>
          <w:color w:val="833C0B" w:themeColor="accent2" w:themeShade="80"/>
        </w:rPr>
        <w:t xml:space="preserve">положителни </w:t>
      </w:r>
      <w:r w:rsidRPr="00DA0C9A">
        <w:rPr>
          <w:color w:val="BF8F00" w:themeColor="accent4" w:themeShade="BF"/>
        </w:rPr>
        <w:t>едноцифрени шестнадесетични числа</w:t>
      </w:r>
      <w:r>
        <w:t xml:space="preserve">. Резултатът да се изведе на конзолата. </w:t>
      </w:r>
      <w:r w:rsidR="00610501">
        <w:t xml:space="preserve">                                            </w:t>
      </w:r>
      <w:r>
        <w:t>(</w:t>
      </w:r>
      <w:r w:rsidRPr="001B58FD">
        <w:rPr>
          <w:color w:val="C00000"/>
        </w:rPr>
        <w:t xml:space="preserve">За решаване на задачата не е позволено да се използва </w:t>
      </w:r>
      <w:r w:rsidRPr="001B58FD">
        <w:rPr>
          <w:b/>
          <w:bCs/>
          <w:color w:val="C00000"/>
        </w:rPr>
        <w:t>std::hex</w:t>
      </w:r>
      <w:r>
        <w:t>).</w:t>
      </w:r>
    </w:p>
    <w:p w14:paraId="0E9F7CD4" w14:textId="77777777" w:rsidR="007C7F9A" w:rsidRDefault="00AE10B1">
      <w:pPr>
        <w:pBdr>
          <w:top w:val="nil"/>
          <w:left w:val="nil"/>
          <w:bottom w:val="nil"/>
          <w:right w:val="nil"/>
          <w:between w:val="nil"/>
        </w:pBdr>
        <w:spacing w:after="240"/>
        <w:ind w:left="425" w:hanging="11"/>
        <w:jc w:val="both"/>
        <w:rPr>
          <w:b/>
        </w:rPr>
      </w:pPr>
      <w:r>
        <w:rPr>
          <w:b/>
          <w:color w:val="000000"/>
        </w:rPr>
        <w:t xml:space="preserve">Пример: </w:t>
      </w:r>
    </w:p>
    <w:tbl>
      <w:tblPr>
        <w:tblStyle w:val="a3"/>
        <w:tblW w:w="4185" w:type="dxa"/>
        <w:tblInd w:w="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740"/>
      </w:tblGrid>
      <w:tr w:rsidR="007C7F9A" w14:paraId="0E9F7CD7" w14:textId="77777777" w:rsidTr="00547FC9">
        <w:trPr>
          <w:trHeight w:val="420"/>
        </w:trPr>
        <w:tc>
          <w:tcPr>
            <w:tcW w:w="2445" w:type="dxa"/>
          </w:tcPr>
          <w:p w14:paraId="0E9F7CD5" w14:textId="77777777" w:rsidR="007C7F9A" w:rsidRDefault="00AE10B1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0" w:type="dxa"/>
          </w:tcPr>
          <w:p w14:paraId="0E9F7CD6" w14:textId="77777777" w:rsidR="007C7F9A" w:rsidRDefault="00AE10B1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7C7F9A" w14:paraId="0E9F7CDA" w14:textId="77777777" w:rsidTr="00547FC9">
        <w:tc>
          <w:tcPr>
            <w:tcW w:w="2445" w:type="dxa"/>
          </w:tcPr>
          <w:p w14:paraId="0E9F7CD8" w14:textId="2BCE85CF" w:rsidR="007C7F9A" w:rsidRDefault="00AE10B1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* А 3 </w:t>
            </w:r>
            <w:r w:rsidRPr="00853A0E">
              <w:rPr>
                <w:rFonts w:ascii="Courier New" w:eastAsia="Courier New" w:hAnsi="Courier New" w:cs="Courier New"/>
                <w:color w:val="BF8F00" w:themeColor="accent4" w:themeShade="BF"/>
              </w:rPr>
              <w:t>(10*3)</w:t>
            </w:r>
          </w:p>
        </w:tc>
        <w:tc>
          <w:tcPr>
            <w:tcW w:w="1740" w:type="dxa"/>
          </w:tcPr>
          <w:p w14:paraId="0E9F7CD9" w14:textId="77777777" w:rsidR="007C7F9A" w:rsidRDefault="00AE10B1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1Е  </w:t>
            </w:r>
          </w:p>
        </w:tc>
      </w:tr>
      <w:tr w:rsidR="007C7F9A" w14:paraId="0E9F7CDD" w14:textId="77777777" w:rsidTr="00547FC9">
        <w:tc>
          <w:tcPr>
            <w:tcW w:w="2445" w:type="dxa"/>
          </w:tcPr>
          <w:p w14:paraId="0E9F7CDB" w14:textId="48FD8AB8" w:rsidR="007C7F9A" w:rsidRPr="00341F6B" w:rsidRDefault="00AE10B1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- B A</w:t>
            </w:r>
            <w:r w:rsidR="00341F6B">
              <w:rPr>
                <w:rFonts w:ascii="Courier New" w:eastAsia="Courier New" w:hAnsi="Courier New" w:cs="Courier New"/>
              </w:rPr>
              <w:t xml:space="preserve"> </w:t>
            </w:r>
            <w:r w:rsidR="00341F6B" w:rsidRPr="00853A0E">
              <w:rPr>
                <w:rFonts w:ascii="Courier New" w:eastAsia="Courier New" w:hAnsi="Courier New" w:cs="Courier New"/>
                <w:color w:val="BF8F00" w:themeColor="accent4" w:themeShade="BF"/>
                <w:lang w:val="en-US"/>
              </w:rPr>
              <w:t>(11*10)</w:t>
            </w:r>
          </w:p>
        </w:tc>
        <w:tc>
          <w:tcPr>
            <w:tcW w:w="1740" w:type="dxa"/>
          </w:tcPr>
          <w:p w14:paraId="0E9F7CDC" w14:textId="77777777" w:rsidR="007C7F9A" w:rsidRPr="00896D9A" w:rsidRDefault="00AE10B1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C7F9A" w14:paraId="0E9F7CE0" w14:textId="77777777" w:rsidTr="00547FC9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DE" w14:textId="77777777" w:rsidR="007C7F9A" w:rsidRDefault="00AE1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urier New" w:eastAsia="Courier New" w:hAnsi="Courier New" w:cs="Courier New"/>
              </w:rPr>
              <w:t>% C 8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DF" w14:textId="77777777" w:rsidR="007C7F9A" w:rsidRDefault="00AE1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</w:tr>
    </w:tbl>
    <w:p w14:paraId="0E9F7CE1" w14:textId="77777777" w:rsidR="007C7F9A" w:rsidRDefault="007C7F9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jc w:val="both"/>
      </w:pPr>
    </w:p>
    <w:p w14:paraId="0E9F7CE2" w14:textId="763D8649" w:rsidR="007C7F9A" w:rsidRPr="00896D9A" w:rsidRDefault="00AE10B1" w:rsidP="00896D9A">
      <w:pPr>
        <w:numPr>
          <w:ilvl w:val="0"/>
          <w:numId w:val="1"/>
        </w:numPr>
        <w:spacing w:after="240"/>
        <w:ind w:left="425" w:hanging="425"/>
        <w:jc w:val="both"/>
      </w:pPr>
      <w:r>
        <w:t>Да се напише програма, която реализира таймер. Потребителят въвежда</w:t>
      </w:r>
      <w:r w:rsidR="001F0C37">
        <w:rPr>
          <w:lang w:val="en-US"/>
        </w:rPr>
        <w:t xml:space="preserve"> </w:t>
      </w:r>
      <w:r w:rsidR="001F0C37">
        <w:t>от клавиатурата</w:t>
      </w:r>
      <w:r w:rsidR="00C9510D">
        <w:t xml:space="preserve"> цяло </w:t>
      </w:r>
      <w:r>
        <w:t>число</w:t>
      </w:r>
      <w:r w:rsidR="00C9510D">
        <w:t xml:space="preserve"> </w:t>
      </w:r>
      <w:r w:rsidR="00C9510D" w:rsidRPr="00C9510D">
        <w:rPr>
          <w:b/>
          <w:bCs/>
          <w:color w:val="2E74B5" w:themeColor="accent1" w:themeShade="BF"/>
          <w:lang w:val="en-US"/>
        </w:rPr>
        <w:t>a</w:t>
      </w:r>
      <w:r>
        <w:t xml:space="preserve"> в интервала [1, 2</w:t>
      </w:r>
      <w:r>
        <w:rPr>
          <w:vertAlign w:val="superscript"/>
        </w:rPr>
        <w:t>16</w:t>
      </w:r>
      <w:r>
        <w:t>-1], след което програмата започва обратно броене от стойността на въведеното</w:t>
      </w:r>
      <w:r w:rsidR="008A7637">
        <w:t xml:space="preserve"> </w:t>
      </w:r>
      <w:r>
        <w:t xml:space="preserve">число до 0, като извежда на екрана оставащото време. </w:t>
      </w:r>
      <w:r>
        <w:br/>
      </w:r>
      <w:r w:rsidRPr="008A7637">
        <w:rPr>
          <w:color w:val="BF8F00" w:themeColor="accent4" w:themeShade="BF"/>
        </w:rPr>
        <w:t>Забележка: Опитайте се да реализирате времевия интервал чрез цикъл, който</w:t>
      </w:r>
      <w:r w:rsidR="00896D9A">
        <w:rPr>
          <w:color w:val="BF8F00" w:themeColor="accent4" w:themeShade="BF"/>
          <w:lang w:val="en-US"/>
        </w:rPr>
        <w:t xml:space="preserve"> </w:t>
      </w:r>
      <w:r w:rsidR="00896D9A">
        <w:rPr>
          <w:color w:val="BF8F00" w:themeColor="accent4" w:themeShade="BF"/>
        </w:rPr>
        <w:t>показва колко итерации остават до края на броенето</w:t>
      </w:r>
      <w:r w:rsidRPr="008A7637">
        <w:rPr>
          <w:color w:val="BF8F00" w:themeColor="accent4" w:themeShade="BF"/>
        </w:rPr>
        <w:t xml:space="preserve">. Препоръчително е да извеждате новите стойности на брояча, на едно и също място на екрана. За целта може да използвате </w:t>
      </w:r>
      <w:r w:rsidRPr="008A7637">
        <w:rPr>
          <w:b/>
          <w:bCs/>
          <w:color w:val="BF8F00" w:themeColor="accent4" w:themeShade="BF"/>
        </w:rPr>
        <w:t>system(“cls</w:t>
      </w:r>
      <w:bookmarkStart w:id="0" w:name="_GoBack"/>
      <w:bookmarkEnd w:id="0"/>
      <w:r w:rsidRPr="008A7637">
        <w:rPr>
          <w:b/>
          <w:bCs/>
          <w:color w:val="BF8F00" w:themeColor="accent4" w:themeShade="BF"/>
        </w:rPr>
        <w:t>”)</w:t>
      </w:r>
      <w:r w:rsidRPr="008A7637">
        <w:rPr>
          <w:color w:val="BF8F00" w:themeColor="accent4" w:themeShade="BF"/>
        </w:rPr>
        <w:t>.</w:t>
      </w:r>
    </w:p>
    <w:p w14:paraId="64FD56CE" w14:textId="77777777" w:rsidR="00896D9A" w:rsidRPr="00896D9A" w:rsidRDefault="00896D9A" w:rsidP="00896D9A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425"/>
        <w:jc w:val="both"/>
        <w:rPr>
          <w:b/>
        </w:rPr>
      </w:pPr>
      <w:r w:rsidRPr="00896D9A">
        <w:rPr>
          <w:b/>
          <w:color w:val="000000"/>
        </w:rPr>
        <w:t xml:space="preserve">Пример: </w:t>
      </w:r>
    </w:p>
    <w:tbl>
      <w:tblPr>
        <w:tblStyle w:val="a3"/>
        <w:tblW w:w="5920" w:type="dxa"/>
        <w:tblInd w:w="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3475"/>
      </w:tblGrid>
      <w:tr w:rsidR="00896D9A" w14:paraId="6E5D864D" w14:textId="77777777" w:rsidTr="00E97475">
        <w:trPr>
          <w:trHeight w:val="420"/>
        </w:trPr>
        <w:tc>
          <w:tcPr>
            <w:tcW w:w="2445" w:type="dxa"/>
          </w:tcPr>
          <w:p w14:paraId="65F7FD1E" w14:textId="77777777" w:rsidR="00896D9A" w:rsidRDefault="00896D9A" w:rsidP="00E468F3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475" w:type="dxa"/>
          </w:tcPr>
          <w:p w14:paraId="75B65165" w14:textId="77777777" w:rsidR="00896D9A" w:rsidRDefault="00896D9A" w:rsidP="00E468F3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896D9A" w14:paraId="344C22E2" w14:textId="77777777" w:rsidTr="00E97475">
        <w:tc>
          <w:tcPr>
            <w:tcW w:w="2445" w:type="dxa"/>
          </w:tcPr>
          <w:p w14:paraId="17CF3F80" w14:textId="2FA4AF1A" w:rsidR="00896D9A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  <w:p w14:paraId="698A4CE6" w14:textId="77777777" w:rsidR="001B22C4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</w:p>
          <w:p w14:paraId="14F6267F" w14:textId="04C3E08E" w:rsidR="001B22C4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</w:p>
        </w:tc>
        <w:tc>
          <w:tcPr>
            <w:tcW w:w="3475" w:type="dxa"/>
          </w:tcPr>
          <w:p w14:paraId="613EE658" w14:textId="77777777" w:rsidR="001B22C4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  <w:p w14:paraId="49F99AAD" w14:textId="77777777" w:rsidR="001B22C4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//</w:t>
            </w:r>
            <w:r>
              <w:rPr>
                <w:rFonts w:ascii="Courier New" w:eastAsia="Courier New" w:hAnsi="Courier New" w:cs="Courier New"/>
              </w:rPr>
              <w:t xml:space="preserve"> Изчистване на екрана</w:t>
            </w:r>
          </w:p>
          <w:p w14:paraId="1394C7F3" w14:textId="77777777" w:rsidR="001B22C4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14:paraId="4DC77A96" w14:textId="77777777" w:rsidR="001B22C4" w:rsidRDefault="001B22C4" w:rsidP="001B22C4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//</w:t>
            </w:r>
            <w:r>
              <w:rPr>
                <w:rFonts w:ascii="Courier New" w:eastAsia="Courier New" w:hAnsi="Courier New" w:cs="Courier New"/>
              </w:rPr>
              <w:t xml:space="preserve"> Изчистване на екрана</w:t>
            </w:r>
          </w:p>
          <w:p w14:paraId="51B364AB" w14:textId="77777777" w:rsidR="00896D9A" w:rsidRDefault="001B22C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  <w:p w14:paraId="422F869E" w14:textId="09349C57" w:rsidR="006B7244" w:rsidRDefault="006B7244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//</w:t>
            </w:r>
            <w:r>
              <w:rPr>
                <w:rFonts w:ascii="Courier New" w:eastAsia="Courier New" w:hAnsi="Courier New" w:cs="Courier New"/>
              </w:rPr>
              <w:t xml:space="preserve"> Изчистване на екрана</w:t>
            </w:r>
          </w:p>
        </w:tc>
      </w:tr>
    </w:tbl>
    <w:p w14:paraId="31559369" w14:textId="425E664F" w:rsidR="00896D9A" w:rsidRDefault="00896D9A" w:rsidP="00896D9A">
      <w:pPr>
        <w:spacing w:after="240"/>
        <w:ind w:left="425"/>
        <w:jc w:val="both"/>
      </w:pPr>
    </w:p>
    <w:p w14:paraId="3A87C116" w14:textId="05074169" w:rsidR="006B7244" w:rsidRDefault="006B7244" w:rsidP="00896D9A">
      <w:pPr>
        <w:spacing w:after="240"/>
        <w:ind w:left="425"/>
        <w:jc w:val="both"/>
      </w:pPr>
    </w:p>
    <w:p w14:paraId="02651983" w14:textId="77777777" w:rsidR="006B7244" w:rsidRDefault="006B7244" w:rsidP="00896D9A">
      <w:pPr>
        <w:spacing w:after="240"/>
        <w:ind w:left="425"/>
        <w:jc w:val="both"/>
      </w:pPr>
    </w:p>
    <w:p w14:paraId="0E9F7CE3" w14:textId="3F686868" w:rsidR="007C7F9A" w:rsidRDefault="00AE1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 w:hanging="425"/>
        <w:jc w:val="both"/>
        <w:rPr>
          <w:color w:val="000000"/>
        </w:rPr>
      </w:pPr>
      <w:r>
        <w:rPr>
          <w:color w:val="000000"/>
        </w:rPr>
        <w:lastRenderedPageBreak/>
        <w:t>Да се напише програма на C++,</w:t>
      </w:r>
      <w:r w:rsidR="00851F11">
        <w:rPr>
          <w:color w:val="000000"/>
        </w:rPr>
        <w:t xml:space="preserve"> в</w:t>
      </w:r>
      <w:r>
        <w:rPr>
          <w:color w:val="000000"/>
        </w:rPr>
        <w:t xml:space="preserve"> която</w:t>
      </w:r>
      <w:r w:rsidR="00851F11">
        <w:rPr>
          <w:color w:val="000000"/>
        </w:rPr>
        <w:t xml:space="preserve"> потребителя въвежда от клавиатурата целите числа</w:t>
      </w:r>
      <w:r w:rsidR="006A5744">
        <w:rPr>
          <w:color w:val="000000"/>
          <w:lang w:val="en-US"/>
        </w:rPr>
        <w:t xml:space="preserve">         </w:t>
      </w:r>
      <w:r w:rsidR="006A5744" w:rsidRPr="006A5744">
        <w:rPr>
          <w:b/>
          <w:bCs/>
          <w:color w:val="2E74B5" w:themeColor="accent1" w:themeShade="BF"/>
          <w:lang w:val="en-US"/>
        </w:rPr>
        <w:t>a</w:t>
      </w:r>
      <w:r w:rsidR="006A5744">
        <w:rPr>
          <w:color w:val="000000"/>
          <w:lang w:val="en-US"/>
        </w:rPr>
        <w:t xml:space="preserve">, </w:t>
      </w:r>
      <w:r w:rsidR="006A5744" w:rsidRPr="006A5744">
        <w:rPr>
          <w:b/>
          <w:bCs/>
          <w:color w:val="2E74B5" w:themeColor="accent1" w:themeShade="BF"/>
          <w:lang w:val="en-US"/>
        </w:rPr>
        <w:t>b</w:t>
      </w:r>
      <w:r w:rsidR="006A5744">
        <w:rPr>
          <w:color w:val="000000"/>
          <w:lang w:val="en-US"/>
        </w:rPr>
        <w:t xml:space="preserve">, </w:t>
      </w:r>
      <w:r w:rsidR="006A5744" w:rsidRPr="006A5744">
        <w:rPr>
          <w:b/>
          <w:bCs/>
          <w:color w:val="2E74B5" w:themeColor="accent1" w:themeShade="BF"/>
          <w:lang w:val="en-US"/>
        </w:rPr>
        <w:t>c</w:t>
      </w:r>
      <w:r w:rsidR="006A5744">
        <w:rPr>
          <w:color w:val="000000"/>
          <w:lang w:val="en-US"/>
        </w:rPr>
        <w:t xml:space="preserve"> </w:t>
      </w:r>
      <w:r w:rsidR="007D735E">
        <w:rPr>
          <w:color w:val="000000"/>
        </w:rPr>
        <w:t xml:space="preserve">и </w:t>
      </w:r>
      <w:r>
        <w:rPr>
          <w:color w:val="000000"/>
        </w:rPr>
        <w:t xml:space="preserve">решава биквадратно уравнение от вида 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>ах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  <w:vertAlign w:val="superscript"/>
        </w:rPr>
        <w:t>4</w:t>
      </w:r>
      <w:r w:rsidR="003F341A">
        <w:rPr>
          <w:rFonts w:ascii="Courier New" w:eastAsia="Courier New" w:hAnsi="Courier New" w:cs="Courier New"/>
          <w:b/>
          <w:bCs/>
          <w:iCs/>
          <w:color w:val="BF8F00" w:themeColor="accent4" w:themeShade="BF"/>
          <w:vertAlign w:val="superscript"/>
        </w:rPr>
        <w:t xml:space="preserve"> 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>+</w:t>
      </w:r>
      <w:r w:rsidR="003F341A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 xml:space="preserve"> 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>bx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  <w:vertAlign w:val="superscript"/>
        </w:rPr>
        <w:t>2</w:t>
      </w:r>
      <w:r w:rsidR="003F341A">
        <w:rPr>
          <w:rFonts w:ascii="Courier New" w:eastAsia="Courier New" w:hAnsi="Courier New" w:cs="Courier New"/>
          <w:b/>
          <w:bCs/>
          <w:iCs/>
          <w:color w:val="BF8F00" w:themeColor="accent4" w:themeShade="BF"/>
          <w:vertAlign w:val="superscript"/>
        </w:rPr>
        <w:t xml:space="preserve"> 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>+</w:t>
      </w:r>
      <w:r w:rsidR="003F341A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 xml:space="preserve"> </w:t>
      </w:r>
      <w:r w:rsidRPr="007D735E">
        <w:rPr>
          <w:rFonts w:ascii="Courier New" w:eastAsia="Courier New" w:hAnsi="Courier New" w:cs="Courier New"/>
          <w:b/>
          <w:bCs/>
          <w:iCs/>
          <w:color w:val="BF8F00" w:themeColor="accent4" w:themeShade="BF"/>
        </w:rPr>
        <w:t>c = 0</w:t>
      </w:r>
      <w:r w:rsidR="00E97475">
        <w:rPr>
          <w:color w:val="000000"/>
        </w:rPr>
        <w:t xml:space="preserve">. </w:t>
      </w:r>
      <w:r>
        <w:rPr>
          <w:color w:val="000000"/>
        </w:rPr>
        <w:t xml:space="preserve">Ако уравнението </w:t>
      </w:r>
      <w:r>
        <w:t xml:space="preserve">има и корени, които не са </w:t>
      </w:r>
      <w:r>
        <w:rPr>
          <w:color w:val="000000"/>
        </w:rPr>
        <w:t xml:space="preserve">реални </w:t>
      </w:r>
      <w:r>
        <w:t>числа</w:t>
      </w:r>
      <w:r>
        <w:rPr>
          <w:color w:val="000000"/>
        </w:rPr>
        <w:t xml:space="preserve">, да се извежда подходящо съобщение за </w:t>
      </w:r>
      <w:r>
        <w:t>това</w:t>
      </w:r>
      <w:r>
        <w:rPr>
          <w:color w:val="000000"/>
        </w:rPr>
        <w:t>.</w:t>
      </w:r>
    </w:p>
    <w:p w14:paraId="3E64BC9F" w14:textId="77777777" w:rsidR="00E97475" w:rsidRPr="00E97475" w:rsidRDefault="00E97475" w:rsidP="00E97475">
      <w:pPr>
        <w:pBdr>
          <w:top w:val="nil"/>
          <w:left w:val="nil"/>
          <w:bottom w:val="nil"/>
          <w:right w:val="nil"/>
          <w:between w:val="nil"/>
        </w:pBdr>
        <w:spacing w:after="240"/>
        <w:ind w:left="425"/>
        <w:jc w:val="both"/>
        <w:rPr>
          <w:b/>
        </w:rPr>
      </w:pPr>
      <w:r w:rsidRPr="00E97475">
        <w:rPr>
          <w:b/>
          <w:color w:val="000000"/>
        </w:rPr>
        <w:t xml:space="preserve">Пример: </w:t>
      </w:r>
    </w:p>
    <w:tbl>
      <w:tblPr>
        <w:tblStyle w:val="a3"/>
        <w:tblW w:w="4185" w:type="dxa"/>
        <w:tblInd w:w="5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740"/>
      </w:tblGrid>
      <w:tr w:rsidR="00E97475" w14:paraId="3467ED2D" w14:textId="77777777" w:rsidTr="00E97475">
        <w:trPr>
          <w:trHeight w:val="420"/>
        </w:trPr>
        <w:tc>
          <w:tcPr>
            <w:tcW w:w="2445" w:type="dxa"/>
          </w:tcPr>
          <w:p w14:paraId="39A4F27C" w14:textId="77777777" w:rsidR="00E97475" w:rsidRDefault="00E97475" w:rsidP="00E468F3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0" w:type="dxa"/>
          </w:tcPr>
          <w:p w14:paraId="07F746E8" w14:textId="77777777" w:rsidR="00E97475" w:rsidRDefault="00E97475" w:rsidP="00E468F3">
            <w:pPr>
              <w:ind w:right="-242"/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E97475" w14:paraId="451D4C77" w14:textId="77777777" w:rsidTr="00E97475">
        <w:tc>
          <w:tcPr>
            <w:tcW w:w="2445" w:type="dxa"/>
          </w:tcPr>
          <w:p w14:paraId="1202A859" w14:textId="5B5AF573" w:rsidR="00E97475" w:rsidRDefault="001F57F5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</w:rPr>
            </w:pPr>
            <w:r w:rsidRPr="001F57F5">
              <w:rPr>
                <w:rFonts w:ascii="Courier New" w:eastAsia="Courier New" w:hAnsi="Courier New" w:cs="Courier New"/>
              </w:rPr>
              <w:t>1 -6 5</w:t>
            </w:r>
          </w:p>
        </w:tc>
        <w:tc>
          <w:tcPr>
            <w:tcW w:w="1740" w:type="dxa"/>
          </w:tcPr>
          <w:p w14:paraId="50101118" w14:textId="77777777" w:rsidR="00E97475" w:rsidRDefault="001F57F5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Корен +</w:t>
            </w:r>
            <w:r>
              <w:rPr>
                <w:rFonts w:ascii="Courier New" w:eastAsia="Courier New" w:hAnsi="Courier New" w:cs="Courier New"/>
                <w:lang w:val="en-US"/>
              </w:rPr>
              <w:t>,- 5</w:t>
            </w:r>
          </w:p>
          <w:p w14:paraId="0B011F60" w14:textId="79BEC01F" w:rsidR="001F57F5" w:rsidRPr="001F57F5" w:rsidRDefault="001F57F5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>Корен +</w:t>
            </w:r>
            <w:r>
              <w:rPr>
                <w:rFonts w:ascii="Courier New" w:eastAsia="Courier New" w:hAnsi="Courier New" w:cs="Courier New"/>
                <w:lang w:val="en-US"/>
              </w:rPr>
              <w:t>,- 1</w:t>
            </w:r>
          </w:p>
        </w:tc>
      </w:tr>
      <w:tr w:rsidR="00E97475" w14:paraId="4376677B" w14:textId="77777777" w:rsidTr="00E97475">
        <w:tc>
          <w:tcPr>
            <w:tcW w:w="2445" w:type="dxa"/>
          </w:tcPr>
          <w:p w14:paraId="100B399D" w14:textId="59081AF7" w:rsidR="00E97475" w:rsidRPr="00773F3D" w:rsidRDefault="00773F3D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1 -13 36</w:t>
            </w:r>
          </w:p>
        </w:tc>
        <w:tc>
          <w:tcPr>
            <w:tcW w:w="1740" w:type="dxa"/>
          </w:tcPr>
          <w:p w14:paraId="15ED5C3C" w14:textId="5F70C281" w:rsidR="00E97475" w:rsidRDefault="00773F3D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3 –3</w:t>
            </w:r>
          </w:p>
          <w:p w14:paraId="19AE0159" w14:textId="460596A3" w:rsidR="00773F3D" w:rsidRPr="00773F3D" w:rsidRDefault="00773F3D" w:rsidP="00E468F3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2 -2</w:t>
            </w:r>
          </w:p>
        </w:tc>
      </w:tr>
      <w:tr w:rsidR="00E97475" w14:paraId="361AC778" w14:textId="77777777" w:rsidTr="00E97475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C3B5" w14:textId="226B8C0C" w:rsidR="00E97475" w:rsidRPr="00BA0211" w:rsidRDefault="00BA0211" w:rsidP="00E468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1 -5 4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B56E" w14:textId="67A43974" w:rsidR="00BA0211" w:rsidRDefault="00BA0211" w:rsidP="00BA0211">
            <w:pPr>
              <w:spacing w:before="120" w:after="120"/>
              <w:ind w:right="-242"/>
              <w:jc w:val="both"/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2 –2</w:t>
            </w:r>
          </w:p>
          <w:p w14:paraId="579CD16B" w14:textId="235ED242" w:rsidR="00E97475" w:rsidRDefault="00BA0211" w:rsidP="00BA0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urier New" w:eastAsia="Courier New" w:hAnsi="Courier New" w:cs="Courier New"/>
                <w:lang w:val="en-US"/>
              </w:rPr>
              <w:t>1 -1</w:t>
            </w:r>
          </w:p>
        </w:tc>
      </w:tr>
    </w:tbl>
    <w:p w14:paraId="594926A1" w14:textId="4B550BAB" w:rsidR="00547FC9" w:rsidRDefault="00547FC9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18AD739B" w14:textId="5138C03F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093420E8" w14:textId="2FDF2CF7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1FCCBA8D" w14:textId="0C1D7D41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625AEBC5" w14:textId="5513D781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753F6220" w14:textId="1BA465E8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0CE62790" w14:textId="74886E37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30F928F2" w14:textId="61A49438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01D70D0D" w14:textId="321C63FF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0634F0EE" w14:textId="380B82EC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2CAA74DF" w14:textId="22526063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4D48737B" w14:textId="6F831464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12B230F3" w14:textId="590C8E0D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51B27644" w14:textId="466FFDF9" w:rsidR="0004206E" w:rsidRDefault="0004206E" w:rsidP="00547FC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425"/>
        <w:jc w:val="both"/>
        <w:rPr>
          <w:color w:val="000000"/>
        </w:rPr>
      </w:pPr>
    </w:p>
    <w:p w14:paraId="1159AE10" w14:textId="77777777" w:rsidR="0004206E" w:rsidRDefault="0004206E" w:rsidP="00C968CB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14:paraId="0E9F7CE4" w14:textId="4B013174" w:rsidR="007C7F9A" w:rsidRDefault="00AE1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jc w:val="both"/>
      </w:pPr>
      <w:r>
        <w:rPr>
          <w:color w:val="000000"/>
        </w:rPr>
        <w:lastRenderedPageBreak/>
        <w:t>Да се напише програма,</w:t>
      </w:r>
      <w:r w:rsidR="000A5907">
        <w:rPr>
          <w:color w:val="000000"/>
          <w:lang w:val="en-US"/>
        </w:rPr>
        <w:t xml:space="preserve"> </w:t>
      </w:r>
      <w:r w:rsidR="000A5907">
        <w:rPr>
          <w:color w:val="000000"/>
        </w:rPr>
        <w:t>в която потребителя въвежда от клавиатурата две дробни числа</w:t>
      </w:r>
      <w:r w:rsidR="000A5907">
        <w:rPr>
          <w:color w:val="000000"/>
          <w:lang w:val="en-US"/>
        </w:rPr>
        <w:t xml:space="preserve"> </w:t>
      </w:r>
      <w:r w:rsidR="000A5907">
        <w:rPr>
          <w:b/>
          <w:bCs/>
          <w:color w:val="2E74B5" w:themeColor="accent1" w:themeShade="BF"/>
          <w:lang w:val="en-US"/>
        </w:rPr>
        <w:t>x</w:t>
      </w:r>
      <w:r w:rsidR="000A5907">
        <w:rPr>
          <w:color w:val="000000"/>
          <w:lang w:val="en-US"/>
        </w:rPr>
        <w:t xml:space="preserve">, </w:t>
      </w:r>
      <w:r w:rsidR="000A5907">
        <w:rPr>
          <w:b/>
          <w:bCs/>
          <w:color w:val="2E74B5" w:themeColor="accent1" w:themeShade="BF"/>
          <w:lang w:val="en-US"/>
        </w:rPr>
        <w:t xml:space="preserve">y </w:t>
      </w:r>
      <w:r w:rsidR="000A5907" w:rsidRPr="000A5907">
        <w:rPr>
          <w:color w:val="000000" w:themeColor="text1"/>
          <w:lang w:val="en-US"/>
        </w:rPr>
        <w:t>,</w:t>
      </w:r>
      <w:r w:rsidR="000A5907" w:rsidRPr="000A5907">
        <w:rPr>
          <w:color w:val="000000" w:themeColor="text1"/>
        </w:rPr>
        <w:t>които са</w:t>
      </w:r>
      <w:r w:rsidR="000A5907" w:rsidRPr="000A5907">
        <w:rPr>
          <w:b/>
          <w:bCs/>
          <w:color w:val="000000" w:themeColor="text1"/>
        </w:rPr>
        <w:t xml:space="preserve"> </w:t>
      </w:r>
      <w:r>
        <w:rPr>
          <w:color w:val="000000"/>
        </w:rPr>
        <w:t>координатите на точка в декартовата координатна система</w:t>
      </w:r>
      <w:r w:rsidR="000A5907">
        <w:rPr>
          <w:color w:val="000000"/>
          <w:lang w:val="en-US"/>
        </w:rPr>
        <w:t xml:space="preserve">. </w:t>
      </w:r>
      <w:r w:rsidR="000A5907">
        <w:rPr>
          <w:color w:val="000000"/>
        </w:rPr>
        <w:t xml:space="preserve">След което </w:t>
      </w:r>
      <w:r>
        <w:rPr>
          <w:color w:val="000000"/>
        </w:rPr>
        <w:t>определя дали точката се намира в черната</w:t>
      </w:r>
      <w:r w:rsidR="000A5907">
        <w:rPr>
          <w:color w:val="000000"/>
        </w:rPr>
        <w:t xml:space="preserve"> или </w:t>
      </w:r>
      <w:r>
        <w:rPr>
          <w:color w:val="000000"/>
        </w:rPr>
        <w:t>бялата област на фигурата, дали е на границата между двете области или се намира извън фигурата. Програмата да извежда в конзолата съответно: „White”, “Black”, “Undefined” или „Outside”.</w:t>
      </w:r>
    </w:p>
    <w:p w14:paraId="0E9F7CE5" w14:textId="77777777" w:rsidR="007C7F9A" w:rsidRDefault="00AE10B1">
      <w:pPr>
        <w:ind w:left="36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0" distB="0" distL="0" distR="0" wp14:anchorId="0E9F7D26" wp14:editId="0E9F7D27">
            <wp:extent cx="5943600" cy="250888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F7CE6" w14:textId="77777777" w:rsidR="007C7F9A" w:rsidRDefault="00AE10B1">
      <w:pPr>
        <w:spacing w:before="240"/>
        <w:ind w:left="360" w:hanging="76"/>
      </w:pPr>
      <w:r>
        <w:rPr>
          <w:b/>
        </w:rPr>
        <w:t>Пример:</w:t>
      </w:r>
    </w:p>
    <w:tbl>
      <w:tblPr>
        <w:tblStyle w:val="a4"/>
        <w:tblW w:w="2970" w:type="dxa"/>
        <w:tblInd w:w="5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680"/>
      </w:tblGrid>
      <w:tr w:rsidR="007C7F9A" w14:paraId="0E9F7CE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7" w14:textId="77777777" w:rsidR="007C7F9A" w:rsidRDefault="00AE10B1">
            <w:pPr>
              <w:widowControl w:val="0"/>
              <w:rPr>
                <w:b/>
                <w:color w:val="FF0000"/>
              </w:rPr>
            </w:pPr>
            <w:r>
              <w:rPr>
                <w:b/>
              </w:rPr>
              <w:t>Вход</w:t>
            </w:r>
            <w:r>
              <w:rPr>
                <w:b/>
                <w:color w:val="FF0000"/>
              </w:rPr>
              <w:t xml:space="preserve"> </w:t>
            </w:r>
            <w:r w:rsidRPr="00F86455">
              <w:rPr>
                <w:b/>
                <w:color w:val="C00000"/>
              </w:rPr>
              <w:t>(x y)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8" w14:textId="77777777" w:rsidR="007C7F9A" w:rsidRDefault="00AE10B1">
            <w:pPr>
              <w:widowControl w:val="0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C7F9A" w14:paraId="0E9F7CEC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A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-2 1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B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Black</w:t>
            </w:r>
          </w:p>
        </w:tc>
      </w:tr>
      <w:tr w:rsidR="007C7F9A" w14:paraId="0E9F7CE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D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0.5 1.3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EE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White</w:t>
            </w:r>
          </w:p>
        </w:tc>
      </w:tr>
      <w:tr w:rsidR="007C7F9A" w14:paraId="0E9F7CF2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F0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0 2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F1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Undefined</w:t>
            </w:r>
          </w:p>
        </w:tc>
      </w:tr>
      <w:tr w:rsidR="007C7F9A" w14:paraId="0E9F7CF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F3" w14:textId="77777777" w:rsidR="007C7F9A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7CF4" w14:textId="1B5BA5C9" w:rsidR="00851F11" w:rsidRDefault="00AE10B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Outside</w:t>
            </w:r>
          </w:p>
        </w:tc>
      </w:tr>
      <w:tr w:rsidR="00851F11" w14:paraId="7158079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3E39" w14:textId="10E918CF" w:rsidR="00851F11" w:rsidRDefault="00851F1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0119" w14:textId="0D389F7C" w:rsidR="00851F11" w:rsidRDefault="00851F11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Undefined</w:t>
            </w:r>
          </w:p>
        </w:tc>
      </w:tr>
    </w:tbl>
    <w:p w14:paraId="0E9F7CF6" w14:textId="77777777" w:rsidR="007C7F9A" w:rsidRDefault="007C7F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/>
        <w:rPr>
          <w:rFonts w:ascii="Courier New" w:eastAsia="Courier New" w:hAnsi="Courier New" w:cs="Courier New"/>
          <w:b/>
          <w:color w:val="000000"/>
          <w:sz w:val="24"/>
          <w:szCs w:val="24"/>
        </w:rPr>
      </w:pPr>
    </w:p>
    <w:p w14:paraId="0E9F7CF7" w14:textId="77777777" w:rsidR="007C7F9A" w:rsidRDefault="00AE10B1">
      <w:pPr>
        <w:spacing w:after="240"/>
        <w:rPr>
          <w:b/>
          <w:sz w:val="24"/>
          <w:szCs w:val="24"/>
          <w:u w:val="single"/>
        </w:rPr>
      </w:pPr>
      <w:r>
        <w:br w:type="page"/>
      </w:r>
    </w:p>
    <w:p w14:paraId="0E9F7CF8" w14:textId="77777777" w:rsidR="007C7F9A" w:rsidRDefault="00AE10B1">
      <w:pPr>
        <w:spacing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Пояснения:</w:t>
      </w:r>
    </w:p>
    <w:p w14:paraId="0E9F7CF9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Задачи 1-</w:t>
      </w:r>
      <w:r>
        <w:t>2</w:t>
      </w:r>
      <w:r>
        <w:rPr>
          <w:color w:val="000000"/>
        </w:rPr>
        <w:t xml:space="preserve"> носят по 1 точка, а задачи </w:t>
      </w:r>
      <w:r>
        <w:t>3</w:t>
      </w:r>
      <w:r>
        <w:rPr>
          <w:color w:val="000000"/>
        </w:rPr>
        <w:t>-</w:t>
      </w:r>
      <w:r>
        <w:t>6</w:t>
      </w:r>
      <w:r>
        <w:rPr>
          <w:color w:val="000000"/>
        </w:rPr>
        <w:t xml:space="preserve"> – по 2 точки</w:t>
      </w:r>
    </w:p>
    <w:p w14:paraId="0E9F7CFA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В решенията на дадените задачи </w:t>
      </w:r>
      <w:r>
        <w:rPr>
          <w:b/>
          <w:color w:val="000000"/>
          <w:u w:val="single"/>
        </w:rPr>
        <w:t>не се допуска</w:t>
      </w:r>
      <w:r>
        <w:rPr>
          <w:color w:val="000000"/>
        </w:rPr>
        <w:t xml:space="preserve"> използването на оператора </w:t>
      </w:r>
      <w:proofErr w:type="spellStart"/>
      <w:r>
        <w:rPr>
          <w:rFonts w:ascii="Consolas" w:eastAsia="Consolas" w:hAnsi="Consolas" w:cs="Consolas"/>
          <w:color w:val="000000"/>
        </w:rPr>
        <w:t>goto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string</w:t>
      </w:r>
      <w:proofErr w:type="spellEnd"/>
      <w:r>
        <w:rPr>
          <w:rFonts w:ascii="Consolas" w:eastAsia="Consolas" w:hAnsi="Consolas" w:cs="Consolas"/>
          <w:color w:val="000000"/>
        </w:rPr>
        <w:t xml:space="preserve"> и/или масиви, </w:t>
      </w:r>
      <w:r>
        <w:rPr>
          <w:rFonts w:ascii="Consolas" w:eastAsia="Consolas" w:hAnsi="Consolas" w:cs="Consolas"/>
        </w:rPr>
        <w:t>както и на STL</w:t>
      </w:r>
      <w:r>
        <w:rPr>
          <w:rFonts w:ascii="Consolas" w:eastAsia="Consolas" w:hAnsi="Consolas" w:cs="Consolas"/>
          <w:color w:val="000000"/>
        </w:rPr>
        <w:t>.</w:t>
      </w:r>
    </w:p>
    <w:p w14:paraId="0E9F7CFB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14:paraId="0E9F7CFC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Предадените от вас решения трябва да могат да се компилират успешно на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C++ или GCC</w:t>
      </w:r>
    </w:p>
    <w:p w14:paraId="0E9F7CFD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14:paraId="0E9F7CFE" w14:textId="77777777" w:rsidR="007C7F9A" w:rsidRDefault="00AE10B1">
      <w:pPr>
        <w:ind w:left="1440"/>
      </w:pPr>
      <w:r>
        <w:t>fnXXXXX_d1_N_CC.cpp, където:</w:t>
      </w:r>
    </w:p>
    <w:p w14:paraId="0E9F7CFF" w14:textId="77777777" w:rsidR="007C7F9A" w:rsidRDefault="00AE1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XXXXX е вашият факултетен номер</w:t>
      </w:r>
    </w:p>
    <w:p w14:paraId="0E9F7D00" w14:textId="77777777" w:rsidR="007C7F9A" w:rsidRDefault="00AE1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 е номерът на задачата</w:t>
      </w:r>
    </w:p>
    <w:p w14:paraId="0E9F7D01" w14:textId="77777777" w:rsidR="007C7F9A" w:rsidRDefault="00AE1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CC указва кой компилатор сте използвали. Стойността му може да бъде “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>” за GCC или “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” за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C++.</w:t>
      </w:r>
    </w:p>
    <w:p w14:paraId="0E9F7D02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Архивирайте всички файлове, които предавате в един архивен файл, компресиран в стандартен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 формат, със следното име:</w:t>
      </w:r>
    </w:p>
    <w:p w14:paraId="0E9F7D03" w14:textId="77777777" w:rsidR="007C7F9A" w:rsidRDefault="00AE10B1">
      <w:pPr>
        <w:ind w:left="1440"/>
        <w:jc w:val="both"/>
      </w:pPr>
      <w:r>
        <w:t>UP_19-20_fnXXXXX_d1.zip, където XXXXX е вашият факултетен номер</w:t>
      </w:r>
    </w:p>
    <w:p w14:paraId="0E9F7D04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точи за неинформативни имена на променливи, </w:t>
      </w:r>
      <w:proofErr w:type="spellStart"/>
      <w:r>
        <w:rPr>
          <w:color w:val="000000"/>
        </w:rPr>
        <w:t>неизползване</w:t>
      </w:r>
      <w:proofErr w:type="spellEnd"/>
      <w:r>
        <w:rPr>
          <w:color w:val="000000"/>
        </w:rPr>
        <w:t xml:space="preserve"> на подходящи константи и т.н.</w:t>
      </w:r>
    </w:p>
    <w:p w14:paraId="0E9F7D05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</w:p>
    <w:p w14:paraId="0E9F7D06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  <w:r>
        <w:br w:type="page"/>
      </w:r>
    </w:p>
    <w:p w14:paraId="0E9F7D07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14:paraId="0E9F7D08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0E9F7D09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0E9F7D0A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1</w:t>
      </w:r>
    </w:p>
    <w:p w14:paraId="0E9F7D0B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14:paraId="0E9F7D0C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14:paraId="0E9F7D0D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2019/2020</w:t>
      </w:r>
    </w:p>
    <w:p w14:paraId="0E9F7D0E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0E9F7D0F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&lt;вашето име&gt;</w:t>
      </w:r>
    </w:p>
    <w:p w14:paraId="0E9F7D10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&lt;вашият факултетен номер&gt;</w:t>
      </w:r>
    </w:p>
    <w:p w14:paraId="0E9F7D11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&lt;номер на задача&gt;</w:t>
      </w:r>
    </w:p>
    <w:p w14:paraId="0E9F7D12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&lt;използван компилатор - GCC или VC&gt;</w:t>
      </w:r>
    </w:p>
    <w:p w14:paraId="0E9F7D13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0E9F7D14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0E9F7D15" w14:textId="77777777" w:rsidR="007C7F9A" w:rsidRDefault="00AE10B1">
      <w:pPr>
        <w:ind w:left="720"/>
        <w:jc w:val="both"/>
      </w:pPr>
      <w:r>
        <w:t>Например един попълнен блок за студент с име Иван Иванов, ф.н. 12345, който предава задача 2, компилирана с GCC, трябва да изглежда така:</w:t>
      </w:r>
    </w:p>
    <w:p w14:paraId="0E9F7D16" w14:textId="77777777" w:rsidR="007C7F9A" w:rsidRDefault="007C7F9A"/>
    <w:p w14:paraId="0E9F7D17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0E9F7D18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0E9F7D19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1</w:t>
      </w:r>
    </w:p>
    <w:p w14:paraId="0E9F7D1A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14:paraId="0E9F7D1B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14:paraId="0E9F7D1C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2019/2020</w:t>
      </w:r>
    </w:p>
    <w:p w14:paraId="0E9F7D1D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0E9F7D1E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Ivanov</w:t>
      </w:r>
      <w:proofErr w:type="spellEnd"/>
    </w:p>
    <w:p w14:paraId="0E9F7D1F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12345</w:t>
      </w:r>
    </w:p>
    <w:p w14:paraId="0E9F7D20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2</w:t>
      </w:r>
    </w:p>
    <w:p w14:paraId="0E9F7D21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GCC</w:t>
      </w:r>
    </w:p>
    <w:p w14:paraId="0E9F7D22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0E9F7D23" w14:textId="77777777" w:rsidR="007C7F9A" w:rsidRDefault="00AE10B1">
      <w:pPr>
        <w:spacing w:after="0"/>
        <w:ind w:left="21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0E9F7D24" w14:textId="77777777" w:rsidR="007C7F9A" w:rsidRDefault="00AE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Предадени домашни, които не отговарят на условията от точки 2-10 ще бъдат оценени с 0 точки.</w:t>
      </w:r>
    </w:p>
    <w:p w14:paraId="0E9F7D25" w14:textId="77777777" w:rsidR="007C7F9A" w:rsidRDefault="007C7F9A"/>
    <w:sectPr w:rsidR="007C7F9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7D2D" w14:textId="77777777" w:rsidR="00D662FF" w:rsidRDefault="00D662FF">
      <w:pPr>
        <w:spacing w:after="0" w:line="240" w:lineRule="auto"/>
      </w:pPr>
      <w:r>
        <w:separator/>
      </w:r>
    </w:p>
  </w:endnote>
  <w:endnote w:type="continuationSeparator" w:id="0">
    <w:p w14:paraId="0E9F7D2F" w14:textId="77777777" w:rsidR="00D662FF" w:rsidRDefault="00D6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7D29" w14:textId="77777777" w:rsidR="00D662FF" w:rsidRDefault="00D662FF">
      <w:pPr>
        <w:spacing w:after="0" w:line="240" w:lineRule="auto"/>
      </w:pPr>
      <w:r>
        <w:separator/>
      </w:r>
    </w:p>
  </w:footnote>
  <w:footnote w:type="continuationSeparator" w:id="0">
    <w:p w14:paraId="0E9F7D2B" w14:textId="77777777" w:rsidR="00D662FF" w:rsidRDefault="00D662FF">
      <w:pPr>
        <w:spacing w:after="0" w:line="240" w:lineRule="auto"/>
      </w:pPr>
      <w:r>
        <w:continuationSeparator/>
      </w:r>
    </w:p>
  </w:footnote>
  <w:footnote w:id="1">
    <w:p w14:paraId="0E9F7D29" w14:textId="77777777" w:rsidR="00D662FF" w:rsidRDefault="00D662FF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Pr="00620885">
        <w:rPr>
          <w:color w:val="BF8F00" w:themeColor="accent4" w:themeShade="BF"/>
          <w:sz w:val="20"/>
          <w:szCs w:val="20"/>
        </w:rPr>
        <w:t>Година, деляща се на числото 4 без остатък, е високосна; ако годината обаче също се дели без остатък на 100, то тя не е високосна; но ако годината също се дели без остатък и на 400, то тя пак ще е високосна.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F7D28" w14:textId="77777777" w:rsidR="00D662FF" w:rsidRDefault="00D662FF">
    <w:pPr>
      <w:rPr>
        <w:color w:val="FF0000"/>
      </w:rPr>
    </w:pPr>
    <w:r>
      <w:rPr>
        <w:color w:val="FF0000"/>
      </w:rPr>
      <w:t>Последна редакция: 17:30, 01.11.2019 г.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7823"/>
    <w:multiLevelType w:val="multilevel"/>
    <w:tmpl w:val="520CF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509D"/>
    <w:multiLevelType w:val="multilevel"/>
    <w:tmpl w:val="CFA0D3F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934694"/>
    <w:multiLevelType w:val="multilevel"/>
    <w:tmpl w:val="D5188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9A"/>
    <w:rsid w:val="0004206E"/>
    <w:rsid w:val="00054DBC"/>
    <w:rsid w:val="000576BE"/>
    <w:rsid w:val="000A5907"/>
    <w:rsid w:val="000B4606"/>
    <w:rsid w:val="0013527D"/>
    <w:rsid w:val="001B22C4"/>
    <w:rsid w:val="001B58FD"/>
    <w:rsid w:val="001F0C37"/>
    <w:rsid w:val="001F2A16"/>
    <w:rsid w:val="001F57F5"/>
    <w:rsid w:val="00341F6B"/>
    <w:rsid w:val="00385E8A"/>
    <w:rsid w:val="003F341A"/>
    <w:rsid w:val="00446493"/>
    <w:rsid w:val="00547FC9"/>
    <w:rsid w:val="00610501"/>
    <w:rsid w:val="00620885"/>
    <w:rsid w:val="006A5744"/>
    <w:rsid w:val="006B7244"/>
    <w:rsid w:val="006E596D"/>
    <w:rsid w:val="00754458"/>
    <w:rsid w:val="00773F3D"/>
    <w:rsid w:val="007C7F9A"/>
    <w:rsid w:val="007D735E"/>
    <w:rsid w:val="00851F11"/>
    <w:rsid w:val="00853A0E"/>
    <w:rsid w:val="00896D9A"/>
    <w:rsid w:val="008A48EF"/>
    <w:rsid w:val="008A7637"/>
    <w:rsid w:val="009252AC"/>
    <w:rsid w:val="009A1FAC"/>
    <w:rsid w:val="00AE10B1"/>
    <w:rsid w:val="00BA0211"/>
    <w:rsid w:val="00C4110B"/>
    <w:rsid w:val="00C75053"/>
    <w:rsid w:val="00C9510D"/>
    <w:rsid w:val="00C968CB"/>
    <w:rsid w:val="00D662FF"/>
    <w:rsid w:val="00DA0C9A"/>
    <w:rsid w:val="00E97475"/>
    <w:rsid w:val="00EF2D50"/>
    <w:rsid w:val="00F067A6"/>
    <w:rsid w:val="00F54C3C"/>
    <w:rsid w:val="00F86455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CC4"/>
  <w15:docId w15:val="{090E505C-89D1-4C21-901D-3AE9C542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0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1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0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3B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8B1013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1013"/>
    <w:rPr>
      <w:sz w:val="24"/>
      <w:szCs w:val="24"/>
    </w:rPr>
  </w:style>
  <w:style w:type="table" w:styleId="TableGrid">
    <w:name w:val="Table Grid"/>
    <w:basedOn w:val="TableNormal"/>
    <w:uiPriority w:val="39"/>
    <w:rsid w:val="00D2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B1cgM+6TboxTD7B40dKgJukiw==">AMUW2mULl/TiySXJCijGWmNtCjpRUwN7dKysUzmo+EHxRiWCkULaO3u+0LvU54OgboWbkOsMauMTKYCifj7pZZjD305LRDQXjyNucp0hzFcyx21sfdWLzGmVL+wNMh1nLyx5ckQz/bUd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</dc:creator>
  <cp:lastModifiedBy>Alexander Pehlivanov</cp:lastModifiedBy>
  <cp:revision>45</cp:revision>
  <dcterms:created xsi:type="dcterms:W3CDTF">2018-10-28T13:55:00Z</dcterms:created>
  <dcterms:modified xsi:type="dcterms:W3CDTF">2019-11-06T05:32:00Z</dcterms:modified>
</cp:coreProperties>
</file>