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SURLY I REPORT</w:t>
      </w:r>
    </w:p>
    <w:p>
      <w:pPr>
        <w:pStyle w:val="Normal"/>
        <w:rPr/>
      </w:pPr>
      <w:r>
        <w:rPr/>
        <w:t>Names: Alex Petralia, Jayce Brewer, Jon Avalon</w:t>
      </w:r>
    </w:p>
    <w:p>
      <w:pPr>
        <w:pStyle w:val="Normal"/>
        <w:rPr/>
      </w:pPr>
      <w:r>
        <w:rPr/>
      </w:r>
    </w:p>
    <w:p>
      <w:pPr>
        <w:pStyle w:val="Normal"/>
        <w:pBdr>
          <w:bottom w:val="single" w:sz="2" w:space="2" w:color="000001"/>
        </w:pBdr>
        <w:rPr/>
      </w:pPr>
      <w:r>
        <w:rPr/>
        <w:t>Division of Labor</w:t>
      </w:r>
    </w:p>
    <w:p>
      <w:pPr>
        <w:pStyle w:val="Normal"/>
        <w:rPr/>
      </w:pPr>
      <w:r>
        <w:rPr/>
      </w:r>
    </w:p>
    <w:p>
      <w:pPr>
        <w:pStyle w:val="Normal"/>
        <w:rPr/>
      </w:pPr>
      <w:r>
        <w:rPr/>
        <w:t xml:space="preserve">Alex Petralia: Main Method </w:t>
      </w:r>
      <w:r>
        <w:rPr/>
        <w:t>Class</w:t>
      </w:r>
      <w:r>
        <w:rPr/>
        <w:t>, Parser Class, Database Class</w:t>
      </w:r>
    </w:p>
    <w:p>
      <w:pPr>
        <w:pStyle w:val="Normal"/>
        <w:rPr/>
      </w:pPr>
      <w:r>
        <w:rPr/>
        <w:t xml:space="preserve">Jayce Brewer: </w:t>
      </w:r>
      <w:r>
        <w:rPr/>
        <w:t>Relation.java, Attribute.java, Tuple.java</w:t>
      </w:r>
    </w:p>
    <w:p>
      <w:pPr>
        <w:pStyle w:val="Normal"/>
        <w:rPr/>
      </w:pPr>
      <w:r>
        <w:rPr/>
        <w:t>Jo</w:t>
      </w:r>
      <w:r>
        <w:rPr/>
        <w:t>se</w:t>
      </w:r>
      <w:r>
        <w:rPr/>
        <w:t xml:space="preserve"> Avalon: </w:t>
      </w:r>
      <w:r>
        <w:rPr/>
        <w:t>Base_Commands.java, Icommand.java, Insert_command.java, Relation_command.java, Print_command.java</w:t>
      </w:r>
      <w:r>
        <w:rPr/>
        <w:t xml:space="preserve"> </w:t>
      </w:r>
    </w:p>
    <w:p>
      <w:pPr>
        <w:pStyle w:val="Normal"/>
        <w:rPr/>
      </w:pPr>
      <w:r>
        <w:rPr/>
      </w:r>
    </w:p>
    <w:p>
      <w:pPr>
        <w:pStyle w:val="Normal"/>
        <w:pBdr>
          <w:bottom w:val="single" w:sz="2" w:space="2" w:color="000001"/>
        </w:pBdr>
        <w:rPr/>
      </w:pPr>
      <w:r>
        <w:rPr/>
        <w:t>Programming Language and why</w:t>
      </w:r>
    </w:p>
    <w:p>
      <w:pPr>
        <w:pStyle w:val="Normal"/>
        <w:rPr/>
      </w:pPr>
      <w:r>
        <w:rPr/>
      </w:r>
    </w:p>
    <w:p>
      <w:pPr>
        <w:pStyle w:val="Normal"/>
        <w:rPr/>
      </w:pPr>
      <w:r>
        <w:rPr/>
        <w:t>Java: We all agreed we had the biggest knowledge base when it came to this language.</w:t>
      </w:r>
    </w:p>
    <w:p>
      <w:pPr>
        <w:pStyle w:val="Normal"/>
        <w:rPr/>
      </w:pPr>
      <w:r>
        <w:rPr/>
      </w:r>
    </w:p>
    <w:p>
      <w:pPr>
        <w:pStyle w:val="Normal"/>
        <w:rPr/>
      </w:pPr>
      <w:r>
        <w:rPr/>
      </w:r>
    </w:p>
    <w:p>
      <w:pPr>
        <w:pStyle w:val="Normal"/>
        <w:pBdr>
          <w:bottom w:val="single" w:sz="2" w:space="2" w:color="000001"/>
        </w:pBdr>
        <w:rPr/>
      </w:pPr>
      <w:r>
        <w:rPr/>
        <w:t>Libraries/Programming features used</w:t>
      </w:r>
    </w:p>
    <w:p>
      <w:pPr>
        <w:pStyle w:val="Normal"/>
        <w:rPr/>
      </w:pPr>
      <w:r>
        <w:rPr/>
      </w:r>
    </w:p>
    <w:p>
      <w:pPr>
        <w:pStyle w:val="Normal"/>
        <w:rPr/>
      </w:pPr>
      <w:r>
        <w:rPr/>
        <w:t>imports:</w:t>
      </w:r>
    </w:p>
    <w:p>
      <w:pPr>
        <w:pStyle w:val="Normal"/>
        <w:rPr/>
      </w:pPr>
      <w:r>
        <w:rPr>
          <w:rFonts w:ascii="Courier" w:hAnsi="Courier"/>
          <w:color w:val="000000"/>
          <w:sz w:val="24"/>
        </w:rPr>
        <w:t>java.io.File;</w:t>
      </w:r>
      <w:r>
        <w:rPr/>
        <w:br/>
      </w:r>
      <w:r>
        <w:rPr>
          <w:rFonts w:ascii="Courier" w:hAnsi="Courier"/>
          <w:color w:val="941EDF"/>
          <w:sz w:val="24"/>
        </w:rPr>
        <w:t>j</w:t>
      </w:r>
      <w:r>
        <w:rPr>
          <w:rFonts w:ascii="Courier" w:hAnsi="Courier"/>
          <w:color w:val="000000"/>
          <w:sz w:val="24"/>
        </w:rPr>
        <w:t>ava.io.PrintWriter;</w:t>
      </w:r>
      <w:r>
        <w:rPr/>
        <w:br/>
      </w:r>
      <w:r>
        <w:rPr>
          <w:rFonts w:ascii="Courier" w:hAnsi="Courier"/>
          <w:color w:val="000000"/>
          <w:sz w:val="24"/>
        </w:rPr>
        <w:t>java.io.IOException;</w:t>
      </w:r>
      <w:r>
        <w:rPr/>
        <w:br/>
      </w:r>
      <w:r>
        <w:rPr>
          <w:rFonts w:ascii="Courier" w:hAnsi="Courier"/>
          <w:color w:val="000000"/>
          <w:sz w:val="24"/>
        </w:rPr>
        <w:t>java.util.*;</w:t>
      </w:r>
    </w:p>
    <w:p>
      <w:pPr>
        <w:pStyle w:val="Normal"/>
        <w:rPr>
          <w:rFonts w:ascii="Courier" w:hAnsi="Courier"/>
          <w:color w:val="000000"/>
          <w:sz w:val="24"/>
        </w:rPr>
      </w:pPr>
      <w:r>
        <w:rPr/>
      </w:r>
    </w:p>
    <w:p>
      <w:pPr>
        <w:pStyle w:val="Normal"/>
        <w:rPr>
          <w:rFonts w:ascii="Courier" w:hAnsi="Courier"/>
          <w:color w:val="000000"/>
          <w:sz w:val="24"/>
        </w:rPr>
      </w:pPr>
      <w:r>
        <w:rPr>
          <w:rFonts w:ascii="Courier" w:hAnsi="Courier"/>
          <w:color w:val="000000"/>
          <w:sz w:val="24"/>
        </w:rPr>
      </w:r>
    </w:p>
    <w:p>
      <w:pPr>
        <w:pStyle w:val="Normal"/>
        <w:pBdr>
          <w:bottom w:val="single" w:sz="2" w:space="2" w:color="000001"/>
        </w:pBdr>
        <w:rPr>
          <w:rFonts w:ascii="Courier" w:hAnsi="Courier"/>
          <w:color w:val="000000"/>
          <w:sz w:val="24"/>
        </w:rPr>
      </w:pPr>
      <w:r>
        <w:rPr>
          <w:rFonts w:ascii="Courier" w:hAnsi="Courier"/>
          <w:color w:val="000000"/>
          <w:sz w:val="24"/>
        </w:rPr>
        <w:t>Deliverables</w:t>
      </w:r>
    </w:p>
    <w:p>
      <w:pPr>
        <w:pStyle w:val="Normal"/>
        <w:rPr>
          <w:rFonts w:ascii="Courier" w:hAnsi="Courier"/>
          <w:color w:val="000000"/>
          <w:sz w:val="24"/>
        </w:rPr>
      </w:pPr>
      <w:r>
        <w:rPr>
          <w:rFonts w:ascii="Courier" w:hAnsi="Courier"/>
          <w:color w:val="000000"/>
          <w:sz w:val="24"/>
        </w:rPr>
      </w:r>
    </w:p>
    <w:p>
      <w:pPr>
        <w:pStyle w:val="Normal"/>
        <w:rPr/>
      </w:pPr>
      <w:r>
        <w:rPr/>
      </w:r>
    </w:p>
    <w:tbl>
      <w:tblPr>
        <w:tblStyle w:val="TableGrid"/>
        <w:tblW w:w="4410" w:type="dxa"/>
        <w:jc w:val="left"/>
        <w:tblInd w:w="468" w:type="dxa"/>
        <w:tblBorders/>
        <w:tblCellMar>
          <w:top w:w="0" w:type="dxa"/>
          <w:left w:w="108" w:type="dxa"/>
          <w:bottom w:w="0" w:type="dxa"/>
          <w:right w:w="108" w:type="dxa"/>
        </w:tblCellMar>
        <w:tblLook w:val="01e0" w:noVBand="0" w:noHBand="0" w:lastColumn="1" w:firstColumn="1" w:lastRow="1" w:firstRow="1"/>
      </w:tblPr>
      <w:tblGrid>
        <w:gridCol w:w="3509"/>
        <w:gridCol w:w="900"/>
      </w:tblGrid>
      <w:tr>
        <w:trPr/>
        <w:tc>
          <w:tcPr>
            <w:tcW w:w="3509" w:type="dxa"/>
            <w:tcBorders/>
            <w:shd w:color="auto" w:fill="C0C0C0" w:val="clear"/>
            <w:vAlign w:val="center"/>
          </w:tcPr>
          <w:p>
            <w:pPr>
              <w:pStyle w:val="Normal"/>
              <w:spacing w:before="0" w:after="120"/>
              <w:rPr/>
            </w:pPr>
            <w:r>
              <w:rPr>
                <w:b/>
              </w:rPr>
              <w:t>Checklist of deliverables</w:t>
            </w:r>
          </w:p>
        </w:tc>
        <w:tc>
          <w:tcPr>
            <w:tcW w:w="900" w:type="dxa"/>
            <w:tcBorders/>
            <w:shd w:color="auto" w:fill="C0C0C0" w:val="clear"/>
            <w:vAlign w:val="center"/>
          </w:tcPr>
          <w:p>
            <w:pPr>
              <w:pStyle w:val="Normal"/>
              <w:spacing w:before="0" w:after="120"/>
              <w:rPr>
                <w:b/>
                <w:b/>
              </w:rPr>
            </w:pPr>
            <w:r>
              <w:rPr>
                <w:b/>
              </w:rPr>
            </w:r>
          </w:p>
        </w:tc>
      </w:tr>
      <w:tr>
        <w:trPr/>
        <w:tc>
          <w:tcPr>
            <w:tcW w:w="3509" w:type="dxa"/>
            <w:tcBorders/>
            <w:shd w:fill="auto" w:val="clear"/>
            <w:vAlign w:val="center"/>
          </w:tcPr>
          <w:p>
            <w:pPr>
              <w:pStyle w:val="Normal"/>
              <w:spacing w:before="0" w:after="120"/>
              <w:rPr/>
            </w:pPr>
            <w:r>
              <w:rPr/>
              <w:t>Hardcopy of</w:t>
            </w:r>
          </w:p>
        </w:tc>
        <w:tc>
          <w:tcPr>
            <w:tcW w:w="900" w:type="dxa"/>
            <w:tcBorders/>
            <w:shd w:fill="auto" w:val="clear"/>
            <w:vAlign w:val="center"/>
          </w:tcPr>
          <w:p>
            <w:pPr>
              <w:pStyle w:val="Normal"/>
              <w:spacing w:before="0" w:after="120"/>
              <w:jc w:val="center"/>
              <w:rPr/>
            </w:pPr>
            <w:r>
              <w:rPr/>
              <w:t>I/II/III</w:t>
            </w:r>
          </w:p>
        </w:tc>
      </w:tr>
      <w:tr>
        <w:trPr/>
        <w:tc>
          <w:tcPr>
            <w:tcW w:w="3509" w:type="dxa"/>
            <w:tcBorders/>
            <w:shd w:fill="auto" w:val="clear"/>
            <w:vAlign w:val="center"/>
          </w:tcPr>
          <w:p>
            <w:pPr>
              <w:pStyle w:val="Normal"/>
              <w:spacing w:before="0" w:after="120"/>
              <w:rPr/>
            </w:pPr>
            <w:r>
              <w:rPr/>
              <w:t xml:space="preserve">  </w:t>
            </w:r>
            <w:r>
              <w:rPr/>
              <w:t>This writeup</w:t>
            </w:r>
          </w:p>
        </w:tc>
        <w:tc>
          <w:tcPr>
            <w:tcW w:w="900" w:type="dxa"/>
            <w:tcBorders/>
            <w:shd w:fill="auto" w:val="clear"/>
            <w:vAlign w:val="center"/>
          </w:tcPr>
          <w:p>
            <w:pPr>
              <w:pStyle w:val="Normal"/>
              <w:spacing w:before="0" w:after="120"/>
              <w:jc w:val="center"/>
              <w:rPr/>
            </w:pPr>
            <w:r>
              <w:rPr/>
              <w:t>X</w:t>
            </w:r>
          </w:p>
        </w:tc>
      </w:tr>
      <w:tr>
        <w:trPr/>
        <w:tc>
          <w:tcPr>
            <w:tcW w:w="3509" w:type="dxa"/>
            <w:tcBorders/>
            <w:shd w:fill="auto" w:val="clear"/>
            <w:vAlign w:val="center"/>
          </w:tcPr>
          <w:p>
            <w:pPr>
              <w:pStyle w:val="Normal"/>
              <w:spacing w:before="0" w:after="120"/>
              <w:rPr/>
            </w:pPr>
            <w:r>
              <w:rPr/>
              <w:t xml:space="preserve">  </w:t>
            </w:r>
          </w:p>
        </w:tc>
        <w:tc>
          <w:tcPr>
            <w:tcW w:w="900" w:type="dxa"/>
            <w:tcBorders/>
            <w:shd w:fill="auto" w:val="clear"/>
            <w:vAlign w:val="center"/>
          </w:tcPr>
          <w:p>
            <w:pPr>
              <w:pStyle w:val="Normal"/>
              <w:spacing w:before="0" w:after="120"/>
              <w:jc w:val="center"/>
              <w:rPr/>
            </w:pPr>
            <w:r>
              <w:rPr/>
            </w:r>
          </w:p>
        </w:tc>
      </w:tr>
      <w:tr>
        <w:trPr/>
        <w:tc>
          <w:tcPr>
            <w:tcW w:w="3509" w:type="dxa"/>
            <w:tcBorders/>
            <w:shd w:fill="auto" w:val="clear"/>
            <w:vAlign w:val="center"/>
          </w:tcPr>
          <w:p>
            <w:pPr>
              <w:pStyle w:val="Normal"/>
              <w:spacing w:before="0" w:after="120"/>
              <w:rPr/>
            </w:pPr>
            <w:r>
              <w:rPr/>
              <w:t>Zip file containing</w:t>
            </w:r>
          </w:p>
        </w:tc>
        <w:tc>
          <w:tcPr>
            <w:tcW w:w="900" w:type="dxa"/>
            <w:tcBorders/>
            <w:shd w:fill="auto" w:val="clear"/>
            <w:vAlign w:val="center"/>
          </w:tcPr>
          <w:p>
            <w:pPr>
              <w:pStyle w:val="Normal"/>
              <w:spacing w:before="0" w:after="120"/>
              <w:jc w:val="center"/>
              <w:rPr/>
            </w:pPr>
            <w:r>
              <w:rPr/>
              <w:t>I/II/III</w:t>
            </w:r>
          </w:p>
        </w:tc>
      </w:tr>
      <w:tr>
        <w:trPr/>
        <w:tc>
          <w:tcPr>
            <w:tcW w:w="3509" w:type="dxa"/>
            <w:tcBorders/>
            <w:shd w:fill="auto" w:val="clear"/>
            <w:vAlign w:val="center"/>
          </w:tcPr>
          <w:p>
            <w:pPr>
              <w:pStyle w:val="Normal"/>
              <w:spacing w:before="0" w:after="120"/>
              <w:rPr/>
            </w:pPr>
            <w:r>
              <w:rPr/>
              <w:t xml:space="preserve">  </w:t>
            </w:r>
            <w:r>
              <w:rPr/>
              <w:t>This writeup</w:t>
            </w:r>
          </w:p>
        </w:tc>
        <w:tc>
          <w:tcPr>
            <w:tcW w:w="900" w:type="dxa"/>
            <w:tcBorders/>
            <w:shd w:fill="auto" w:val="clear"/>
            <w:vAlign w:val="center"/>
          </w:tcPr>
          <w:p>
            <w:pPr>
              <w:pStyle w:val="Normal"/>
              <w:spacing w:before="0" w:after="120"/>
              <w:jc w:val="center"/>
              <w:rPr/>
            </w:pPr>
            <w:r>
              <w:rPr/>
              <w:t>X</w:t>
            </w:r>
          </w:p>
        </w:tc>
      </w:tr>
      <w:tr>
        <w:trPr/>
        <w:tc>
          <w:tcPr>
            <w:tcW w:w="3509" w:type="dxa"/>
            <w:tcBorders/>
            <w:shd w:fill="auto" w:val="clear"/>
            <w:vAlign w:val="center"/>
          </w:tcPr>
          <w:p>
            <w:pPr>
              <w:pStyle w:val="Normal"/>
              <w:spacing w:before="0" w:after="120"/>
              <w:rPr/>
            </w:pPr>
            <w:r>
              <w:rPr/>
              <w:t xml:space="preserve">  </w:t>
            </w:r>
            <w:r>
              <w:rPr/>
              <w:t>Test cases showing input/output</w:t>
            </w:r>
          </w:p>
        </w:tc>
        <w:tc>
          <w:tcPr>
            <w:tcW w:w="900" w:type="dxa"/>
            <w:tcBorders/>
            <w:shd w:fill="auto" w:val="clear"/>
            <w:vAlign w:val="center"/>
          </w:tcPr>
          <w:p>
            <w:pPr>
              <w:pStyle w:val="Normal"/>
              <w:spacing w:before="0" w:after="120"/>
              <w:jc w:val="center"/>
              <w:rPr/>
            </w:pPr>
            <w:r>
              <w:rPr/>
              <w:t>X</w:t>
            </w:r>
          </w:p>
        </w:tc>
      </w:tr>
      <w:tr>
        <w:trPr/>
        <w:tc>
          <w:tcPr>
            <w:tcW w:w="3509" w:type="dxa"/>
            <w:tcBorders/>
            <w:shd w:fill="auto" w:val="clear"/>
            <w:vAlign w:val="center"/>
          </w:tcPr>
          <w:p>
            <w:pPr>
              <w:pStyle w:val="Normal"/>
              <w:spacing w:before="0" w:after="120"/>
              <w:rPr/>
            </w:pPr>
            <w:r>
              <w:rPr/>
              <w:t xml:space="preserve">  </w:t>
            </w:r>
            <w:r>
              <w:rPr/>
              <w:t>Source code</w:t>
            </w:r>
          </w:p>
        </w:tc>
        <w:tc>
          <w:tcPr>
            <w:tcW w:w="900" w:type="dxa"/>
            <w:tcBorders/>
            <w:shd w:fill="auto" w:val="clear"/>
            <w:vAlign w:val="center"/>
          </w:tcPr>
          <w:p>
            <w:pPr>
              <w:pStyle w:val="Normal"/>
              <w:spacing w:before="0" w:after="120"/>
              <w:jc w:val="center"/>
              <w:rPr/>
            </w:pPr>
            <w:r>
              <w:rPr/>
              <w:t>X</w:t>
            </w:r>
          </w:p>
        </w:tc>
      </w:tr>
      <w:tr>
        <w:trPr/>
        <w:tc>
          <w:tcPr>
            <w:tcW w:w="3509" w:type="dxa"/>
            <w:tcBorders/>
            <w:shd w:fill="auto" w:val="clear"/>
            <w:vAlign w:val="center"/>
          </w:tcPr>
          <w:p>
            <w:pPr>
              <w:pStyle w:val="Normal"/>
              <w:spacing w:before="0" w:after="120"/>
              <w:rPr/>
            </w:pPr>
            <w:r>
              <w:rPr/>
              <w:t xml:space="preserve">  </w:t>
            </w:r>
            <w:r>
              <w:rPr/>
              <w:t>README.TXT *</w:t>
            </w:r>
          </w:p>
        </w:tc>
        <w:tc>
          <w:tcPr>
            <w:tcW w:w="900" w:type="dxa"/>
            <w:tcBorders/>
            <w:shd w:fill="auto" w:val="clear"/>
            <w:vAlign w:val="center"/>
          </w:tcPr>
          <w:p>
            <w:pPr>
              <w:pStyle w:val="Normal"/>
              <w:spacing w:before="0" w:after="120"/>
              <w:jc w:val="center"/>
              <w:rPr/>
            </w:pPr>
            <w:r>
              <w:rPr/>
              <w:t>X</w:t>
            </w:r>
          </w:p>
        </w:tc>
      </w:tr>
    </w:tbl>
    <w:p>
      <w:pPr>
        <w:pStyle w:val="Normal"/>
        <w:rPr>
          <w:rFonts w:ascii="Courier" w:hAnsi="Courier"/>
          <w:color w:val="000000"/>
          <w:sz w:val="24"/>
        </w:rPr>
      </w:pPr>
      <w:r>
        <w:rPr>
          <w:rFonts w:ascii="Courier" w:hAnsi="Courier"/>
          <w:color w:val="000000"/>
          <w:sz w:val="24"/>
        </w:rPr>
      </w:r>
    </w:p>
    <w:p>
      <w:pPr>
        <w:pStyle w:val="Normal"/>
        <w:rPr>
          <w:rFonts w:ascii="Courier" w:hAnsi="Courier"/>
          <w:color w:val="000000"/>
          <w:sz w:val="24"/>
        </w:rPr>
      </w:pPr>
      <w:r>
        <w:rPr>
          <w:rFonts w:ascii="Courier" w:hAnsi="Courier"/>
          <w:color w:val="000000"/>
          <w:sz w:val="24"/>
        </w:rPr>
      </w:r>
      <w:r>
        <w:br w:type="page"/>
      </w:r>
    </w:p>
    <w:p>
      <w:pPr>
        <w:pStyle w:val="Normal"/>
        <w:pBdr>
          <w:bottom w:val="single" w:sz="2" w:space="2" w:color="000001"/>
        </w:pBdr>
        <w:rPr>
          <w:rFonts w:ascii="Courier" w:hAnsi="Courier"/>
          <w:color w:val="000000"/>
          <w:sz w:val="24"/>
        </w:rPr>
      </w:pPr>
      <w:r>
        <w:rPr>
          <w:rFonts w:ascii="Courier" w:hAnsi="Courier"/>
          <w:color w:val="000000"/>
          <w:sz w:val="24"/>
        </w:rPr>
        <w:t>Coverage Checklist</w:t>
      </w:r>
    </w:p>
    <w:p>
      <w:pPr>
        <w:pStyle w:val="Normal"/>
        <w:rPr>
          <w:rFonts w:ascii="Courier" w:hAnsi="Courier"/>
          <w:color w:val="000000"/>
          <w:sz w:val="24"/>
        </w:rPr>
      </w:pPr>
      <w:r>
        <w:rPr>
          <w:rFonts w:ascii="Courier" w:hAnsi="Courier"/>
          <w:color w:val="000000"/>
          <w:sz w:val="24"/>
        </w:rPr>
      </w:r>
    </w:p>
    <w:p>
      <w:pPr>
        <w:pStyle w:val="Normal"/>
        <w:rPr>
          <w:rFonts w:ascii="Courier" w:hAnsi="Courier"/>
          <w:color w:val="000000"/>
          <w:sz w:val="24"/>
        </w:rPr>
      </w:pPr>
      <w:r>
        <w:rPr>
          <w:rFonts w:ascii="Courier" w:hAnsi="Courier"/>
          <w:color w:val="000000"/>
          <w:sz w:val="24"/>
        </w:rPr>
      </w:r>
    </w:p>
    <w:tbl>
      <w:tblPr>
        <w:tblStyle w:val="TableGrid"/>
        <w:tblW w:w="9002" w:type="dxa"/>
        <w:jc w:val="left"/>
        <w:tblInd w:w="468" w:type="dxa"/>
        <w:tblBorders/>
        <w:tblCellMar>
          <w:top w:w="0" w:type="dxa"/>
          <w:left w:w="108" w:type="dxa"/>
          <w:bottom w:w="0" w:type="dxa"/>
          <w:right w:w="108" w:type="dxa"/>
        </w:tblCellMar>
        <w:tblLook w:val="01e0" w:noVBand="0" w:noHBand="0" w:lastColumn="1" w:firstColumn="1" w:lastRow="1" w:firstRow="1"/>
      </w:tblPr>
      <w:tblGrid>
        <w:gridCol w:w="1001"/>
        <w:gridCol w:w="3204"/>
        <w:gridCol w:w="4797"/>
      </w:tblGrid>
      <w:tr>
        <w:trPr/>
        <w:tc>
          <w:tcPr>
            <w:tcW w:w="1001" w:type="dxa"/>
            <w:tcBorders/>
            <w:shd w:color="auto" w:fill="C0C0C0" w:val="clear"/>
          </w:tcPr>
          <w:p>
            <w:pPr>
              <w:pStyle w:val="Normal"/>
              <w:spacing w:before="0" w:after="120"/>
              <w:jc w:val="center"/>
              <w:rPr/>
            </w:pPr>
            <w:r>
              <w:rPr>
                <w:b/>
              </w:rPr>
              <w:t>version</w:t>
            </w:r>
          </w:p>
        </w:tc>
        <w:tc>
          <w:tcPr>
            <w:tcW w:w="3204" w:type="dxa"/>
            <w:tcBorders/>
            <w:shd w:color="auto" w:fill="C0C0C0" w:val="clear"/>
            <w:vAlign w:val="center"/>
          </w:tcPr>
          <w:p>
            <w:pPr>
              <w:pStyle w:val="Normal"/>
              <w:spacing w:before="0" w:after="120"/>
              <w:rPr/>
            </w:pPr>
            <w:r>
              <w:rPr>
                <w:b/>
              </w:rPr>
              <w:t>Feature</w:t>
            </w:r>
          </w:p>
        </w:tc>
        <w:tc>
          <w:tcPr>
            <w:tcW w:w="4797" w:type="dxa"/>
            <w:tcBorders/>
            <w:shd w:color="auto" w:fill="C0C0C0" w:val="clear"/>
            <w:vAlign w:val="center"/>
          </w:tcPr>
          <w:p>
            <w:pPr>
              <w:pStyle w:val="Normal"/>
              <w:spacing w:before="0" w:after="120"/>
              <w:rPr/>
            </w:pPr>
            <w:r>
              <w:rPr>
                <w:b/>
              </w:rPr>
              <w:t>Covered/Comment</w:t>
            </w:r>
          </w:p>
        </w:tc>
      </w:tr>
      <w:tr>
        <w:trPr>
          <w:trHeight w:val="432" w:hRule="atLeast"/>
        </w:trPr>
        <w:tc>
          <w:tcPr>
            <w:tcW w:w="1001" w:type="dxa"/>
            <w:tcBorders/>
            <w:shd w:fill="auto" w:val="clear"/>
            <w:vAlign w:val="center"/>
          </w:tcPr>
          <w:p>
            <w:pPr>
              <w:pStyle w:val="Normal"/>
              <w:spacing w:before="0" w:after="120"/>
              <w:jc w:val="center"/>
              <w:rPr/>
            </w:pPr>
            <w:r>
              <w:rPr/>
              <w:t>I</w:t>
            </w:r>
          </w:p>
        </w:tc>
        <w:tc>
          <w:tcPr>
            <w:tcW w:w="3204" w:type="dxa"/>
            <w:tcBorders/>
            <w:shd w:fill="auto" w:val="clear"/>
            <w:vAlign w:val="center"/>
          </w:tcPr>
          <w:p>
            <w:pPr>
              <w:pStyle w:val="Normal"/>
              <w:spacing w:before="0" w:after="120"/>
              <w:rPr/>
            </w:pPr>
            <w:r>
              <w:rPr/>
              <w:t>Relation</w:t>
            </w:r>
          </w:p>
        </w:tc>
        <w:tc>
          <w:tcPr>
            <w:tcW w:w="4797" w:type="dxa"/>
            <w:tcBorders/>
            <w:shd w:fill="auto" w:val="clear"/>
            <w:vAlign w:val="center"/>
          </w:tcPr>
          <w:p>
            <w:pPr>
              <w:pStyle w:val="Normal"/>
              <w:spacing w:before="0" w:after="120"/>
              <w:rPr/>
            </w:pPr>
            <w:r>
              <w:rPr/>
              <w:t>Covered</w:t>
            </w:r>
          </w:p>
        </w:tc>
      </w:tr>
      <w:tr>
        <w:trPr>
          <w:trHeight w:val="432" w:hRule="atLeast"/>
        </w:trPr>
        <w:tc>
          <w:tcPr>
            <w:tcW w:w="1001" w:type="dxa"/>
            <w:tcBorders/>
            <w:shd w:fill="auto" w:val="clear"/>
            <w:vAlign w:val="center"/>
          </w:tcPr>
          <w:p>
            <w:pPr>
              <w:pStyle w:val="Normal"/>
              <w:spacing w:before="0" w:after="120"/>
              <w:jc w:val="center"/>
              <w:rPr/>
            </w:pPr>
            <w:r>
              <w:rPr/>
              <w:t>I</w:t>
            </w:r>
          </w:p>
        </w:tc>
        <w:tc>
          <w:tcPr>
            <w:tcW w:w="3204" w:type="dxa"/>
            <w:tcBorders/>
            <w:shd w:fill="auto" w:val="clear"/>
            <w:vAlign w:val="center"/>
          </w:tcPr>
          <w:p>
            <w:pPr>
              <w:pStyle w:val="Normal"/>
              <w:spacing w:before="0" w:after="120"/>
              <w:rPr/>
            </w:pPr>
            <w:r>
              <w:rPr/>
              <w:t>Insert</w:t>
            </w:r>
          </w:p>
        </w:tc>
        <w:tc>
          <w:tcPr>
            <w:tcW w:w="4797" w:type="dxa"/>
            <w:tcBorders/>
            <w:shd w:fill="auto" w:val="clear"/>
            <w:vAlign w:val="center"/>
          </w:tcPr>
          <w:p>
            <w:pPr>
              <w:pStyle w:val="Normal"/>
              <w:spacing w:before="0" w:after="120"/>
              <w:rPr/>
            </w:pPr>
            <w:r>
              <w:rPr/>
              <w:t>Covered</w:t>
            </w:r>
          </w:p>
        </w:tc>
      </w:tr>
      <w:tr>
        <w:trPr>
          <w:trHeight w:val="432" w:hRule="atLeast"/>
        </w:trPr>
        <w:tc>
          <w:tcPr>
            <w:tcW w:w="1001" w:type="dxa"/>
            <w:tcBorders/>
            <w:shd w:fill="auto" w:val="clear"/>
            <w:vAlign w:val="center"/>
          </w:tcPr>
          <w:p>
            <w:pPr>
              <w:pStyle w:val="Normal"/>
              <w:spacing w:before="0" w:after="120"/>
              <w:jc w:val="center"/>
              <w:rPr/>
            </w:pPr>
            <w:r>
              <w:rPr/>
              <w:t>I</w:t>
            </w:r>
          </w:p>
        </w:tc>
        <w:tc>
          <w:tcPr>
            <w:tcW w:w="3204" w:type="dxa"/>
            <w:tcBorders/>
            <w:shd w:fill="auto" w:val="clear"/>
            <w:vAlign w:val="center"/>
          </w:tcPr>
          <w:p>
            <w:pPr>
              <w:pStyle w:val="Normal"/>
              <w:spacing w:before="0" w:after="120"/>
              <w:rPr/>
            </w:pPr>
            <w:r>
              <w:rPr/>
              <w:t>Print</w:t>
            </w:r>
          </w:p>
        </w:tc>
        <w:tc>
          <w:tcPr>
            <w:tcW w:w="4797" w:type="dxa"/>
            <w:tcBorders/>
            <w:shd w:fill="auto" w:val="clear"/>
            <w:vAlign w:val="center"/>
          </w:tcPr>
          <w:p>
            <w:pPr>
              <w:pStyle w:val="Normal"/>
              <w:spacing w:before="0" w:after="120"/>
              <w:rPr/>
            </w:pPr>
            <w:r>
              <w:rPr/>
              <w:t>Covered</w:t>
            </w:r>
          </w:p>
        </w:tc>
      </w:tr>
      <w:tr>
        <w:trPr>
          <w:trHeight w:val="432" w:hRule="atLeast"/>
        </w:trPr>
        <w:tc>
          <w:tcPr>
            <w:tcW w:w="1001" w:type="dxa"/>
            <w:tcBorders/>
            <w:shd w:fill="auto" w:val="clear"/>
            <w:vAlign w:val="center"/>
          </w:tcPr>
          <w:p>
            <w:pPr>
              <w:pStyle w:val="Normal"/>
              <w:spacing w:before="0" w:after="120"/>
              <w:jc w:val="center"/>
              <w:rPr/>
            </w:pPr>
            <w:r>
              <w:rPr/>
              <w:t>I</w:t>
            </w:r>
          </w:p>
        </w:tc>
        <w:tc>
          <w:tcPr>
            <w:tcW w:w="3204" w:type="dxa"/>
            <w:tcBorders/>
            <w:shd w:fill="auto" w:val="clear"/>
            <w:vAlign w:val="center"/>
          </w:tcPr>
          <w:p>
            <w:pPr>
              <w:pStyle w:val="Normal"/>
              <w:spacing w:before="0" w:after="120"/>
              <w:rPr/>
            </w:pPr>
            <w:r>
              <w:rPr/>
              <w:t>Heap Storage</w:t>
            </w:r>
          </w:p>
        </w:tc>
        <w:tc>
          <w:tcPr>
            <w:tcW w:w="4797" w:type="dxa"/>
            <w:tcBorders/>
            <w:shd w:fill="auto" w:val="clear"/>
            <w:vAlign w:val="center"/>
          </w:tcPr>
          <w:p>
            <w:pPr>
              <w:pStyle w:val="Normal"/>
              <w:spacing w:before="0" w:after="120"/>
              <w:rPr/>
            </w:pPr>
            <w:r>
              <w:rPr/>
              <w:t>Covered</w:t>
            </w:r>
          </w:p>
        </w:tc>
      </w:tr>
      <w:tr>
        <w:trPr>
          <w:trHeight w:val="432" w:hRule="atLeast"/>
        </w:trPr>
        <w:tc>
          <w:tcPr>
            <w:tcW w:w="1001" w:type="dxa"/>
            <w:tcBorders/>
            <w:shd w:fill="auto" w:val="clear"/>
            <w:vAlign w:val="center"/>
          </w:tcPr>
          <w:p>
            <w:pPr>
              <w:pStyle w:val="Normal"/>
              <w:spacing w:before="0" w:after="120"/>
              <w:jc w:val="center"/>
              <w:rPr/>
            </w:pPr>
            <w:r>
              <w:rPr/>
              <w:t>II</w:t>
            </w:r>
          </w:p>
        </w:tc>
        <w:tc>
          <w:tcPr>
            <w:tcW w:w="3204" w:type="dxa"/>
            <w:tcBorders/>
            <w:shd w:fill="auto" w:val="clear"/>
            <w:vAlign w:val="center"/>
          </w:tcPr>
          <w:p>
            <w:pPr>
              <w:pStyle w:val="Normal"/>
              <w:spacing w:before="0" w:after="120"/>
              <w:rPr/>
            </w:pPr>
            <w:r>
              <w:rPr/>
              <w:t>Destroy</w:t>
            </w:r>
          </w:p>
        </w:tc>
        <w:tc>
          <w:tcPr>
            <w:tcW w:w="4797" w:type="dxa"/>
            <w:tcBorders/>
            <w:shd w:fill="auto" w:val="clear"/>
            <w:vAlign w:val="center"/>
          </w:tcPr>
          <w:p>
            <w:pPr>
              <w:pStyle w:val="Normal"/>
              <w:spacing w:before="0" w:after="120"/>
              <w:rPr/>
            </w:pPr>
            <w:r>
              <w:rPr/>
              <w:t>N/A</w:t>
            </w:r>
          </w:p>
        </w:tc>
      </w:tr>
      <w:tr>
        <w:trPr>
          <w:trHeight w:val="432" w:hRule="atLeast"/>
        </w:trPr>
        <w:tc>
          <w:tcPr>
            <w:tcW w:w="1001" w:type="dxa"/>
            <w:tcBorders/>
            <w:shd w:fill="auto" w:val="clear"/>
            <w:vAlign w:val="center"/>
          </w:tcPr>
          <w:p>
            <w:pPr>
              <w:pStyle w:val="Normal"/>
              <w:spacing w:before="0" w:after="120"/>
              <w:jc w:val="center"/>
              <w:rPr/>
            </w:pPr>
            <w:r>
              <w:rPr/>
              <w:t>II</w:t>
            </w:r>
          </w:p>
        </w:tc>
        <w:tc>
          <w:tcPr>
            <w:tcW w:w="3204" w:type="dxa"/>
            <w:tcBorders/>
            <w:shd w:fill="auto" w:val="clear"/>
            <w:vAlign w:val="center"/>
          </w:tcPr>
          <w:p>
            <w:pPr>
              <w:pStyle w:val="Normal"/>
              <w:spacing w:before="0" w:after="120"/>
              <w:rPr/>
            </w:pPr>
            <w:r>
              <w:rPr/>
              <w:t>Delete where … AND/OR</w:t>
            </w:r>
          </w:p>
        </w:tc>
        <w:tc>
          <w:tcPr>
            <w:tcW w:w="4797" w:type="dxa"/>
            <w:tcBorders/>
            <w:shd w:fill="auto" w:val="clear"/>
            <w:vAlign w:val="center"/>
          </w:tcPr>
          <w:p>
            <w:pPr>
              <w:pStyle w:val="Normal"/>
              <w:spacing w:before="0" w:after="120"/>
              <w:rPr/>
            </w:pPr>
            <w:r>
              <w:rPr/>
              <w:t>N/A</w:t>
            </w:r>
          </w:p>
        </w:tc>
      </w:tr>
      <w:tr>
        <w:trPr>
          <w:trHeight w:val="432" w:hRule="atLeast"/>
        </w:trPr>
        <w:tc>
          <w:tcPr>
            <w:tcW w:w="1001" w:type="dxa"/>
            <w:tcBorders/>
            <w:shd w:fill="auto" w:val="clear"/>
            <w:vAlign w:val="center"/>
          </w:tcPr>
          <w:p>
            <w:pPr>
              <w:pStyle w:val="Normal"/>
              <w:spacing w:before="0" w:after="120"/>
              <w:jc w:val="center"/>
              <w:rPr/>
            </w:pPr>
            <w:r>
              <w:rPr/>
              <w:t>II</w:t>
            </w:r>
          </w:p>
        </w:tc>
        <w:tc>
          <w:tcPr>
            <w:tcW w:w="3204" w:type="dxa"/>
            <w:tcBorders/>
            <w:shd w:fill="auto" w:val="clear"/>
            <w:vAlign w:val="center"/>
          </w:tcPr>
          <w:p>
            <w:pPr>
              <w:pStyle w:val="Normal"/>
              <w:spacing w:before="0" w:after="120"/>
              <w:rPr/>
            </w:pPr>
            <w:r>
              <w:rPr/>
              <w:t>Select where … AND/OR</w:t>
            </w:r>
          </w:p>
        </w:tc>
        <w:tc>
          <w:tcPr>
            <w:tcW w:w="4797" w:type="dxa"/>
            <w:tcBorders/>
            <w:shd w:fill="auto" w:val="clear"/>
          </w:tcPr>
          <w:p>
            <w:pPr>
              <w:pStyle w:val="Normal"/>
              <w:spacing w:before="0" w:after="120"/>
              <w:rPr/>
            </w:pPr>
            <w:r>
              <w:rPr/>
              <w:t>N/A</w:t>
            </w:r>
          </w:p>
        </w:tc>
      </w:tr>
      <w:tr>
        <w:trPr/>
        <w:tc>
          <w:tcPr>
            <w:tcW w:w="1001" w:type="dxa"/>
            <w:tcBorders/>
            <w:shd w:fill="auto" w:val="clear"/>
            <w:vAlign w:val="center"/>
          </w:tcPr>
          <w:p>
            <w:pPr>
              <w:pStyle w:val="Normal"/>
              <w:spacing w:before="0" w:after="120"/>
              <w:jc w:val="center"/>
              <w:rPr/>
            </w:pPr>
            <w:r>
              <w:rPr/>
              <w:t>optional</w:t>
            </w:r>
          </w:p>
        </w:tc>
        <w:tc>
          <w:tcPr>
            <w:tcW w:w="3204" w:type="dxa"/>
            <w:tcBorders/>
            <w:shd w:fill="auto" w:val="clear"/>
          </w:tcPr>
          <w:p>
            <w:pPr>
              <w:pStyle w:val="Normal"/>
              <w:spacing w:before="0" w:after="120"/>
              <w:rPr/>
            </w:pPr>
            <w:r>
              <w:rPr/>
              <w:t>Join, Project, Import/Export in XML, CATALOG, GUI, …</w:t>
            </w:r>
          </w:p>
        </w:tc>
        <w:tc>
          <w:tcPr>
            <w:tcW w:w="4797" w:type="dxa"/>
            <w:tcBorders/>
            <w:shd w:fill="auto" w:val="clear"/>
          </w:tcPr>
          <w:p>
            <w:pPr>
              <w:pStyle w:val="Normal"/>
              <w:spacing w:before="0" w:after="120"/>
              <w:rPr/>
            </w:pPr>
            <w:r>
              <w:rPr/>
              <w:t>N/A</w:t>
            </w:r>
          </w:p>
        </w:tc>
      </w:tr>
    </w:tbl>
    <w:p>
      <w:pPr>
        <w:pStyle w:val="Normal"/>
        <w:rPr/>
      </w:pPr>
      <w:r>
        <w:rPr/>
      </w:r>
    </w:p>
    <w:p>
      <w:pPr>
        <w:pStyle w:val="Normal"/>
        <w:rPr/>
      </w:pPr>
      <w:r>
        <w:rPr/>
      </w:r>
    </w:p>
    <w:p>
      <w:pPr>
        <w:pStyle w:val="Normal"/>
        <w:pBdr>
          <w:bottom w:val="single" w:sz="2" w:space="2" w:color="000001"/>
        </w:pBdr>
        <w:rPr/>
      </w:pPr>
      <w:r>
        <w:rPr/>
        <w:t>Implementations</w:t>
      </w:r>
    </w:p>
    <w:p>
      <w:pPr>
        <w:pStyle w:val="Normal"/>
        <w:rPr/>
      </w:pPr>
      <w:r>
        <w:rPr/>
      </w:r>
    </w:p>
    <w:p>
      <w:pPr>
        <w:pStyle w:val="Normal"/>
        <w:rPr>
          <w:u w:val="single"/>
        </w:rPr>
      </w:pPr>
      <w:r>
        <w:rPr>
          <w:u w:val="single"/>
        </w:rPr>
        <w:t>Relations:</w:t>
      </w:r>
    </w:p>
    <w:p>
      <w:pPr>
        <w:pStyle w:val="Normal"/>
        <w:rPr>
          <w:u w:val="single"/>
        </w:rPr>
      </w:pPr>
      <w:r>
        <w:rPr>
          <w:u w:val="single"/>
        </w:rPr>
      </w:r>
    </w:p>
    <w:p>
      <w:pPr>
        <w:pStyle w:val="Normal"/>
        <w:rPr/>
      </w:pPr>
      <w:r>
        <w:rPr/>
        <w:t>Main method creates a File object from the user inputed file, it is then sent to the parser class which organizes the .txt file into one conjoined LinkedList of relations with special characters removed [eg: ‘),(# etc.]. The main method then passes this completed LinkedList of relations into the Database class.</w:t>
      </w:r>
    </w:p>
    <w:p>
      <w:pPr>
        <w:pStyle w:val="Normal"/>
        <w:rPr/>
      </w:pPr>
      <w:r>
        <w:rPr/>
      </w:r>
    </w:p>
    <w:p>
      <w:pPr>
        <w:pStyle w:val="Normal"/>
        <w:rPr>
          <w:u w:val="single"/>
        </w:rPr>
      </w:pPr>
      <w:r>
        <w:rPr>
          <w:u w:val="single"/>
        </w:rPr>
        <w:t>Tuples:</w:t>
      </w:r>
    </w:p>
    <w:p>
      <w:pPr>
        <w:pStyle w:val="Normal"/>
        <w:rPr/>
      </w:pPr>
      <w:r>
        <w:rPr/>
      </w:r>
    </w:p>
    <w:p>
      <w:pPr>
        <w:pStyle w:val="Normal"/>
        <w:rPr/>
      </w:pPr>
      <w:r>
        <w:rPr/>
        <w:t>Makes a linked list of the attributes and uses functions from the schema to check the integrity of the schema. Also uses some of the schema’s getters and setters to make this possible</w:t>
      </w:r>
    </w:p>
    <w:p>
      <w:pPr>
        <w:pStyle w:val="Normal"/>
        <w:rPr/>
      </w:pPr>
      <w:r>
        <w:rPr/>
      </w:r>
    </w:p>
    <w:p>
      <w:pPr>
        <w:pStyle w:val="Normal"/>
        <w:rPr>
          <w:u w:val="single"/>
        </w:rPr>
      </w:pPr>
      <w:r>
        <w:rPr>
          <w:u w:val="single"/>
        </w:rPr>
        <w:t>Attributes:</w:t>
      </w:r>
    </w:p>
    <w:p>
      <w:pPr>
        <w:pStyle w:val="Normal"/>
        <w:rPr/>
      </w:pPr>
      <w:r>
        <w:rPr/>
      </w:r>
    </w:p>
    <w:p>
      <w:pPr>
        <w:pStyle w:val="Normal"/>
        <w:rPr/>
      </w:pPr>
      <w:r>
        <w:rPr/>
        <w:t>A simple class that makes getters and setters for the Attributes</w:t>
      </w:r>
    </w:p>
    <w:p>
      <w:pPr>
        <w:pStyle w:val="Normal"/>
        <w:rPr/>
      </w:pPr>
      <w:r>
        <w:rPr/>
      </w:r>
    </w:p>
    <w:p>
      <w:pPr>
        <w:pStyle w:val="Normal"/>
        <w:rPr>
          <w:u w:val="single"/>
        </w:rPr>
      </w:pPr>
      <w:r>
        <w:rPr>
          <w:u w:val="single"/>
        </w:rPr>
        <w:t>Insert:</w:t>
      </w:r>
    </w:p>
    <w:p>
      <w:pPr>
        <w:pStyle w:val="Normal"/>
        <w:rPr/>
      </w:pPr>
      <w:r>
        <w:rPr/>
      </w:r>
    </w:p>
    <w:p>
      <w:pPr>
        <w:pStyle w:val="Normal"/>
        <w:rPr/>
      </w:pPr>
      <w:r>
        <w:rPr/>
        <w:t xml:space="preserve">There is an insert for the tuple class and the </w:t>
      </w:r>
      <w:r>
        <w:rPr/>
        <w:t>relationship</w:t>
      </w:r>
      <w:r>
        <w:rPr/>
        <w:t xml:space="preserve"> class for when we want to insert either into the schema. </w:t>
      </w:r>
      <w:r>
        <w:rPr/>
        <w:t xml:space="preserve">The Relation class has an insert for inserting tuples. The Tuple class has an insert for inserting attributes. </w:t>
      </w:r>
    </w:p>
    <w:p>
      <w:pPr>
        <w:pStyle w:val="Normal"/>
        <w:rPr/>
      </w:pPr>
      <w:r>
        <w:rPr/>
      </w:r>
    </w:p>
    <w:p>
      <w:pPr>
        <w:pStyle w:val="Normal"/>
        <w:rPr>
          <w:u w:val="single"/>
        </w:rPr>
      </w:pPr>
      <w:r>
        <w:rPr>
          <w:u w:val="single"/>
        </w:rPr>
        <w:t>Print:</w:t>
      </w:r>
      <w:r>
        <w:rPr>
          <w:u w:val="none"/>
        </w:rPr>
        <w:t xml:space="preserve"> </w:t>
      </w:r>
    </w:p>
    <w:p>
      <w:pPr>
        <w:pStyle w:val="Normal"/>
        <w:rPr>
          <w:u w:val="none"/>
        </w:rPr>
      </w:pPr>
      <w:r>
        <w:rPr>
          <w:u w:val="single"/>
        </w:rPr>
      </w:r>
    </w:p>
    <w:p>
      <w:pPr>
        <w:pStyle w:val="Normal"/>
        <w:rPr/>
      </w:pPr>
      <w:r>
        <w:rPr>
          <w:u w:val="none"/>
        </w:rPr>
        <w:t>Checks that each relationship exists and if they do, prints it’s name, then the, schema and then each tuple.</w:t>
      </w:r>
    </w:p>
    <w:p>
      <w:pPr>
        <w:pStyle w:val="Normal"/>
        <w:rPr/>
      </w:pPr>
      <w:r>
        <w:rPr/>
      </w:r>
      <w:r>
        <w:br w:type="page"/>
      </w:r>
    </w:p>
    <w:p>
      <w:pPr>
        <w:pStyle w:val="Normal"/>
        <w:pBdr>
          <w:bottom w:val="single" w:sz="2" w:space="2" w:color="000001"/>
        </w:pBdr>
        <w:rPr/>
      </w:pPr>
      <w:r>
        <w:rPr/>
        <w:t>Things you did differently than the SURLY spec</w:t>
      </w:r>
    </w:p>
    <w:p>
      <w:pPr>
        <w:pStyle w:val="Normal"/>
        <w:rPr/>
      </w:pPr>
      <w:r>
        <w:rPr/>
      </w:r>
    </w:p>
    <w:p>
      <w:pPr>
        <w:pStyle w:val="Heading3"/>
        <w:rPr/>
      </w:pPr>
      <w:r>
        <w:rPr/>
        <w:t>Things you would do differently if starting over now.</w:t>
      </w:r>
    </w:p>
    <w:p>
      <w:pPr>
        <w:pStyle w:val="Normal"/>
        <w:rPr/>
      </w:pPr>
      <w:r>
        <w:rPr/>
        <w:t xml:space="preserve">– </w:t>
      </w:r>
      <w:r>
        <w:rPr/>
        <w:t xml:space="preserve">better organization of data transferring from class to class in </w:t>
      </w:r>
      <w:r>
        <w:rPr/>
        <w:t>J</w:t>
      </w:r>
      <w:r>
        <w:rPr/>
        <w:t>ava</w:t>
      </w:r>
    </w:p>
    <w:p>
      <w:pPr>
        <w:pStyle w:val="Normal"/>
        <w:rPr/>
      </w:pPr>
      <w:r>
        <w:rPr/>
        <w:t xml:space="preserve">– </w:t>
      </w:r>
      <w:r>
        <w:rPr/>
        <w:t>more explaining to each other how we are modifying our classes</w:t>
      </w:r>
    </w:p>
    <w:p>
      <w:pPr>
        <w:pStyle w:val="Heading3"/>
        <w:rPr/>
      </w:pPr>
      <w:r>
        <w:rPr/>
        <w:t>Did SURLY meet your objectives for this course?</w:t>
      </w:r>
    </w:p>
    <w:p>
      <w:pPr>
        <w:pStyle w:val="Normal"/>
        <w:rPr/>
      </w:pPr>
      <w:r>
        <w:rPr/>
        <w:t>–</w:t>
      </w:r>
      <w:r>
        <w:rPr/>
        <w:t>works well with how we implemented it in Java and made it easy, so yes.</w:t>
      </w:r>
    </w:p>
    <w:p>
      <w:pPr>
        <w:pStyle w:val="Heading3"/>
        <w:rPr/>
      </w:pPr>
      <w:r>
        <w:rPr/>
        <w:t>Suggestions on how to improve SURLY I/II assignment</w:t>
      </w:r>
    </w:p>
    <w:p>
      <w:pPr>
        <w:pStyle w:val="Normal"/>
        <w:rPr/>
      </w:pPr>
      <w:r>
        <w:rPr/>
        <w:t>–</w:t>
      </w:r>
      <w:r>
        <w:rPr/>
        <w:t>more visualization of the data models (Linked Lists)</w:t>
      </w:r>
    </w:p>
    <w:p>
      <w:pPr>
        <w:pStyle w:val="Normal"/>
        <w:rPr/>
      </w:pPr>
      <w:r>
        <w:rPr/>
        <w:t>–</w:t>
      </w:r>
      <w:r>
        <w:rPr/>
        <w:t>Sample outputs/</w:t>
      </w:r>
      <w:r>
        <w:rPr/>
        <w:t>formatting</w:t>
      </w:r>
    </w:p>
    <w:p>
      <w:pPr>
        <w:pStyle w:val="Normal"/>
        <w:rPr/>
      </w:pPr>
      <w:r>
        <w:rPr/>
        <w:t>–</w:t>
      </w:r>
      <w:r>
        <w:rPr/>
        <w:t xml:space="preserve">example edge cases to solve for </w:t>
      </w:r>
    </w:p>
    <w:p>
      <w:pPr>
        <w:pStyle w:val="Heading3"/>
        <w:rPr/>
      </w:pPr>
      <w:r>
        <w:rPr/>
        <w:t>Suggestions on how to improve the course?</w:t>
      </w:r>
    </w:p>
    <w:p>
      <w:pPr>
        <w:pStyle w:val="Normal"/>
        <w:rPr/>
      </w:pPr>
      <w:r>
        <w:rPr/>
        <w:t>–</w:t>
      </w:r>
      <w:r>
        <w:rPr/>
        <w:t>more examples of questions to be on exams/quizzes</w:t>
      </w:r>
    </w:p>
    <w:p>
      <w:pPr>
        <w:pStyle w:val="Heading3"/>
        <w:rPr/>
      </w:pPr>
      <w:r>
        <w:rPr/>
        <w:t>Any other comments?</w:t>
      </w:r>
    </w:p>
    <w:p>
      <w:pPr>
        <w:pStyle w:val="Normal"/>
        <w:rPr/>
      </w:pPr>
      <w:r>
        <w:rPr/>
        <w:t>–</w:t>
      </w:r>
      <w:r>
        <w:rPr/>
        <w:t>none so far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3</Pages>
  <Words>400</Words>
  <Characters>2194</Characters>
  <CharactersWithSpaces>2532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2017-10-26T18:56:35Z</dcterms:created>
  <dc:creator/>
  <dc:description/>
  <dc:language>en-US</dc:language>
  <cp:lastModifiedBy/>
  <dcterms:modified xsi:type="dcterms:W3CDTF">2017-10-29T18:05:23Z</dcterms:modified>
  <cp:revision>5</cp:revision>
  <dc:subject/>
  <dc:title/>
</cp:coreProperties>
</file>