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EDCE42" w14:textId="77777777" w:rsidR="003568AD" w:rsidRPr="00560CBF" w:rsidRDefault="003568AD" w:rsidP="003568AD">
      <w:pPr>
        <w:spacing w:after="60"/>
        <w:jc w:val="center"/>
        <w:rPr>
          <w:rFonts w:ascii="Arial" w:hAnsi="Arial" w:cs="Arial"/>
        </w:rPr>
      </w:pPr>
      <w:r w:rsidRPr="00560CBF">
        <w:rPr>
          <w:rFonts w:ascii="Arial" w:hAnsi="Arial" w:cs="Arial"/>
          <w:b/>
          <w:bCs/>
        </w:rPr>
        <w:t>ENGINEERING, PROCUREMENT AND CONSTRUCTION (EPC)</w:t>
      </w:r>
      <w:r w:rsidRPr="00560CBF">
        <w:rPr>
          <w:rFonts w:ascii="Arial" w:hAnsi="Arial" w:cs="Arial"/>
          <w:b/>
        </w:rPr>
        <w:t xml:space="preserve"> CONTRACT OF</w:t>
      </w:r>
    </w:p>
    <w:p w14:paraId="550E78D7" w14:textId="07B56913" w:rsidR="003568AD" w:rsidRPr="00560CBF" w:rsidRDefault="003568AD" w:rsidP="003568AD">
      <w:pPr>
        <w:jc w:val="center"/>
        <w:rPr>
          <w:rFonts w:ascii="Arial" w:hAnsi="Arial" w:cs="Arial"/>
          <w:b/>
        </w:rPr>
      </w:pPr>
      <w:r w:rsidRPr="00560CBF">
        <w:rPr>
          <w:rFonts w:ascii="Arial" w:hAnsi="Arial" w:cs="Arial"/>
          <w:b/>
        </w:rPr>
        <w:t xml:space="preserve">A PHOTOVOLTAIC PARK OF </w:t>
      </w:r>
      <w:r w:rsidR="00290DBF">
        <w:rPr>
          <w:rFonts w:ascii="Arial" w:hAnsi="Arial" w:cs="Arial"/>
          <w:b/>
        </w:rPr>
        <w:t>3,15</w:t>
      </w:r>
      <w:r w:rsidRPr="00560CBF">
        <w:rPr>
          <w:rFonts w:ascii="Arial" w:hAnsi="Arial" w:cs="Arial"/>
          <w:b/>
        </w:rPr>
        <w:t xml:space="preserve"> MWp IN </w:t>
      </w:r>
      <w:r w:rsidR="006E19F3">
        <w:rPr>
          <w:rFonts w:ascii="Arial" w:hAnsi="Arial" w:cs="Arial"/>
          <w:b/>
        </w:rPr>
        <w:t>SIA</w:t>
      </w:r>
      <w:r w:rsidRPr="00560CBF">
        <w:rPr>
          <w:rFonts w:ascii="Arial" w:hAnsi="Arial" w:cs="Arial"/>
        </w:rPr>
        <w:t xml:space="preserve"> </w:t>
      </w:r>
      <w:r w:rsidRPr="00560CBF">
        <w:rPr>
          <w:rFonts w:ascii="Arial" w:hAnsi="Arial" w:cs="Arial"/>
          <w:b/>
        </w:rPr>
        <w:t xml:space="preserve">(CYPRUS) </w:t>
      </w:r>
    </w:p>
    <w:p w14:paraId="454B99D9" w14:textId="74A50F1B" w:rsidR="00B15DA5" w:rsidRPr="00560CBF" w:rsidRDefault="00B15DA5" w:rsidP="00590E1A">
      <w:pPr>
        <w:spacing w:after="120"/>
        <w:rPr>
          <w:rFonts w:ascii="Arial" w:hAnsi="Arial" w:cs="Arial"/>
        </w:rPr>
      </w:pPr>
      <w:r w:rsidRPr="00560CBF">
        <w:rPr>
          <w:rFonts w:ascii="Arial" w:hAnsi="Arial" w:cs="Arial"/>
          <w:b/>
        </w:rPr>
        <w:t>This</w:t>
      </w:r>
      <w:r w:rsidR="00712321">
        <w:rPr>
          <w:rFonts w:ascii="Arial" w:hAnsi="Arial" w:cs="Arial"/>
          <w:b/>
        </w:rPr>
        <w:t xml:space="preserve"> </w:t>
      </w:r>
      <w:r w:rsidR="00597515">
        <w:rPr>
          <w:rFonts w:ascii="Arial" w:hAnsi="Arial" w:cs="Arial"/>
          <w:b/>
        </w:rPr>
        <w:t xml:space="preserve">is </w:t>
      </w:r>
      <w:r w:rsidR="00712321">
        <w:rPr>
          <w:rFonts w:ascii="Arial" w:hAnsi="Arial" w:cs="Arial"/>
          <w:b/>
        </w:rPr>
        <w:t>an extract of the</w:t>
      </w:r>
      <w:r w:rsidRPr="00560CBF">
        <w:rPr>
          <w:rFonts w:ascii="Arial" w:hAnsi="Arial" w:cs="Arial"/>
          <w:b/>
        </w:rPr>
        <w:t xml:space="preserve"> </w:t>
      </w:r>
      <w:r w:rsidRPr="00560CBF">
        <w:rPr>
          <w:rFonts w:ascii="Arial" w:hAnsi="Arial" w:cs="Arial"/>
          <w:b/>
          <w:bCs/>
        </w:rPr>
        <w:t>Contract</w:t>
      </w:r>
      <w:r w:rsidR="006B4F05">
        <w:rPr>
          <w:rFonts w:ascii="Arial" w:hAnsi="Arial" w:cs="Arial"/>
          <w:b/>
          <w:bCs/>
        </w:rPr>
        <w:t>, describing the business terms</w:t>
      </w:r>
      <w:r w:rsidR="0061082C">
        <w:rPr>
          <w:rFonts w:ascii="Arial" w:hAnsi="Arial" w:cs="Arial"/>
          <w:b/>
          <w:bCs/>
        </w:rPr>
        <w:t xml:space="preserve"> </w:t>
      </w:r>
      <w:r w:rsidR="00597515">
        <w:rPr>
          <w:rFonts w:ascii="Arial" w:hAnsi="Arial" w:cs="Arial"/>
          <w:b/>
          <w:bCs/>
        </w:rPr>
        <w:t>to be negotiated</w:t>
      </w:r>
      <w:r w:rsidR="006B4F05">
        <w:rPr>
          <w:rFonts w:ascii="Arial" w:hAnsi="Arial" w:cs="Arial"/>
          <w:b/>
          <w:bCs/>
        </w:rPr>
        <w:t>.</w:t>
      </w:r>
    </w:p>
    <w:p w14:paraId="3ACC2327" w14:textId="77777777" w:rsidR="00AF5F66" w:rsidRDefault="00AF5F66" w:rsidP="003D36FC">
      <w:pPr>
        <w:spacing w:after="0"/>
        <w:jc w:val="both"/>
        <w:rPr>
          <w:rFonts w:ascii="Arial" w:hAnsi="Arial" w:cs="Arial"/>
        </w:rPr>
      </w:pPr>
    </w:p>
    <w:p w14:paraId="24A3A46B" w14:textId="692E930C" w:rsidR="003D36FC" w:rsidRPr="00560CBF" w:rsidRDefault="00B15DA5" w:rsidP="003D36FC">
      <w:pPr>
        <w:spacing w:after="0"/>
        <w:jc w:val="both"/>
        <w:rPr>
          <w:rFonts w:ascii="Arial" w:hAnsi="Arial" w:cs="Arial"/>
          <w:b/>
        </w:rPr>
      </w:pPr>
      <w:r w:rsidRPr="00560CBF">
        <w:rPr>
          <w:rFonts w:ascii="Arial" w:hAnsi="Arial" w:cs="Arial"/>
          <w:b/>
        </w:rPr>
        <w:t xml:space="preserve">The Employer and the Contractor (the </w:t>
      </w:r>
      <w:r w:rsidRPr="00560CBF">
        <w:rPr>
          <w:rFonts w:ascii="Arial" w:hAnsi="Arial" w:cs="Arial"/>
          <w:b/>
          <w:bCs/>
        </w:rPr>
        <w:t>“Parties”)</w:t>
      </w:r>
      <w:r w:rsidRPr="00560CBF">
        <w:rPr>
          <w:rFonts w:ascii="Arial" w:hAnsi="Arial" w:cs="Arial"/>
          <w:b/>
        </w:rPr>
        <w:t xml:space="preserve"> agree as follows:</w:t>
      </w:r>
    </w:p>
    <w:p w14:paraId="34E7628E" w14:textId="77777777" w:rsidR="00590E1A" w:rsidRPr="00560CBF" w:rsidRDefault="00590E1A" w:rsidP="00590E1A">
      <w:pPr>
        <w:spacing w:after="0"/>
        <w:rPr>
          <w:rFonts w:ascii="Arial" w:hAnsi="Arial" w:cs="Arial"/>
          <w:b/>
        </w:rPr>
      </w:pPr>
    </w:p>
    <w:p w14:paraId="2BBCB894" w14:textId="77777777" w:rsidR="00B15DA5" w:rsidRPr="00560CBF" w:rsidRDefault="00B15DA5" w:rsidP="00590E1A">
      <w:pPr>
        <w:numPr>
          <w:ilvl w:val="0"/>
          <w:numId w:val="1"/>
        </w:numPr>
        <w:spacing w:after="0"/>
        <w:ind w:left="567" w:hanging="567"/>
        <w:rPr>
          <w:rFonts w:ascii="Arial" w:hAnsi="Arial" w:cs="Arial"/>
          <w:b/>
        </w:rPr>
      </w:pPr>
      <w:r w:rsidRPr="00560CBF">
        <w:rPr>
          <w:rFonts w:ascii="Arial" w:hAnsi="Arial" w:cs="Arial"/>
          <w:b/>
        </w:rPr>
        <w:t>Interpretation</w:t>
      </w:r>
    </w:p>
    <w:p w14:paraId="0201DB30" w14:textId="77777777" w:rsidR="00B15DA5" w:rsidRPr="00560CBF" w:rsidRDefault="00B15DA5" w:rsidP="00EE1624">
      <w:pPr>
        <w:spacing w:after="0"/>
        <w:rPr>
          <w:rFonts w:ascii="Arial" w:hAnsi="Arial" w:cs="Arial"/>
        </w:rPr>
      </w:pPr>
    </w:p>
    <w:p w14:paraId="1C42769D" w14:textId="248221EF" w:rsidR="003D36FC" w:rsidRDefault="00B15DA5" w:rsidP="003D36FC">
      <w:pPr>
        <w:spacing w:after="0"/>
        <w:jc w:val="both"/>
        <w:rPr>
          <w:rFonts w:ascii="Arial" w:hAnsi="Arial" w:cs="Arial"/>
        </w:rPr>
      </w:pPr>
      <w:r w:rsidRPr="00560CBF">
        <w:rPr>
          <w:rFonts w:ascii="Arial" w:hAnsi="Arial" w:cs="Arial"/>
        </w:rPr>
        <w:t>In this Contract words and expressions shall have the same meaning as are respectively assigned to them in the Specificat</w:t>
      </w:r>
      <w:r w:rsidR="00226146" w:rsidRPr="00560CBF">
        <w:rPr>
          <w:rFonts w:ascii="Arial" w:hAnsi="Arial" w:cs="Arial"/>
        </w:rPr>
        <w:t>ions attached to the Contract as</w:t>
      </w:r>
      <w:r w:rsidRPr="00560CBF">
        <w:rPr>
          <w:rFonts w:ascii="Arial" w:hAnsi="Arial" w:cs="Arial"/>
        </w:rPr>
        <w:t xml:space="preserve"> Appendix A (the “Specifications”).</w:t>
      </w:r>
    </w:p>
    <w:p w14:paraId="3CCD2507" w14:textId="77777777" w:rsidR="00B15DA5" w:rsidRPr="00560CBF" w:rsidRDefault="00B15DA5" w:rsidP="00EE1624">
      <w:pPr>
        <w:spacing w:after="0"/>
        <w:rPr>
          <w:rFonts w:ascii="Arial" w:hAnsi="Arial" w:cs="Arial"/>
        </w:rPr>
      </w:pPr>
    </w:p>
    <w:p w14:paraId="25124CAB" w14:textId="77777777" w:rsidR="00B15DA5" w:rsidRPr="00560CBF" w:rsidRDefault="00B15DA5" w:rsidP="00590E1A">
      <w:pPr>
        <w:numPr>
          <w:ilvl w:val="0"/>
          <w:numId w:val="1"/>
        </w:numPr>
        <w:spacing w:after="0"/>
        <w:ind w:left="567" w:hanging="567"/>
        <w:rPr>
          <w:rFonts w:ascii="Arial" w:hAnsi="Arial" w:cs="Arial"/>
        </w:rPr>
      </w:pPr>
      <w:r w:rsidRPr="00560CBF">
        <w:rPr>
          <w:rFonts w:ascii="Arial" w:hAnsi="Arial" w:cs="Arial"/>
          <w:b/>
        </w:rPr>
        <w:t>Documents Forming Part of the Contract</w:t>
      </w:r>
    </w:p>
    <w:p w14:paraId="4A140EC4" w14:textId="77777777" w:rsidR="00B15DA5" w:rsidRPr="00560CBF" w:rsidRDefault="00B15DA5" w:rsidP="00EE1624">
      <w:pPr>
        <w:spacing w:after="0"/>
        <w:rPr>
          <w:rFonts w:ascii="Arial" w:hAnsi="Arial" w:cs="Arial"/>
        </w:rPr>
      </w:pPr>
    </w:p>
    <w:p w14:paraId="7E875C73" w14:textId="77777777" w:rsidR="003D36FC" w:rsidRPr="00560CBF" w:rsidRDefault="00226146" w:rsidP="003D36FC">
      <w:pPr>
        <w:spacing w:after="0"/>
        <w:jc w:val="both"/>
        <w:rPr>
          <w:rFonts w:ascii="Arial" w:hAnsi="Arial" w:cs="Arial"/>
        </w:rPr>
      </w:pPr>
      <w:r w:rsidRPr="00560CBF">
        <w:rPr>
          <w:rFonts w:ascii="Arial" w:hAnsi="Arial" w:cs="Arial"/>
        </w:rPr>
        <w:t>The following</w:t>
      </w:r>
      <w:r w:rsidR="00B15DA5" w:rsidRPr="00560CBF">
        <w:rPr>
          <w:rFonts w:ascii="Arial" w:hAnsi="Arial" w:cs="Arial"/>
        </w:rPr>
        <w:t xml:space="preserve"> documents shall be deemed to form and be read and construed as part of this Contract (the “Contract Documents”):</w:t>
      </w:r>
    </w:p>
    <w:p w14:paraId="29F2B385" w14:textId="77777777" w:rsidR="00B15DA5" w:rsidRPr="00560CBF" w:rsidRDefault="00B15DA5" w:rsidP="00EE1624">
      <w:pPr>
        <w:spacing w:after="0"/>
        <w:rPr>
          <w:rFonts w:ascii="Arial" w:hAnsi="Arial" w:cs="Arial"/>
        </w:rPr>
      </w:pPr>
    </w:p>
    <w:p w14:paraId="5EDDC603" w14:textId="77777777" w:rsidR="00226146" w:rsidRPr="00560CBF" w:rsidRDefault="00226146" w:rsidP="00226146">
      <w:pPr>
        <w:numPr>
          <w:ilvl w:val="1"/>
          <w:numId w:val="4"/>
        </w:numPr>
        <w:spacing w:after="0"/>
        <w:ind w:left="567" w:hanging="567"/>
        <w:rPr>
          <w:rFonts w:ascii="Arial" w:hAnsi="Arial" w:cs="Arial"/>
        </w:rPr>
      </w:pPr>
      <w:r w:rsidRPr="00560CBF">
        <w:rPr>
          <w:rFonts w:ascii="Arial" w:hAnsi="Arial" w:cs="Arial"/>
          <w:b/>
        </w:rPr>
        <w:t>Technical Specifications, Drawings</w:t>
      </w:r>
      <w:r w:rsidR="00073D36" w:rsidRPr="00560CBF">
        <w:rPr>
          <w:rFonts w:ascii="Arial" w:hAnsi="Arial" w:cs="Arial"/>
          <w:b/>
        </w:rPr>
        <w:t>,</w:t>
      </w:r>
      <w:r w:rsidRPr="00560CBF">
        <w:rPr>
          <w:rFonts w:ascii="Arial" w:hAnsi="Arial" w:cs="Arial"/>
          <w:b/>
        </w:rPr>
        <w:t xml:space="preserve"> Bill of Materials</w:t>
      </w:r>
    </w:p>
    <w:p w14:paraId="7D0252FA" w14:textId="77777777" w:rsidR="003D36FC" w:rsidRPr="00560CBF" w:rsidRDefault="003D36FC" w:rsidP="003D36FC">
      <w:pPr>
        <w:spacing w:after="0"/>
        <w:ind w:left="567"/>
        <w:jc w:val="both"/>
        <w:rPr>
          <w:rFonts w:ascii="Arial" w:hAnsi="Arial" w:cs="Arial"/>
        </w:rPr>
      </w:pPr>
    </w:p>
    <w:p w14:paraId="5D36449E" w14:textId="07A13576" w:rsidR="003D36FC" w:rsidRPr="00560CBF" w:rsidRDefault="00B15DA5" w:rsidP="003D36FC">
      <w:pPr>
        <w:spacing w:after="0"/>
        <w:jc w:val="both"/>
        <w:rPr>
          <w:rFonts w:ascii="Arial" w:hAnsi="Arial" w:cs="Arial"/>
        </w:rPr>
      </w:pPr>
      <w:r w:rsidRPr="00560CBF">
        <w:rPr>
          <w:rFonts w:ascii="Arial" w:hAnsi="Arial" w:cs="Arial"/>
        </w:rPr>
        <w:t>The Specifications containing the General Conditions of Contract and the Technical Specifications</w:t>
      </w:r>
      <w:r w:rsidR="00D5692E" w:rsidRPr="00560CBF">
        <w:rPr>
          <w:rFonts w:ascii="Arial" w:hAnsi="Arial" w:cs="Arial"/>
        </w:rPr>
        <w:t xml:space="preserve"> </w:t>
      </w:r>
      <w:r w:rsidR="00D5692E" w:rsidRPr="00F15A97">
        <w:rPr>
          <w:rFonts w:ascii="Arial" w:hAnsi="Arial" w:cs="Arial"/>
        </w:rPr>
        <w:t xml:space="preserve">to be provided </w:t>
      </w:r>
      <w:r w:rsidR="00F15A97" w:rsidRPr="00F15A97">
        <w:rPr>
          <w:rFonts w:ascii="Arial" w:hAnsi="Arial" w:cs="Arial"/>
        </w:rPr>
        <w:t>30</w:t>
      </w:r>
      <w:r w:rsidR="00D5692E" w:rsidRPr="00F15A97">
        <w:rPr>
          <w:rFonts w:ascii="Arial" w:hAnsi="Arial" w:cs="Arial"/>
        </w:rPr>
        <w:t xml:space="preserve"> days after </w:t>
      </w:r>
      <w:r w:rsidR="00561A36" w:rsidRPr="00F15A97">
        <w:rPr>
          <w:rFonts w:ascii="Arial" w:hAnsi="Arial" w:cs="Arial"/>
        </w:rPr>
        <w:t xml:space="preserve">the </w:t>
      </w:r>
      <w:r w:rsidR="00D5692E" w:rsidRPr="00F15A97">
        <w:rPr>
          <w:rFonts w:ascii="Arial" w:hAnsi="Arial" w:cs="Arial"/>
        </w:rPr>
        <w:t xml:space="preserve">signature of this </w:t>
      </w:r>
      <w:r w:rsidR="00C06DFA" w:rsidRPr="00F15A97">
        <w:rPr>
          <w:rFonts w:ascii="Arial" w:hAnsi="Arial" w:cs="Arial"/>
        </w:rPr>
        <w:t>contract and</w:t>
      </w:r>
      <w:r w:rsidRPr="00F15A97">
        <w:rPr>
          <w:rFonts w:ascii="Arial" w:hAnsi="Arial" w:cs="Arial"/>
        </w:rPr>
        <w:t xml:space="preserve"> as </w:t>
      </w:r>
      <w:r w:rsidR="00073D36" w:rsidRPr="00F15A97">
        <w:rPr>
          <w:rFonts w:ascii="Arial" w:hAnsi="Arial" w:cs="Arial"/>
        </w:rPr>
        <w:t xml:space="preserve">may be </w:t>
      </w:r>
      <w:r w:rsidRPr="00F15A97">
        <w:rPr>
          <w:rFonts w:ascii="Arial" w:hAnsi="Arial" w:cs="Arial"/>
        </w:rPr>
        <w:t xml:space="preserve">amended </w:t>
      </w:r>
      <w:r w:rsidR="00D5692E" w:rsidRPr="00F15A97">
        <w:rPr>
          <w:rFonts w:ascii="Arial" w:hAnsi="Arial" w:cs="Arial"/>
        </w:rPr>
        <w:t xml:space="preserve">in the future </w:t>
      </w:r>
      <w:r w:rsidRPr="00F15A97">
        <w:rPr>
          <w:rFonts w:ascii="Arial" w:hAnsi="Arial" w:cs="Arial"/>
        </w:rPr>
        <w:t>by</w:t>
      </w:r>
      <w:r w:rsidRPr="00560CBF">
        <w:rPr>
          <w:rFonts w:ascii="Arial" w:hAnsi="Arial" w:cs="Arial"/>
        </w:rPr>
        <w:t xml:space="preserve"> agreement between the Parties, comprise the followin</w:t>
      </w:r>
      <w:r w:rsidR="003D36FC" w:rsidRPr="00560CBF">
        <w:rPr>
          <w:rFonts w:ascii="Arial" w:hAnsi="Arial" w:cs="Arial"/>
        </w:rPr>
        <w:t>g</w:t>
      </w:r>
      <w:r w:rsidR="003A0D8E" w:rsidRPr="00560CBF">
        <w:rPr>
          <w:rFonts w:ascii="Arial" w:hAnsi="Arial" w:cs="Arial"/>
        </w:rPr>
        <w:t xml:space="preserve"> </w:t>
      </w:r>
      <w:r w:rsidRPr="00560CBF">
        <w:rPr>
          <w:rFonts w:ascii="Arial" w:hAnsi="Arial" w:cs="Arial"/>
        </w:rPr>
        <w:t>documents:</w:t>
      </w:r>
    </w:p>
    <w:p w14:paraId="05F34EB9" w14:textId="77777777" w:rsidR="00E06D4B" w:rsidRPr="00560CBF" w:rsidRDefault="00E06D4B" w:rsidP="00E06D4B">
      <w:pPr>
        <w:spacing w:after="0"/>
        <w:rPr>
          <w:rFonts w:ascii="Arial" w:hAnsi="Arial" w:cs="Arial"/>
        </w:rPr>
      </w:pPr>
    </w:p>
    <w:p w14:paraId="621FC335" w14:textId="5F7DA187" w:rsidR="00B15DA5" w:rsidRPr="00AF5F66" w:rsidRDefault="00B15DA5" w:rsidP="003F0424">
      <w:pPr>
        <w:numPr>
          <w:ilvl w:val="2"/>
          <w:numId w:val="4"/>
        </w:numPr>
        <w:spacing w:after="120"/>
        <w:ind w:left="709" w:hanging="709"/>
        <w:rPr>
          <w:rFonts w:ascii="Arial" w:hAnsi="Arial" w:cs="Arial"/>
        </w:rPr>
      </w:pPr>
      <w:r w:rsidRPr="00AF5F66">
        <w:rPr>
          <w:rFonts w:ascii="Arial" w:hAnsi="Arial" w:cs="Arial"/>
          <w:b/>
        </w:rPr>
        <w:t>Technical Description (TD) of the Project</w:t>
      </w:r>
      <w:r w:rsidR="00EB7A16" w:rsidRPr="00AF5F66">
        <w:rPr>
          <w:rFonts w:ascii="Arial" w:hAnsi="Arial" w:cs="Arial"/>
        </w:rPr>
        <w:t xml:space="preserve"> setting out the scope of Works and </w:t>
      </w:r>
      <w:r w:rsidRPr="00AF5F66">
        <w:rPr>
          <w:rFonts w:ascii="Arial" w:hAnsi="Arial" w:cs="Arial"/>
        </w:rPr>
        <w:t>comprising the following:</w:t>
      </w:r>
    </w:p>
    <w:p w14:paraId="7790A456" w14:textId="1889B90E" w:rsidR="00B15DA5" w:rsidRPr="00AF5F66" w:rsidRDefault="00C06DFA" w:rsidP="00A449C9">
      <w:pPr>
        <w:numPr>
          <w:ilvl w:val="3"/>
          <w:numId w:val="4"/>
        </w:numPr>
        <w:spacing w:after="0"/>
        <w:ind w:left="709" w:hanging="709"/>
        <w:rPr>
          <w:rFonts w:ascii="Arial" w:hAnsi="Arial" w:cs="Arial"/>
        </w:rPr>
      </w:pPr>
      <w:r w:rsidRPr="00AF5F66">
        <w:rPr>
          <w:rFonts w:ascii="Arial" w:hAnsi="Arial" w:cs="Arial"/>
        </w:rPr>
        <w:t>High-Level</w:t>
      </w:r>
      <w:r w:rsidR="00B15DA5" w:rsidRPr="00AF5F66">
        <w:rPr>
          <w:rFonts w:ascii="Arial" w:hAnsi="Arial" w:cs="Arial"/>
        </w:rPr>
        <w:t xml:space="preserve"> Description of Project Documentation</w:t>
      </w:r>
    </w:p>
    <w:p w14:paraId="02FD8084"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Power Plant General Description</w:t>
      </w:r>
    </w:p>
    <w:p w14:paraId="5237F270"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Civil Works and Mounting System</w:t>
      </w:r>
    </w:p>
    <w:p w14:paraId="475C8C27"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Power Installations</w:t>
      </w:r>
    </w:p>
    <w:p w14:paraId="4479A05D"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Grounding Systems &amp; Lightning Protection</w:t>
      </w:r>
    </w:p>
    <w:p w14:paraId="0909F4B8"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Security Systems</w:t>
      </w:r>
    </w:p>
    <w:p w14:paraId="5DFDDDA8"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Plant Monitoring and Surveillance System</w:t>
      </w:r>
    </w:p>
    <w:p w14:paraId="6F2D5350"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Fire Protection</w:t>
      </w:r>
    </w:p>
    <w:p w14:paraId="38E229BC"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Engineering Standards and Code</w:t>
      </w:r>
    </w:p>
    <w:p w14:paraId="5767ECEF" w14:textId="77777777" w:rsidR="00A449C9" w:rsidRPr="00AF5F66" w:rsidRDefault="00A449C9" w:rsidP="00A449C9">
      <w:pPr>
        <w:spacing w:after="0"/>
        <w:ind w:left="709" w:hanging="709"/>
        <w:rPr>
          <w:rFonts w:ascii="Arial" w:hAnsi="Arial" w:cs="Arial"/>
        </w:rPr>
      </w:pPr>
    </w:p>
    <w:p w14:paraId="48F96C48" w14:textId="77777777" w:rsidR="00B15DA5" w:rsidRPr="00AF5F66" w:rsidRDefault="00B15DA5" w:rsidP="003F0424">
      <w:pPr>
        <w:numPr>
          <w:ilvl w:val="2"/>
          <w:numId w:val="4"/>
        </w:numPr>
        <w:spacing w:after="120"/>
        <w:ind w:left="709" w:hanging="709"/>
        <w:rPr>
          <w:rFonts w:ascii="Arial" w:hAnsi="Arial" w:cs="Arial"/>
          <w:b/>
        </w:rPr>
      </w:pPr>
      <w:r w:rsidRPr="00AF5F66">
        <w:rPr>
          <w:rFonts w:ascii="Arial" w:hAnsi="Arial" w:cs="Arial"/>
          <w:b/>
        </w:rPr>
        <w:t>Mounting System</w:t>
      </w:r>
      <w:r w:rsidRPr="00AF5F66">
        <w:rPr>
          <w:rFonts w:ascii="Arial" w:hAnsi="Arial" w:cs="Arial"/>
        </w:rPr>
        <w:t xml:space="preserve"> comprising the following:</w:t>
      </w:r>
    </w:p>
    <w:p w14:paraId="23BBEFBB"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Bill of Quantities</w:t>
      </w:r>
    </w:p>
    <w:p w14:paraId="7BE8B026"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Warranty</w:t>
      </w:r>
    </w:p>
    <w:p w14:paraId="28BA8C21" w14:textId="77777777" w:rsidR="00D5692E" w:rsidRPr="00AF5F66" w:rsidRDefault="00B15DA5" w:rsidP="00D5692E">
      <w:pPr>
        <w:numPr>
          <w:ilvl w:val="3"/>
          <w:numId w:val="4"/>
        </w:numPr>
        <w:spacing w:after="0"/>
        <w:ind w:left="709" w:hanging="709"/>
        <w:rPr>
          <w:rFonts w:ascii="Arial" w:hAnsi="Arial" w:cs="Arial"/>
        </w:rPr>
      </w:pPr>
      <w:r w:rsidRPr="00AF5F66">
        <w:rPr>
          <w:rFonts w:ascii="Arial" w:hAnsi="Arial" w:cs="Arial"/>
        </w:rPr>
        <w:t xml:space="preserve">Assembly </w:t>
      </w:r>
    </w:p>
    <w:p w14:paraId="179E9E3D" w14:textId="77777777" w:rsidR="00B15DA5" w:rsidRPr="00AF5F66" w:rsidRDefault="00B15DA5" w:rsidP="00D5692E">
      <w:pPr>
        <w:numPr>
          <w:ilvl w:val="3"/>
          <w:numId w:val="4"/>
        </w:numPr>
        <w:spacing w:after="0"/>
        <w:ind w:left="709" w:hanging="709"/>
        <w:rPr>
          <w:rFonts w:ascii="Arial" w:hAnsi="Arial" w:cs="Arial"/>
        </w:rPr>
      </w:pPr>
      <w:r w:rsidRPr="00AF5F66">
        <w:rPr>
          <w:rFonts w:ascii="Arial" w:hAnsi="Arial" w:cs="Arial"/>
        </w:rPr>
        <w:t>Static Calculations</w:t>
      </w:r>
    </w:p>
    <w:p w14:paraId="3B29523E"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 xml:space="preserve">Cross Section Description </w:t>
      </w:r>
    </w:p>
    <w:p w14:paraId="3B44E453"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 xml:space="preserve">Design Analysis </w:t>
      </w:r>
    </w:p>
    <w:p w14:paraId="5CF808C9"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 xml:space="preserve">Technical Manual </w:t>
      </w:r>
    </w:p>
    <w:p w14:paraId="3275EF8C"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 xml:space="preserve">Technical Description </w:t>
      </w:r>
    </w:p>
    <w:p w14:paraId="7173903E" w14:textId="77777777" w:rsidR="00A449C9" w:rsidRDefault="00A449C9" w:rsidP="00A449C9">
      <w:pPr>
        <w:tabs>
          <w:tab w:val="left" w:pos="142"/>
        </w:tabs>
        <w:spacing w:after="0"/>
        <w:ind w:left="709" w:hanging="709"/>
        <w:rPr>
          <w:rFonts w:ascii="Arial" w:hAnsi="Arial" w:cs="Arial"/>
        </w:rPr>
      </w:pPr>
    </w:p>
    <w:p w14:paraId="12B8AF7C" w14:textId="77777777" w:rsidR="00D95830" w:rsidRDefault="00D95830" w:rsidP="00A449C9">
      <w:pPr>
        <w:tabs>
          <w:tab w:val="left" w:pos="142"/>
        </w:tabs>
        <w:spacing w:after="0"/>
        <w:ind w:left="709" w:hanging="709"/>
        <w:rPr>
          <w:rFonts w:ascii="Arial" w:hAnsi="Arial" w:cs="Arial"/>
        </w:rPr>
      </w:pPr>
    </w:p>
    <w:p w14:paraId="3995DC01" w14:textId="77777777" w:rsidR="00D95830" w:rsidRDefault="00D95830" w:rsidP="00A449C9">
      <w:pPr>
        <w:tabs>
          <w:tab w:val="left" w:pos="142"/>
        </w:tabs>
        <w:spacing w:after="0"/>
        <w:ind w:left="709" w:hanging="709"/>
        <w:rPr>
          <w:rFonts w:ascii="Arial" w:hAnsi="Arial" w:cs="Arial"/>
        </w:rPr>
      </w:pPr>
    </w:p>
    <w:p w14:paraId="5A819CF5" w14:textId="77777777" w:rsidR="00D95830" w:rsidRPr="00AF5F66" w:rsidRDefault="00D95830" w:rsidP="00A449C9">
      <w:pPr>
        <w:tabs>
          <w:tab w:val="left" w:pos="142"/>
        </w:tabs>
        <w:spacing w:after="0"/>
        <w:ind w:left="709" w:hanging="709"/>
        <w:rPr>
          <w:rFonts w:ascii="Arial" w:hAnsi="Arial" w:cs="Arial"/>
        </w:rPr>
      </w:pPr>
    </w:p>
    <w:p w14:paraId="7971982D" w14:textId="77777777" w:rsidR="00B15DA5" w:rsidRPr="00D95830" w:rsidRDefault="00B15DA5" w:rsidP="00A449C9">
      <w:pPr>
        <w:numPr>
          <w:ilvl w:val="2"/>
          <w:numId w:val="4"/>
        </w:numPr>
        <w:spacing w:after="0"/>
        <w:ind w:left="709" w:hanging="709"/>
        <w:rPr>
          <w:rFonts w:ascii="Arial" w:hAnsi="Arial" w:cs="Arial"/>
        </w:rPr>
      </w:pPr>
      <w:r w:rsidRPr="00D95830">
        <w:rPr>
          <w:rFonts w:ascii="Arial" w:hAnsi="Arial" w:cs="Arial"/>
          <w:b/>
        </w:rPr>
        <w:lastRenderedPageBreak/>
        <w:t>Drawings</w:t>
      </w:r>
      <w:r w:rsidRPr="00D95830">
        <w:rPr>
          <w:rFonts w:ascii="Arial" w:hAnsi="Arial" w:cs="Arial"/>
        </w:rPr>
        <w:t xml:space="preserve"> comprising the following (Submission List):</w:t>
      </w:r>
    </w:p>
    <w:p w14:paraId="15E7E7B8" w14:textId="77777777" w:rsidR="00B15DA5" w:rsidRPr="00560CBF" w:rsidRDefault="00B15DA5" w:rsidP="00A449C9">
      <w:pPr>
        <w:spacing w:after="0"/>
        <w:rPr>
          <w:rFonts w:ascii="Arial" w:hAnsi="Arial" w:cs="Arial"/>
        </w:rPr>
      </w:pPr>
    </w:p>
    <w:tbl>
      <w:tblPr>
        <w:tblW w:w="0" w:type="auto"/>
        <w:tblInd w:w="685" w:type="dxa"/>
        <w:tblLayout w:type="fixed"/>
        <w:tblCellMar>
          <w:left w:w="0" w:type="dxa"/>
          <w:right w:w="0" w:type="dxa"/>
        </w:tblCellMar>
        <w:tblLook w:val="01E0" w:firstRow="1" w:lastRow="1" w:firstColumn="1" w:lastColumn="1" w:noHBand="0" w:noVBand="0"/>
      </w:tblPr>
      <w:tblGrid>
        <w:gridCol w:w="1417"/>
        <w:gridCol w:w="5754"/>
        <w:gridCol w:w="814"/>
        <w:gridCol w:w="45"/>
      </w:tblGrid>
      <w:tr w:rsidR="00B15DA5" w:rsidRPr="00AF5F66" w14:paraId="6689D96E"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7CB12A93" w14:textId="77777777" w:rsidR="00B15DA5" w:rsidRPr="00AF5F66" w:rsidRDefault="00B15DA5" w:rsidP="00B15DA5">
            <w:pPr>
              <w:rPr>
                <w:rFonts w:ascii="Arial" w:hAnsi="Arial" w:cs="Arial"/>
              </w:rPr>
            </w:pPr>
            <w:r w:rsidRPr="00AF5F66">
              <w:rPr>
                <w:rFonts w:ascii="Arial" w:hAnsi="Arial" w:cs="Arial"/>
              </w:rPr>
              <w:t>A.01</w:t>
            </w:r>
          </w:p>
        </w:tc>
        <w:tc>
          <w:tcPr>
            <w:tcW w:w="5754" w:type="dxa"/>
            <w:tcBorders>
              <w:top w:val="single" w:sz="10" w:space="0" w:color="000000"/>
              <w:left w:val="single" w:sz="10" w:space="0" w:color="000000"/>
              <w:bottom w:val="single" w:sz="10" w:space="0" w:color="000000"/>
              <w:right w:val="single" w:sz="10" w:space="0" w:color="000000"/>
            </w:tcBorders>
          </w:tcPr>
          <w:p w14:paraId="33BB341A" w14:textId="77777777" w:rsidR="00B15DA5" w:rsidRPr="00AF5F66" w:rsidRDefault="00B15DA5" w:rsidP="00B15DA5">
            <w:pPr>
              <w:rPr>
                <w:rFonts w:ascii="Arial" w:hAnsi="Arial" w:cs="Arial"/>
              </w:rPr>
            </w:pPr>
            <w:r w:rsidRPr="00AF5F66">
              <w:rPr>
                <w:rFonts w:ascii="Arial" w:hAnsi="Arial" w:cs="Arial"/>
              </w:rPr>
              <w:t>GENERAL LAYOUT</w:t>
            </w:r>
          </w:p>
        </w:tc>
        <w:tc>
          <w:tcPr>
            <w:tcW w:w="814" w:type="dxa"/>
            <w:tcBorders>
              <w:top w:val="single" w:sz="10" w:space="0" w:color="000000"/>
              <w:left w:val="single" w:sz="10" w:space="0" w:color="000000"/>
              <w:bottom w:val="single" w:sz="10" w:space="0" w:color="000000"/>
              <w:right w:val="single" w:sz="10" w:space="0" w:color="000000"/>
            </w:tcBorders>
          </w:tcPr>
          <w:p w14:paraId="2FCA9619"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09ED0FF5" w14:textId="77777777" w:rsidR="00B15DA5" w:rsidRPr="00AF5F66" w:rsidRDefault="00B15DA5" w:rsidP="00B15DA5">
            <w:pPr>
              <w:rPr>
                <w:rFonts w:ascii="Arial" w:hAnsi="Arial" w:cs="Arial"/>
              </w:rPr>
            </w:pPr>
          </w:p>
        </w:tc>
      </w:tr>
      <w:tr w:rsidR="00B15DA5" w:rsidRPr="00AF5F66" w14:paraId="08AC36EE"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51675057" w14:textId="77777777" w:rsidR="00B15DA5" w:rsidRPr="00AF5F66" w:rsidRDefault="00B15DA5" w:rsidP="00B15DA5">
            <w:pPr>
              <w:rPr>
                <w:rFonts w:ascii="Arial" w:hAnsi="Arial" w:cs="Arial"/>
              </w:rPr>
            </w:pPr>
            <w:r w:rsidRPr="00AF5F66">
              <w:rPr>
                <w:rFonts w:ascii="Arial" w:hAnsi="Arial" w:cs="Arial"/>
              </w:rPr>
              <w:t>A.02</w:t>
            </w:r>
          </w:p>
        </w:tc>
        <w:tc>
          <w:tcPr>
            <w:tcW w:w="5754" w:type="dxa"/>
            <w:tcBorders>
              <w:top w:val="single" w:sz="10" w:space="0" w:color="000000"/>
              <w:left w:val="single" w:sz="10" w:space="0" w:color="000000"/>
              <w:bottom w:val="single" w:sz="10" w:space="0" w:color="000000"/>
              <w:right w:val="single" w:sz="10" w:space="0" w:color="000000"/>
            </w:tcBorders>
          </w:tcPr>
          <w:p w14:paraId="0381EB5B" w14:textId="77777777" w:rsidR="00B15DA5" w:rsidRPr="00AF5F66" w:rsidRDefault="00B15DA5" w:rsidP="00B15DA5">
            <w:pPr>
              <w:rPr>
                <w:rFonts w:ascii="Arial" w:hAnsi="Arial" w:cs="Arial"/>
              </w:rPr>
            </w:pPr>
            <w:r w:rsidRPr="00AF5F66">
              <w:rPr>
                <w:rFonts w:ascii="Arial" w:hAnsi="Arial" w:cs="Arial"/>
              </w:rPr>
              <w:t>MOUNTING LAYOUT</w:t>
            </w:r>
          </w:p>
        </w:tc>
        <w:tc>
          <w:tcPr>
            <w:tcW w:w="814" w:type="dxa"/>
            <w:tcBorders>
              <w:top w:val="single" w:sz="10" w:space="0" w:color="000000"/>
              <w:left w:val="single" w:sz="10" w:space="0" w:color="000000"/>
              <w:bottom w:val="single" w:sz="10" w:space="0" w:color="000000"/>
              <w:right w:val="single" w:sz="10" w:space="0" w:color="000000"/>
            </w:tcBorders>
          </w:tcPr>
          <w:p w14:paraId="2A2EBC0E"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5DF12F30" w14:textId="77777777" w:rsidR="00B15DA5" w:rsidRPr="00AF5F66" w:rsidRDefault="00B15DA5" w:rsidP="00B15DA5">
            <w:pPr>
              <w:rPr>
                <w:rFonts w:ascii="Arial" w:hAnsi="Arial" w:cs="Arial"/>
              </w:rPr>
            </w:pPr>
          </w:p>
        </w:tc>
      </w:tr>
      <w:tr w:rsidR="00B15DA5" w:rsidRPr="00AF5F66" w14:paraId="719E1CF4"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51C410EA" w14:textId="77777777" w:rsidR="00B15DA5" w:rsidRPr="00AF5F66" w:rsidRDefault="00B15DA5" w:rsidP="00B15DA5">
            <w:pPr>
              <w:rPr>
                <w:rFonts w:ascii="Arial" w:hAnsi="Arial" w:cs="Arial"/>
              </w:rPr>
            </w:pPr>
            <w:r w:rsidRPr="00AF5F66">
              <w:rPr>
                <w:rFonts w:ascii="Arial" w:hAnsi="Arial" w:cs="Arial"/>
              </w:rPr>
              <w:t>A.03</w:t>
            </w:r>
          </w:p>
        </w:tc>
        <w:tc>
          <w:tcPr>
            <w:tcW w:w="5754" w:type="dxa"/>
            <w:tcBorders>
              <w:top w:val="single" w:sz="10" w:space="0" w:color="000000"/>
              <w:left w:val="single" w:sz="10" w:space="0" w:color="000000"/>
              <w:bottom w:val="single" w:sz="10" w:space="0" w:color="000000"/>
              <w:right w:val="single" w:sz="10" w:space="0" w:color="000000"/>
            </w:tcBorders>
          </w:tcPr>
          <w:p w14:paraId="69C9D3A5" w14:textId="77777777" w:rsidR="00B15DA5" w:rsidRPr="00AF5F66" w:rsidRDefault="00B15DA5" w:rsidP="00B15DA5">
            <w:pPr>
              <w:rPr>
                <w:rFonts w:ascii="Arial" w:hAnsi="Arial" w:cs="Arial"/>
              </w:rPr>
            </w:pPr>
            <w:r w:rsidRPr="00AF5F66">
              <w:rPr>
                <w:rFonts w:ascii="Arial" w:hAnsi="Arial" w:cs="Arial"/>
              </w:rPr>
              <w:t>CABLE TRENCH LAYOUT</w:t>
            </w:r>
          </w:p>
        </w:tc>
        <w:tc>
          <w:tcPr>
            <w:tcW w:w="814" w:type="dxa"/>
            <w:tcBorders>
              <w:top w:val="single" w:sz="10" w:space="0" w:color="000000"/>
              <w:left w:val="single" w:sz="10" w:space="0" w:color="000000"/>
              <w:bottom w:val="single" w:sz="10" w:space="0" w:color="000000"/>
              <w:right w:val="single" w:sz="10" w:space="0" w:color="000000"/>
            </w:tcBorders>
          </w:tcPr>
          <w:p w14:paraId="7EC95DB2"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0E1C6011" w14:textId="77777777" w:rsidR="00B15DA5" w:rsidRPr="00AF5F66" w:rsidRDefault="00B15DA5" w:rsidP="00B15DA5">
            <w:pPr>
              <w:rPr>
                <w:rFonts w:ascii="Arial" w:hAnsi="Arial" w:cs="Arial"/>
              </w:rPr>
            </w:pPr>
          </w:p>
        </w:tc>
      </w:tr>
      <w:tr w:rsidR="00B15DA5" w:rsidRPr="00AF5F66" w14:paraId="6EB71E62"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59C99FFF" w14:textId="77777777" w:rsidR="00B15DA5" w:rsidRPr="00AF5F66" w:rsidRDefault="00B15DA5" w:rsidP="00B15DA5">
            <w:pPr>
              <w:rPr>
                <w:rFonts w:ascii="Arial" w:hAnsi="Arial" w:cs="Arial"/>
              </w:rPr>
            </w:pPr>
            <w:r w:rsidRPr="00AF5F66">
              <w:rPr>
                <w:rFonts w:ascii="Arial" w:hAnsi="Arial" w:cs="Arial"/>
              </w:rPr>
              <w:t>A.04.</w:t>
            </w:r>
          </w:p>
        </w:tc>
        <w:tc>
          <w:tcPr>
            <w:tcW w:w="5754" w:type="dxa"/>
            <w:tcBorders>
              <w:top w:val="single" w:sz="10" w:space="0" w:color="000000"/>
              <w:left w:val="single" w:sz="10" w:space="0" w:color="000000"/>
              <w:bottom w:val="single" w:sz="10" w:space="0" w:color="000000"/>
              <w:right w:val="single" w:sz="10" w:space="0" w:color="000000"/>
            </w:tcBorders>
          </w:tcPr>
          <w:p w14:paraId="270BCE15" w14:textId="77777777" w:rsidR="00B15DA5" w:rsidRPr="00AF5F66" w:rsidRDefault="00B15DA5" w:rsidP="00B15DA5">
            <w:pPr>
              <w:rPr>
                <w:rFonts w:ascii="Arial" w:hAnsi="Arial" w:cs="Arial"/>
              </w:rPr>
            </w:pPr>
            <w:r w:rsidRPr="00AF5F66">
              <w:rPr>
                <w:rFonts w:ascii="Arial" w:hAnsi="Arial" w:cs="Arial"/>
              </w:rPr>
              <w:t>AC LAYOUT</w:t>
            </w:r>
          </w:p>
        </w:tc>
        <w:tc>
          <w:tcPr>
            <w:tcW w:w="814" w:type="dxa"/>
            <w:tcBorders>
              <w:top w:val="single" w:sz="10" w:space="0" w:color="000000"/>
              <w:left w:val="single" w:sz="10" w:space="0" w:color="000000"/>
              <w:bottom w:val="single" w:sz="10" w:space="0" w:color="000000"/>
              <w:right w:val="single" w:sz="10" w:space="0" w:color="000000"/>
            </w:tcBorders>
          </w:tcPr>
          <w:p w14:paraId="0AEDCA4F"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5F76E189" w14:textId="77777777" w:rsidR="00B15DA5" w:rsidRPr="00AF5F66" w:rsidRDefault="00B15DA5" w:rsidP="00B15DA5">
            <w:pPr>
              <w:rPr>
                <w:rFonts w:ascii="Arial" w:hAnsi="Arial" w:cs="Arial"/>
              </w:rPr>
            </w:pPr>
          </w:p>
        </w:tc>
      </w:tr>
      <w:tr w:rsidR="00B15DA5" w:rsidRPr="00AF5F66" w14:paraId="6EF17F3B"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021578BC" w14:textId="77777777" w:rsidR="00B15DA5" w:rsidRPr="00AF5F66" w:rsidRDefault="00B15DA5" w:rsidP="00B15DA5">
            <w:pPr>
              <w:rPr>
                <w:rFonts w:ascii="Arial" w:hAnsi="Arial" w:cs="Arial"/>
              </w:rPr>
            </w:pPr>
            <w:r w:rsidRPr="00AF5F66">
              <w:rPr>
                <w:rFonts w:ascii="Arial" w:hAnsi="Arial" w:cs="Arial"/>
              </w:rPr>
              <w:t>A.05</w:t>
            </w:r>
          </w:p>
        </w:tc>
        <w:tc>
          <w:tcPr>
            <w:tcW w:w="5754" w:type="dxa"/>
            <w:tcBorders>
              <w:top w:val="single" w:sz="10" w:space="0" w:color="000000"/>
              <w:left w:val="single" w:sz="10" w:space="0" w:color="000000"/>
              <w:bottom w:val="single" w:sz="10" w:space="0" w:color="000000"/>
              <w:right w:val="single" w:sz="10" w:space="0" w:color="000000"/>
            </w:tcBorders>
          </w:tcPr>
          <w:p w14:paraId="0CC583C4" w14:textId="77777777" w:rsidR="00B15DA5" w:rsidRPr="00AF5F66" w:rsidRDefault="00B15DA5" w:rsidP="00B15DA5">
            <w:pPr>
              <w:rPr>
                <w:rFonts w:ascii="Arial" w:hAnsi="Arial" w:cs="Arial"/>
              </w:rPr>
            </w:pPr>
            <w:r w:rsidRPr="00AF5F66">
              <w:rPr>
                <w:rFonts w:ascii="Arial" w:hAnsi="Arial" w:cs="Arial"/>
              </w:rPr>
              <w:t>DC LAYOUT</w:t>
            </w:r>
          </w:p>
        </w:tc>
        <w:tc>
          <w:tcPr>
            <w:tcW w:w="814" w:type="dxa"/>
            <w:tcBorders>
              <w:top w:val="single" w:sz="10" w:space="0" w:color="000000"/>
              <w:left w:val="single" w:sz="10" w:space="0" w:color="000000"/>
              <w:bottom w:val="single" w:sz="10" w:space="0" w:color="000000"/>
              <w:right w:val="single" w:sz="10" w:space="0" w:color="000000"/>
            </w:tcBorders>
          </w:tcPr>
          <w:p w14:paraId="105CA3EA"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4D090AD6" w14:textId="77777777" w:rsidR="00B15DA5" w:rsidRPr="00AF5F66" w:rsidRDefault="00B15DA5" w:rsidP="00B15DA5">
            <w:pPr>
              <w:rPr>
                <w:rFonts w:ascii="Arial" w:hAnsi="Arial" w:cs="Arial"/>
              </w:rPr>
            </w:pPr>
          </w:p>
        </w:tc>
      </w:tr>
      <w:tr w:rsidR="00B15DA5" w:rsidRPr="00AF5F66" w14:paraId="5B6BFBC0"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41AAE788" w14:textId="77777777" w:rsidR="00B15DA5" w:rsidRPr="00AF5F66" w:rsidRDefault="00B15DA5" w:rsidP="00B15DA5">
            <w:pPr>
              <w:rPr>
                <w:rFonts w:ascii="Arial" w:hAnsi="Arial" w:cs="Arial"/>
              </w:rPr>
            </w:pPr>
            <w:r w:rsidRPr="00AF5F66">
              <w:rPr>
                <w:rFonts w:ascii="Arial" w:hAnsi="Arial" w:cs="Arial"/>
              </w:rPr>
              <w:t>A.06</w:t>
            </w:r>
          </w:p>
        </w:tc>
        <w:tc>
          <w:tcPr>
            <w:tcW w:w="5754" w:type="dxa"/>
            <w:tcBorders>
              <w:top w:val="single" w:sz="10" w:space="0" w:color="000000"/>
              <w:left w:val="single" w:sz="10" w:space="0" w:color="000000"/>
              <w:bottom w:val="single" w:sz="10" w:space="0" w:color="000000"/>
              <w:right w:val="single" w:sz="10" w:space="0" w:color="000000"/>
            </w:tcBorders>
          </w:tcPr>
          <w:p w14:paraId="548111DD" w14:textId="77777777" w:rsidR="00B15DA5" w:rsidRPr="00AF5F66" w:rsidRDefault="00B15DA5" w:rsidP="00B15DA5">
            <w:pPr>
              <w:rPr>
                <w:rFonts w:ascii="Arial" w:hAnsi="Arial" w:cs="Arial"/>
              </w:rPr>
            </w:pPr>
            <w:r w:rsidRPr="00AF5F66">
              <w:rPr>
                <w:rFonts w:ascii="Arial" w:hAnsi="Arial" w:cs="Arial"/>
              </w:rPr>
              <w:t>SECURITY LAYOUT</w:t>
            </w:r>
          </w:p>
        </w:tc>
        <w:tc>
          <w:tcPr>
            <w:tcW w:w="814" w:type="dxa"/>
            <w:tcBorders>
              <w:top w:val="single" w:sz="10" w:space="0" w:color="000000"/>
              <w:left w:val="single" w:sz="10" w:space="0" w:color="000000"/>
              <w:bottom w:val="single" w:sz="10" w:space="0" w:color="000000"/>
              <w:right w:val="single" w:sz="10" w:space="0" w:color="000000"/>
            </w:tcBorders>
          </w:tcPr>
          <w:p w14:paraId="769733BB"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21A89515" w14:textId="77777777" w:rsidR="00B15DA5" w:rsidRPr="00AF5F66" w:rsidRDefault="00B15DA5" w:rsidP="00B15DA5">
            <w:pPr>
              <w:rPr>
                <w:rFonts w:ascii="Arial" w:hAnsi="Arial" w:cs="Arial"/>
              </w:rPr>
            </w:pPr>
          </w:p>
        </w:tc>
      </w:tr>
      <w:tr w:rsidR="00B15DA5" w:rsidRPr="00AF5F66" w14:paraId="5E27D3AF"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58A5ECA2" w14:textId="77777777" w:rsidR="00B15DA5" w:rsidRPr="00AF5F66" w:rsidRDefault="00B15DA5" w:rsidP="00B15DA5">
            <w:pPr>
              <w:rPr>
                <w:rFonts w:ascii="Arial" w:hAnsi="Arial" w:cs="Arial"/>
              </w:rPr>
            </w:pPr>
            <w:r w:rsidRPr="00AF5F66">
              <w:rPr>
                <w:rFonts w:ascii="Arial" w:hAnsi="Arial" w:cs="Arial"/>
              </w:rPr>
              <w:t>A.07</w:t>
            </w:r>
          </w:p>
        </w:tc>
        <w:tc>
          <w:tcPr>
            <w:tcW w:w="5754" w:type="dxa"/>
            <w:tcBorders>
              <w:top w:val="single" w:sz="10" w:space="0" w:color="000000"/>
              <w:left w:val="single" w:sz="10" w:space="0" w:color="000000"/>
              <w:bottom w:val="single" w:sz="10" w:space="0" w:color="000000"/>
              <w:right w:val="single" w:sz="10" w:space="0" w:color="000000"/>
            </w:tcBorders>
          </w:tcPr>
          <w:p w14:paraId="7073F4AA" w14:textId="77777777" w:rsidR="00B15DA5" w:rsidRPr="00AF5F66" w:rsidRDefault="00B15DA5" w:rsidP="00B15DA5">
            <w:pPr>
              <w:rPr>
                <w:rFonts w:ascii="Arial" w:hAnsi="Arial" w:cs="Arial"/>
              </w:rPr>
            </w:pPr>
            <w:r w:rsidRPr="00AF5F66">
              <w:rPr>
                <w:rFonts w:ascii="Arial" w:hAnsi="Arial" w:cs="Arial"/>
              </w:rPr>
              <w:t>LIGHTING LAYOUT</w:t>
            </w:r>
          </w:p>
        </w:tc>
        <w:tc>
          <w:tcPr>
            <w:tcW w:w="814" w:type="dxa"/>
            <w:tcBorders>
              <w:top w:val="single" w:sz="10" w:space="0" w:color="000000"/>
              <w:left w:val="single" w:sz="10" w:space="0" w:color="000000"/>
              <w:bottom w:val="single" w:sz="10" w:space="0" w:color="000000"/>
              <w:right w:val="single" w:sz="10" w:space="0" w:color="000000"/>
            </w:tcBorders>
          </w:tcPr>
          <w:p w14:paraId="2B7E1A97"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1FCEDE03" w14:textId="77777777" w:rsidR="00B15DA5" w:rsidRPr="00AF5F66" w:rsidRDefault="00B15DA5" w:rsidP="00B15DA5">
            <w:pPr>
              <w:rPr>
                <w:rFonts w:ascii="Arial" w:hAnsi="Arial" w:cs="Arial"/>
              </w:rPr>
            </w:pPr>
          </w:p>
        </w:tc>
      </w:tr>
      <w:tr w:rsidR="00B15DA5" w:rsidRPr="00AF5F66" w14:paraId="7BEFA75A"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38F0BC10" w14:textId="77777777" w:rsidR="00B15DA5" w:rsidRPr="00AF5F66" w:rsidRDefault="00B15DA5" w:rsidP="00B15DA5">
            <w:pPr>
              <w:rPr>
                <w:rFonts w:ascii="Arial" w:hAnsi="Arial" w:cs="Arial"/>
              </w:rPr>
            </w:pPr>
            <w:r w:rsidRPr="00AF5F66">
              <w:rPr>
                <w:rFonts w:ascii="Arial" w:hAnsi="Arial" w:cs="Arial"/>
              </w:rPr>
              <w:t>A.08</w:t>
            </w:r>
          </w:p>
        </w:tc>
        <w:tc>
          <w:tcPr>
            <w:tcW w:w="5754" w:type="dxa"/>
            <w:tcBorders>
              <w:top w:val="single" w:sz="10" w:space="0" w:color="000000"/>
              <w:left w:val="single" w:sz="10" w:space="0" w:color="000000"/>
              <w:bottom w:val="single" w:sz="10" w:space="0" w:color="000000"/>
              <w:right w:val="single" w:sz="10" w:space="0" w:color="000000"/>
            </w:tcBorders>
          </w:tcPr>
          <w:p w14:paraId="066B8357" w14:textId="77777777" w:rsidR="00B15DA5" w:rsidRPr="00AF5F66" w:rsidRDefault="00B15DA5" w:rsidP="00B15DA5">
            <w:pPr>
              <w:rPr>
                <w:rFonts w:ascii="Arial" w:hAnsi="Arial" w:cs="Arial"/>
              </w:rPr>
            </w:pPr>
            <w:r w:rsidRPr="00AF5F66">
              <w:rPr>
                <w:rFonts w:ascii="Arial" w:hAnsi="Arial" w:cs="Arial"/>
              </w:rPr>
              <w:t>EARTHING LAYOUT</w:t>
            </w:r>
          </w:p>
        </w:tc>
        <w:tc>
          <w:tcPr>
            <w:tcW w:w="814" w:type="dxa"/>
            <w:tcBorders>
              <w:top w:val="single" w:sz="10" w:space="0" w:color="000000"/>
              <w:left w:val="single" w:sz="10" w:space="0" w:color="000000"/>
              <w:bottom w:val="single" w:sz="10" w:space="0" w:color="000000"/>
              <w:right w:val="single" w:sz="10" w:space="0" w:color="000000"/>
            </w:tcBorders>
          </w:tcPr>
          <w:p w14:paraId="659A45B1"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6A709421" w14:textId="77777777" w:rsidR="00B15DA5" w:rsidRPr="00AF5F66" w:rsidRDefault="00B15DA5" w:rsidP="00B15DA5">
            <w:pPr>
              <w:rPr>
                <w:rFonts w:ascii="Arial" w:hAnsi="Arial" w:cs="Arial"/>
              </w:rPr>
            </w:pPr>
          </w:p>
        </w:tc>
      </w:tr>
      <w:tr w:rsidR="00B15DA5" w:rsidRPr="00AF5F66" w14:paraId="6B49DCF7"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33F42115" w14:textId="77777777" w:rsidR="00B15DA5" w:rsidRPr="00AF5F66" w:rsidRDefault="00B15DA5" w:rsidP="00B15DA5">
            <w:pPr>
              <w:rPr>
                <w:rFonts w:ascii="Arial" w:hAnsi="Arial" w:cs="Arial"/>
              </w:rPr>
            </w:pPr>
            <w:r w:rsidRPr="00AF5F66">
              <w:rPr>
                <w:rFonts w:ascii="Arial" w:hAnsi="Arial" w:cs="Arial"/>
              </w:rPr>
              <w:t>A.09</w:t>
            </w:r>
          </w:p>
        </w:tc>
        <w:tc>
          <w:tcPr>
            <w:tcW w:w="5754" w:type="dxa"/>
            <w:tcBorders>
              <w:top w:val="single" w:sz="10" w:space="0" w:color="000000"/>
              <w:left w:val="single" w:sz="10" w:space="0" w:color="000000"/>
              <w:bottom w:val="single" w:sz="10" w:space="0" w:color="000000"/>
              <w:right w:val="single" w:sz="10" w:space="0" w:color="000000"/>
            </w:tcBorders>
          </w:tcPr>
          <w:p w14:paraId="37A5DFFF" w14:textId="77777777" w:rsidR="00B15DA5" w:rsidRPr="00AF5F66" w:rsidRDefault="00B15DA5" w:rsidP="00B15DA5">
            <w:pPr>
              <w:rPr>
                <w:rFonts w:ascii="Arial" w:hAnsi="Arial" w:cs="Arial"/>
              </w:rPr>
            </w:pPr>
            <w:r w:rsidRPr="00AF5F66">
              <w:rPr>
                <w:rFonts w:ascii="Arial" w:hAnsi="Arial" w:cs="Arial"/>
              </w:rPr>
              <w:t>LIGHTNING LAYOUT</w:t>
            </w:r>
          </w:p>
        </w:tc>
        <w:tc>
          <w:tcPr>
            <w:tcW w:w="814" w:type="dxa"/>
            <w:tcBorders>
              <w:top w:val="single" w:sz="10" w:space="0" w:color="000000"/>
              <w:left w:val="single" w:sz="10" w:space="0" w:color="000000"/>
              <w:bottom w:val="single" w:sz="10" w:space="0" w:color="000000"/>
              <w:right w:val="single" w:sz="10" w:space="0" w:color="000000"/>
            </w:tcBorders>
          </w:tcPr>
          <w:p w14:paraId="718F0A68"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178F30A5" w14:textId="77777777" w:rsidR="00B15DA5" w:rsidRPr="00AF5F66" w:rsidRDefault="00B15DA5" w:rsidP="00B15DA5">
            <w:pPr>
              <w:rPr>
                <w:rFonts w:ascii="Arial" w:hAnsi="Arial" w:cs="Arial"/>
              </w:rPr>
            </w:pPr>
          </w:p>
        </w:tc>
      </w:tr>
      <w:tr w:rsidR="00B15DA5" w:rsidRPr="00AF5F66" w14:paraId="66ACF39F"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0BAEE453" w14:textId="77777777" w:rsidR="00B15DA5" w:rsidRPr="00AF5F66" w:rsidRDefault="00B15DA5" w:rsidP="00B15DA5">
            <w:pPr>
              <w:rPr>
                <w:rFonts w:ascii="Arial" w:hAnsi="Arial" w:cs="Arial"/>
              </w:rPr>
            </w:pPr>
            <w:r w:rsidRPr="00AF5F66">
              <w:rPr>
                <w:rFonts w:ascii="Arial" w:hAnsi="Arial" w:cs="Arial"/>
              </w:rPr>
              <w:t>A.10</w:t>
            </w:r>
          </w:p>
        </w:tc>
        <w:tc>
          <w:tcPr>
            <w:tcW w:w="5754" w:type="dxa"/>
            <w:tcBorders>
              <w:top w:val="single" w:sz="10" w:space="0" w:color="000000"/>
              <w:left w:val="single" w:sz="10" w:space="0" w:color="000000"/>
              <w:bottom w:val="single" w:sz="10" w:space="0" w:color="000000"/>
              <w:right w:val="single" w:sz="10" w:space="0" w:color="000000"/>
            </w:tcBorders>
          </w:tcPr>
          <w:p w14:paraId="4F79E98A" w14:textId="77777777" w:rsidR="00B15DA5" w:rsidRPr="00AF5F66" w:rsidRDefault="00B15DA5" w:rsidP="00B15DA5">
            <w:pPr>
              <w:rPr>
                <w:rFonts w:ascii="Arial" w:hAnsi="Arial" w:cs="Arial"/>
              </w:rPr>
            </w:pPr>
            <w:r w:rsidRPr="00AF5F66">
              <w:rPr>
                <w:rFonts w:ascii="Arial" w:hAnsi="Arial" w:cs="Arial"/>
              </w:rPr>
              <w:t>FIRE PROTECTION LAYOUT</w:t>
            </w:r>
          </w:p>
        </w:tc>
        <w:tc>
          <w:tcPr>
            <w:tcW w:w="814" w:type="dxa"/>
            <w:tcBorders>
              <w:top w:val="single" w:sz="10" w:space="0" w:color="000000"/>
              <w:left w:val="single" w:sz="10" w:space="0" w:color="000000"/>
              <w:bottom w:val="single" w:sz="10" w:space="0" w:color="000000"/>
              <w:right w:val="single" w:sz="10" w:space="0" w:color="000000"/>
            </w:tcBorders>
          </w:tcPr>
          <w:p w14:paraId="1301457A"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32D313D7" w14:textId="77777777" w:rsidR="00B15DA5" w:rsidRPr="00AF5F66" w:rsidRDefault="00B15DA5" w:rsidP="00B15DA5">
            <w:pPr>
              <w:rPr>
                <w:rFonts w:ascii="Arial" w:hAnsi="Arial" w:cs="Arial"/>
              </w:rPr>
            </w:pPr>
          </w:p>
        </w:tc>
      </w:tr>
      <w:tr w:rsidR="00B15DA5" w:rsidRPr="00AF5F66" w14:paraId="046F96B1"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140B16C5" w14:textId="77777777" w:rsidR="00B15DA5" w:rsidRPr="00AF5F66" w:rsidRDefault="00B15DA5" w:rsidP="00B15DA5">
            <w:pPr>
              <w:rPr>
                <w:rFonts w:ascii="Arial" w:hAnsi="Arial" w:cs="Arial"/>
              </w:rPr>
            </w:pPr>
            <w:r w:rsidRPr="00AF5F66">
              <w:rPr>
                <w:rFonts w:ascii="Arial" w:hAnsi="Arial" w:cs="Arial"/>
              </w:rPr>
              <w:t>A.11</w:t>
            </w:r>
          </w:p>
        </w:tc>
        <w:tc>
          <w:tcPr>
            <w:tcW w:w="5754" w:type="dxa"/>
            <w:tcBorders>
              <w:top w:val="single" w:sz="10" w:space="0" w:color="000000"/>
              <w:left w:val="single" w:sz="10" w:space="0" w:color="000000"/>
              <w:bottom w:val="single" w:sz="10" w:space="0" w:color="000000"/>
              <w:right w:val="single" w:sz="10" w:space="0" w:color="000000"/>
            </w:tcBorders>
          </w:tcPr>
          <w:p w14:paraId="08754EA6" w14:textId="77777777" w:rsidR="00B15DA5" w:rsidRPr="00AF5F66" w:rsidRDefault="00B15DA5" w:rsidP="00B15DA5">
            <w:pPr>
              <w:rPr>
                <w:rFonts w:ascii="Arial" w:hAnsi="Arial" w:cs="Arial"/>
              </w:rPr>
            </w:pPr>
            <w:r w:rsidRPr="00AF5F66">
              <w:rPr>
                <w:rFonts w:ascii="Arial" w:hAnsi="Arial" w:cs="Arial"/>
              </w:rPr>
              <w:t>MONITORING LAYOUT</w:t>
            </w:r>
          </w:p>
        </w:tc>
        <w:tc>
          <w:tcPr>
            <w:tcW w:w="814" w:type="dxa"/>
            <w:tcBorders>
              <w:top w:val="single" w:sz="10" w:space="0" w:color="000000"/>
              <w:left w:val="single" w:sz="10" w:space="0" w:color="000000"/>
              <w:bottom w:val="single" w:sz="10" w:space="0" w:color="000000"/>
              <w:right w:val="single" w:sz="10" w:space="0" w:color="000000"/>
            </w:tcBorders>
          </w:tcPr>
          <w:p w14:paraId="1756E9EF"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7C592F11" w14:textId="77777777" w:rsidR="00B15DA5" w:rsidRPr="00AF5F66" w:rsidRDefault="00B15DA5" w:rsidP="00B15DA5">
            <w:pPr>
              <w:rPr>
                <w:rFonts w:ascii="Arial" w:hAnsi="Arial" w:cs="Arial"/>
              </w:rPr>
            </w:pPr>
          </w:p>
        </w:tc>
      </w:tr>
      <w:tr w:rsidR="00B15DA5" w:rsidRPr="00AF5F66" w14:paraId="1EF64408"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47F4ACFD" w14:textId="77777777" w:rsidR="00B15DA5" w:rsidRPr="00AF5F66" w:rsidRDefault="00B15DA5" w:rsidP="00B15DA5">
            <w:pPr>
              <w:rPr>
                <w:rFonts w:ascii="Arial" w:hAnsi="Arial" w:cs="Arial"/>
              </w:rPr>
            </w:pPr>
            <w:r w:rsidRPr="00AF5F66">
              <w:rPr>
                <w:rFonts w:ascii="Arial" w:hAnsi="Arial" w:cs="Arial"/>
              </w:rPr>
              <w:t>A.12</w:t>
            </w:r>
          </w:p>
        </w:tc>
        <w:tc>
          <w:tcPr>
            <w:tcW w:w="5754" w:type="dxa"/>
            <w:tcBorders>
              <w:top w:val="single" w:sz="10" w:space="0" w:color="000000"/>
              <w:left w:val="single" w:sz="10" w:space="0" w:color="000000"/>
              <w:bottom w:val="single" w:sz="10" w:space="0" w:color="000000"/>
              <w:right w:val="single" w:sz="10" w:space="0" w:color="000000"/>
            </w:tcBorders>
          </w:tcPr>
          <w:p w14:paraId="109D3197" w14:textId="77777777" w:rsidR="00B15DA5" w:rsidRPr="00AF5F66" w:rsidRDefault="00B15DA5" w:rsidP="00B15DA5">
            <w:pPr>
              <w:rPr>
                <w:rFonts w:ascii="Arial" w:hAnsi="Arial" w:cs="Arial"/>
              </w:rPr>
            </w:pPr>
            <w:r w:rsidRPr="00AF5F66">
              <w:rPr>
                <w:rFonts w:ascii="Arial" w:hAnsi="Arial" w:cs="Arial"/>
              </w:rPr>
              <w:t>ROAD-FENCE-GATES LAYOUT</w:t>
            </w:r>
          </w:p>
        </w:tc>
        <w:tc>
          <w:tcPr>
            <w:tcW w:w="814" w:type="dxa"/>
            <w:tcBorders>
              <w:top w:val="single" w:sz="10" w:space="0" w:color="000000"/>
              <w:left w:val="single" w:sz="10" w:space="0" w:color="000000"/>
              <w:bottom w:val="single" w:sz="10" w:space="0" w:color="000000"/>
              <w:right w:val="single" w:sz="10" w:space="0" w:color="000000"/>
            </w:tcBorders>
          </w:tcPr>
          <w:p w14:paraId="798432DC" w14:textId="77777777" w:rsidR="00B15DA5" w:rsidRPr="00AF5F66" w:rsidRDefault="00B15DA5" w:rsidP="00B15DA5">
            <w:pPr>
              <w:rPr>
                <w:rFonts w:ascii="Arial" w:hAnsi="Arial" w:cs="Arial"/>
              </w:rPr>
            </w:pPr>
            <w:r w:rsidRPr="00AF5F66">
              <w:rPr>
                <w:rFonts w:ascii="Arial" w:hAnsi="Arial" w:cs="Arial"/>
              </w:rPr>
              <w:t>1/500</w:t>
            </w:r>
          </w:p>
        </w:tc>
        <w:tc>
          <w:tcPr>
            <w:tcW w:w="45" w:type="dxa"/>
            <w:tcBorders>
              <w:top w:val="single" w:sz="10" w:space="0" w:color="000000"/>
              <w:left w:val="single" w:sz="10" w:space="0" w:color="000000"/>
              <w:bottom w:val="single" w:sz="10" w:space="0" w:color="000000"/>
              <w:right w:val="single" w:sz="10" w:space="0" w:color="000000"/>
            </w:tcBorders>
          </w:tcPr>
          <w:p w14:paraId="5FA02D49" w14:textId="77777777" w:rsidR="00B15DA5" w:rsidRPr="00AF5F66" w:rsidRDefault="00B15DA5" w:rsidP="00B15DA5">
            <w:pPr>
              <w:rPr>
                <w:rFonts w:ascii="Arial" w:hAnsi="Arial" w:cs="Arial"/>
              </w:rPr>
            </w:pPr>
          </w:p>
        </w:tc>
      </w:tr>
      <w:tr w:rsidR="00B15DA5" w:rsidRPr="00AF5F66" w14:paraId="7BE43462" w14:textId="77777777" w:rsidTr="00B4751A">
        <w:trPr>
          <w:trHeight w:hRule="exact" w:val="349"/>
        </w:trPr>
        <w:tc>
          <w:tcPr>
            <w:tcW w:w="1417" w:type="dxa"/>
            <w:tcBorders>
              <w:top w:val="single" w:sz="10" w:space="0" w:color="000000"/>
              <w:left w:val="single" w:sz="10" w:space="0" w:color="000000"/>
              <w:bottom w:val="single" w:sz="10" w:space="0" w:color="000000"/>
              <w:right w:val="single" w:sz="10" w:space="0" w:color="000000"/>
            </w:tcBorders>
          </w:tcPr>
          <w:p w14:paraId="689C99B5" w14:textId="77777777" w:rsidR="00B15DA5" w:rsidRPr="00AF5F66" w:rsidRDefault="00B15DA5" w:rsidP="00B15DA5">
            <w:pPr>
              <w:rPr>
                <w:rFonts w:ascii="Arial" w:hAnsi="Arial" w:cs="Arial"/>
              </w:rPr>
            </w:pPr>
            <w:r w:rsidRPr="00AF5F66">
              <w:rPr>
                <w:rFonts w:ascii="Arial" w:hAnsi="Arial" w:cs="Arial"/>
              </w:rPr>
              <w:t>A.13</w:t>
            </w:r>
          </w:p>
        </w:tc>
        <w:tc>
          <w:tcPr>
            <w:tcW w:w="5754" w:type="dxa"/>
            <w:tcBorders>
              <w:top w:val="single" w:sz="10" w:space="0" w:color="000000"/>
              <w:left w:val="single" w:sz="10" w:space="0" w:color="000000"/>
              <w:bottom w:val="single" w:sz="10" w:space="0" w:color="000000"/>
              <w:right w:val="single" w:sz="10" w:space="0" w:color="000000"/>
            </w:tcBorders>
          </w:tcPr>
          <w:p w14:paraId="5AC19470" w14:textId="77777777" w:rsidR="00B15DA5" w:rsidRPr="00AF5F66" w:rsidRDefault="00B15DA5" w:rsidP="00B15DA5">
            <w:pPr>
              <w:rPr>
                <w:rFonts w:ascii="Arial" w:hAnsi="Arial" w:cs="Arial"/>
              </w:rPr>
            </w:pPr>
            <w:r w:rsidRPr="00AF5F66">
              <w:rPr>
                <w:rFonts w:ascii="Arial" w:hAnsi="Arial" w:cs="Arial"/>
              </w:rPr>
              <w:t>EAC SS</w:t>
            </w:r>
          </w:p>
        </w:tc>
        <w:tc>
          <w:tcPr>
            <w:tcW w:w="814" w:type="dxa"/>
            <w:tcBorders>
              <w:top w:val="single" w:sz="10" w:space="0" w:color="000000"/>
              <w:left w:val="single" w:sz="10" w:space="0" w:color="000000"/>
              <w:bottom w:val="single" w:sz="10" w:space="0" w:color="000000"/>
              <w:right w:val="single" w:sz="10" w:space="0" w:color="000000"/>
            </w:tcBorders>
          </w:tcPr>
          <w:p w14:paraId="4F6864CD" w14:textId="77777777" w:rsidR="00B15DA5" w:rsidRPr="00AF5F66" w:rsidRDefault="00B15DA5" w:rsidP="00B15DA5">
            <w:pPr>
              <w:rPr>
                <w:rFonts w:ascii="Arial" w:hAnsi="Arial" w:cs="Arial"/>
              </w:rPr>
            </w:pPr>
            <w:r w:rsidRPr="00AF5F66">
              <w:rPr>
                <w:rFonts w:ascii="Arial" w:hAnsi="Arial" w:cs="Arial"/>
              </w:rPr>
              <w:t>1/50</w:t>
            </w:r>
          </w:p>
        </w:tc>
        <w:tc>
          <w:tcPr>
            <w:tcW w:w="45" w:type="dxa"/>
            <w:tcBorders>
              <w:top w:val="single" w:sz="10" w:space="0" w:color="000000"/>
              <w:left w:val="single" w:sz="10" w:space="0" w:color="000000"/>
              <w:bottom w:val="single" w:sz="10" w:space="0" w:color="000000"/>
              <w:right w:val="single" w:sz="10" w:space="0" w:color="000000"/>
            </w:tcBorders>
          </w:tcPr>
          <w:p w14:paraId="72EFFDB0" w14:textId="77777777" w:rsidR="00B15DA5" w:rsidRPr="00AF5F66" w:rsidRDefault="00B15DA5" w:rsidP="00B15DA5">
            <w:pPr>
              <w:rPr>
                <w:rFonts w:ascii="Arial" w:hAnsi="Arial" w:cs="Arial"/>
              </w:rPr>
            </w:pPr>
          </w:p>
        </w:tc>
      </w:tr>
      <w:tr w:rsidR="00B15DA5" w:rsidRPr="00AF5F66" w14:paraId="38101F15" w14:textId="77777777" w:rsidTr="00B4751A">
        <w:trPr>
          <w:trHeight w:hRule="exact" w:val="349"/>
        </w:trPr>
        <w:tc>
          <w:tcPr>
            <w:tcW w:w="1417" w:type="dxa"/>
            <w:tcBorders>
              <w:top w:val="single" w:sz="10" w:space="0" w:color="000000"/>
              <w:left w:val="single" w:sz="10" w:space="0" w:color="000000"/>
              <w:bottom w:val="single" w:sz="10" w:space="0" w:color="000000"/>
              <w:right w:val="single" w:sz="10" w:space="0" w:color="000000"/>
            </w:tcBorders>
          </w:tcPr>
          <w:p w14:paraId="7CBA7FB8" w14:textId="77777777" w:rsidR="00B15DA5" w:rsidRPr="00AF5F66" w:rsidRDefault="00B15DA5" w:rsidP="00B15DA5">
            <w:pPr>
              <w:rPr>
                <w:rFonts w:ascii="Arial" w:hAnsi="Arial" w:cs="Arial"/>
              </w:rPr>
            </w:pPr>
            <w:r w:rsidRPr="00AF5F66">
              <w:rPr>
                <w:rFonts w:ascii="Arial" w:hAnsi="Arial" w:cs="Arial"/>
              </w:rPr>
              <w:t>A.15</w:t>
            </w:r>
          </w:p>
        </w:tc>
        <w:tc>
          <w:tcPr>
            <w:tcW w:w="5754" w:type="dxa"/>
            <w:tcBorders>
              <w:top w:val="single" w:sz="10" w:space="0" w:color="000000"/>
              <w:left w:val="single" w:sz="10" w:space="0" w:color="000000"/>
              <w:bottom w:val="single" w:sz="10" w:space="0" w:color="000000"/>
              <w:right w:val="single" w:sz="10" w:space="0" w:color="000000"/>
            </w:tcBorders>
          </w:tcPr>
          <w:p w14:paraId="19C2BA3F" w14:textId="77777777" w:rsidR="00B15DA5" w:rsidRPr="00AF5F66" w:rsidRDefault="00B15DA5" w:rsidP="00B15DA5">
            <w:pPr>
              <w:rPr>
                <w:rFonts w:ascii="Arial" w:hAnsi="Arial" w:cs="Arial"/>
              </w:rPr>
            </w:pPr>
            <w:r w:rsidRPr="00AF5F66">
              <w:rPr>
                <w:rFonts w:ascii="Arial" w:hAnsi="Arial" w:cs="Arial"/>
              </w:rPr>
              <w:t>DETAIL DRAWING</w:t>
            </w:r>
          </w:p>
        </w:tc>
        <w:tc>
          <w:tcPr>
            <w:tcW w:w="814" w:type="dxa"/>
            <w:tcBorders>
              <w:top w:val="single" w:sz="10" w:space="0" w:color="000000"/>
              <w:left w:val="single" w:sz="10" w:space="0" w:color="000000"/>
              <w:bottom w:val="single" w:sz="10" w:space="0" w:color="000000"/>
              <w:right w:val="single" w:sz="10" w:space="0" w:color="000000"/>
            </w:tcBorders>
          </w:tcPr>
          <w:p w14:paraId="5E6FB4DD" w14:textId="77777777" w:rsidR="00B15DA5" w:rsidRPr="00AF5F66" w:rsidRDefault="00B15DA5" w:rsidP="00B15DA5">
            <w:pPr>
              <w:rPr>
                <w:rFonts w:ascii="Arial" w:hAnsi="Arial" w:cs="Arial"/>
              </w:rPr>
            </w:pPr>
          </w:p>
        </w:tc>
        <w:tc>
          <w:tcPr>
            <w:tcW w:w="45" w:type="dxa"/>
            <w:tcBorders>
              <w:top w:val="single" w:sz="10" w:space="0" w:color="000000"/>
              <w:left w:val="single" w:sz="10" w:space="0" w:color="000000"/>
              <w:bottom w:val="single" w:sz="10" w:space="0" w:color="000000"/>
              <w:right w:val="single" w:sz="10" w:space="0" w:color="000000"/>
            </w:tcBorders>
          </w:tcPr>
          <w:p w14:paraId="7E7A620A" w14:textId="77777777" w:rsidR="00B15DA5" w:rsidRPr="00AF5F66" w:rsidRDefault="00B15DA5" w:rsidP="00B15DA5">
            <w:pPr>
              <w:rPr>
                <w:rFonts w:ascii="Arial" w:hAnsi="Arial" w:cs="Arial"/>
              </w:rPr>
            </w:pPr>
          </w:p>
        </w:tc>
      </w:tr>
      <w:tr w:rsidR="00B15DA5" w:rsidRPr="00AF5F66" w14:paraId="4F482AF1"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5D852F6F" w14:textId="77777777" w:rsidR="00B15DA5" w:rsidRPr="00AF5F66" w:rsidRDefault="00B15DA5" w:rsidP="00B15DA5">
            <w:pPr>
              <w:rPr>
                <w:rFonts w:ascii="Arial" w:hAnsi="Arial" w:cs="Arial"/>
              </w:rPr>
            </w:pPr>
          </w:p>
        </w:tc>
        <w:tc>
          <w:tcPr>
            <w:tcW w:w="5754" w:type="dxa"/>
            <w:tcBorders>
              <w:top w:val="single" w:sz="10" w:space="0" w:color="000000"/>
              <w:left w:val="single" w:sz="10" w:space="0" w:color="000000"/>
              <w:bottom w:val="single" w:sz="10" w:space="0" w:color="000000"/>
              <w:right w:val="single" w:sz="10" w:space="0" w:color="000000"/>
            </w:tcBorders>
          </w:tcPr>
          <w:p w14:paraId="5979A81D" w14:textId="77777777" w:rsidR="00B15DA5" w:rsidRPr="00AF5F66" w:rsidRDefault="00B15DA5" w:rsidP="00B15DA5">
            <w:pPr>
              <w:rPr>
                <w:rFonts w:ascii="Arial" w:hAnsi="Arial" w:cs="Arial"/>
              </w:rPr>
            </w:pPr>
          </w:p>
        </w:tc>
        <w:tc>
          <w:tcPr>
            <w:tcW w:w="814" w:type="dxa"/>
            <w:tcBorders>
              <w:top w:val="single" w:sz="10" w:space="0" w:color="000000"/>
              <w:left w:val="single" w:sz="10" w:space="0" w:color="000000"/>
              <w:bottom w:val="single" w:sz="10" w:space="0" w:color="000000"/>
              <w:right w:val="single" w:sz="10" w:space="0" w:color="000000"/>
            </w:tcBorders>
          </w:tcPr>
          <w:p w14:paraId="2B3344DE" w14:textId="77777777" w:rsidR="00B15DA5" w:rsidRPr="00AF5F66" w:rsidRDefault="00B15DA5" w:rsidP="00B15DA5">
            <w:pPr>
              <w:rPr>
                <w:rFonts w:ascii="Arial" w:hAnsi="Arial" w:cs="Arial"/>
              </w:rPr>
            </w:pPr>
          </w:p>
        </w:tc>
        <w:tc>
          <w:tcPr>
            <w:tcW w:w="45" w:type="dxa"/>
            <w:tcBorders>
              <w:top w:val="single" w:sz="10" w:space="0" w:color="000000"/>
              <w:left w:val="single" w:sz="10" w:space="0" w:color="000000"/>
              <w:bottom w:val="single" w:sz="10" w:space="0" w:color="000000"/>
              <w:right w:val="single" w:sz="10" w:space="0" w:color="000000"/>
            </w:tcBorders>
          </w:tcPr>
          <w:p w14:paraId="68E5B470" w14:textId="77777777" w:rsidR="00B15DA5" w:rsidRPr="00AF5F66" w:rsidRDefault="00B15DA5" w:rsidP="00B15DA5">
            <w:pPr>
              <w:rPr>
                <w:rFonts w:ascii="Arial" w:hAnsi="Arial" w:cs="Arial"/>
              </w:rPr>
            </w:pPr>
          </w:p>
        </w:tc>
      </w:tr>
      <w:tr w:rsidR="00B15DA5" w:rsidRPr="00AF5F66" w14:paraId="50BA2884"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1EA43BDD" w14:textId="77777777" w:rsidR="00B15DA5" w:rsidRPr="00AF5F66" w:rsidRDefault="00B15DA5" w:rsidP="00B15DA5">
            <w:pPr>
              <w:rPr>
                <w:rFonts w:ascii="Arial" w:hAnsi="Arial" w:cs="Arial"/>
              </w:rPr>
            </w:pPr>
            <w:r w:rsidRPr="00AF5F66">
              <w:rPr>
                <w:rFonts w:ascii="Arial" w:hAnsi="Arial" w:cs="Arial"/>
              </w:rPr>
              <w:t>B.01</w:t>
            </w:r>
          </w:p>
        </w:tc>
        <w:tc>
          <w:tcPr>
            <w:tcW w:w="5754" w:type="dxa"/>
            <w:tcBorders>
              <w:top w:val="single" w:sz="10" w:space="0" w:color="000000"/>
              <w:left w:val="single" w:sz="10" w:space="0" w:color="000000"/>
              <w:bottom w:val="single" w:sz="10" w:space="0" w:color="000000"/>
              <w:right w:val="single" w:sz="10" w:space="0" w:color="000000"/>
            </w:tcBorders>
          </w:tcPr>
          <w:p w14:paraId="1D995EBC" w14:textId="77777777" w:rsidR="00B15DA5" w:rsidRPr="00AF5F66" w:rsidRDefault="00B15DA5" w:rsidP="00B15DA5">
            <w:pPr>
              <w:rPr>
                <w:rFonts w:ascii="Arial" w:hAnsi="Arial" w:cs="Arial"/>
              </w:rPr>
            </w:pPr>
            <w:r w:rsidRPr="00AF5F66">
              <w:rPr>
                <w:rFonts w:ascii="Arial" w:hAnsi="Arial" w:cs="Arial"/>
              </w:rPr>
              <w:t>PRODUCTION SINGLE LINE DIAGRAMM</w:t>
            </w:r>
          </w:p>
        </w:tc>
        <w:tc>
          <w:tcPr>
            <w:tcW w:w="814" w:type="dxa"/>
            <w:tcBorders>
              <w:top w:val="single" w:sz="10" w:space="0" w:color="000000"/>
              <w:left w:val="single" w:sz="10" w:space="0" w:color="000000"/>
              <w:bottom w:val="single" w:sz="10" w:space="0" w:color="000000"/>
              <w:right w:val="single" w:sz="10" w:space="0" w:color="000000"/>
            </w:tcBorders>
          </w:tcPr>
          <w:p w14:paraId="1FD416C9" w14:textId="77777777" w:rsidR="00B15DA5" w:rsidRPr="00AF5F66" w:rsidRDefault="00B15DA5" w:rsidP="00B15DA5">
            <w:pPr>
              <w:rPr>
                <w:rFonts w:ascii="Arial" w:hAnsi="Arial" w:cs="Arial"/>
              </w:rPr>
            </w:pPr>
            <w:r w:rsidRPr="00AF5F66">
              <w:rPr>
                <w:rFonts w:ascii="Arial" w:hAnsi="Arial" w:cs="Arial"/>
              </w:rPr>
              <w:t>D</w:t>
            </w:r>
          </w:p>
        </w:tc>
        <w:tc>
          <w:tcPr>
            <w:tcW w:w="45" w:type="dxa"/>
            <w:tcBorders>
              <w:top w:val="single" w:sz="10" w:space="0" w:color="000000"/>
              <w:left w:val="single" w:sz="10" w:space="0" w:color="000000"/>
              <w:bottom w:val="single" w:sz="10" w:space="0" w:color="000000"/>
              <w:right w:val="single" w:sz="10" w:space="0" w:color="000000"/>
            </w:tcBorders>
          </w:tcPr>
          <w:p w14:paraId="267AD13F" w14:textId="77777777" w:rsidR="00B15DA5" w:rsidRPr="00AF5F66" w:rsidRDefault="00B15DA5" w:rsidP="00B15DA5">
            <w:pPr>
              <w:rPr>
                <w:rFonts w:ascii="Arial" w:hAnsi="Arial" w:cs="Arial"/>
              </w:rPr>
            </w:pPr>
          </w:p>
        </w:tc>
      </w:tr>
      <w:tr w:rsidR="00B15DA5" w:rsidRPr="00AF5F66" w14:paraId="0C05F624"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10B12680" w14:textId="77777777" w:rsidR="00B15DA5" w:rsidRPr="00AF5F66" w:rsidRDefault="00B15DA5" w:rsidP="00B15DA5">
            <w:pPr>
              <w:rPr>
                <w:rFonts w:ascii="Arial" w:hAnsi="Arial" w:cs="Arial"/>
              </w:rPr>
            </w:pPr>
            <w:r w:rsidRPr="00AF5F66">
              <w:rPr>
                <w:rFonts w:ascii="Arial" w:hAnsi="Arial" w:cs="Arial"/>
              </w:rPr>
              <w:t>B.02</w:t>
            </w:r>
          </w:p>
        </w:tc>
        <w:tc>
          <w:tcPr>
            <w:tcW w:w="5754" w:type="dxa"/>
            <w:tcBorders>
              <w:top w:val="single" w:sz="10" w:space="0" w:color="000000"/>
              <w:left w:val="single" w:sz="10" w:space="0" w:color="000000"/>
              <w:bottom w:val="single" w:sz="10" w:space="0" w:color="000000"/>
              <w:right w:val="single" w:sz="10" w:space="0" w:color="000000"/>
            </w:tcBorders>
          </w:tcPr>
          <w:p w14:paraId="771EA81B" w14:textId="77777777" w:rsidR="00B15DA5" w:rsidRPr="00AF5F66" w:rsidRDefault="00B15DA5" w:rsidP="00B15DA5">
            <w:pPr>
              <w:rPr>
                <w:rFonts w:ascii="Arial" w:hAnsi="Arial" w:cs="Arial"/>
              </w:rPr>
            </w:pPr>
            <w:r w:rsidRPr="00AF5F66">
              <w:rPr>
                <w:rFonts w:ascii="Arial" w:hAnsi="Arial" w:cs="Arial"/>
              </w:rPr>
              <w:t>AUXILIARIES SINGLE LINE DIAGRAMM</w:t>
            </w:r>
          </w:p>
        </w:tc>
        <w:tc>
          <w:tcPr>
            <w:tcW w:w="814" w:type="dxa"/>
            <w:tcBorders>
              <w:top w:val="single" w:sz="10" w:space="0" w:color="000000"/>
              <w:left w:val="single" w:sz="10" w:space="0" w:color="000000"/>
              <w:bottom w:val="single" w:sz="10" w:space="0" w:color="000000"/>
              <w:right w:val="single" w:sz="10" w:space="0" w:color="000000"/>
            </w:tcBorders>
          </w:tcPr>
          <w:p w14:paraId="6E240912" w14:textId="77777777" w:rsidR="00B15DA5" w:rsidRPr="00AF5F66" w:rsidRDefault="00B15DA5" w:rsidP="00B15DA5">
            <w:pPr>
              <w:rPr>
                <w:rFonts w:ascii="Arial" w:hAnsi="Arial" w:cs="Arial"/>
              </w:rPr>
            </w:pPr>
            <w:r w:rsidRPr="00AF5F66">
              <w:rPr>
                <w:rFonts w:ascii="Arial" w:hAnsi="Arial" w:cs="Arial"/>
              </w:rPr>
              <w:t>D</w:t>
            </w:r>
          </w:p>
        </w:tc>
        <w:tc>
          <w:tcPr>
            <w:tcW w:w="45" w:type="dxa"/>
            <w:tcBorders>
              <w:top w:val="single" w:sz="10" w:space="0" w:color="000000"/>
              <w:left w:val="single" w:sz="10" w:space="0" w:color="000000"/>
              <w:bottom w:val="single" w:sz="10" w:space="0" w:color="000000"/>
              <w:right w:val="single" w:sz="10" w:space="0" w:color="000000"/>
            </w:tcBorders>
          </w:tcPr>
          <w:p w14:paraId="777CDBB7" w14:textId="77777777" w:rsidR="00B15DA5" w:rsidRPr="00AF5F66" w:rsidRDefault="00B15DA5" w:rsidP="00B15DA5">
            <w:pPr>
              <w:rPr>
                <w:rFonts w:ascii="Arial" w:hAnsi="Arial" w:cs="Arial"/>
              </w:rPr>
            </w:pPr>
          </w:p>
        </w:tc>
      </w:tr>
      <w:tr w:rsidR="00B15DA5" w:rsidRPr="00AF5F66" w14:paraId="7CBDFA4E"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5BC083E4" w14:textId="77777777" w:rsidR="00B15DA5" w:rsidRPr="00AF5F66" w:rsidRDefault="00B15DA5" w:rsidP="00B15DA5">
            <w:pPr>
              <w:rPr>
                <w:rFonts w:ascii="Arial" w:hAnsi="Arial" w:cs="Arial"/>
              </w:rPr>
            </w:pPr>
            <w:r w:rsidRPr="00AF5F66">
              <w:rPr>
                <w:rFonts w:ascii="Arial" w:hAnsi="Arial" w:cs="Arial"/>
              </w:rPr>
              <w:t>B.03</w:t>
            </w:r>
          </w:p>
        </w:tc>
        <w:tc>
          <w:tcPr>
            <w:tcW w:w="5754" w:type="dxa"/>
            <w:tcBorders>
              <w:top w:val="single" w:sz="10" w:space="0" w:color="000000"/>
              <w:left w:val="single" w:sz="10" w:space="0" w:color="000000"/>
              <w:bottom w:val="single" w:sz="10" w:space="0" w:color="000000"/>
              <w:right w:val="single" w:sz="10" w:space="0" w:color="000000"/>
            </w:tcBorders>
          </w:tcPr>
          <w:p w14:paraId="0390A03E" w14:textId="77777777" w:rsidR="00B15DA5" w:rsidRPr="00AF5F66" w:rsidRDefault="00B15DA5" w:rsidP="00B15DA5">
            <w:pPr>
              <w:rPr>
                <w:rFonts w:ascii="Arial" w:hAnsi="Arial" w:cs="Arial"/>
              </w:rPr>
            </w:pPr>
            <w:r w:rsidRPr="00AF5F66">
              <w:rPr>
                <w:rFonts w:ascii="Arial" w:hAnsi="Arial" w:cs="Arial"/>
              </w:rPr>
              <w:t>SECURITY DIAGRAM</w:t>
            </w:r>
          </w:p>
        </w:tc>
        <w:tc>
          <w:tcPr>
            <w:tcW w:w="814" w:type="dxa"/>
            <w:tcBorders>
              <w:top w:val="single" w:sz="10" w:space="0" w:color="000000"/>
              <w:left w:val="single" w:sz="10" w:space="0" w:color="000000"/>
              <w:bottom w:val="single" w:sz="10" w:space="0" w:color="000000"/>
              <w:right w:val="single" w:sz="10" w:space="0" w:color="000000"/>
            </w:tcBorders>
          </w:tcPr>
          <w:p w14:paraId="5E6018E7" w14:textId="77777777" w:rsidR="00B15DA5" w:rsidRPr="00AF5F66" w:rsidRDefault="00B15DA5" w:rsidP="00B15DA5">
            <w:pPr>
              <w:rPr>
                <w:rFonts w:ascii="Arial" w:hAnsi="Arial" w:cs="Arial"/>
              </w:rPr>
            </w:pPr>
            <w:r w:rsidRPr="00AF5F66">
              <w:rPr>
                <w:rFonts w:ascii="Arial" w:hAnsi="Arial" w:cs="Arial"/>
              </w:rPr>
              <w:t>D</w:t>
            </w:r>
          </w:p>
        </w:tc>
        <w:tc>
          <w:tcPr>
            <w:tcW w:w="45" w:type="dxa"/>
            <w:tcBorders>
              <w:top w:val="single" w:sz="10" w:space="0" w:color="000000"/>
              <w:left w:val="single" w:sz="10" w:space="0" w:color="000000"/>
              <w:bottom w:val="single" w:sz="10" w:space="0" w:color="000000"/>
              <w:right w:val="single" w:sz="10" w:space="0" w:color="000000"/>
            </w:tcBorders>
          </w:tcPr>
          <w:p w14:paraId="27A84078" w14:textId="77777777" w:rsidR="00B15DA5" w:rsidRPr="00AF5F66" w:rsidRDefault="00B15DA5" w:rsidP="00B15DA5">
            <w:pPr>
              <w:rPr>
                <w:rFonts w:ascii="Arial" w:hAnsi="Arial" w:cs="Arial"/>
              </w:rPr>
            </w:pPr>
          </w:p>
        </w:tc>
      </w:tr>
      <w:tr w:rsidR="00B15DA5" w:rsidRPr="00AF5F66" w14:paraId="50EAB4B6"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1F3883D0" w14:textId="77777777" w:rsidR="00B15DA5" w:rsidRPr="00AF5F66" w:rsidRDefault="00B15DA5" w:rsidP="00B15DA5">
            <w:pPr>
              <w:rPr>
                <w:rFonts w:ascii="Arial" w:hAnsi="Arial" w:cs="Arial"/>
              </w:rPr>
            </w:pPr>
            <w:r w:rsidRPr="00AF5F66">
              <w:rPr>
                <w:rFonts w:ascii="Arial" w:hAnsi="Arial" w:cs="Arial"/>
              </w:rPr>
              <w:t>B.04</w:t>
            </w:r>
          </w:p>
        </w:tc>
        <w:tc>
          <w:tcPr>
            <w:tcW w:w="5754" w:type="dxa"/>
            <w:tcBorders>
              <w:top w:val="single" w:sz="10" w:space="0" w:color="000000"/>
              <w:left w:val="single" w:sz="10" w:space="0" w:color="000000"/>
              <w:bottom w:val="single" w:sz="10" w:space="0" w:color="000000"/>
              <w:right w:val="single" w:sz="10" w:space="0" w:color="000000"/>
            </w:tcBorders>
          </w:tcPr>
          <w:p w14:paraId="5625979B" w14:textId="77777777" w:rsidR="00B15DA5" w:rsidRPr="00AF5F66" w:rsidRDefault="00226146" w:rsidP="00B15DA5">
            <w:pPr>
              <w:rPr>
                <w:rFonts w:ascii="Arial" w:hAnsi="Arial" w:cs="Arial"/>
              </w:rPr>
            </w:pPr>
            <w:r w:rsidRPr="00AF5F66">
              <w:rPr>
                <w:rFonts w:ascii="Arial" w:hAnsi="Arial" w:cs="Arial"/>
              </w:rPr>
              <w:t>MON</w:t>
            </w:r>
            <w:r w:rsidR="00B15DA5" w:rsidRPr="00AF5F66">
              <w:rPr>
                <w:rFonts w:ascii="Arial" w:hAnsi="Arial" w:cs="Arial"/>
              </w:rPr>
              <w:t>ITORING &amp; COM. DIAGRAM</w:t>
            </w:r>
          </w:p>
        </w:tc>
        <w:tc>
          <w:tcPr>
            <w:tcW w:w="814" w:type="dxa"/>
            <w:tcBorders>
              <w:top w:val="single" w:sz="10" w:space="0" w:color="000000"/>
              <w:left w:val="single" w:sz="10" w:space="0" w:color="000000"/>
              <w:bottom w:val="single" w:sz="10" w:space="0" w:color="000000"/>
              <w:right w:val="single" w:sz="10" w:space="0" w:color="000000"/>
            </w:tcBorders>
          </w:tcPr>
          <w:p w14:paraId="7B35F55D" w14:textId="77777777" w:rsidR="00B15DA5" w:rsidRPr="00AF5F66" w:rsidRDefault="00B15DA5" w:rsidP="00B15DA5">
            <w:pPr>
              <w:rPr>
                <w:rFonts w:ascii="Arial" w:hAnsi="Arial" w:cs="Arial"/>
              </w:rPr>
            </w:pPr>
            <w:r w:rsidRPr="00AF5F66">
              <w:rPr>
                <w:rFonts w:ascii="Arial" w:hAnsi="Arial" w:cs="Arial"/>
              </w:rPr>
              <w:t>D</w:t>
            </w:r>
          </w:p>
        </w:tc>
        <w:tc>
          <w:tcPr>
            <w:tcW w:w="45" w:type="dxa"/>
            <w:tcBorders>
              <w:top w:val="single" w:sz="10" w:space="0" w:color="000000"/>
              <w:left w:val="single" w:sz="10" w:space="0" w:color="000000"/>
              <w:bottom w:val="single" w:sz="10" w:space="0" w:color="000000"/>
              <w:right w:val="single" w:sz="10" w:space="0" w:color="000000"/>
            </w:tcBorders>
          </w:tcPr>
          <w:p w14:paraId="6012EBBE" w14:textId="77777777" w:rsidR="00B15DA5" w:rsidRPr="00AF5F66" w:rsidRDefault="00B15DA5" w:rsidP="00B15DA5">
            <w:pPr>
              <w:rPr>
                <w:rFonts w:ascii="Arial" w:hAnsi="Arial" w:cs="Arial"/>
              </w:rPr>
            </w:pPr>
          </w:p>
        </w:tc>
      </w:tr>
      <w:tr w:rsidR="00B15DA5" w:rsidRPr="00AF5F66" w14:paraId="61A4D90C"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5723780B" w14:textId="77777777" w:rsidR="00B15DA5" w:rsidRPr="00AF5F66" w:rsidRDefault="00B15DA5" w:rsidP="00B15DA5">
            <w:pPr>
              <w:rPr>
                <w:rFonts w:ascii="Arial" w:hAnsi="Arial" w:cs="Arial"/>
              </w:rPr>
            </w:pPr>
          </w:p>
        </w:tc>
        <w:tc>
          <w:tcPr>
            <w:tcW w:w="5754" w:type="dxa"/>
            <w:tcBorders>
              <w:top w:val="single" w:sz="10" w:space="0" w:color="000000"/>
              <w:left w:val="single" w:sz="10" w:space="0" w:color="000000"/>
              <w:bottom w:val="single" w:sz="10" w:space="0" w:color="000000"/>
              <w:right w:val="single" w:sz="10" w:space="0" w:color="000000"/>
            </w:tcBorders>
          </w:tcPr>
          <w:p w14:paraId="06C1143E" w14:textId="77777777" w:rsidR="00B15DA5" w:rsidRPr="00AF5F66" w:rsidRDefault="00B15DA5" w:rsidP="00B15DA5">
            <w:pPr>
              <w:rPr>
                <w:rFonts w:ascii="Arial" w:hAnsi="Arial" w:cs="Arial"/>
              </w:rPr>
            </w:pPr>
          </w:p>
        </w:tc>
        <w:tc>
          <w:tcPr>
            <w:tcW w:w="814" w:type="dxa"/>
            <w:tcBorders>
              <w:top w:val="single" w:sz="10" w:space="0" w:color="000000"/>
              <w:left w:val="single" w:sz="10" w:space="0" w:color="000000"/>
              <w:bottom w:val="single" w:sz="10" w:space="0" w:color="000000"/>
              <w:right w:val="single" w:sz="10" w:space="0" w:color="000000"/>
            </w:tcBorders>
          </w:tcPr>
          <w:p w14:paraId="3832449F" w14:textId="77777777" w:rsidR="00B15DA5" w:rsidRPr="00AF5F66" w:rsidRDefault="00B15DA5" w:rsidP="00B15DA5">
            <w:pPr>
              <w:rPr>
                <w:rFonts w:ascii="Arial" w:hAnsi="Arial" w:cs="Arial"/>
              </w:rPr>
            </w:pPr>
          </w:p>
        </w:tc>
        <w:tc>
          <w:tcPr>
            <w:tcW w:w="45" w:type="dxa"/>
            <w:tcBorders>
              <w:top w:val="single" w:sz="10" w:space="0" w:color="000000"/>
              <w:left w:val="single" w:sz="10" w:space="0" w:color="000000"/>
              <w:bottom w:val="single" w:sz="10" w:space="0" w:color="000000"/>
              <w:right w:val="single" w:sz="10" w:space="0" w:color="000000"/>
            </w:tcBorders>
          </w:tcPr>
          <w:p w14:paraId="7B7F6724" w14:textId="77777777" w:rsidR="00B15DA5" w:rsidRPr="00AF5F66" w:rsidRDefault="00B15DA5" w:rsidP="00B15DA5">
            <w:pPr>
              <w:rPr>
                <w:rFonts w:ascii="Arial" w:hAnsi="Arial" w:cs="Arial"/>
              </w:rPr>
            </w:pPr>
          </w:p>
        </w:tc>
      </w:tr>
      <w:tr w:rsidR="00B15DA5" w:rsidRPr="00AF5F66" w14:paraId="3B923BB7"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0C277CB3" w14:textId="77777777" w:rsidR="00B15DA5" w:rsidRPr="00AF5F66" w:rsidRDefault="00B15DA5" w:rsidP="00B15DA5">
            <w:pPr>
              <w:rPr>
                <w:rFonts w:ascii="Arial" w:hAnsi="Arial" w:cs="Arial"/>
              </w:rPr>
            </w:pPr>
            <w:r w:rsidRPr="00AF5F66">
              <w:rPr>
                <w:rFonts w:ascii="Arial" w:hAnsi="Arial" w:cs="Arial"/>
              </w:rPr>
              <w:t>C.01</w:t>
            </w:r>
          </w:p>
        </w:tc>
        <w:tc>
          <w:tcPr>
            <w:tcW w:w="5754" w:type="dxa"/>
            <w:tcBorders>
              <w:top w:val="single" w:sz="10" w:space="0" w:color="000000"/>
              <w:left w:val="single" w:sz="10" w:space="0" w:color="000000"/>
              <w:bottom w:val="single" w:sz="10" w:space="0" w:color="000000"/>
              <w:right w:val="single" w:sz="10" w:space="0" w:color="000000"/>
            </w:tcBorders>
          </w:tcPr>
          <w:p w14:paraId="61E7A29C" w14:textId="77777777" w:rsidR="00B15DA5" w:rsidRPr="00AF5F66" w:rsidRDefault="00B15DA5" w:rsidP="00B15DA5">
            <w:pPr>
              <w:rPr>
                <w:rFonts w:ascii="Arial" w:hAnsi="Arial" w:cs="Arial"/>
              </w:rPr>
            </w:pPr>
            <w:r w:rsidRPr="00AF5F66">
              <w:rPr>
                <w:rFonts w:ascii="Arial" w:hAnsi="Arial" w:cs="Arial"/>
              </w:rPr>
              <w:t>AC CABLE CALCULATIONS</w:t>
            </w:r>
          </w:p>
        </w:tc>
        <w:tc>
          <w:tcPr>
            <w:tcW w:w="814" w:type="dxa"/>
            <w:tcBorders>
              <w:top w:val="single" w:sz="10" w:space="0" w:color="000000"/>
              <w:left w:val="single" w:sz="10" w:space="0" w:color="000000"/>
              <w:bottom w:val="single" w:sz="10" w:space="0" w:color="000000"/>
              <w:right w:val="single" w:sz="10" w:space="0" w:color="000000"/>
            </w:tcBorders>
          </w:tcPr>
          <w:p w14:paraId="0E5634BC" w14:textId="77777777" w:rsidR="00B15DA5" w:rsidRPr="00AF5F66" w:rsidRDefault="00B15DA5" w:rsidP="00B15DA5">
            <w:pPr>
              <w:rPr>
                <w:rFonts w:ascii="Arial" w:hAnsi="Arial" w:cs="Arial"/>
              </w:rPr>
            </w:pPr>
            <w:r w:rsidRPr="00AF5F66">
              <w:rPr>
                <w:rFonts w:ascii="Arial" w:hAnsi="Arial" w:cs="Arial"/>
              </w:rPr>
              <w:t>DOC</w:t>
            </w:r>
          </w:p>
        </w:tc>
        <w:tc>
          <w:tcPr>
            <w:tcW w:w="45" w:type="dxa"/>
            <w:tcBorders>
              <w:top w:val="single" w:sz="10" w:space="0" w:color="000000"/>
              <w:left w:val="single" w:sz="10" w:space="0" w:color="000000"/>
              <w:bottom w:val="single" w:sz="10" w:space="0" w:color="000000"/>
              <w:right w:val="single" w:sz="10" w:space="0" w:color="000000"/>
            </w:tcBorders>
          </w:tcPr>
          <w:p w14:paraId="1C31BFA7" w14:textId="77777777" w:rsidR="00B15DA5" w:rsidRPr="00AF5F66" w:rsidRDefault="00B15DA5" w:rsidP="00B15DA5">
            <w:pPr>
              <w:rPr>
                <w:rFonts w:ascii="Arial" w:hAnsi="Arial" w:cs="Arial"/>
              </w:rPr>
            </w:pPr>
          </w:p>
        </w:tc>
      </w:tr>
      <w:tr w:rsidR="00B15DA5" w:rsidRPr="00AF5F66" w14:paraId="566F27FA"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7409B158" w14:textId="77777777" w:rsidR="00B15DA5" w:rsidRPr="00AF5F66" w:rsidRDefault="00B15DA5" w:rsidP="00B15DA5">
            <w:pPr>
              <w:rPr>
                <w:rFonts w:ascii="Arial" w:hAnsi="Arial" w:cs="Arial"/>
              </w:rPr>
            </w:pPr>
            <w:r w:rsidRPr="00AF5F66">
              <w:rPr>
                <w:rFonts w:ascii="Arial" w:hAnsi="Arial" w:cs="Arial"/>
              </w:rPr>
              <w:t>C.02</w:t>
            </w:r>
          </w:p>
        </w:tc>
        <w:tc>
          <w:tcPr>
            <w:tcW w:w="5754" w:type="dxa"/>
            <w:tcBorders>
              <w:top w:val="single" w:sz="10" w:space="0" w:color="000000"/>
              <w:left w:val="single" w:sz="10" w:space="0" w:color="000000"/>
              <w:bottom w:val="single" w:sz="10" w:space="0" w:color="000000"/>
              <w:right w:val="single" w:sz="10" w:space="0" w:color="000000"/>
            </w:tcBorders>
          </w:tcPr>
          <w:p w14:paraId="32E58351" w14:textId="77777777" w:rsidR="00B15DA5" w:rsidRPr="00AF5F66" w:rsidRDefault="00B15DA5" w:rsidP="00B15DA5">
            <w:pPr>
              <w:rPr>
                <w:rFonts w:ascii="Arial" w:hAnsi="Arial" w:cs="Arial"/>
              </w:rPr>
            </w:pPr>
            <w:r w:rsidRPr="00AF5F66">
              <w:rPr>
                <w:rFonts w:ascii="Arial" w:hAnsi="Arial" w:cs="Arial"/>
              </w:rPr>
              <w:t>DC CABLE CALCULATIONS</w:t>
            </w:r>
          </w:p>
        </w:tc>
        <w:tc>
          <w:tcPr>
            <w:tcW w:w="814" w:type="dxa"/>
            <w:tcBorders>
              <w:top w:val="single" w:sz="10" w:space="0" w:color="000000"/>
              <w:left w:val="single" w:sz="10" w:space="0" w:color="000000"/>
              <w:bottom w:val="single" w:sz="10" w:space="0" w:color="000000"/>
              <w:right w:val="single" w:sz="10" w:space="0" w:color="000000"/>
            </w:tcBorders>
          </w:tcPr>
          <w:p w14:paraId="29EB8821" w14:textId="77777777" w:rsidR="00B15DA5" w:rsidRPr="00AF5F66" w:rsidRDefault="00B15DA5" w:rsidP="00B15DA5">
            <w:pPr>
              <w:rPr>
                <w:rFonts w:ascii="Arial" w:hAnsi="Arial" w:cs="Arial"/>
              </w:rPr>
            </w:pPr>
            <w:r w:rsidRPr="00AF5F66">
              <w:rPr>
                <w:rFonts w:ascii="Arial" w:hAnsi="Arial" w:cs="Arial"/>
              </w:rPr>
              <w:t>DOC</w:t>
            </w:r>
          </w:p>
        </w:tc>
        <w:tc>
          <w:tcPr>
            <w:tcW w:w="45" w:type="dxa"/>
            <w:tcBorders>
              <w:top w:val="single" w:sz="10" w:space="0" w:color="000000"/>
              <w:left w:val="single" w:sz="10" w:space="0" w:color="000000"/>
              <w:bottom w:val="single" w:sz="10" w:space="0" w:color="000000"/>
              <w:right w:val="single" w:sz="10" w:space="0" w:color="000000"/>
            </w:tcBorders>
          </w:tcPr>
          <w:p w14:paraId="4BD21B53" w14:textId="77777777" w:rsidR="00B15DA5" w:rsidRPr="00AF5F66" w:rsidRDefault="00B15DA5" w:rsidP="00B15DA5">
            <w:pPr>
              <w:rPr>
                <w:rFonts w:ascii="Arial" w:hAnsi="Arial" w:cs="Arial"/>
              </w:rPr>
            </w:pPr>
          </w:p>
        </w:tc>
      </w:tr>
      <w:tr w:rsidR="00B15DA5" w:rsidRPr="00AF5F66" w14:paraId="04D39187"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015D8016" w14:textId="77777777" w:rsidR="00B15DA5" w:rsidRPr="00AF5F66" w:rsidRDefault="00B15DA5" w:rsidP="00B15DA5">
            <w:pPr>
              <w:rPr>
                <w:rFonts w:ascii="Arial" w:hAnsi="Arial" w:cs="Arial"/>
              </w:rPr>
            </w:pPr>
            <w:r w:rsidRPr="00AF5F66">
              <w:rPr>
                <w:rFonts w:ascii="Arial" w:hAnsi="Arial" w:cs="Arial"/>
              </w:rPr>
              <w:t>C.03</w:t>
            </w:r>
          </w:p>
        </w:tc>
        <w:tc>
          <w:tcPr>
            <w:tcW w:w="5754" w:type="dxa"/>
            <w:tcBorders>
              <w:top w:val="single" w:sz="10" w:space="0" w:color="000000"/>
              <w:left w:val="single" w:sz="10" w:space="0" w:color="000000"/>
              <w:bottom w:val="single" w:sz="10" w:space="0" w:color="000000"/>
              <w:right w:val="single" w:sz="10" w:space="0" w:color="000000"/>
            </w:tcBorders>
          </w:tcPr>
          <w:p w14:paraId="7B076C6F" w14:textId="77777777" w:rsidR="00B15DA5" w:rsidRPr="00AF5F66" w:rsidRDefault="00B15DA5" w:rsidP="00B15DA5">
            <w:pPr>
              <w:rPr>
                <w:rFonts w:ascii="Arial" w:hAnsi="Arial" w:cs="Arial"/>
              </w:rPr>
            </w:pPr>
            <w:proofErr w:type="gramStart"/>
            <w:r w:rsidRPr="00AF5F66">
              <w:rPr>
                <w:rFonts w:ascii="Arial" w:hAnsi="Arial" w:cs="Arial"/>
              </w:rPr>
              <w:t>EARTHING  CALCULATION</w:t>
            </w:r>
            <w:proofErr w:type="gramEnd"/>
          </w:p>
        </w:tc>
        <w:tc>
          <w:tcPr>
            <w:tcW w:w="814" w:type="dxa"/>
            <w:tcBorders>
              <w:top w:val="single" w:sz="10" w:space="0" w:color="000000"/>
              <w:left w:val="single" w:sz="10" w:space="0" w:color="000000"/>
              <w:bottom w:val="single" w:sz="10" w:space="0" w:color="000000"/>
              <w:right w:val="single" w:sz="10" w:space="0" w:color="000000"/>
            </w:tcBorders>
          </w:tcPr>
          <w:p w14:paraId="66D7D11D" w14:textId="77777777" w:rsidR="00B15DA5" w:rsidRPr="00AF5F66" w:rsidRDefault="00B15DA5" w:rsidP="00B15DA5">
            <w:pPr>
              <w:rPr>
                <w:rFonts w:ascii="Arial" w:hAnsi="Arial" w:cs="Arial"/>
              </w:rPr>
            </w:pPr>
            <w:r w:rsidRPr="00AF5F66">
              <w:rPr>
                <w:rFonts w:ascii="Arial" w:hAnsi="Arial" w:cs="Arial"/>
              </w:rPr>
              <w:t>DOC</w:t>
            </w:r>
          </w:p>
        </w:tc>
        <w:tc>
          <w:tcPr>
            <w:tcW w:w="45" w:type="dxa"/>
            <w:tcBorders>
              <w:top w:val="single" w:sz="10" w:space="0" w:color="000000"/>
              <w:left w:val="single" w:sz="10" w:space="0" w:color="000000"/>
              <w:bottom w:val="single" w:sz="10" w:space="0" w:color="000000"/>
              <w:right w:val="single" w:sz="10" w:space="0" w:color="000000"/>
            </w:tcBorders>
          </w:tcPr>
          <w:p w14:paraId="007E3568" w14:textId="77777777" w:rsidR="00B15DA5" w:rsidRPr="00AF5F66" w:rsidRDefault="00B15DA5" w:rsidP="00B15DA5">
            <w:pPr>
              <w:rPr>
                <w:rFonts w:ascii="Arial" w:hAnsi="Arial" w:cs="Arial"/>
              </w:rPr>
            </w:pPr>
          </w:p>
        </w:tc>
      </w:tr>
      <w:tr w:rsidR="00B15DA5" w:rsidRPr="00AF5F66" w14:paraId="4CDA193C"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4382AB1B" w14:textId="77777777" w:rsidR="00B15DA5" w:rsidRPr="00AF5F66" w:rsidRDefault="00B15DA5" w:rsidP="00B15DA5">
            <w:pPr>
              <w:rPr>
                <w:rFonts w:ascii="Arial" w:hAnsi="Arial" w:cs="Arial"/>
              </w:rPr>
            </w:pPr>
            <w:r w:rsidRPr="00AF5F66">
              <w:rPr>
                <w:rFonts w:ascii="Arial" w:hAnsi="Arial" w:cs="Arial"/>
              </w:rPr>
              <w:t>C.04</w:t>
            </w:r>
          </w:p>
        </w:tc>
        <w:tc>
          <w:tcPr>
            <w:tcW w:w="5754" w:type="dxa"/>
            <w:tcBorders>
              <w:top w:val="single" w:sz="10" w:space="0" w:color="000000"/>
              <w:left w:val="single" w:sz="10" w:space="0" w:color="000000"/>
              <w:bottom w:val="single" w:sz="10" w:space="0" w:color="000000"/>
              <w:right w:val="single" w:sz="10" w:space="0" w:color="000000"/>
            </w:tcBorders>
          </w:tcPr>
          <w:p w14:paraId="06EAFF97" w14:textId="77777777" w:rsidR="00B15DA5" w:rsidRPr="00AF5F66" w:rsidRDefault="00B15DA5" w:rsidP="00B15DA5">
            <w:pPr>
              <w:rPr>
                <w:rFonts w:ascii="Arial" w:hAnsi="Arial" w:cs="Arial"/>
              </w:rPr>
            </w:pPr>
            <w:r w:rsidRPr="00AF5F66">
              <w:rPr>
                <w:rFonts w:ascii="Arial" w:hAnsi="Arial" w:cs="Arial"/>
              </w:rPr>
              <w:t>LIGHTNING CALCULATION</w:t>
            </w:r>
          </w:p>
        </w:tc>
        <w:tc>
          <w:tcPr>
            <w:tcW w:w="814" w:type="dxa"/>
            <w:tcBorders>
              <w:top w:val="single" w:sz="10" w:space="0" w:color="000000"/>
              <w:left w:val="single" w:sz="10" w:space="0" w:color="000000"/>
              <w:bottom w:val="single" w:sz="10" w:space="0" w:color="000000"/>
              <w:right w:val="single" w:sz="10" w:space="0" w:color="000000"/>
            </w:tcBorders>
          </w:tcPr>
          <w:p w14:paraId="005BF0BE" w14:textId="77777777" w:rsidR="00B15DA5" w:rsidRPr="00AF5F66" w:rsidRDefault="00B15DA5" w:rsidP="00B15DA5">
            <w:pPr>
              <w:rPr>
                <w:rFonts w:ascii="Arial" w:hAnsi="Arial" w:cs="Arial"/>
              </w:rPr>
            </w:pPr>
            <w:r w:rsidRPr="00AF5F66">
              <w:rPr>
                <w:rFonts w:ascii="Arial" w:hAnsi="Arial" w:cs="Arial"/>
              </w:rPr>
              <w:t>DOC</w:t>
            </w:r>
          </w:p>
        </w:tc>
        <w:tc>
          <w:tcPr>
            <w:tcW w:w="45" w:type="dxa"/>
            <w:tcBorders>
              <w:top w:val="single" w:sz="10" w:space="0" w:color="000000"/>
              <w:left w:val="single" w:sz="10" w:space="0" w:color="000000"/>
              <w:bottom w:val="single" w:sz="10" w:space="0" w:color="000000"/>
              <w:right w:val="single" w:sz="10" w:space="0" w:color="000000"/>
            </w:tcBorders>
          </w:tcPr>
          <w:p w14:paraId="622F54EE" w14:textId="77777777" w:rsidR="00B15DA5" w:rsidRPr="00AF5F66" w:rsidRDefault="00B15DA5" w:rsidP="00B15DA5">
            <w:pPr>
              <w:rPr>
                <w:rFonts w:ascii="Arial" w:hAnsi="Arial" w:cs="Arial"/>
              </w:rPr>
            </w:pPr>
          </w:p>
        </w:tc>
      </w:tr>
      <w:tr w:rsidR="00B15DA5" w:rsidRPr="00AF5F66" w14:paraId="358CC7FE"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6606F4CD" w14:textId="77777777" w:rsidR="00B15DA5" w:rsidRPr="00AF5F66" w:rsidRDefault="00B15DA5" w:rsidP="00B15DA5">
            <w:pPr>
              <w:rPr>
                <w:rFonts w:ascii="Arial" w:hAnsi="Arial" w:cs="Arial"/>
              </w:rPr>
            </w:pPr>
            <w:r w:rsidRPr="00AF5F66">
              <w:rPr>
                <w:rFonts w:ascii="Arial" w:hAnsi="Arial" w:cs="Arial"/>
              </w:rPr>
              <w:t>C.05</w:t>
            </w:r>
          </w:p>
        </w:tc>
        <w:tc>
          <w:tcPr>
            <w:tcW w:w="5754" w:type="dxa"/>
            <w:tcBorders>
              <w:top w:val="single" w:sz="10" w:space="0" w:color="000000"/>
              <w:left w:val="single" w:sz="10" w:space="0" w:color="000000"/>
              <w:bottom w:val="single" w:sz="10" w:space="0" w:color="000000"/>
              <w:right w:val="single" w:sz="10" w:space="0" w:color="000000"/>
            </w:tcBorders>
          </w:tcPr>
          <w:p w14:paraId="33EA4CCB" w14:textId="77777777" w:rsidR="00B15DA5" w:rsidRPr="00AF5F66" w:rsidRDefault="00B15DA5" w:rsidP="00B15DA5">
            <w:pPr>
              <w:rPr>
                <w:rFonts w:ascii="Arial" w:hAnsi="Arial" w:cs="Arial"/>
              </w:rPr>
            </w:pPr>
            <w:r w:rsidRPr="00AF5F66">
              <w:rPr>
                <w:rFonts w:ascii="Arial" w:hAnsi="Arial" w:cs="Arial"/>
              </w:rPr>
              <w:t>AUXILIARIES &amp; UPS LOADS</w:t>
            </w:r>
          </w:p>
        </w:tc>
        <w:tc>
          <w:tcPr>
            <w:tcW w:w="814" w:type="dxa"/>
            <w:tcBorders>
              <w:top w:val="single" w:sz="10" w:space="0" w:color="000000"/>
              <w:left w:val="single" w:sz="10" w:space="0" w:color="000000"/>
              <w:bottom w:val="single" w:sz="10" w:space="0" w:color="000000"/>
              <w:right w:val="single" w:sz="10" w:space="0" w:color="000000"/>
            </w:tcBorders>
          </w:tcPr>
          <w:p w14:paraId="3E90C5F0" w14:textId="77777777" w:rsidR="00B15DA5" w:rsidRPr="00AF5F66" w:rsidRDefault="00B15DA5" w:rsidP="00B15DA5">
            <w:pPr>
              <w:rPr>
                <w:rFonts w:ascii="Arial" w:hAnsi="Arial" w:cs="Arial"/>
              </w:rPr>
            </w:pPr>
            <w:r w:rsidRPr="00AF5F66">
              <w:rPr>
                <w:rFonts w:ascii="Arial" w:hAnsi="Arial" w:cs="Arial"/>
              </w:rPr>
              <w:t>DOC</w:t>
            </w:r>
          </w:p>
        </w:tc>
        <w:tc>
          <w:tcPr>
            <w:tcW w:w="45" w:type="dxa"/>
            <w:tcBorders>
              <w:top w:val="single" w:sz="10" w:space="0" w:color="000000"/>
              <w:left w:val="single" w:sz="10" w:space="0" w:color="000000"/>
              <w:bottom w:val="single" w:sz="10" w:space="0" w:color="000000"/>
              <w:right w:val="single" w:sz="10" w:space="0" w:color="000000"/>
            </w:tcBorders>
          </w:tcPr>
          <w:p w14:paraId="530658E2" w14:textId="77777777" w:rsidR="00B15DA5" w:rsidRPr="00AF5F66" w:rsidRDefault="00B15DA5" w:rsidP="00B15DA5">
            <w:pPr>
              <w:rPr>
                <w:rFonts w:ascii="Arial" w:hAnsi="Arial" w:cs="Arial"/>
              </w:rPr>
            </w:pPr>
          </w:p>
        </w:tc>
      </w:tr>
      <w:tr w:rsidR="00B15DA5" w:rsidRPr="00560CBF" w14:paraId="2D676BBD" w14:textId="77777777" w:rsidTr="00B4751A">
        <w:trPr>
          <w:trHeight w:hRule="exact" w:val="336"/>
        </w:trPr>
        <w:tc>
          <w:tcPr>
            <w:tcW w:w="1417" w:type="dxa"/>
            <w:tcBorders>
              <w:top w:val="single" w:sz="10" w:space="0" w:color="000000"/>
              <w:left w:val="single" w:sz="10" w:space="0" w:color="000000"/>
              <w:bottom w:val="single" w:sz="10" w:space="0" w:color="000000"/>
              <w:right w:val="single" w:sz="10" w:space="0" w:color="000000"/>
            </w:tcBorders>
          </w:tcPr>
          <w:p w14:paraId="74E138B5" w14:textId="77777777" w:rsidR="00B15DA5" w:rsidRPr="00AF5F66" w:rsidRDefault="00B15DA5" w:rsidP="00B15DA5">
            <w:pPr>
              <w:rPr>
                <w:rFonts w:ascii="Arial" w:hAnsi="Arial" w:cs="Arial"/>
              </w:rPr>
            </w:pPr>
            <w:r w:rsidRPr="00AF5F66">
              <w:rPr>
                <w:rFonts w:ascii="Arial" w:hAnsi="Arial" w:cs="Arial"/>
              </w:rPr>
              <w:t>C.06</w:t>
            </w:r>
          </w:p>
        </w:tc>
        <w:tc>
          <w:tcPr>
            <w:tcW w:w="5754" w:type="dxa"/>
            <w:tcBorders>
              <w:top w:val="single" w:sz="10" w:space="0" w:color="000000"/>
              <w:left w:val="single" w:sz="10" w:space="0" w:color="000000"/>
              <w:bottom w:val="single" w:sz="10" w:space="0" w:color="000000"/>
              <w:right w:val="single" w:sz="10" w:space="0" w:color="000000"/>
            </w:tcBorders>
          </w:tcPr>
          <w:p w14:paraId="7F4964FF" w14:textId="77777777" w:rsidR="00B15DA5" w:rsidRPr="00AF5F66" w:rsidRDefault="00B15DA5" w:rsidP="00B15DA5">
            <w:pPr>
              <w:rPr>
                <w:rFonts w:ascii="Arial" w:hAnsi="Arial" w:cs="Arial"/>
              </w:rPr>
            </w:pPr>
            <w:r w:rsidRPr="00AF5F66">
              <w:rPr>
                <w:rFonts w:ascii="Arial" w:hAnsi="Arial" w:cs="Arial"/>
              </w:rPr>
              <w:t>ENERGY STUDY</w:t>
            </w:r>
          </w:p>
        </w:tc>
        <w:tc>
          <w:tcPr>
            <w:tcW w:w="814" w:type="dxa"/>
            <w:tcBorders>
              <w:top w:val="single" w:sz="10" w:space="0" w:color="000000"/>
              <w:left w:val="single" w:sz="10" w:space="0" w:color="000000"/>
              <w:bottom w:val="single" w:sz="10" w:space="0" w:color="000000"/>
              <w:right w:val="single" w:sz="10" w:space="0" w:color="000000"/>
            </w:tcBorders>
          </w:tcPr>
          <w:p w14:paraId="3DB4848C" w14:textId="77777777" w:rsidR="00B15DA5" w:rsidRPr="00560CBF" w:rsidRDefault="00B15DA5" w:rsidP="00B15DA5">
            <w:pPr>
              <w:rPr>
                <w:rFonts w:ascii="Arial" w:hAnsi="Arial" w:cs="Arial"/>
              </w:rPr>
            </w:pPr>
            <w:r w:rsidRPr="00AF5F66">
              <w:rPr>
                <w:rFonts w:ascii="Arial" w:hAnsi="Arial" w:cs="Arial"/>
              </w:rPr>
              <w:t>DOC</w:t>
            </w:r>
          </w:p>
        </w:tc>
        <w:tc>
          <w:tcPr>
            <w:tcW w:w="45" w:type="dxa"/>
            <w:tcBorders>
              <w:top w:val="single" w:sz="10" w:space="0" w:color="000000"/>
              <w:left w:val="single" w:sz="10" w:space="0" w:color="000000"/>
              <w:bottom w:val="single" w:sz="10" w:space="0" w:color="000000"/>
              <w:right w:val="single" w:sz="10" w:space="0" w:color="000000"/>
            </w:tcBorders>
          </w:tcPr>
          <w:p w14:paraId="514DB6B7" w14:textId="77777777" w:rsidR="00B15DA5" w:rsidRPr="00560CBF" w:rsidRDefault="00B15DA5" w:rsidP="00B15DA5">
            <w:pPr>
              <w:rPr>
                <w:rFonts w:ascii="Arial" w:hAnsi="Arial" w:cs="Arial"/>
              </w:rPr>
            </w:pPr>
          </w:p>
        </w:tc>
      </w:tr>
    </w:tbl>
    <w:p w14:paraId="739D02A8" w14:textId="34CA37D3" w:rsidR="00B15DA5" w:rsidRDefault="00B15DA5" w:rsidP="00A449C9">
      <w:pPr>
        <w:spacing w:after="0"/>
        <w:rPr>
          <w:rFonts w:ascii="Arial" w:hAnsi="Arial" w:cs="Arial"/>
        </w:rPr>
      </w:pPr>
    </w:p>
    <w:p w14:paraId="4CCC6CD3" w14:textId="1F161223" w:rsidR="00961270" w:rsidRDefault="00961270" w:rsidP="00A449C9">
      <w:pPr>
        <w:spacing w:after="0"/>
        <w:rPr>
          <w:rFonts w:ascii="Arial" w:hAnsi="Arial" w:cs="Arial"/>
        </w:rPr>
      </w:pPr>
    </w:p>
    <w:p w14:paraId="2CC297C4" w14:textId="77777777" w:rsidR="00715D43" w:rsidRDefault="00715D43" w:rsidP="00A449C9">
      <w:pPr>
        <w:spacing w:after="0"/>
        <w:rPr>
          <w:rFonts w:ascii="Arial" w:hAnsi="Arial" w:cs="Arial"/>
        </w:rPr>
      </w:pPr>
    </w:p>
    <w:p w14:paraId="642D413D" w14:textId="372C9E5F" w:rsidR="003B318B" w:rsidRDefault="003B318B" w:rsidP="00A449C9">
      <w:pPr>
        <w:spacing w:after="0"/>
        <w:rPr>
          <w:rFonts w:ascii="Arial" w:hAnsi="Arial" w:cs="Arial"/>
        </w:rPr>
      </w:pPr>
    </w:p>
    <w:p w14:paraId="45C47ADA" w14:textId="1DA9DCF5" w:rsidR="003B318B" w:rsidRPr="00213DAB" w:rsidRDefault="003B318B" w:rsidP="00A449C9">
      <w:pPr>
        <w:spacing w:after="0"/>
        <w:rPr>
          <w:rFonts w:ascii="Arial" w:hAnsi="Arial" w:cs="Arial"/>
          <w:lang w:val="el-GR"/>
        </w:rPr>
      </w:pPr>
    </w:p>
    <w:p w14:paraId="4DAB4546" w14:textId="77777777" w:rsidR="00B15DA5" w:rsidRPr="00560CBF" w:rsidRDefault="00B15DA5" w:rsidP="00B82AF3">
      <w:pPr>
        <w:numPr>
          <w:ilvl w:val="2"/>
          <w:numId w:val="4"/>
        </w:numPr>
        <w:spacing w:after="0"/>
        <w:ind w:left="709" w:hanging="709"/>
        <w:rPr>
          <w:rFonts w:ascii="Arial" w:hAnsi="Arial" w:cs="Arial"/>
          <w:b/>
        </w:rPr>
      </w:pPr>
      <w:r w:rsidRPr="00560CBF">
        <w:rPr>
          <w:rFonts w:ascii="Arial" w:hAnsi="Arial" w:cs="Arial"/>
          <w:b/>
        </w:rPr>
        <w:t>Bill of Materials used for</w:t>
      </w:r>
      <w:r w:rsidR="003A0D8E" w:rsidRPr="00560CBF">
        <w:rPr>
          <w:rFonts w:ascii="Arial" w:hAnsi="Arial" w:cs="Arial"/>
          <w:b/>
        </w:rPr>
        <w:t xml:space="preserve"> the </w:t>
      </w:r>
      <w:proofErr w:type="gramStart"/>
      <w:r w:rsidR="003A0D8E" w:rsidRPr="00560CBF">
        <w:rPr>
          <w:rFonts w:ascii="Arial" w:hAnsi="Arial" w:cs="Arial"/>
          <w:b/>
        </w:rPr>
        <w:t>Project</w:t>
      </w:r>
      <w:proofErr w:type="gramEnd"/>
    </w:p>
    <w:p w14:paraId="3E8D7D2D" w14:textId="77777777" w:rsidR="00E06D4B" w:rsidRPr="00560CBF" w:rsidRDefault="00E06D4B" w:rsidP="00E06D4B">
      <w:pPr>
        <w:spacing w:after="0"/>
        <w:rPr>
          <w:rFonts w:ascii="Arial" w:hAnsi="Arial" w:cs="Arial"/>
        </w:rPr>
      </w:pPr>
    </w:p>
    <w:p w14:paraId="5507ECA8" w14:textId="4FE9F718" w:rsidR="003D36FC" w:rsidRPr="00560CBF" w:rsidRDefault="00B15DA5" w:rsidP="003D36FC">
      <w:pPr>
        <w:spacing w:after="0"/>
        <w:jc w:val="both"/>
        <w:rPr>
          <w:rFonts w:ascii="Arial" w:hAnsi="Arial" w:cs="Arial"/>
        </w:rPr>
      </w:pPr>
      <w:r w:rsidRPr="00560CBF">
        <w:rPr>
          <w:rFonts w:ascii="Arial" w:hAnsi="Arial" w:cs="Arial"/>
        </w:rPr>
        <w:t>The bill of materials</w:t>
      </w:r>
      <w:r w:rsidR="00C85B5B">
        <w:rPr>
          <w:rFonts w:ascii="Arial" w:hAnsi="Arial" w:cs="Arial"/>
        </w:rPr>
        <w:t xml:space="preserve"> </w:t>
      </w:r>
      <w:r w:rsidRPr="00560CBF">
        <w:rPr>
          <w:rFonts w:ascii="Arial" w:hAnsi="Arial" w:cs="Arial"/>
        </w:rPr>
        <w:t xml:space="preserve">is </w:t>
      </w:r>
      <w:r w:rsidR="003A0D8E" w:rsidRPr="00560CBF">
        <w:rPr>
          <w:rFonts w:ascii="Arial" w:hAnsi="Arial" w:cs="Arial"/>
        </w:rPr>
        <w:t xml:space="preserve">attached </w:t>
      </w:r>
      <w:r w:rsidR="00AC35EF" w:rsidRPr="00560CBF">
        <w:rPr>
          <w:rFonts w:ascii="Arial" w:hAnsi="Arial" w:cs="Arial"/>
        </w:rPr>
        <w:t xml:space="preserve">herewith </w:t>
      </w:r>
      <w:r w:rsidR="003A0D8E" w:rsidRPr="00560CBF">
        <w:rPr>
          <w:rFonts w:ascii="Arial" w:hAnsi="Arial" w:cs="Arial"/>
        </w:rPr>
        <w:t xml:space="preserve">in </w:t>
      </w:r>
      <w:r w:rsidR="00AC35EF" w:rsidRPr="00560CBF">
        <w:rPr>
          <w:rFonts w:ascii="Arial" w:hAnsi="Arial" w:cs="Arial"/>
        </w:rPr>
        <w:t>Table 1</w:t>
      </w:r>
      <w:r w:rsidR="003A0D8E" w:rsidRPr="00560CBF">
        <w:rPr>
          <w:rFonts w:ascii="Arial" w:hAnsi="Arial" w:cs="Arial"/>
        </w:rPr>
        <w:t xml:space="preserve"> and is </w:t>
      </w:r>
      <w:r w:rsidRPr="00560CBF">
        <w:rPr>
          <w:rFonts w:ascii="Arial" w:hAnsi="Arial" w:cs="Arial"/>
        </w:rPr>
        <w:t>for reference purposes only. If additional materials will be required during construction, these will be provided by the Contractor without any extra charge to the Employer.</w:t>
      </w:r>
    </w:p>
    <w:p w14:paraId="2C0EC38C" w14:textId="77777777" w:rsidR="00E06D4B" w:rsidRPr="00560CBF" w:rsidRDefault="00E06D4B" w:rsidP="00E06D4B">
      <w:pPr>
        <w:spacing w:after="0"/>
        <w:rPr>
          <w:rFonts w:ascii="Arial" w:hAnsi="Arial" w:cs="Arial"/>
        </w:rPr>
      </w:pPr>
    </w:p>
    <w:p w14:paraId="4D709585" w14:textId="77777777" w:rsidR="00B15DA5" w:rsidRPr="00AF5F66" w:rsidRDefault="00B15DA5" w:rsidP="003F0424">
      <w:pPr>
        <w:numPr>
          <w:ilvl w:val="2"/>
          <w:numId w:val="4"/>
        </w:numPr>
        <w:spacing w:after="120"/>
        <w:ind w:left="709" w:hanging="709"/>
        <w:rPr>
          <w:rFonts w:ascii="Arial" w:hAnsi="Arial" w:cs="Arial"/>
        </w:rPr>
      </w:pPr>
      <w:r w:rsidRPr="00AF5F66">
        <w:rPr>
          <w:rFonts w:ascii="Arial" w:hAnsi="Arial" w:cs="Arial"/>
          <w:b/>
        </w:rPr>
        <w:t xml:space="preserve">Calculations </w:t>
      </w:r>
      <w:r w:rsidRPr="00AF5F66">
        <w:rPr>
          <w:rFonts w:ascii="Arial" w:hAnsi="Arial" w:cs="Arial"/>
        </w:rPr>
        <w:t>comprising the following:</w:t>
      </w:r>
    </w:p>
    <w:p w14:paraId="7324E9FA"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AC Power Losses and Voltage Drop Calculations</w:t>
      </w:r>
    </w:p>
    <w:p w14:paraId="6A3113C7"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DC Power Losses and Voltage Drop Calculations</w:t>
      </w:r>
    </w:p>
    <w:p w14:paraId="77D0B226"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Lightning Risk Assessment</w:t>
      </w:r>
    </w:p>
    <w:p w14:paraId="1C4F5B7C"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Ground Resistance and IEEE St80 Calculations</w:t>
      </w:r>
    </w:p>
    <w:p w14:paraId="2B756B4E"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Dimensioning of the Auxiliaries, UPS Loads and Energy Consumption</w:t>
      </w:r>
    </w:p>
    <w:p w14:paraId="52A25F35" w14:textId="1B321EC0" w:rsidR="00B15DA5" w:rsidRPr="00AF5F66" w:rsidRDefault="00B15DA5" w:rsidP="00A449C9">
      <w:pPr>
        <w:numPr>
          <w:ilvl w:val="3"/>
          <w:numId w:val="4"/>
        </w:numPr>
        <w:spacing w:after="0"/>
        <w:ind w:left="709" w:hanging="709"/>
        <w:rPr>
          <w:rFonts w:ascii="Arial" w:hAnsi="Arial" w:cs="Arial"/>
          <w:b/>
        </w:rPr>
      </w:pPr>
      <w:r w:rsidRPr="00AF5F66">
        <w:rPr>
          <w:rFonts w:ascii="Arial" w:hAnsi="Arial" w:cs="Arial"/>
        </w:rPr>
        <w:lastRenderedPageBreak/>
        <w:t>Energy Study (Performance Ratio and Specific Production/</w:t>
      </w:r>
      <w:proofErr w:type="spellStart"/>
      <w:r w:rsidRPr="00AF5F66">
        <w:rPr>
          <w:rFonts w:ascii="Arial" w:hAnsi="Arial" w:cs="Arial"/>
        </w:rPr>
        <w:t>KWp</w:t>
      </w:r>
      <w:proofErr w:type="spellEnd"/>
      <w:r w:rsidRPr="00AF5F66">
        <w:rPr>
          <w:rFonts w:ascii="Arial" w:hAnsi="Arial" w:cs="Arial"/>
        </w:rPr>
        <w:t>/Year using PVSYST</w:t>
      </w:r>
      <w:r w:rsidR="006D1CB5" w:rsidRPr="00AF5F66">
        <w:rPr>
          <w:rFonts w:ascii="Arial" w:hAnsi="Arial" w:cs="Arial"/>
        </w:rPr>
        <w:t xml:space="preserve">, PVSOL, </w:t>
      </w:r>
      <w:proofErr w:type="spellStart"/>
      <w:r w:rsidR="006D1CB5" w:rsidRPr="00AF5F66">
        <w:rPr>
          <w:rFonts w:ascii="Arial" w:hAnsi="Arial" w:cs="Arial"/>
        </w:rPr>
        <w:t>Polysun</w:t>
      </w:r>
      <w:proofErr w:type="spellEnd"/>
      <w:r w:rsidR="006D1CB5" w:rsidRPr="00AF5F66">
        <w:rPr>
          <w:rFonts w:ascii="Arial" w:hAnsi="Arial" w:cs="Arial"/>
        </w:rPr>
        <w:t xml:space="preserve"> or other similar SW</w:t>
      </w:r>
      <w:r w:rsidRPr="00AF5F66">
        <w:rPr>
          <w:rFonts w:ascii="Arial" w:hAnsi="Arial" w:cs="Arial"/>
        </w:rPr>
        <w:t>)</w:t>
      </w:r>
      <w:r w:rsidR="00893572" w:rsidRPr="00AF5F66">
        <w:rPr>
          <w:rFonts w:ascii="Arial" w:hAnsi="Arial" w:cs="Arial"/>
        </w:rPr>
        <w:t xml:space="preserve"> </w:t>
      </w:r>
      <w:r w:rsidR="00E06D4B" w:rsidRPr="00AF5F66">
        <w:rPr>
          <w:rFonts w:ascii="Arial" w:hAnsi="Arial" w:cs="Arial"/>
        </w:rPr>
        <w:t>a</w:t>
      </w:r>
      <w:r w:rsidR="00893572" w:rsidRPr="00AF5F66">
        <w:rPr>
          <w:rFonts w:ascii="Arial" w:hAnsi="Arial" w:cs="Arial"/>
        </w:rPr>
        <w:t xml:space="preserve">nd </w:t>
      </w:r>
    </w:p>
    <w:p w14:paraId="3A2B6638" w14:textId="5E0F8FAF" w:rsidR="00893572" w:rsidRPr="00AF5F66" w:rsidRDefault="00893572" w:rsidP="00E06D4B">
      <w:pPr>
        <w:numPr>
          <w:ilvl w:val="3"/>
          <w:numId w:val="4"/>
        </w:numPr>
        <w:spacing w:after="0"/>
        <w:ind w:left="709" w:hanging="709"/>
        <w:rPr>
          <w:rFonts w:ascii="Arial" w:hAnsi="Arial" w:cs="Arial"/>
          <w:b/>
        </w:rPr>
      </w:pPr>
      <w:r w:rsidRPr="00AF5F66">
        <w:rPr>
          <w:rFonts w:ascii="Arial" w:hAnsi="Arial" w:cs="Arial"/>
        </w:rPr>
        <w:t>Simulation of minimum losses for PVSYST</w:t>
      </w:r>
      <w:r w:rsidR="006D1CB5" w:rsidRPr="00AF5F66">
        <w:rPr>
          <w:rFonts w:ascii="Arial" w:hAnsi="Arial" w:cs="Arial"/>
        </w:rPr>
        <w:t xml:space="preserve">, PVSOL, </w:t>
      </w:r>
      <w:proofErr w:type="spellStart"/>
      <w:r w:rsidR="006D1CB5" w:rsidRPr="00AF5F66">
        <w:rPr>
          <w:rFonts w:ascii="Arial" w:hAnsi="Arial" w:cs="Arial"/>
        </w:rPr>
        <w:t>Polysun</w:t>
      </w:r>
      <w:proofErr w:type="spellEnd"/>
      <w:r w:rsidR="006D1CB5" w:rsidRPr="00AF5F66">
        <w:rPr>
          <w:rFonts w:ascii="Arial" w:hAnsi="Arial" w:cs="Arial"/>
        </w:rPr>
        <w:t xml:space="preserve"> or other similar SW</w:t>
      </w:r>
      <w:r w:rsidRPr="00AF5F66">
        <w:rPr>
          <w:rFonts w:ascii="Arial" w:hAnsi="Arial" w:cs="Arial"/>
        </w:rPr>
        <w:t xml:space="preserve"> Calculations</w:t>
      </w:r>
    </w:p>
    <w:p w14:paraId="2DFD56C0" w14:textId="77777777" w:rsidR="00E06D4B" w:rsidRPr="00AF5F66" w:rsidRDefault="00E06D4B" w:rsidP="00E06D4B">
      <w:pPr>
        <w:spacing w:after="0"/>
        <w:ind w:left="709" w:hanging="709"/>
        <w:rPr>
          <w:rFonts w:ascii="Arial" w:hAnsi="Arial" w:cs="Arial"/>
          <w:b/>
        </w:rPr>
      </w:pPr>
    </w:p>
    <w:p w14:paraId="6AF5C682" w14:textId="44C59685" w:rsidR="00B15DA5" w:rsidRPr="00AF5F66" w:rsidRDefault="00B15DA5" w:rsidP="003F0424">
      <w:pPr>
        <w:numPr>
          <w:ilvl w:val="2"/>
          <w:numId w:val="4"/>
        </w:numPr>
        <w:spacing w:after="120"/>
        <w:ind w:left="709" w:hanging="709"/>
        <w:rPr>
          <w:rFonts w:ascii="Arial" w:hAnsi="Arial" w:cs="Arial"/>
        </w:rPr>
      </w:pPr>
      <w:r w:rsidRPr="00AF5F66">
        <w:rPr>
          <w:rFonts w:ascii="Arial" w:hAnsi="Arial" w:cs="Arial"/>
          <w:b/>
        </w:rPr>
        <w:t>Specifications</w:t>
      </w:r>
      <w:r w:rsidR="00764B15" w:rsidRPr="00AF5F66">
        <w:rPr>
          <w:rFonts w:ascii="Arial" w:hAnsi="Arial" w:cs="Arial"/>
          <w:b/>
        </w:rPr>
        <w:t xml:space="preserve"> and warranties</w:t>
      </w:r>
      <w:r w:rsidRPr="00AF5F66">
        <w:rPr>
          <w:rFonts w:ascii="Arial" w:hAnsi="Arial" w:cs="Arial"/>
          <w:b/>
        </w:rPr>
        <w:t xml:space="preserve"> of Contractor-supplied Equipment</w:t>
      </w:r>
      <w:r w:rsidRPr="00AF5F66">
        <w:rPr>
          <w:rFonts w:ascii="Arial" w:hAnsi="Arial" w:cs="Arial"/>
        </w:rPr>
        <w:t xml:space="preserve"> comprising the following:</w:t>
      </w:r>
    </w:p>
    <w:p w14:paraId="71CD635B" w14:textId="77777777" w:rsidR="008C029F" w:rsidRPr="00AF5F66" w:rsidRDefault="008C029F" w:rsidP="00A449C9">
      <w:pPr>
        <w:numPr>
          <w:ilvl w:val="3"/>
          <w:numId w:val="4"/>
        </w:numPr>
        <w:spacing w:after="0"/>
        <w:ind w:left="709" w:hanging="709"/>
        <w:rPr>
          <w:rFonts w:ascii="Arial" w:hAnsi="Arial" w:cs="Arial"/>
        </w:rPr>
      </w:pPr>
      <w:r w:rsidRPr="00AF5F66">
        <w:rPr>
          <w:rFonts w:ascii="Arial" w:hAnsi="Arial" w:cs="Arial"/>
        </w:rPr>
        <w:t>PV Panels</w:t>
      </w:r>
    </w:p>
    <w:p w14:paraId="6F699D41"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Inverters</w:t>
      </w:r>
    </w:p>
    <w:p w14:paraId="41C2C8EA"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Mounting Systems</w:t>
      </w:r>
    </w:p>
    <w:p w14:paraId="68A28E0D"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Medium Voltage (MV) Switchboard</w:t>
      </w:r>
    </w:p>
    <w:p w14:paraId="3F3068C8"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Low Voltage (LV) Switchboard</w:t>
      </w:r>
    </w:p>
    <w:p w14:paraId="3F309540"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AC Cabling</w:t>
      </w:r>
    </w:p>
    <w:p w14:paraId="45DA94DD"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DC Cabling</w:t>
      </w:r>
    </w:p>
    <w:p w14:paraId="6D8DA93D"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Communications Cabling</w:t>
      </w:r>
    </w:p>
    <w:p w14:paraId="6EA289E2"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Earthing System</w:t>
      </w:r>
    </w:p>
    <w:p w14:paraId="6C90A5B3"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Lightning Protector</w:t>
      </w:r>
    </w:p>
    <w:p w14:paraId="0431B4F3"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Lighting</w:t>
      </w:r>
    </w:p>
    <w:p w14:paraId="01F77791" w14:textId="77777777" w:rsidR="008C029F" w:rsidRPr="00AF5F66" w:rsidRDefault="008C029F" w:rsidP="00A449C9">
      <w:pPr>
        <w:numPr>
          <w:ilvl w:val="3"/>
          <w:numId w:val="4"/>
        </w:numPr>
        <w:spacing w:after="0"/>
        <w:ind w:left="709" w:hanging="709"/>
        <w:rPr>
          <w:rFonts w:ascii="Arial" w:hAnsi="Arial" w:cs="Arial"/>
        </w:rPr>
      </w:pPr>
      <w:r w:rsidRPr="00AF5F66">
        <w:rPr>
          <w:rFonts w:ascii="Arial" w:hAnsi="Arial" w:cs="Arial"/>
        </w:rPr>
        <w:t>SCADA System</w:t>
      </w:r>
    </w:p>
    <w:p w14:paraId="0DB2AC60" w14:textId="77777777" w:rsidR="00B15DA5" w:rsidRPr="00AF5F66" w:rsidRDefault="00B15DA5" w:rsidP="00A449C9">
      <w:pPr>
        <w:numPr>
          <w:ilvl w:val="3"/>
          <w:numId w:val="4"/>
        </w:numPr>
        <w:spacing w:after="0"/>
        <w:ind w:left="709" w:hanging="709"/>
        <w:rPr>
          <w:rFonts w:ascii="Arial" w:hAnsi="Arial" w:cs="Arial"/>
        </w:rPr>
      </w:pPr>
      <w:r w:rsidRPr="00AF5F66">
        <w:rPr>
          <w:rFonts w:ascii="Arial" w:hAnsi="Arial" w:cs="Arial"/>
        </w:rPr>
        <w:t>Monitoring Systems</w:t>
      </w:r>
    </w:p>
    <w:p w14:paraId="1A8BA949" w14:textId="3229C3DE" w:rsidR="00B15DA5" w:rsidRPr="00AF5F66" w:rsidRDefault="008C029F" w:rsidP="00A449C9">
      <w:pPr>
        <w:numPr>
          <w:ilvl w:val="3"/>
          <w:numId w:val="4"/>
        </w:numPr>
        <w:spacing w:after="0"/>
        <w:ind w:left="709" w:hanging="709"/>
        <w:rPr>
          <w:rFonts w:ascii="Arial" w:hAnsi="Arial" w:cs="Arial"/>
        </w:rPr>
      </w:pPr>
      <w:r w:rsidRPr="00AF5F66">
        <w:rPr>
          <w:rFonts w:ascii="Arial" w:hAnsi="Arial" w:cs="Arial"/>
        </w:rPr>
        <w:t>Security System</w:t>
      </w:r>
    </w:p>
    <w:p w14:paraId="5198DE09" w14:textId="77777777" w:rsidR="0051516B" w:rsidRPr="00AF5F66" w:rsidRDefault="0051516B" w:rsidP="0051516B">
      <w:pPr>
        <w:spacing w:after="0"/>
        <w:ind w:left="709"/>
        <w:rPr>
          <w:rFonts w:ascii="Arial" w:hAnsi="Arial" w:cs="Arial"/>
        </w:rPr>
      </w:pPr>
    </w:p>
    <w:p w14:paraId="145909F3" w14:textId="0C592CA5" w:rsidR="00C85B5B" w:rsidRPr="00AF5F66" w:rsidRDefault="00C85B5B" w:rsidP="0051516B">
      <w:pPr>
        <w:numPr>
          <w:ilvl w:val="2"/>
          <w:numId w:val="4"/>
        </w:numPr>
        <w:spacing w:after="0"/>
        <w:ind w:left="709"/>
        <w:rPr>
          <w:rFonts w:ascii="Arial" w:hAnsi="Arial" w:cs="Arial"/>
        </w:rPr>
      </w:pPr>
      <w:r w:rsidRPr="00AF5F66">
        <w:rPr>
          <w:rFonts w:ascii="Arial" w:hAnsi="Arial" w:cs="Arial"/>
        </w:rPr>
        <w:t>Spare Parts</w:t>
      </w:r>
    </w:p>
    <w:p w14:paraId="7BDD8884" w14:textId="2CF028C6" w:rsidR="0051516B" w:rsidRPr="00AF5F66" w:rsidRDefault="0051516B" w:rsidP="0051516B">
      <w:pPr>
        <w:numPr>
          <w:ilvl w:val="2"/>
          <w:numId w:val="4"/>
        </w:numPr>
        <w:spacing w:after="0"/>
        <w:ind w:left="709"/>
        <w:rPr>
          <w:rFonts w:ascii="Arial" w:hAnsi="Arial" w:cs="Arial"/>
        </w:rPr>
      </w:pPr>
      <w:r w:rsidRPr="00AF5F66">
        <w:rPr>
          <w:rFonts w:ascii="Arial" w:hAnsi="Arial" w:cs="Arial"/>
        </w:rPr>
        <w:t xml:space="preserve">Geotechnical Survey </w:t>
      </w:r>
    </w:p>
    <w:p w14:paraId="24E6466A" w14:textId="5C6FAB5D" w:rsidR="0051516B" w:rsidRPr="00AF5F66" w:rsidRDefault="0051516B" w:rsidP="0051516B">
      <w:pPr>
        <w:numPr>
          <w:ilvl w:val="2"/>
          <w:numId w:val="4"/>
        </w:numPr>
        <w:spacing w:after="0"/>
        <w:ind w:left="709"/>
        <w:rPr>
          <w:rFonts w:ascii="Arial" w:hAnsi="Arial" w:cs="Arial"/>
        </w:rPr>
      </w:pPr>
      <w:r w:rsidRPr="00AF5F66">
        <w:rPr>
          <w:rFonts w:ascii="Arial" w:hAnsi="Arial" w:cs="Arial"/>
        </w:rPr>
        <w:t xml:space="preserve">Hydrological Study </w:t>
      </w:r>
    </w:p>
    <w:p w14:paraId="430DEDB8" w14:textId="1249B79C" w:rsidR="0082005B" w:rsidRPr="00AF5F66" w:rsidRDefault="0082005B" w:rsidP="0051516B">
      <w:pPr>
        <w:numPr>
          <w:ilvl w:val="2"/>
          <w:numId w:val="4"/>
        </w:numPr>
        <w:spacing w:after="0"/>
        <w:ind w:left="709"/>
        <w:rPr>
          <w:rFonts w:ascii="Arial" w:hAnsi="Arial" w:cs="Arial"/>
        </w:rPr>
      </w:pPr>
      <w:r w:rsidRPr="00AF5F66">
        <w:rPr>
          <w:rFonts w:ascii="Arial" w:hAnsi="Arial" w:cs="Arial"/>
        </w:rPr>
        <w:t xml:space="preserve">Construction Quality Plan </w:t>
      </w:r>
    </w:p>
    <w:p w14:paraId="7AEA07CB" w14:textId="77777777" w:rsidR="00A449C9" w:rsidRPr="00560CBF" w:rsidRDefault="00A449C9" w:rsidP="00A449C9">
      <w:pPr>
        <w:spacing w:after="0"/>
        <w:ind w:left="709"/>
        <w:rPr>
          <w:rFonts w:ascii="Arial" w:hAnsi="Arial" w:cs="Arial"/>
        </w:rPr>
      </w:pPr>
    </w:p>
    <w:p w14:paraId="7F39F260" w14:textId="77777777" w:rsidR="003A0D8E" w:rsidRPr="00560CBF" w:rsidRDefault="003A0D8E" w:rsidP="00A449C9">
      <w:pPr>
        <w:numPr>
          <w:ilvl w:val="1"/>
          <w:numId w:val="4"/>
        </w:numPr>
        <w:spacing w:after="0"/>
        <w:ind w:left="709" w:hanging="709"/>
        <w:rPr>
          <w:rFonts w:ascii="Arial" w:hAnsi="Arial" w:cs="Arial"/>
          <w:b/>
        </w:rPr>
      </w:pPr>
      <w:r w:rsidRPr="00560CBF">
        <w:rPr>
          <w:rFonts w:ascii="Arial" w:hAnsi="Arial" w:cs="Arial"/>
          <w:b/>
        </w:rPr>
        <w:t>Contractor Information</w:t>
      </w:r>
    </w:p>
    <w:p w14:paraId="6D1441FC" w14:textId="77777777" w:rsidR="003A0D8E" w:rsidRPr="00560CBF" w:rsidRDefault="003A0D8E" w:rsidP="009520C6">
      <w:pPr>
        <w:spacing w:after="0"/>
        <w:ind w:left="567" w:hanging="567"/>
        <w:rPr>
          <w:rFonts w:ascii="Arial" w:hAnsi="Arial" w:cs="Arial"/>
        </w:rPr>
      </w:pPr>
    </w:p>
    <w:p w14:paraId="3D345D27" w14:textId="77777777" w:rsidR="003A0D8E" w:rsidRPr="00560CBF" w:rsidRDefault="003A0D8E" w:rsidP="00A449C9">
      <w:pPr>
        <w:spacing w:after="120"/>
        <w:rPr>
          <w:rFonts w:ascii="Arial" w:hAnsi="Arial" w:cs="Arial"/>
        </w:rPr>
      </w:pPr>
      <w:r w:rsidRPr="00560CBF">
        <w:rPr>
          <w:rFonts w:ascii="Arial" w:hAnsi="Arial" w:cs="Arial"/>
        </w:rPr>
        <w:t>The following Annexes comprise the details related to the Contractor, its Suppliers and Subcontractors:</w:t>
      </w:r>
    </w:p>
    <w:p w14:paraId="1CE67DB5" w14:textId="77777777" w:rsidR="00B15DA5" w:rsidRPr="00560CBF" w:rsidRDefault="00B15DA5" w:rsidP="00A449C9">
      <w:pPr>
        <w:numPr>
          <w:ilvl w:val="3"/>
          <w:numId w:val="4"/>
        </w:numPr>
        <w:spacing w:after="120"/>
        <w:ind w:left="709" w:hanging="709"/>
        <w:rPr>
          <w:rFonts w:ascii="Arial" w:hAnsi="Arial" w:cs="Arial"/>
        </w:rPr>
      </w:pPr>
      <w:r w:rsidRPr="00560CBF">
        <w:rPr>
          <w:rFonts w:ascii="Arial" w:hAnsi="Arial" w:cs="Arial"/>
          <w:b/>
        </w:rPr>
        <w:t>Annex</w:t>
      </w:r>
      <w:r w:rsidR="003A0D8E" w:rsidRPr="00560CBF">
        <w:rPr>
          <w:rFonts w:ascii="Arial" w:hAnsi="Arial" w:cs="Arial"/>
          <w:b/>
        </w:rPr>
        <w:t xml:space="preserve"> A:</w:t>
      </w:r>
      <w:r w:rsidRPr="00560CBF">
        <w:rPr>
          <w:rFonts w:ascii="Arial" w:hAnsi="Arial" w:cs="Arial"/>
        </w:rPr>
        <w:t xml:space="preserve"> </w:t>
      </w:r>
      <w:r w:rsidR="00073D36" w:rsidRPr="00560CBF">
        <w:rPr>
          <w:rFonts w:ascii="Arial" w:hAnsi="Arial" w:cs="Arial"/>
        </w:rPr>
        <w:t>List of Subcontractors</w:t>
      </w:r>
      <w:r w:rsidRPr="00560CBF">
        <w:rPr>
          <w:rFonts w:ascii="Arial" w:hAnsi="Arial" w:cs="Arial"/>
        </w:rPr>
        <w:t xml:space="preserve"> to the Contractor and</w:t>
      </w:r>
      <w:r w:rsidR="00073D36" w:rsidRPr="00560CBF">
        <w:rPr>
          <w:rFonts w:ascii="Arial" w:hAnsi="Arial" w:cs="Arial"/>
        </w:rPr>
        <w:t>/or any associates</w:t>
      </w:r>
    </w:p>
    <w:p w14:paraId="517148BE" w14:textId="77777777" w:rsidR="00B15DA5" w:rsidRPr="00560CBF" w:rsidRDefault="003A0D8E" w:rsidP="00A449C9">
      <w:pPr>
        <w:numPr>
          <w:ilvl w:val="3"/>
          <w:numId w:val="4"/>
        </w:numPr>
        <w:spacing w:after="120"/>
        <w:ind w:left="709" w:hanging="709"/>
        <w:rPr>
          <w:rFonts w:ascii="Arial" w:hAnsi="Arial" w:cs="Arial"/>
          <w:b/>
        </w:rPr>
      </w:pPr>
      <w:r w:rsidRPr="00560CBF">
        <w:rPr>
          <w:rFonts w:ascii="Arial" w:hAnsi="Arial" w:cs="Arial"/>
          <w:b/>
        </w:rPr>
        <w:t xml:space="preserve">Annex B: </w:t>
      </w:r>
      <w:r w:rsidRPr="00560CBF">
        <w:rPr>
          <w:rFonts w:ascii="Arial" w:hAnsi="Arial" w:cs="Arial"/>
        </w:rPr>
        <w:t xml:space="preserve">Suppliers of main Contractor and </w:t>
      </w:r>
      <w:r w:rsidR="00B15DA5" w:rsidRPr="00560CBF">
        <w:rPr>
          <w:rFonts w:ascii="Arial" w:hAnsi="Arial" w:cs="Arial"/>
        </w:rPr>
        <w:t>supplie</w:t>
      </w:r>
      <w:r w:rsidR="00073D36" w:rsidRPr="00560CBF">
        <w:rPr>
          <w:rFonts w:ascii="Arial" w:hAnsi="Arial" w:cs="Arial"/>
        </w:rPr>
        <w:t>d</w:t>
      </w:r>
      <w:r w:rsidR="00B15DA5" w:rsidRPr="00560CBF">
        <w:rPr>
          <w:rFonts w:ascii="Arial" w:hAnsi="Arial" w:cs="Arial"/>
          <w:b/>
        </w:rPr>
        <w:t xml:space="preserve"> </w:t>
      </w:r>
      <w:proofErr w:type="gramStart"/>
      <w:r w:rsidR="00B15DA5" w:rsidRPr="00560CBF">
        <w:rPr>
          <w:rFonts w:ascii="Arial" w:hAnsi="Arial" w:cs="Arial"/>
        </w:rPr>
        <w:t>Equipment</w:t>
      </w:r>
      <w:proofErr w:type="gramEnd"/>
    </w:p>
    <w:p w14:paraId="02007F83" w14:textId="77777777" w:rsidR="00B15DA5" w:rsidRPr="00560CBF" w:rsidRDefault="003A0D8E" w:rsidP="00A449C9">
      <w:pPr>
        <w:numPr>
          <w:ilvl w:val="3"/>
          <w:numId w:val="4"/>
        </w:numPr>
        <w:spacing w:after="120"/>
        <w:ind w:left="709" w:hanging="709"/>
        <w:rPr>
          <w:rFonts w:ascii="Arial" w:hAnsi="Arial" w:cs="Arial"/>
          <w:b/>
        </w:rPr>
      </w:pPr>
      <w:r w:rsidRPr="00560CBF">
        <w:rPr>
          <w:rFonts w:ascii="Arial" w:hAnsi="Arial" w:cs="Arial"/>
          <w:b/>
        </w:rPr>
        <w:t>Annex C:</w:t>
      </w:r>
      <w:r w:rsidRPr="00560CBF">
        <w:rPr>
          <w:rFonts w:ascii="Arial" w:hAnsi="Arial" w:cs="Arial"/>
        </w:rPr>
        <w:t xml:space="preserve"> </w:t>
      </w:r>
      <w:r w:rsidR="00B15DA5" w:rsidRPr="00560CBF">
        <w:rPr>
          <w:rFonts w:ascii="Arial" w:hAnsi="Arial" w:cs="Arial"/>
        </w:rPr>
        <w:t>Description of Contractor’s firm</w:t>
      </w:r>
      <w:r w:rsidR="00073D36" w:rsidRPr="00560CBF">
        <w:rPr>
          <w:rFonts w:ascii="Arial" w:hAnsi="Arial" w:cs="Arial"/>
        </w:rPr>
        <w:t xml:space="preserve">, </w:t>
      </w:r>
      <w:r w:rsidR="006C0FCA" w:rsidRPr="00560CBF">
        <w:rPr>
          <w:rFonts w:ascii="Arial" w:hAnsi="Arial" w:cs="Arial"/>
        </w:rPr>
        <w:t>its experience</w:t>
      </w:r>
      <w:r w:rsidR="00A449C9" w:rsidRPr="00560CBF">
        <w:rPr>
          <w:rFonts w:ascii="Arial" w:hAnsi="Arial" w:cs="Arial"/>
        </w:rPr>
        <w:t xml:space="preserve"> and financial </w:t>
      </w:r>
      <w:r w:rsidR="00073D36" w:rsidRPr="00560CBF">
        <w:rPr>
          <w:rFonts w:ascii="Arial" w:hAnsi="Arial" w:cs="Arial"/>
        </w:rPr>
        <w:t>standing</w:t>
      </w:r>
    </w:p>
    <w:p w14:paraId="682879F0" w14:textId="77777777" w:rsidR="00B15DA5" w:rsidRPr="00560CBF" w:rsidRDefault="00125F96" w:rsidP="00A449C9">
      <w:pPr>
        <w:numPr>
          <w:ilvl w:val="3"/>
          <w:numId w:val="4"/>
        </w:numPr>
        <w:spacing w:after="120"/>
        <w:ind w:left="709" w:hanging="709"/>
        <w:rPr>
          <w:rFonts w:ascii="Arial" w:hAnsi="Arial" w:cs="Arial"/>
          <w:b/>
        </w:rPr>
      </w:pPr>
      <w:r w:rsidRPr="00560CBF">
        <w:rPr>
          <w:rFonts w:ascii="Arial" w:hAnsi="Arial" w:cs="Arial"/>
          <w:b/>
        </w:rPr>
        <w:t xml:space="preserve">Annex D: </w:t>
      </w:r>
      <w:r w:rsidR="00B15DA5" w:rsidRPr="00560CBF">
        <w:rPr>
          <w:rFonts w:ascii="Arial" w:hAnsi="Arial" w:cs="Arial"/>
        </w:rPr>
        <w:t>List of proposed work team/key pers</w:t>
      </w:r>
      <w:r w:rsidR="00A449C9" w:rsidRPr="00560CBF">
        <w:rPr>
          <w:rFonts w:ascii="Arial" w:hAnsi="Arial" w:cs="Arial"/>
        </w:rPr>
        <w:t xml:space="preserve">onnel for the construction work </w:t>
      </w:r>
      <w:r w:rsidR="00B15DA5" w:rsidRPr="00560CBF">
        <w:rPr>
          <w:rFonts w:ascii="Arial" w:hAnsi="Arial" w:cs="Arial"/>
        </w:rPr>
        <w:t>at site</w:t>
      </w:r>
    </w:p>
    <w:p w14:paraId="73DAD29D" w14:textId="77777777" w:rsidR="00B15DA5" w:rsidRPr="00560CBF" w:rsidRDefault="009520C6" w:rsidP="00AE45C6">
      <w:pPr>
        <w:numPr>
          <w:ilvl w:val="3"/>
          <w:numId w:val="4"/>
        </w:numPr>
        <w:spacing w:after="0"/>
        <w:ind w:left="709" w:hanging="709"/>
        <w:rPr>
          <w:rFonts w:ascii="Arial" w:hAnsi="Arial" w:cs="Arial"/>
          <w:b/>
        </w:rPr>
      </w:pPr>
      <w:r w:rsidRPr="00560CBF">
        <w:rPr>
          <w:rFonts w:ascii="Arial" w:hAnsi="Arial" w:cs="Arial"/>
          <w:b/>
        </w:rPr>
        <w:t xml:space="preserve">Annex E: </w:t>
      </w:r>
      <w:r w:rsidR="00B15DA5" w:rsidRPr="00560CBF">
        <w:rPr>
          <w:rFonts w:ascii="Arial" w:hAnsi="Arial" w:cs="Arial"/>
        </w:rPr>
        <w:t xml:space="preserve">Curriculum Vitae (CVs) of </w:t>
      </w:r>
      <w:r w:rsidR="00AE45C6" w:rsidRPr="00560CBF">
        <w:rPr>
          <w:rFonts w:ascii="Arial" w:hAnsi="Arial" w:cs="Arial"/>
        </w:rPr>
        <w:t xml:space="preserve">key </w:t>
      </w:r>
      <w:r w:rsidR="00B15DA5" w:rsidRPr="00560CBF">
        <w:rPr>
          <w:rFonts w:ascii="Arial" w:hAnsi="Arial" w:cs="Arial"/>
        </w:rPr>
        <w:t>personnel</w:t>
      </w:r>
      <w:r w:rsidR="00AE45C6" w:rsidRPr="00560CBF">
        <w:rPr>
          <w:rFonts w:ascii="Arial" w:hAnsi="Arial" w:cs="Arial"/>
        </w:rPr>
        <w:t>)</w:t>
      </w:r>
    </w:p>
    <w:p w14:paraId="55B34855" w14:textId="0A8BCB67" w:rsidR="00046BAC" w:rsidRPr="00046BAC" w:rsidRDefault="00046BAC" w:rsidP="00046BAC">
      <w:pPr>
        <w:spacing w:after="0"/>
        <w:rPr>
          <w:rFonts w:ascii="Arial" w:hAnsi="Arial" w:cs="Arial"/>
        </w:rPr>
      </w:pPr>
      <w:r w:rsidRPr="00046BAC">
        <w:rPr>
          <w:rFonts w:ascii="Arial" w:hAnsi="Arial" w:cs="Arial"/>
        </w:rPr>
        <w:t xml:space="preserve">The </w:t>
      </w:r>
      <w:r>
        <w:rPr>
          <w:rFonts w:ascii="Arial" w:hAnsi="Arial" w:cs="Arial"/>
        </w:rPr>
        <w:t>Contractor</w:t>
      </w:r>
      <w:r w:rsidRPr="00046BAC">
        <w:rPr>
          <w:rFonts w:ascii="Arial" w:hAnsi="Arial" w:cs="Arial"/>
        </w:rPr>
        <w:t xml:space="preserve"> shall comply with all relevant labour and social security </w:t>
      </w:r>
      <w:r>
        <w:rPr>
          <w:rFonts w:ascii="Arial" w:hAnsi="Arial" w:cs="Arial"/>
        </w:rPr>
        <w:t>l</w:t>
      </w:r>
      <w:r w:rsidRPr="00046BAC">
        <w:rPr>
          <w:rFonts w:ascii="Arial" w:hAnsi="Arial" w:cs="Arial"/>
        </w:rPr>
        <w:t xml:space="preserve">aws applicable to Contractor's </w:t>
      </w:r>
      <w:r>
        <w:rPr>
          <w:rFonts w:ascii="Arial" w:hAnsi="Arial" w:cs="Arial"/>
        </w:rPr>
        <w:t>p</w:t>
      </w:r>
      <w:r w:rsidRPr="00046BAC">
        <w:rPr>
          <w:rFonts w:ascii="Arial" w:hAnsi="Arial" w:cs="Arial"/>
        </w:rPr>
        <w:t>ersonnel</w:t>
      </w:r>
      <w:r>
        <w:rPr>
          <w:rFonts w:ascii="Arial" w:hAnsi="Arial" w:cs="Arial"/>
        </w:rPr>
        <w:t xml:space="preserve"> and subcontractors</w:t>
      </w:r>
      <w:r w:rsidRPr="00046BAC">
        <w:rPr>
          <w:rFonts w:ascii="Arial" w:hAnsi="Arial" w:cs="Arial"/>
        </w:rPr>
        <w:t xml:space="preserve">, including </w:t>
      </w:r>
      <w:r>
        <w:rPr>
          <w:rFonts w:ascii="Arial" w:hAnsi="Arial" w:cs="Arial"/>
        </w:rPr>
        <w:t>l</w:t>
      </w:r>
      <w:r w:rsidRPr="00046BAC">
        <w:rPr>
          <w:rFonts w:ascii="Arial" w:hAnsi="Arial" w:cs="Arial"/>
        </w:rPr>
        <w:t xml:space="preserve">aws relating to their employment, health, safety, welfare, </w:t>
      </w:r>
      <w:proofErr w:type="gramStart"/>
      <w:r w:rsidRPr="00046BAC">
        <w:rPr>
          <w:rFonts w:ascii="Arial" w:hAnsi="Arial" w:cs="Arial"/>
        </w:rPr>
        <w:t>immigration</w:t>
      </w:r>
      <w:proofErr w:type="gramEnd"/>
      <w:r w:rsidRPr="00046BAC">
        <w:rPr>
          <w:rFonts w:ascii="Arial" w:hAnsi="Arial" w:cs="Arial"/>
        </w:rPr>
        <w:t xml:space="preserve"> and emigration, and shall allow them all their legal rights. The Contractor shall require its employees to obey all applicable </w:t>
      </w:r>
      <w:r>
        <w:rPr>
          <w:rFonts w:ascii="Arial" w:hAnsi="Arial" w:cs="Arial"/>
        </w:rPr>
        <w:t>l</w:t>
      </w:r>
      <w:r w:rsidRPr="00046BAC">
        <w:rPr>
          <w:rFonts w:ascii="Arial" w:hAnsi="Arial" w:cs="Arial"/>
        </w:rPr>
        <w:t>aws, including those concerning</w:t>
      </w:r>
      <w:r>
        <w:rPr>
          <w:rFonts w:ascii="Arial" w:hAnsi="Arial" w:cs="Arial"/>
        </w:rPr>
        <w:t xml:space="preserve"> health</w:t>
      </w:r>
      <w:r w:rsidRPr="00046BAC">
        <w:rPr>
          <w:rFonts w:ascii="Arial" w:hAnsi="Arial" w:cs="Arial"/>
        </w:rPr>
        <w:t xml:space="preserve"> </w:t>
      </w:r>
      <w:r>
        <w:rPr>
          <w:rFonts w:ascii="Arial" w:hAnsi="Arial" w:cs="Arial"/>
        </w:rPr>
        <w:t xml:space="preserve">and </w:t>
      </w:r>
      <w:r w:rsidRPr="00046BAC">
        <w:rPr>
          <w:rFonts w:ascii="Arial" w:hAnsi="Arial" w:cs="Arial"/>
        </w:rPr>
        <w:t>safety at work.</w:t>
      </w:r>
    </w:p>
    <w:p w14:paraId="2CCECD7E" w14:textId="77777777" w:rsidR="00E458FE" w:rsidRPr="00560CBF" w:rsidRDefault="00E458FE" w:rsidP="00C40F54">
      <w:pPr>
        <w:spacing w:after="0"/>
        <w:rPr>
          <w:rFonts w:ascii="Arial" w:hAnsi="Arial" w:cs="Arial"/>
        </w:rPr>
      </w:pPr>
    </w:p>
    <w:p w14:paraId="14AE2960" w14:textId="77777777" w:rsidR="00AE45C6" w:rsidRPr="00560CBF" w:rsidRDefault="00AE45C6" w:rsidP="00A449C9">
      <w:pPr>
        <w:numPr>
          <w:ilvl w:val="1"/>
          <w:numId w:val="4"/>
        </w:numPr>
        <w:spacing w:after="0"/>
        <w:ind w:left="709" w:hanging="709"/>
        <w:rPr>
          <w:rFonts w:ascii="Arial" w:hAnsi="Arial" w:cs="Arial"/>
          <w:b/>
        </w:rPr>
      </w:pPr>
      <w:r w:rsidRPr="00560CBF">
        <w:rPr>
          <w:rFonts w:ascii="Arial" w:hAnsi="Arial" w:cs="Arial"/>
          <w:b/>
        </w:rPr>
        <w:t>Implementation Schedule</w:t>
      </w:r>
    </w:p>
    <w:p w14:paraId="7876101A" w14:textId="77777777" w:rsidR="00AE45C6" w:rsidRPr="00560CBF" w:rsidRDefault="00AE45C6" w:rsidP="00AE45C6">
      <w:pPr>
        <w:spacing w:after="0"/>
        <w:ind w:left="709"/>
        <w:rPr>
          <w:rFonts w:ascii="Arial" w:hAnsi="Arial" w:cs="Arial"/>
        </w:rPr>
      </w:pPr>
    </w:p>
    <w:p w14:paraId="6454B98B" w14:textId="75B8ABEB" w:rsidR="00AE45C6" w:rsidRPr="00560CBF" w:rsidRDefault="00AE45C6" w:rsidP="00AE45C6">
      <w:pPr>
        <w:spacing w:after="0"/>
        <w:rPr>
          <w:rFonts w:ascii="Arial" w:hAnsi="Arial" w:cs="Arial"/>
        </w:rPr>
      </w:pPr>
      <w:r w:rsidRPr="00560CBF">
        <w:rPr>
          <w:rFonts w:ascii="Arial" w:hAnsi="Arial" w:cs="Arial"/>
        </w:rPr>
        <w:t xml:space="preserve">The Implementation schedule </w:t>
      </w:r>
      <w:r w:rsidRPr="00CE0B0C">
        <w:rPr>
          <w:rFonts w:ascii="Arial" w:hAnsi="Arial" w:cs="Arial"/>
        </w:rPr>
        <w:t xml:space="preserve">for the </w:t>
      </w:r>
      <w:r w:rsidR="00D21FCC" w:rsidRPr="00CE0B0C">
        <w:rPr>
          <w:rFonts w:ascii="Arial" w:hAnsi="Arial" w:cs="Arial"/>
        </w:rPr>
        <w:t>P</w:t>
      </w:r>
      <w:r w:rsidRPr="00CE0B0C">
        <w:rPr>
          <w:rFonts w:ascii="Arial" w:hAnsi="Arial" w:cs="Arial"/>
        </w:rPr>
        <w:t xml:space="preserve">roject is attached herewith in the form of a </w:t>
      </w:r>
      <w:r w:rsidRPr="009B5C77">
        <w:rPr>
          <w:rFonts w:ascii="Arial" w:hAnsi="Arial" w:cs="Arial"/>
        </w:rPr>
        <w:t>Gantt Diagram</w:t>
      </w:r>
      <w:r w:rsidRPr="00CE0B0C">
        <w:rPr>
          <w:rFonts w:ascii="Arial" w:hAnsi="Arial" w:cs="Arial"/>
        </w:rPr>
        <w:t xml:space="preserve"> in </w:t>
      </w:r>
      <w:r w:rsidR="003D36FC" w:rsidRPr="00CE0B0C">
        <w:rPr>
          <w:rFonts w:ascii="Arial" w:hAnsi="Arial" w:cs="Arial"/>
        </w:rPr>
        <w:t>Appendix B</w:t>
      </w:r>
      <w:r w:rsidR="00AE101D" w:rsidRPr="00CE0B0C">
        <w:t xml:space="preserve"> </w:t>
      </w:r>
      <w:r w:rsidR="00AE101D" w:rsidRPr="00CE0B0C">
        <w:rPr>
          <w:rFonts w:ascii="Arial" w:hAnsi="Arial" w:cs="Arial"/>
        </w:rPr>
        <w:t>(the “</w:t>
      </w:r>
      <w:r w:rsidR="00AE101D" w:rsidRPr="00CE0B0C">
        <w:rPr>
          <w:rFonts w:ascii="Arial" w:hAnsi="Arial" w:cs="Arial"/>
          <w:b/>
          <w:bCs/>
        </w:rPr>
        <w:t>Implementation Schedule</w:t>
      </w:r>
      <w:r w:rsidR="00AE101D" w:rsidRPr="00AE101D">
        <w:rPr>
          <w:rFonts w:ascii="Arial" w:hAnsi="Arial" w:cs="Arial"/>
        </w:rPr>
        <w:t>”)</w:t>
      </w:r>
      <w:r w:rsidR="003D36FC" w:rsidRPr="00560CBF">
        <w:rPr>
          <w:rFonts w:ascii="Arial" w:hAnsi="Arial" w:cs="Arial"/>
        </w:rPr>
        <w:t>.</w:t>
      </w:r>
    </w:p>
    <w:p w14:paraId="20543D44" w14:textId="77777777" w:rsidR="00046BAC" w:rsidRPr="00560CBF" w:rsidRDefault="00046BAC" w:rsidP="00560CBF">
      <w:pPr>
        <w:spacing w:after="0"/>
        <w:rPr>
          <w:rFonts w:ascii="Arial" w:hAnsi="Arial" w:cs="Arial"/>
        </w:rPr>
      </w:pPr>
    </w:p>
    <w:p w14:paraId="5C65A99B" w14:textId="758BD68D" w:rsidR="00F700EE" w:rsidRDefault="00F700EE" w:rsidP="00A449C9">
      <w:pPr>
        <w:numPr>
          <w:ilvl w:val="1"/>
          <w:numId w:val="4"/>
        </w:numPr>
        <w:spacing w:after="0"/>
        <w:ind w:left="709" w:hanging="709"/>
        <w:rPr>
          <w:rFonts w:ascii="Arial" w:hAnsi="Arial" w:cs="Arial"/>
          <w:b/>
        </w:rPr>
      </w:pPr>
      <w:r w:rsidRPr="00F700EE">
        <w:rPr>
          <w:rFonts w:ascii="Arial" w:hAnsi="Arial" w:cs="Arial"/>
          <w:b/>
        </w:rPr>
        <w:lastRenderedPageBreak/>
        <w:t>Representatives</w:t>
      </w:r>
    </w:p>
    <w:p w14:paraId="10B2D623" w14:textId="77777777" w:rsidR="00F700EE" w:rsidRDefault="00F700EE" w:rsidP="00902644">
      <w:pPr>
        <w:spacing w:after="0"/>
        <w:ind w:left="709"/>
        <w:rPr>
          <w:rFonts w:ascii="Arial" w:hAnsi="Arial" w:cs="Arial"/>
          <w:b/>
        </w:rPr>
      </w:pPr>
    </w:p>
    <w:p w14:paraId="634ACDF7" w14:textId="77777777" w:rsidR="00046BAC" w:rsidRDefault="0023542C" w:rsidP="00F700EE">
      <w:pPr>
        <w:spacing w:after="0"/>
        <w:rPr>
          <w:rFonts w:ascii="Arial" w:hAnsi="Arial" w:cs="Arial"/>
        </w:rPr>
      </w:pPr>
      <w:r>
        <w:rPr>
          <w:rFonts w:ascii="Arial" w:hAnsi="Arial" w:cs="Arial"/>
        </w:rPr>
        <w:t>Employer</w:t>
      </w:r>
      <w:r w:rsidR="00F700EE">
        <w:rPr>
          <w:rFonts w:ascii="Arial" w:hAnsi="Arial" w:cs="Arial"/>
        </w:rPr>
        <w:t xml:space="preserve"> </w:t>
      </w:r>
      <w:r w:rsidR="00F700EE" w:rsidRPr="00F700EE">
        <w:rPr>
          <w:rFonts w:ascii="Arial" w:hAnsi="Arial" w:cs="Arial"/>
        </w:rPr>
        <w:t>and</w:t>
      </w:r>
      <w:r w:rsidR="00F700EE">
        <w:rPr>
          <w:rFonts w:ascii="Arial" w:hAnsi="Arial" w:cs="Arial"/>
        </w:rPr>
        <w:t xml:space="preserve"> </w:t>
      </w:r>
      <w:r>
        <w:rPr>
          <w:rFonts w:ascii="Arial" w:hAnsi="Arial" w:cs="Arial"/>
        </w:rPr>
        <w:t>Owner</w:t>
      </w:r>
      <w:r w:rsidR="00F700EE" w:rsidRPr="00F700EE">
        <w:rPr>
          <w:rFonts w:ascii="Arial" w:hAnsi="Arial" w:cs="Arial"/>
        </w:rPr>
        <w:t xml:space="preserve"> shall each designate a representative ("Designated Representative") to act on its behalf in overseeing the performance of this Agreement.  </w:t>
      </w:r>
      <w:r>
        <w:rPr>
          <w:rFonts w:ascii="Arial" w:hAnsi="Arial" w:cs="Arial"/>
        </w:rPr>
        <w:t>Employer</w:t>
      </w:r>
      <w:r w:rsidR="00F700EE" w:rsidRPr="00F700EE">
        <w:rPr>
          <w:rFonts w:ascii="Arial" w:hAnsi="Arial" w:cs="Arial"/>
        </w:rPr>
        <w:t xml:space="preserve"> and </w:t>
      </w:r>
      <w:r>
        <w:rPr>
          <w:rFonts w:ascii="Arial" w:hAnsi="Arial" w:cs="Arial"/>
        </w:rPr>
        <w:t>Owner</w:t>
      </w:r>
      <w:r w:rsidR="00F700EE" w:rsidRPr="00F700EE">
        <w:rPr>
          <w:rFonts w:ascii="Arial" w:hAnsi="Arial" w:cs="Arial"/>
        </w:rPr>
        <w:t xml:space="preserve"> may change their respective Designated Representatives upon written notice to the other party given as provided in this Agreement.  Designated Representatives shall be the primary means for communication and all other interactions between</w:t>
      </w:r>
      <w:r w:rsidR="00F700EE">
        <w:rPr>
          <w:rFonts w:ascii="Arial" w:hAnsi="Arial" w:cs="Arial"/>
        </w:rPr>
        <w:t xml:space="preserve"> </w:t>
      </w:r>
      <w:r>
        <w:rPr>
          <w:rFonts w:ascii="Arial" w:hAnsi="Arial" w:cs="Arial"/>
        </w:rPr>
        <w:t>Employer</w:t>
      </w:r>
      <w:r w:rsidR="00F700EE">
        <w:rPr>
          <w:rFonts w:ascii="Arial" w:hAnsi="Arial" w:cs="Arial"/>
        </w:rPr>
        <w:t xml:space="preserve"> and </w:t>
      </w:r>
      <w:r>
        <w:rPr>
          <w:rFonts w:ascii="Arial" w:hAnsi="Arial" w:cs="Arial"/>
        </w:rPr>
        <w:t>Owner</w:t>
      </w:r>
      <w:r w:rsidR="00F700EE" w:rsidRPr="00F700EE">
        <w:rPr>
          <w:rFonts w:ascii="Arial" w:hAnsi="Arial" w:cs="Arial"/>
        </w:rPr>
        <w:t xml:space="preserve"> that are required under this Agreement.  Designated Representatives shall have the power and authority to bind their respective principals under the terms of this Agreement, with any required internal corporate approvals with respect to such authority being the responsibility of each representative to obtain from his or her principal. </w:t>
      </w:r>
    </w:p>
    <w:p w14:paraId="2B31241A" w14:textId="7183AB2D" w:rsidR="00F700EE" w:rsidRDefault="00F700EE" w:rsidP="00046BAC">
      <w:pPr>
        <w:spacing w:after="0"/>
        <w:rPr>
          <w:rFonts w:ascii="Arial" w:hAnsi="Arial" w:cs="Arial"/>
          <w:b/>
        </w:rPr>
      </w:pPr>
      <w:r w:rsidRPr="00F700EE">
        <w:rPr>
          <w:rFonts w:ascii="Arial" w:hAnsi="Arial" w:cs="Arial"/>
        </w:rPr>
        <w:t xml:space="preserve"> </w:t>
      </w:r>
    </w:p>
    <w:p w14:paraId="519D1C65" w14:textId="598B9F28" w:rsidR="009520C6" w:rsidRPr="00560CBF" w:rsidRDefault="009520C6" w:rsidP="00A449C9">
      <w:pPr>
        <w:numPr>
          <w:ilvl w:val="1"/>
          <w:numId w:val="4"/>
        </w:numPr>
        <w:spacing w:after="0"/>
        <w:ind w:left="709" w:hanging="709"/>
        <w:rPr>
          <w:rFonts w:ascii="Arial" w:hAnsi="Arial" w:cs="Arial"/>
          <w:b/>
        </w:rPr>
      </w:pPr>
      <w:r w:rsidRPr="00560CBF">
        <w:rPr>
          <w:rFonts w:ascii="Arial" w:hAnsi="Arial" w:cs="Arial"/>
          <w:b/>
        </w:rPr>
        <w:t>Operation and Maintenance</w:t>
      </w:r>
    </w:p>
    <w:p w14:paraId="13572C48" w14:textId="77777777" w:rsidR="003D36FC" w:rsidRPr="00560CBF" w:rsidRDefault="003D36FC" w:rsidP="003D36FC">
      <w:pPr>
        <w:spacing w:after="0"/>
        <w:jc w:val="both"/>
        <w:rPr>
          <w:rFonts w:ascii="Arial" w:hAnsi="Arial" w:cs="Arial"/>
        </w:rPr>
      </w:pPr>
    </w:p>
    <w:p w14:paraId="124A749D" w14:textId="77777777" w:rsidR="003D36FC" w:rsidRPr="00560CBF" w:rsidRDefault="00B15DA5" w:rsidP="003D36FC">
      <w:pPr>
        <w:spacing w:after="0"/>
        <w:jc w:val="both"/>
        <w:rPr>
          <w:rFonts w:ascii="Arial" w:hAnsi="Arial" w:cs="Arial"/>
        </w:rPr>
      </w:pPr>
      <w:r w:rsidRPr="00560CBF">
        <w:rPr>
          <w:rFonts w:ascii="Arial" w:hAnsi="Arial" w:cs="Arial"/>
        </w:rPr>
        <w:t>The Operation and Maintenance Agreement for the first two years of operation, which starts after the issue</w:t>
      </w:r>
      <w:r w:rsidR="00AE45C6" w:rsidRPr="00560CBF">
        <w:rPr>
          <w:rFonts w:ascii="Arial" w:hAnsi="Arial" w:cs="Arial"/>
        </w:rPr>
        <w:t xml:space="preserve"> of the Taking-Over Certificate, is attached herewith as </w:t>
      </w:r>
      <w:r w:rsidR="003D36FC" w:rsidRPr="00560CBF">
        <w:rPr>
          <w:rFonts w:ascii="Arial" w:hAnsi="Arial" w:cs="Arial"/>
        </w:rPr>
        <w:t>Appendix C.</w:t>
      </w:r>
    </w:p>
    <w:p w14:paraId="4D687630" w14:textId="27485C90" w:rsidR="00AE45C6" w:rsidRPr="00560CBF" w:rsidRDefault="00F700EE" w:rsidP="00AE45C6">
      <w:pPr>
        <w:spacing w:after="0"/>
        <w:rPr>
          <w:rFonts w:ascii="Arial" w:hAnsi="Arial" w:cs="Arial"/>
        </w:rPr>
      </w:pPr>
      <w:r w:rsidRPr="00F700EE">
        <w:rPr>
          <w:rFonts w:ascii="Arial" w:hAnsi="Arial" w:cs="Arial"/>
        </w:rPr>
        <w:t xml:space="preserve">.  </w:t>
      </w:r>
    </w:p>
    <w:p w14:paraId="3B8AF065" w14:textId="77777777" w:rsidR="00B15DA5" w:rsidRPr="00560CBF" w:rsidRDefault="00B15DA5" w:rsidP="00E06D4B">
      <w:pPr>
        <w:numPr>
          <w:ilvl w:val="0"/>
          <w:numId w:val="4"/>
        </w:numPr>
        <w:spacing w:after="0"/>
        <w:ind w:left="709" w:hanging="709"/>
        <w:rPr>
          <w:rFonts w:ascii="Arial" w:hAnsi="Arial" w:cs="Arial"/>
          <w:b/>
        </w:rPr>
      </w:pPr>
      <w:r w:rsidRPr="00560CBF">
        <w:rPr>
          <w:rFonts w:ascii="Arial" w:hAnsi="Arial" w:cs="Arial"/>
          <w:b/>
        </w:rPr>
        <w:t>Contractor’s Obligations and Guarantees</w:t>
      </w:r>
    </w:p>
    <w:p w14:paraId="5C352E2D" w14:textId="77777777" w:rsidR="003D36FC" w:rsidRPr="00560CBF" w:rsidRDefault="003D36FC" w:rsidP="003D36FC">
      <w:pPr>
        <w:spacing w:after="0"/>
        <w:jc w:val="both"/>
        <w:rPr>
          <w:rFonts w:ascii="Arial" w:hAnsi="Arial" w:cs="Arial"/>
        </w:rPr>
      </w:pPr>
    </w:p>
    <w:p w14:paraId="7F396C3B" w14:textId="695917AB" w:rsidR="003D36FC" w:rsidRDefault="00B15DA5" w:rsidP="003D36FC">
      <w:pPr>
        <w:spacing w:after="0"/>
        <w:jc w:val="both"/>
        <w:rPr>
          <w:rFonts w:ascii="Arial" w:hAnsi="Arial" w:cs="Arial"/>
        </w:rPr>
      </w:pPr>
      <w:r w:rsidRPr="00560CBF">
        <w:rPr>
          <w:rFonts w:ascii="Arial" w:hAnsi="Arial" w:cs="Arial"/>
        </w:rPr>
        <w:t>The Contractor shall carry out his obligations under the terms of the Contract with reasonable</w:t>
      </w:r>
      <w:r w:rsidR="004A5F7F">
        <w:rPr>
          <w:rFonts w:ascii="Arial" w:hAnsi="Arial" w:cs="Arial"/>
        </w:rPr>
        <w:t xml:space="preserve"> </w:t>
      </w:r>
      <w:r w:rsidRPr="00560CBF">
        <w:rPr>
          <w:rFonts w:ascii="Arial" w:hAnsi="Arial" w:cs="Arial"/>
        </w:rPr>
        <w:t>skill</w:t>
      </w:r>
      <w:r w:rsidR="004A5F7F">
        <w:rPr>
          <w:rFonts w:ascii="Arial" w:hAnsi="Arial" w:cs="Arial"/>
        </w:rPr>
        <w:t xml:space="preserve"> </w:t>
      </w:r>
      <w:r w:rsidRPr="00560CBF">
        <w:rPr>
          <w:rFonts w:ascii="Arial" w:hAnsi="Arial" w:cs="Arial"/>
        </w:rPr>
        <w:t>and</w:t>
      </w:r>
      <w:r w:rsidR="004A5F7F">
        <w:rPr>
          <w:rFonts w:ascii="Arial" w:hAnsi="Arial" w:cs="Arial"/>
        </w:rPr>
        <w:t xml:space="preserve"> </w:t>
      </w:r>
      <w:r w:rsidRPr="00560CBF">
        <w:rPr>
          <w:rFonts w:ascii="Arial" w:hAnsi="Arial" w:cs="Arial"/>
        </w:rPr>
        <w:t>care</w:t>
      </w:r>
      <w:r w:rsidR="005C264D">
        <w:rPr>
          <w:rFonts w:ascii="Arial" w:hAnsi="Arial" w:cs="Arial"/>
        </w:rPr>
        <w:t xml:space="preserve">, </w:t>
      </w:r>
      <w:r w:rsidR="004A5F7F">
        <w:rPr>
          <w:rFonts w:ascii="Arial" w:hAnsi="Arial" w:cs="Arial"/>
        </w:rPr>
        <w:t>per</w:t>
      </w:r>
      <w:r w:rsidR="005C264D">
        <w:rPr>
          <w:rFonts w:ascii="Arial" w:hAnsi="Arial" w:cs="Arial"/>
        </w:rPr>
        <w:t xml:space="preserve"> the technical guide of EAC, incorporated in the final terms of connection of the Project to the grid as annex 1</w:t>
      </w:r>
      <w:r w:rsidR="00DB5105">
        <w:rPr>
          <w:rFonts w:ascii="Arial" w:hAnsi="Arial" w:cs="Arial"/>
        </w:rPr>
        <w:t xml:space="preserve"> (the “</w:t>
      </w:r>
      <w:r w:rsidR="00DB5105" w:rsidRPr="00A05377">
        <w:rPr>
          <w:rFonts w:ascii="Arial" w:hAnsi="Arial" w:cs="Arial"/>
          <w:b/>
          <w:bCs/>
        </w:rPr>
        <w:t>Technical Guide</w:t>
      </w:r>
      <w:r w:rsidR="00DB5105">
        <w:rPr>
          <w:rFonts w:ascii="Arial" w:hAnsi="Arial" w:cs="Arial"/>
        </w:rPr>
        <w:t xml:space="preserve">”, </w:t>
      </w:r>
      <w:hyperlink r:id="rId10" w:history="1">
        <w:r w:rsidR="00DB5105" w:rsidRPr="00614F26">
          <w:rPr>
            <w:rStyle w:val="Hyperlink"/>
            <w:rFonts w:ascii="Arial" w:hAnsi="Arial" w:cs="Arial"/>
          </w:rPr>
          <w:t>https://www.eac.com.cy/EL/RegulatedActivities/Distribution/renewableenergy/Documents/Traditional%20Regulation/%ce%a4%ce%95%ce%a7%ce%9d%ce%99%ce%9a%ce%9f%ce%a3%20%ce%9f%ce%94%ce%97%ce%93%ce%9f%ce%a3%20-%20%ce%a3AA%ce%97_%ce%95%ce%9a%ce%94%ce%9f%ce%a3%ce%97%202023.2.pdf</w:t>
        </w:r>
      </w:hyperlink>
      <w:r w:rsidR="00DB5105">
        <w:rPr>
          <w:rFonts w:ascii="Arial" w:hAnsi="Arial" w:cs="Arial"/>
        </w:rPr>
        <w:t>)</w:t>
      </w:r>
      <w:r w:rsidR="00D22EF9">
        <w:rPr>
          <w:rFonts w:ascii="Arial" w:hAnsi="Arial" w:cs="Arial"/>
        </w:rPr>
        <w:t xml:space="preserve"> annex A (</w:t>
      </w:r>
      <w:r w:rsidR="00B42818">
        <w:rPr>
          <w:rFonts w:ascii="Arial" w:hAnsi="Arial" w:cs="Arial"/>
        </w:rPr>
        <w:t xml:space="preserve">“Special, Technical and Other Terms”, </w:t>
      </w:r>
      <w:hyperlink r:id="rId11" w:history="1">
        <w:r w:rsidR="00E006E9" w:rsidRPr="006A5F5C">
          <w:rPr>
            <w:rStyle w:val="Hyperlink"/>
            <w:rFonts w:ascii="Arial" w:hAnsi="Arial" w:cs="Arial"/>
          </w:rPr>
          <w:t>https://www.eac.com.cy/EL/RegulatedActivities/Distribution/renewableenergy/Documents/Competitive%20Market/%ce%a0%ce%91%ce%a1%ce%91%ce%a1%ce%a4%ce%97%ce%9c%ce%91%20%ce%91_%ce%b5%ce%b9%ce%b4%ce%b9%ce%ba%ce%bf%ce%af%20%cf%84%ce%b5%cf%87%ce%bd%ce%b9%ce%ba%ce%bf%ce%af%20%cf%8c%cf%81%ce%bf%ce%b9_%ce%a3%cf%87%ce%ad%ce%b4%ce%b9%ce%bf%20%ce%94%ce%a3%ce%94_%ce%a3.%ce%91.%ce%91.%ce%97%20%2013-03-19.pdf</w:t>
        </w:r>
      </w:hyperlink>
      <w:r w:rsidR="00D22EF9">
        <w:rPr>
          <w:rFonts w:ascii="Arial" w:hAnsi="Arial" w:cs="Arial"/>
        </w:rPr>
        <w:t>)</w:t>
      </w:r>
      <w:r w:rsidR="00E006E9" w:rsidRPr="00E006E9">
        <w:rPr>
          <w:rFonts w:ascii="Arial" w:hAnsi="Arial" w:cs="Arial"/>
        </w:rPr>
        <w:t xml:space="preserve"> </w:t>
      </w:r>
      <w:r w:rsidR="005C264D">
        <w:rPr>
          <w:rFonts w:ascii="Arial" w:hAnsi="Arial" w:cs="Arial"/>
        </w:rPr>
        <w:t>thereto</w:t>
      </w:r>
      <w:r w:rsidR="00DB5105">
        <w:rPr>
          <w:rFonts w:ascii="Arial" w:hAnsi="Arial" w:cs="Arial"/>
        </w:rPr>
        <w:t xml:space="preserve">, </w:t>
      </w:r>
      <w:r w:rsidR="00A83E77">
        <w:rPr>
          <w:rFonts w:ascii="Arial" w:hAnsi="Arial" w:cs="Arial"/>
        </w:rPr>
        <w:t xml:space="preserve">and </w:t>
      </w:r>
      <w:r w:rsidR="00245728">
        <w:rPr>
          <w:rFonts w:ascii="Arial" w:hAnsi="Arial" w:cs="Arial"/>
        </w:rPr>
        <w:t>“L</w:t>
      </w:r>
      <w:r w:rsidR="00245728" w:rsidRPr="00245728">
        <w:rPr>
          <w:rFonts w:ascii="Arial" w:hAnsi="Arial" w:cs="Arial"/>
        </w:rPr>
        <w:t xml:space="preserve">ightning </w:t>
      </w:r>
      <w:r w:rsidR="00245728">
        <w:rPr>
          <w:rFonts w:ascii="Arial" w:hAnsi="Arial" w:cs="Arial"/>
        </w:rPr>
        <w:t>P</w:t>
      </w:r>
      <w:r w:rsidR="00245728" w:rsidRPr="00245728">
        <w:rPr>
          <w:rFonts w:ascii="Arial" w:hAnsi="Arial" w:cs="Arial"/>
        </w:rPr>
        <w:t xml:space="preserve">rotection and </w:t>
      </w:r>
      <w:r w:rsidR="00245728">
        <w:rPr>
          <w:rFonts w:ascii="Arial" w:hAnsi="Arial" w:cs="Arial"/>
        </w:rPr>
        <w:t>S</w:t>
      </w:r>
      <w:r w:rsidR="00245728" w:rsidRPr="00245728">
        <w:rPr>
          <w:rFonts w:ascii="Arial" w:hAnsi="Arial" w:cs="Arial"/>
        </w:rPr>
        <w:t xml:space="preserve">urge </w:t>
      </w:r>
      <w:r w:rsidR="00245728">
        <w:rPr>
          <w:rFonts w:ascii="Arial" w:hAnsi="Arial" w:cs="Arial"/>
        </w:rPr>
        <w:t>P</w:t>
      </w:r>
      <w:r w:rsidR="00245728" w:rsidRPr="00245728">
        <w:rPr>
          <w:rFonts w:ascii="Arial" w:hAnsi="Arial" w:cs="Arial"/>
        </w:rPr>
        <w:t xml:space="preserve">rotection </w:t>
      </w:r>
      <w:r w:rsidR="00245728">
        <w:rPr>
          <w:rFonts w:ascii="Arial" w:hAnsi="Arial" w:cs="Arial"/>
        </w:rPr>
        <w:t>T</w:t>
      </w:r>
      <w:r w:rsidR="00245728" w:rsidRPr="00245728">
        <w:rPr>
          <w:rFonts w:ascii="Arial" w:hAnsi="Arial" w:cs="Arial"/>
        </w:rPr>
        <w:t xml:space="preserve">echnical </w:t>
      </w:r>
      <w:r w:rsidR="00245728">
        <w:rPr>
          <w:rFonts w:ascii="Arial" w:hAnsi="Arial" w:cs="Arial"/>
        </w:rPr>
        <w:t>M</w:t>
      </w:r>
      <w:r w:rsidR="00245728" w:rsidRPr="00245728">
        <w:rPr>
          <w:rFonts w:ascii="Arial" w:hAnsi="Arial" w:cs="Arial"/>
        </w:rPr>
        <w:t xml:space="preserve">anual for </w:t>
      </w:r>
      <w:r w:rsidR="00245728">
        <w:rPr>
          <w:rFonts w:ascii="Arial" w:hAnsi="Arial" w:cs="Arial"/>
        </w:rPr>
        <w:t>O</w:t>
      </w:r>
      <w:r w:rsidR="00245728" w:rsidRPr="00245728">
        <w:rPr>
          <w:rFonts w:ascii="Arial" w:hAnsi="Arial" w:cs="Arial"/>
        </w:rPr>
        <w:t xml:space="preserve">utdoor </w:t>
      </w:r>
      <w:r w:rsidR="00245728">
        <w:rPr>
          <w:rFonts w:ascii="Arial" w:hAnsi="Arial" w:cs="Arial"/>
        </w:rPr>
        <w:t>P</w:t>
      </w:r>
      <w:r w:rsidR="00245728" w:rsidRPr="00245728">
        <w:rPr>
          <w:rFonts w:ascii="Arial" w:hAnsi="Arial" w:cs="Arial"/>
        </w:rPr>
        <w:t xml:space="preserve">hotovoltaic </w:t>
      </w:r>
      <w:r w:rsidR="00245728">
        <w:rPr>
          <w:rFonts w:ascii="Arial" w:hAnsi="Arial" w:cs="Arial"/>
        </w:rPr>
        <w:t>I</w:t>
      </w:r>
      <w:r w:rsidR="00245728" w:rsidRPr="00245728">
        <w:rPr>
          <w:rFonts w:ascii="Arial" w:hAnsi="Arial" w:cs="Arial"/>
        </w:rPr>
        <w:t>nstallations</w:t>
      </w:r>
      <w:r w:rsidR="00245728">
        <w:rPr>
          <w:rFonts w:ascii="Arial" w:hAnsi="Arial" w:cs="Arial"/>
        </w:rPr>
        <w:t>”</w:t>
      </w:r>
      <w:r w:rsidR="00473F6C">
        <w:rPr>
          <w:rFonts w:ascii="Arial" w:hAnsi="Arial" w:cs="Arial"/>
        </w:rPr>
        <w:t xml:space="preserve"> (</w:t>
      </w:r>
      <w:hyperlink r:id="rId12" w:history="1">
        <w:r w:rsidR="00473F6C" w:rsidRPr="006A5F5C">
          <w:rPr>
            <w:rStyle w:val="Hyperlink"/>
            <w:rFonts w:ascii="Arial" w:hAnsi="Arial" w:cs="Arial"/>
          </w:rPr>
          <w:t>https://www.eac.com.cy/EL/RegulatedActivities/Distribution/Documents/Area.PDF</w:t>
        </w:r>
      </w:hyperlink>
      <w:r w:rsidR="00473F6C">
        <w:rPr>
          <w:rFonts w:ascii="Arial" w:hAnsi="Arial" w:cs="Arial"/>
        </w:rPr>
        <w:t xml:space="preserve">) </w:t>
      </w:r>
      <w:r w:rsidR="005E4E94">
        <w:rPr>
          <w:rFonts w:ascii="Arial" w:hAnsi="Arial" w:cs="Arial"/>
        </w:rPr>
        <w:t>located at the website of EAC</w:t>
      </w:r>
      <w:r w:rsidR="005C264D">
        <w:rPr>
          <w:rFonts w:ascii="Arial" w:hAnsi="Arial" w:cs="Arial"/>
        </w:rPr>
        <w:t>,</w:t>
      </w:r>
      <w:r w:rsidR="007B65CC" w:rsidRPr="007B65CC">
        <w:rPr>
          <w:rFonts w:ascii="Arial" w:hAnsi="Arial" w:cs="Arial"/>
        </w:rPr>
        <w:t xml:space="preserve"> </w:t>
      </w:r>
      <w:r w:rsidR="005C264D">
        <w:rPr>
          <w:rFonts w:ascii="Arial" w:hAnsi="Arial" w:cs="Arial"/>
        </w:rPr>
        <w:t xml:space="preserve"> </w:t>
      </w:r>
      <w:r w:rsidR="005C264D" w:rsidRPr="00560CBF">
        <w:rPr>
          <w:rFonts w:ascii="Arial" w:hAnsi="Arial" w:cs="Arial"/>
        </w:rPr>
        <w:t xml:space="preserve"> </w:t>
      </w:r>
      <w:r w:rsidRPr="00560CBF">
        <w:rPr>
          <w:rFonts w:ascii="Arial" w:hAnsi="Arial" w:cs="Arial"/>
        </w:rPr>
        <w:t>and</w:t>
      </w:r>
      <w:r w:rsidR="007D3288">
        <w:rPr>
          <w:rFonts w:ascii="Arial" w:hAnsi="Arial" w:cs="Arial"/>
        </w:rPr>
        <w:t xml:space="preserve"> </w:t>
      </w:r>
      <w:r w:rsidRPr="00560CBF">
        <w:rPr>
          <w:rFonts w:ascii="Arial" w:hAnsi="Arial" w:cs="Arial"/>
        </w:rPr>
        <w:t>to</w:t>
      </w:r>
      <w:r w:rsidR="007D3288">
        <w:rPr>
          <w:rFonts w:ascii="Arial" w:hAnsi="Arial" w:cs="Arial"/>
        </w:rPr>
        <w:t xml:space="preserve"> </w:t>
      </w:r>
      <w:r w:rsidRPr="00560CBF">
        <w:rPr>
          <w:rFonts w:ascii="Arial" w:hAnsi="Arial" w:cs="Arial"/>
        </w:rPr>
        <w:t>the</w:t>
      </w:r>
      <w:r w:rsidR="007D3288">
        <w:rPr>
          <w:rFonts w:ascii="Arial" w:hAnsi="Arial" w:cs="Arial"/>
        </w:rPr>
        <w:t xml:space="preserve"> </w:t>
      </w:r>
      <w:r w:rsidRPr="00560CBF">
        <w:rPr>
          <w:rFonts w:ascii="Arial" w:hAnsi="Arial" w:cs="Arial"/>
        </w:rPr>
        <w:t>best</w:t>
      </w:r>
      <w:r w:rsidR="007D3288">
        <w:rPr>
          <w:rFonts w:ascii="Arial" w:hAnsi="Arial" w:cs="Arial"/>
        </w:rPr>
        <w:t xml:space="preserve"> </w:t>
      </w:r>
      <w:r w:rsidRPr="00560CBF">
        <w:rPr>
          <w:rFonts w:ascii="Arial" w:hAnsi="Arial" w:cs="Arial"/>
        </w:rPr>
        <w:t>of</w:t>
      </w:r>
      <w:r w:rsidR="007D3288">
        <w:rPr>
          <w:rFonts w:ascii="Arial" w:hAnsi="Arial" w:cs="Arial"/>
        </w:rPr>
        <w:t xml:space="preserve"> </w:t>
      </w:r>
      <w:r w:rsidRPr="00560CBF">
        <w:rPr>
          <w:rFonts w:ascii="Arial" w:hAnsi="Arial" w:cs="Arial"/>
        </w:rPr>
        <w:t>his</w:t>
      </w:r>
      <w:r w:rsidR="007D3288">
        <w:rPr>
          <w:rFonts w:ascii="Arial" w:hAnsi="Arial" w:cs="Arial"/>
        </w:rPr>
        <w:t xml:space="preserve"> </w:t>
      </w:r>
      <w:r w:rsidRPr="00560CBF">
        <w:rPr>
          <w:rFonts w:ascii="Arial" w:hAnsi="Arial" w:cs="Arial"/>
        </w:rPr>
        <w:t>ability</w:t>
      </w:r>
      <w:r w:rsidR="007D3288">
        <w:rPr>
          <w:rFonts w:ascii="Arial" w:hAnsi="Arial" w:cs="Arial"/>
        </w:rPr>
        <w:t xml:space="preserve"> </w:t>
      </w:r>
      <w:r w:rsidRPr="00560CBF">
        <w:rPr>
          <w:rFonts w:ascii="Arial" w:hAnsi="Arial" w:cs="Arial"/>
        </w:rPr>
        <w:t>and</w:t>
      </w:r>
      <w:r w:rsidR="007D3288">
        <w:rPr>
          <w:rFonts w:ascii="Arial" w:hAnsi="Arial" w:cs="Arial"/>
        </w:rPr>
        <w:t xml:space="preserve"> </w:t>
      </w:r>
      <w:r w:rsidRPr="00560CBF">
        <w:rPr>
          <w:rFonts w:ascii="Arial" w:hAnsi="Arial" w:cs="Arial"/>
        </w:rPr>
        <w:t>shall</w:t>
      </w:r>
      <w:r w:rsidR="007D3288">
        <w:rPr>
          <w:rFonts w:ascii="Arial" w:hAnsi="Arial" w:cs="Arial"/>
        </w:rPr>
        <w:t xml:space="preserve"> </w:t>
      </w:r>
      <w:r w:rsidRPr="00560CBF">
        <w:rPr>
          <w:rFonts w:ascii="Arial" w:hAnsi="Arial" w:cs="Arial"/>
        </w:rPr>
        <w:t>ensure</w:t>
      </w:r>
      <w:r w:rsidR="007D3288">
        <w:rPr>
          <w:rFonts w:ascii="Arial" w:hAnsi="Arial" w:cs="Arial"/>
        </w:rPr>
        <w:t xml:space="preserve"> </w:t>
      </w:r>
      <w:r w:rsidRPr="00560CBF">
        <w:rPr>
          <w:rFonts w:ascii="Arial" w:hAnsi="Arial" w:cs="Arial"/>
        </w:rPr>
        <w:t>that</w:t>
      </w:r>
      <w:r w:rsidR="007D3288">
        <w:rPr>
          <w:rFonts w:ascii="Arial" w:hAnsi="Arial" w:cs="Arial"/>
        </w:rPr>
        <w:t xml:space="preserve"> </w:t>
      </w:r>
      <w:r w:rsidRPr="00560CBF">
        <w:rPr>
          <w:rFonts w:ascii="Arial" w:hAnsi="Arial" w:cs="Arial"/>
        </w:rPr>
        <w:t>his employees, associates and subcontractors shall carry out the Works necessary</w:t>
      </w:r>
      <w:r w:rsidR="007D3288">
        <w:rPr>
          <w:rFonts w:ascii="Arial" w:hAnsi="Arial" w:cs="Arial"/>
        </w:rPr>
        <w:t xml:space="preserve"> to</w:t>
      </w:r>
      <w:r w:rsidRPr="00560CBF">
        <w:rPr>
          <w:rFonts w:ascii="Arial" w:hAnsi="Arial" w:cs="Arial"/>
        </w:rPr>
        <w:t xml:space="preserve"> meet the Contractor's contractual obligations</w:t>
      </w:r>
      <w:r w:rsidR="00DE3B72">
        <w:rPr>
          <w:rFonts w:ascii="Arial" w:hAnsi="Arial" w:cs="Arial"/>
        </w:rPr>
        <w:t xml:space="preserve"> </w:t>
      </w:r>
      <w:r w:rsidR="00E06D4B" w:rsidRPr="00560CBF">
        <w:rPr>
          <w:rFonts w:ascii="Arial" w:hAnsi="Arial" w:cs="Arial"/>
        </w:rPr>
        <w:t>so</w:t>
      </w:r>
      <w:r w:rsidRPr="00560CBF">
        <w:rPr>
          <w:rFonts w:ascii="Arial" w:hAnsi="Arial" w:cs="Arial"/>
        </w:rPr>
        <w:t xml:space="preserve"> tha</w:t>
      </w:r>
      <w:r w:rsidR="00E06D4B" w:rsidRPr="00560CBF">
        <w:rPr>
          <w:rFonts w:ascii="Arial" w:hAnsi="Arial" w:cs="Arial"/>
        </w:rPr>
        <w:t>t the Works</w:t>
      </w:r>
      <w:r w:rsidR="005C264D">
        <w:rPr>
          <w:rFonts w:ascii="Arial" w:hAnsi="Arial" w:cs="Arial"/>
        </w:rPr>
        <w:t>,</w:t>
      </w:r>
      <w:r w:rsidR="005C264D" w:rsidRPr="00560CBF">
        <w:rPr>
          <w:rFonts w:ascii="Arial" w:hAnsi="Arial" w:cs="Arial"/>
        </w:rPr>
        <w:t xml:space="preserve"> </w:t>
      </w:r>
      <w:r w:rsidR="005C264D">
        <w:rPr>
          <w:rFonts w:ascii="Arial" w:hAnsi="Arial" w:cs="Arial"/>
        </w:rPr>
        <w:t>as these are set out in the Technical Specification</w:t>
      </w:r>
      <w:r w:rsidR="008306EF">
        <w:rPr>
          <w:rFonts w:ascii="Arial" w:hAnsi="Arial" w:cs="Arial"/>
        </w:rPr>
        <w:t>s</w:t>
      </w:r>
      <w:r w:rsidR="005C264D">
        <w:rPr>
          <w:rFonts w:ascii="Arial" w:hAnsi="Arial" w:cs="Arial"/>
        </w:rPr>
        <w:t xml:space="preserve">, </w:t>
      </w:r>
      <w:r w:rsidR="00E06D4B" w:rsidRPr="00560CBF">
        <w:rPr>
          <w:rFonts w:ascii="Arial" w:hAnsi="Arial" w:cs="Arial"/>
        </w:rPr>
        <w:t>are fit for purpose, in other words</w:t>
      </w:r>
      <w:r w:rsidR="00834FF3">
        <w:rPr>
          <w:rFonts w:ascii="Arial" w:hAnsi="Arial" w:cs="Arial"/>
        </w:rPr>
        <w:t>,</w:t>
      </w:r>
      <w:r w:rsidR="00E06D4B" w:rsidRPr="00560CBF">
        <w:rPr>
          <w:rFonts w:ascii="Arial" w:hAnsi="Arial" w:cs="Arial"/>
        </w:rPr>
        <w:t xml:space="preserve"> </w:t>
      </w:r>
      <w:r w:rsidRPr="00560CBF">
        <w:rPr>
          <w:rFonts w:ascii="Arial" w:hAnsi="Arial" w:cs="Arial"/>
        </w:rPr>
        <w:t xml:space="preserve">to generate electricity </w:t>
      </w:r>
      <w:r w:rsidR="00834FF3">
        <w:rPr>
          <w:rFonts w:ascii="Arial" w:hAnsi="Arial" w:cs="Arial"/>
        </w:rPr>
        <w:t>per</w:t>
      </w:r>
      <w:r w:rsidRPr="00560CBF">
        <w:rPr>
          <w:rFonts w:ascii="Arial" w:hAnsi="Arial" w:cs="Arial"/>
        </w:rPr>
        <w:t xml:space="preserve"> its permits and </w:t>
      </w:r>
      <w:r w:rsidR="007D3288">
        <w:rPr>
          <w:rFonts w:ascii="Arial" w:hAnsi="Arial" w:cs="Arial"/>
        </w:rPr>
        <w:t>licenses</w:t>
      </w:r>
      <w:r w:rsidRPr="00560CBF">
        <w:rPr>
          <w:rFonts w:ascii="Arial" w:hAnsi="Arial" w:cs="Arial"/>
        </w:rPr>
        <w:t xml:space="preserve"> and the laws of Cyprus.</w:t>
      </w:r>
    </w:p>
    <w:p w14:paraId="02194919" w14:textId="1F15EE6B" w:rsidR="009843F9" w:rsidRDefault="009843F9" w:rsidP="003D36FC">
      <w:pPr>
        <w:spacing w:after="0"/>
        <w:jc w:val="both"/>
        <w:rPr>
          <w:rFonts w:ascii="Arial" w:hAnsi="Arial" w:cs="Arial"/>
        </w:rPr>
      </w:pPr>
    </w:p>
    <w:p w14:paraId="79470AE4" w14:textId="61217A3D" w:rsidR="009843F9" w:rsidRDefault="00ED1A9E" w:rsidP="009843F9">
      <w:pPr>
        <w:jc w:val="both"/>
      </w:pPr>
      <w:r>
        <w:rPr>
          <w:rFonts w:ascii="Arial" w:hAnsi="Arial" w:cs="Arial"/>
        </w:rPr>
        <w:t>Before</w:t>
      </w:r>
      <w:r w:rsidR="009843F9">
        <w:rPr>
          <w:rFonts w:ascii="Arial" w:hAnsi="Arial" w:cs="Arial"/>
        </w:rPr>
        <w:t xml:space="preserve"> the commencement of any Works, the studies, plans or designs, including static studies, in </w:t>
      </w:r>
      <w:r w:rsidR="009843F9" w:rsidRPr="008D30A5">
        <w:rPr>
          <w:rFonts w:ascii="Arial" w:hAnsi="Arial" w:cs="Arial"/>
        </w:rPr>
        <w:t>connection with the Works (the “</w:t>
      </w:r>
      <w:r w:rsidR="009843F9" w:rsidRPr="008D30A5">
        <w:rPr>
          <w:rFonts w:ascii="Arial" w:hAnsi="Arial" w:cs="Arial"/>
          <w:b/>
          <w:bCs/>
        </w:rPr>
        <w:t>Designs</w:t>
      </w:r>
      <w:r w:rsidR="009843F9" w:rsidRPr="008D30A5">
        <w:rPr>
          <w:rFonts w:ascii="Arial" w:hAnsi="Arial" w:cs="Arial"/>
        </w:rPr>
        <w:t>”)</w:t>
      </w:r>
      <w:r w:rsidR="009843F9" w:rsidRPr="008D30A5">
        <w:rPr>
          <w:rFonts w:ascii="Arial" w:hAnsi="Arial" w:cs="Arial"/>
          <w:u w:val="single"/>
        </w:rPr>
        <w:t>, and irrespective of the inclusion of such Designs in this Agreement as annexes, attachments or otherwise,</w:t>
      </w:r>
      <w:r w:rsidR="009843F9" w:rsidRPr="008D30A5">
        <w:rPr>
          <w:rFonts w:ascii="Arial" w:hAnsi="Arial" w:cs="Arial"/>
        </w:rPr>
        <w:t xml:space="preserve"> shall: a. be submitted by the Contractor to </w:t>
      </w:r>
      <w:r w:rsidR="009B5C77" w:rsidRPr="008D30A5">
        <w:rPr>
          <w:rFonts w:ascii="Arial" w:hAnsi="Arial" w:cs="Arial"/>
          <w:b/>
          <w:bCs/>
          <w:i/>
          <w:iCs/>
        </w:rPr>
        <w:t>TUV Cyprus</w:t>
      </w:r>
      <w:r w:rsidR="009843F9" w:rsidRPr="008D30A5">
        <w:rPr>
          <w:rFonts w:ascii="Arial" w:hAnsi="Arial" w:cs="Arial"/>
        </w:rPr>
        <w:t>, as project manager (which will be appointed by the Employer, and shall be herein referred to as the</w:t>
      </w:r>
      <w:r w:rsidR="009843F9">
        <w:rPr>
          <w:rFonts w:ascii="Arial" w:hAnsi="Arial" w:cs="Arial"/>
        </w:rPr>
        <w:t xml:space="preserve"> “</w:t>
      </w:r>
      <w:r w:rsidR="009843F9">
        <w:rPr>
          <w:rFonts w:ascii="Arial" w:hAnsi="Arial" w:cs="Arial"/>
          <w:b/>
          <w:bCs/>
        </w:rPr>
        <w:t>Project Manager</w:t>
      </w:r>
      <w:r w:rsidR="009843F9">
        <w:rPr>
          <w:rFonts w:ascii="Arial" w:hAnsi="Arial" w:cs="Arial"/>
        </w:rPr>
        <w:t xml:space="preserve">”) for its prior approval, b. comply with </w:t>
      </w:r>
      <w:bookmarkStart w:id="0" w:name="_Hlk45402481"/>
      <w:r w:rsidR="009843F9">
        <w:rPr>
          <w:rFonts w:ascii="Arial" w:hAnsi="Arial" w:cs="Arial"/>
        </w:rPr>
        <w:t xml:space="preserve">the applicable laws and regulations of </w:t>
      </w:r>
      <w:r w:rsidR="009843F9" w:rsidRPr="00CE0B0C">
        <w:rPr>
          <w:rFonts w:ascii="Arial" w:hAnsi="Arial" w:cs="Arial"/>
        </w:rPr>
        <w:t>the Republic of Cyprus (including for the avoidance of doubt, any appliable regulations of ETEK)</w:t>
      </w:r>
      <w:bookmarkEnd w:id="0"/>
      <w:r w:rsidR="009843F9" w:rsidRPr="00CE0B0C">
        <w:rPr>
          <w:rFonts w:ascii="Arial" w:hAnsi="Arial" w:cs="Arial"/>
        </w:rPr>
        <w:t>, c. be amended in accordance with any reasonable instructions of the Project Manager and its consultant (</w:t>
      </w:r>
      <w:r w:rsidR="005D48D0" w:rsidRPr="00CE0B0C">
        <w:rPr>
          <w:rFonts w:ascii="Arial" w:hAnsi="Arial" w:cs="Arial"/>
        </w:rPr>
        <w:t>the Supervising Engineer - επιβ</w:t>
      </w:r>
      <w:proofErr w:type="spellStart"/>
      <w:r w:rsidR="005D48D0" w:rsidRPr="00CE0B0C">
        <w:rPr>
          <w:rFonts w:ascii="Arial" w:hAnsi="Arial" w:cs="Arial"/>
        </w:rPr>
        <w:t>λέ</w:t>
      </w:r>
      <w:proofErr w:type="spellEnd"/>
      <w:r w:rsidR="005D48D0" w:rsidRPr="00CE0B0C">
        <w:rPr>
          <w:rFonts w:ascii="Arial" w:hAnsi="Arial" w:cs="Arial"/>
        </w:rPr>
        <w:t xml:space="preserve">πων </w:t>
      </w:r>
      <w:proofErr w:type="spellStart"/>
      <w:r w:rsidR="005D48D0" w:rsidRPr="00CE0B0C">
        <w:rPr>
          <w:rFonts w:ascii="Arial" w:hAnsi="Arial" w:cs="Arial"/>
        </w:rPr>
        <w:t>μηχ</w:t>
      </w:r>
      <w:proofErr w:type="spellEnd"/>
      <w:r w:rsidR="005D48D0" w:rsidRPr="00CE0B0C">
        <w:rPr>
          <w:rFonts w:ascii="Arial" w:hAnsi="Arial" w:cs="Arial"/>
        </w:rPr>
        <w:t>ανικός («SE»)</w:t>
      </w:r>
      <w:r w:rsidR="009843F9" w:rsidRPr="00CE0B0C">
        <w:rPr>
          <w:rFonts w:ascii="Arial" w:hAnsi="Arial" w:cs="Arial"/>
        </w:rPr>
        <w:t xml:space="preserve">) for ensuring </w:t>
      </w:r>
      <w:r w:rsidR="009843F9" w:rsidRPr="00CE0B0C">
        <w:rPr>
          <w:rFonts w:ascii="Arial" w:hAnsi="Arial" w:cs="Arial"/>
        </w:rPr>
        <w:lastRenderedPageBreak/>
        <w:t>compliance with the applicable laws and regulations of the Republic of Cyprus (including for the avoidance of doubt, any appliable regulations</w:t>
      </w:r>
      <w:r w:rsidR="009843F9">
        <w:rPr>
          <w:rFonts w:ascii="Arial" w:hAnsi="Arial" w:cs="Arial"/>
        </w:rPr>
        <w:t xml:space="preserve"> of ETEK).</w:t>
      </w:r>
    </w:p>
    <w:p w14:paraId="0AA83ECC" w14:textId="77777777" w:rsidR="003D36FC" w:rsidRPr="00560CBF" w:rsidRDefault="00B15DA5" w:rsidP="003D36FC">
      <w:pPr>
        <w:spacing w:after="0"/>
        <w:jc w:val="both"/>
        <w:rPr>
          <w:rFonts w:ascii="Arial" w:hAnsi="Arial" w:cs="Arial"/>
        </w:rPr>
      </w:pPr>
      <w:r w:rsidRPr="00560CBF">
        <w:rPr>
          <w:rFonts w:ascii="Arial" w:hAnsi="Arial" w:cs="Arial"/>
        </w:rPr>
        <w:t>In consideration of the payments to be made by the Employer to the Contractor as hereinafter mentioned, the Contractor hereby covenants with the Employer to design, execute and complete the Works and remedy any defects therein, in conformity with the terms and provisions of this Contract. More specifically the following terms shall apply:</w:t>
      </w:r>
    </w:p>
    <w:p w14:paraId="737DC3B7" w14:textId="77777777" w:rsidR="00B15DA5" w:rsidRPr="00560CBF" w:rsidRDefault="00B15DA5" w:rsidP="00E06D4B">
      <w:pPr>
        <w:spacing w:after="0"/>
        <w:rPr>
          <w:rFonts w:ascii="Arial" w:hAnsi="Arial" w:cs="Arial"/>
        </w:rPr>
      </w:pPr>
    </w:p>
    <w:p w14:paraId="3ACA38BE" w14:textId="77777777" w:rsidR="00B15DA5" w:rsidRPr="00560CBF" w:rsidRDefault="00B15DA5" w:rsidP="00E06D4B">
      <w:pPr>
        <w:numPr>
          <w:ilvl w:val="1"/>
          <w:numId w:val="2"/>
        </w:numPr>
        <w:spacing w:after="0"/>
        <w:ind w:left="709" w:hanging="709"/>
        <w:rPr>
          <w:rFonts w:ascii="Arial" w:hAnsi="Arial" w:cs="Arial"/>
        </w:rPr>
      </w:pPr>
      <w:r w:rsidRPr="00560CBF">
        <w:rPr>
          <w:rFonts w:ascii="Arial" w:hAnsi="Arial" w:cs="Arial"/>
          <w:b/>
        </w:rPr>
        <w:t>Warranty Period, Defect Liability Warranty</w:t>
      </w:r>
    </w:p>
    <w:p w14:paraId="7AEFB533" w14:textId="77777777" w:rsidR="003D36FC" w:rsidRPr="00560CBF" w:rsidRDefault="003D36FC" w:rsidP="003D36FC">
      <w:pPr>
        <w:spacing w:after="0"/>
        <w:jc w:val="both"/>
        <w:rPr>
          <w:rFonts w:ascii="Arial" w:hAnsi="Arial" w:cs="Arial"/>
        </w:rPr>
      </w:pPr>
    </w:p>
    <w:p w14:paraId="5907601C" w14:textId="77777777" w:rsidR="003D36FC" w:rsidRPr="00560CBF" w:rsidRDefault="00B15DA5" w:rsidP="003D36FC">
      <w:pPr>
        <w:spacing w:after="120"/>
        <w:jc w:val="both"/>
        <w:rPr>
          <w:rFonts w:ascii="Arial" w:hAnsi="Arial" w:cs="Arial"/>
        </w:rPr>
      </w:pPr>
      <w:r w:rsidRPr="00560CBF">
        <w:rPr>
          <w:rFonts w:ascii="Arial" w:hAnsi="Arial" w:cs="Arial"/>
        </w:rPr>
        <w:t>The "</w:t>
      </w:r>
      <w:bookmarkStart w:id="1" w:name="_Hlk40124414"/>
      <w:r w:rsidRPr="00560CBF">
        <w:rPr>
          <w:rFonts w:ascii="Arial" w:hAnsi="Arial" w:cs="Arial"/>
        </w:rPr>
        <w:t>Defect Liability Warranty Period</w:t>
      </w:r>
      <w:bookmarkEnd w:id="1"/>
      <w:r w:rsidRPr="00560CBF">
        <w:rPr>
          <w:rFonts w:ascii="Arial" w:hAnsi="Arial" w:cs="Arial"/>
        </w:rPr>
        <w:t>" is</w:t>
      </w:r>
      <w:r w:rsidRPr="00560CBF">
        <w:rPr>
          <w:rFonts w:ascii="Arial" w:hAnsi="Arial" w:cs="Arial"/>
          <w:b/>
          <w:bCs/>
        </w:rPr>
        <w:t xml:space="preserve"> </w:t>
      </w:r>
      <w:r w:rsidRPr="00560CBF">
        <w:rPr>
          <w:rFonts w:ascii="Arial" w:hAnsi="Arial" w:cs="Arial"/>
        </w:rPr>
        <w:t xml:space="preserve">calculated from the date of issue of the Taking-Over Certificate and shall extend for a period of </w:t>
      </w:r>
      <w:r w:rsidRPr="00560CBF">
        <w:rPr>
          <w:rFonts w:ascii="Arial" w:hAnsi="Arial" w:cs="Arial"/>
          <w:b/>
        </w:rPr>
        <w:t>two (2) years</w:t>
      </w:r>
      <w:r w:rsidRPr="00560CBF">
        <w:rPr>
          <w:rFonts w:ascii="Arial" w:hAnsi="Arial" w:cs="Arial"/>
        </w:rPr>
        <w:t xml:space="preserve">. The Contractor </w:t>
      </w:r>
      <w:r w:rsidRPr="00560CBF">
        <w:rPr>
          <w:rFonts w:ascii="Arial" w:hAnsi="Arial" w:cs="Arial"/>
          <w:b/>
        </w:rPr>
        <w:t>Warrants</w:t>
      </w:r>
      <w:r w:rsidRPr="00560CBF">
        <w:rPr>
          <w:rFonts w:ascii="Arial" w:hAnsi="Arial" w:cs="Arial"/>
        </w:rPr>
        <w:t xml:space="preserve"> that it shall be responsible for making good by repair or replacement as soon as possible at his expense any defect in or damage to any part of the Works which may appear or occur during the Defect Liability Warranty </w:t>
      </w:r>
      <w:proofErr w:type="gramStart"/>
      <w:r w:rsidRPr="00560CBF">
        <w:rPr>
          <w:rFonts w:ascii="Arial" w:hAnsi="Arial" w:cs="Arial"/>
        </w:rPr>
        <w:t>Period</w:t>
      </w:r>
      <w:proofErr w:type="gramEnd"/>
      <w:r w:rsidRPr="00560CBF">
        <w:rPr>
          <w:rFonts w:ascii="Arial" w:hAnsi="Arial" w:cs="Arial"/>
        </w:rPr>
        <w:t xml:space="preserve"> and which may arise either:</w:t>
      </w:r>
    </w:p>
    <w:p w14:paraId="0AFEF24F" w14:textId="77777777" w:rsidR="003D36FC" w:rsidRPr="00560CBF" w:rsidRDefault="00B15DA5" w:rsidP="003D36FC">
      <w:pPr>
        <w:numPr>
          <w:ilvl w:val="0"/>
          <w:numId w:val="6"/>
        </w:numPr>
        <w:spacing w:after="0"/>
        <w:ind w:left="709" w:hanging="709"/>
        <w:jc w:val="both"/>
        <w:rPr>
          <w:rFonts w:ascii="Arial" w:hAnsi="Arial" w:cs="Arial"/>
        </w:rPr>
      </w:pPr>
      <w:r w:rsidRPr="00560CBF">
        <w:rPr>
          <w:rFonts w:ascii="Arial" w:hAnsi="Arial" w:cs="Arial"/>
        </w:rPr>
        <w:t xml:space="preserve">From any defective materials, </w:t>
      </w:r>
      <w:proofErr w:type="gramStart"/>
      <w:r w:rsidRPr="00560CBF">
        <w:rPr>
          <w:rFonts w:ascii="Arial" w:hAnsi="Arial" w:cs="Arial"/>
        </w:rPr>
        <w:t>workmanship</w:t>
      </w:r>
      <w:proofErr w:type="gramEnd"/>
      <w:r w:rsidRPr="00560CBF">
        <w:rPr>
          <w:rFonts w:ascii="Arial" w:hAnsi="Arial" w:cs="Arial"/>
        </w:rPr>
        <w:t xml:space="preserve"> or design in the Contractor-supplied</w:t>
      </w:r>
      <w:r w:rsidRPr="00560CBF">
        <w:rPr>
          <w:rFonts w:ascii="Arial" w:hAnsi="Arial" w:cs="Arial"/>
          <w:b/>
        </w:rPr>
        <w:t xml:space="preserve"> </w:t>
      </w:r>
      <w:r w:rsidRPr="00560CBF">
        <w:rPr>
          <w:rFonts w:ascii="Arial" w:hAnsi="Arial" w:cs="Arial"/>
        </w:rPr>
        <w:t>Equipment and in connection with the Works, or</w:t>
      </w:r>
    </w:p>
    <w:p w14:paraId="71A275E5" w14:textId="77777777" w:rsidR="003D36FC" w:rsidRPr="00560CBF" w:rsidRDefault="00B15DA5" w:rsidP="003D36FC">
      <w:pPr>
        <w:numPr>
          <w:ilvl w:val="0"/>
          <w:numId w:val="6"/>
        </w:numPr>
        <w:spacing w:after="0"/>
        <w:ind w:left="709" w:hanging="709"/>
        <w:jc w:val="both"/>
        <w:rPr>
          <w:rFonts w:ascii="Arial" w:hAnsi="Arial" w:cs="Arial"/>
        </w:rPr>
      </w:pPr>
      <w:r w:rsidRPr="00560CBF">
        <w:rPr>
          <w:rFonts w:ascii="Arial" w:hAnsi="Arial" w:cs="Arial"/>
        </w:rPr>
        <w:t>From any act or omission of the Contractor which causes loss or damage to any part of the Project.</w:t>
      </w:r>
    </w:p>
    <w:p w14:paraId="0091D10D" w14:textId="77777777" w:rsidR="003D36FC" w:rsidRPr="00560CBF" w:rsidRDefault="003D36FC" w:rsidP="003D36FC">
      <w:pPr>
        <w:spacing w:after="0"/>
        <w:jc w:val="both"/>
        <w:rPr>
          <w:rFonts w:ascii="Arial" w:hAnsi="Arial" w:cs="Arial"/>
        </w:rPr>
      </w:pPr>
    </w:p>
    <w:p w14:paraId="750D80C3" w14:textId="6E9FBDDC" w:rsidR="003D36FC" w:rsidRPr="00560CBF" w:rsidRDefault="00B15DA5" w:rsidP="003D36FC">
      <w:pPr>
        <w:spacing w:after="0"/>
        <w:jc w:val="both"/>
        <w:rPr>
          <w:rFonts w:ascii="Arial" w:hAnsi="Arial" w:cs="Arial"/>
        </w:rPr>
      </w:pPr>
      <w:r w:rsidRPr="00560CBF">
        <w:rPr>
          <w:rFonts w:ascii="Arial" w:hAnsi="Arial" w:cs="Arial"/>
        </w:rPr>
        <w:t xml:space="preserve">In case of delays in responding to and resolving possible defects as above, and as described in </w:t>
      </w:r>
      <w:r w:rsidRPr="00560CBF">
        <w:rPr>
          <w:rFonts w:ascii="Arial" w:hAnsi="Arial" w:cs="Arial"/>
          <w:b/>
        </w:rPr>
        <w:t>Clause 2 of the attached O&amp;M Agreement</w:t>
      </w:r>
      <w:r w:rsidRPr="00560CBF">
        <w:rPr>
          <w:rFonts w:ascii="Arial" w:hAnsi="Arial" w:cs="Arial"/>
        </w:rPr>
        <w:t xml:space="preserve">, the Contractor shall be liable to pay liquidated damages in accordance with </w:t>
      </w:r>
      <w:r w:rsidRPr="00560CBF">
        <w:rPr>
          <w:rFonts w:ascii="Arial" w:hAnsi="Arial" w:cs="Arial"/>
          <w:b/>
        </w:rPr>
        <w:t>Clauses 3.</w:t>
      </w:r>
      <w:r w:rsidR="00961270">
        <w:rPr>
          <w:rFonts w:ascii="Arial" w:hAnsi="Arial" w:cs="Arial"/>
          <w:b/>
        </w:rPr>
        <w:t>5</w:t>
      </w:r>
      <w:r w:rsidRPr="00560CBF">
        <w:rPr>
          <w:rFonts w:ascii="Arial" w:hAnsi="Arial" w:cs="Arial"/>
          <w:b/>
        </w:rPr>
        <w:t>.2 and 3.</w:t>
      </w:r>
      <w:r w:rsidR="00961270">
        <w:rPr>
          <w:rFonts w:ascii="Arial" w:hAnsi="Arial" w:cs="Arial"/>
          <w:b/>
        </w:rPr>
        <w:t>5</w:t>
      </w:r>
      <w:r w:rsidRPr="00560CBF">
        <w:rPr>
          <w:rFonts w:ascii="Arial" w:hAnsi="Arial" w:cs="Arial"/>
          <w:b/>
        </w:rPr>
        <w:t xml:space="preserve">.3 </w:t>
      </w:r>
      <w:r w:rsidRPr="00560CBF">
        <w:rPr>
          <w:rFonts w:ascii="Arial" w:hAnsi="Arial" w:cs="Arial"/>
        </w:rPr>
        <w:t>below.</w:t>
      </w:r>
    </w:p>
    <w:p w14:paraId="2211BD04" w14:textId="77777777" w:rsidR="003D36FC" w:rsidRPr="00560CBF" w:rsidRDefault="003D36FC" w:rsidP="003D36FC">
      <w:pPr>
        <w:spacing w:after="0"/>
        <w:jc w:val="both"/>
        <w:rPr>
          <w:rFonts w:ascii="Arial" w:hAnsi="Arial" w:cs="Arial"/>
        </w:rPr>
      </w:pPr>
    </w:p>
    <w:p w14:paraId="1D8D115B" w14:textId="77777777" w:rsidR="003D36FC" w:rsidRPr="00560CBF" w:rsidRDefault="00B15DA5" w:rsidP="003D36FC">
      <w:pPr>
        <w:spacing w:after="120"/>
        <w:jc w:val="both"/>
        <w:rPr>
          <w:rFonts w:ascii="Arial" w:hAnsi="Arial" w:cs="Arial"/>
        </w:rPr>
      </w:pPr>
      <w:r w:rsidRPr="00560CBF">
        <w:rPr>
          <w:rFonts w:ascii="Arial" w:hAnsi="Arial" w:cs="Arial"/>
        </w:rPr>
        <w:t xml:space="preserve">The Defect Liability Warranty Period will be terminated after the expiry of the two-year period, provided that the </w:t>
      </w:r>
      <w:r w:rsidR="003D36FC" w:rsidRPr="00560CBF">
        <w:rPr>
          <w:rFonts w:ascii="Arial" w:hAnsi="Arial" w:cs="Arial"/>
        </w:rPr>
        <w:t>Supervising Engineer (“SE”) of the Employer</w:t>
      </w:r>
      <w:r w:rsidRPr="00560CBF">
        <w:rPr>
          <w:rFonts w:ascii="Arial" w:hAnsi="Arial" w:cs="Arial"/>
        </w:rPr>
        <w:t xml:space="preserve"> confirms that the conditions for completion of the Defect Liability Warranty Period have been met. </w:t>
      </w:r>
      <w:proofErr w:type="gramStart"/>
      <w:r w:rsidRPr="00560CBF">
        <w:rPr>
          <w:rFonts w:ascii="Arial" w:hAnsi="Arial" w:cs="Arial"/>
        </w:rPr>
        <w:t>In order to</w:t>
      </w:r>
      <w:proofErr w:type="gramEnd"/>
      <w:r w:rsidRPr="00560CBF">
        <w:rPr>
          <w:rFonts w:ascii="Arial" w:hAnsi="Arial" w:cs="Arial"/>
        </w:rPr>
        <w:t xml:space="preserve"> make this confirmation, no less than ten days before the expiry date, the SE shall inspect the Project in order to verify that:</w:t>
      </w:r>
    </w:p>
    <w:p w14:paraId="47DF8DCD" w14:textId="77777777" w:rsidR="003D36FC" w:rsidRPr="00560CBF" w:rsidRDefault="00B15DA5" w:rsidP="003D36FC">
      <w:pPr>
        <w:numPr>
          <w:ilvl w:val="0"/>
          <w:numId w:val="18"/>
        </w:numPr>
        <w:spacing w:after="0"/>
        <w:ind w:left="709" w:hanging="709"/>
        <w:jc w:val="both"/>
        <w:rPr>
          <w:rFonts w:ascii="Arial" w:hAnsi="Arial" w:cs="Arial"/>
        </w:rPr>
      </w:pPr>
      <w:r w:rsidRPr="00560CBF">
        <w:rPr>
          <w:rFonts w:ascii="Arial" w:hAnsi="Arial" w:cs="Arial"/>
        </w:rPr>
        <w:t>the Project runs appropriately,</w:t>
      </w:r>
    </w:p>
    <w:p w14:paraId="664FBEB9" w14:textId="77777777" w:rsidR="003D36FC" w:rsidRPr="00560CBF" w:rsidRDefault="00B15DA5" w:rsidP="003D36FC">
      <w:pPr>
        <w:numPr>
          <w:ilvl w:val="0"/>
          <w:numId w:val="18"/>
        </w:numPr>
        <w:spacing w:after="0"/>
        <w:ind w:left="709" w:hanging="709"/>
        <w:jc w:val="both"/>
        <w:rPr>
          <w:rFonts w:ascii="Arial" w:hAnsi="Arial" w:cs="Arial"/>
        </w:rPr>
      </w:pPr>
      <w:r w:rsidRPr="00560CBF">
        <w:rPr>
          <w:rFonts w:ascii="Arial" w:hAnsi="Arial" w:cs="Arial"/>
        </w:rPr>
        <w:t>the production is in accordance with the Guaranteed PR,</w:t>
      </w:r>
    </w:p>
    <w:p w14:paraId="760FC10D" w14:textId="77777777" w:rsidR="003D36FC" w:rsidRPr="00560CBF" w:rsidRDefault="00B15DA5" w:rsidP="003D36FC">
      <w:pPr>
        <w:numPr>
          <w:ilvl w:val="0"/>
          <w:numId w:val="18"/>
        </w:numPr>
        <w:spacing w:after="120"/>
        <w:ind w:left="709" w:hanging="709"/>
        <w:jc w:val="both"/>
        <w:rPr>
          <w:rFonts w:ascii="Arial" w:hAnsi="Arial" w:cs="Arial"/>
        </w:rPr>
      </w:pPr>
      <w:r w:rsidRPr="00560CBF">
        <w:rPr>
          <w:rFonts w:ascii="Arial" w:hAnsi="Arial" w:cs="Arial"/>
        </w:rPr>
        <w:t>the PV Panels are clear and clean.</w:t>
      </w:r>
    </w:p>
    <w:p w14:paraId="556E1219" w14:textId="77777777" w:rsidR="003D36FC" w:rsidRPr="00560CBF" w:rsidRDefault="00B15DA5" w:rsidP="003D36FC">
      <w:pPr>
        <w:spacing w:after="0"/>
        <w:jc w:val="both"/>
        <w:rPr>
          <w:rFonts w:ascii="Arial" w:hAnsi="Arial" w:cs="Arial"/>
        </w:rPr>
      </w:pPr>
      <w:r w:rsidRPr="00560CBF">
        <w:rPr>
          <w:rFonts w:ascii="Arial" w:hAnsi="Arial" w:cs="Arial"/>
        </w:rPr>
        <w:t>Only if these conditions are satisfied shall the SE issue the Defect Liability Warranty Termination Certificate.</w:t>
      </w:r>
    </w:p>
    <w:p w14:paraId="03B80B05" w14:textId="77777777" w:rsidR="00961270" w:rsidRPr="00560CBF" w:rsidRDefault="00961270">
      <w:pPr>
        <w:rPr>
          <w:rFonts w:ascii="Arial" w:hAnsi="Arial" w:cs="Arial"/>
        </w:rPr>
      </w:pPr>
    </w:p>
    <w:p w14:paraId="2BCE05C9" w14:textId="77777777" w:rsidR="00B15DA5" w:rsidRPr="00560CBF" w:rsidRDefault="00B15DA5" w:rsidP="00EA7C3C">
      <w:pPr>
        <w:numPr>
          <w:ilvl w:val="1"/>
          <w:numId w:val="2"/>
        </w:numPr>
        <w:spacing w:after="0"/>
        <w:ind w:left="709" w:hanging="709"/>
        <w:rPr>
          <w:rFonts w:ascii="Arial" w:hAnsi="Arial" w:cs="Arial"/>
        </w:rPr>
      </w:pPr>
      <w:r w:rsidRPr="00560CBF">
        <w:rPr>
          <w:rFonts w:ascii="Arial" w:hAnsi="Arial" w:cs="Arial"/>
          <w:b/>
        </w:rPr>
        <w:t xml:space="preserve">Guaranteed Response Time to </w:t>
      </w:r>
      <w:r w:rsidR="00002D94" w:rsidRPr="00560CBF">
        <w:rPr>
          <w:rFonts w:ascii="Arial" w:hAnsi="Arial" w:cs="Arial"/>
          <w:b/>
        </w:rPr>
        <w:t xml:space="preserve">Faults or </w:t>
      </w:r>
      <w:r w:rsidRPr="00560CBF">
        <w:rPr>
          <w:rFonts w:ascii="Arial" w:hAnsi="Arial" w:cs="Arial"/>
          <w:b/>
        </w:rPr>
        <w:t>Defect</w:t>
      </w:r>
      <w:r w:rsidR="00E77432" w:rsidRPr="00560CBF">
        <w:rPr>
          <w:rFonts w:ascii="Arial" w:hAnsi="Arial" w:cs="Arial"/>
          <w:b/>
        </w:rPr>
        <w:t>s</w:t>
      </w:r>
      <w:r w:rsidRPr="00560CBF">
        <w:rPr>
          <w:rFonts w:ascii="Arial" w:hAnsi="Arial" w:cs="Arial"/>
          <w:b/>
        </w:rPr>
        <w:t xml:space="preserve"> </w:t>
      </w:r>
    </w:p>
    <w:p w14:paraId="19C0C943" w14:textId="77777777" w:rsidR="00B15DA5" w:rsidRPr="00560CBF" w:rsidRDefault="00B15DA5" w:rsidP="000F3C73">
      <w:pPr>
        <w:spacing w:after="0"/>
        <w:rPr>
          <w:rFonts w:ascii="Arial" w:hAnsi="Arial" w:cs="Arial"/>
        </w:rPr>
      </w:pPr>
    </w:p>
    <w:p w14:paraId="13F5CFA2" w14:textId="77777777" w:rsidR="003D36FC" w:rsidRPr="00560CBF" w:rsidRDefault="00B15DA5" w:rsidP="004C6B46">
      <w:pPr>
        <w:spacing w:after="0"/>
        <w:jc w:val="both"/>
        <w:rPr>
          <w:rFonts w:ascii="Arial" w:hAnsi="Arial" w:cs="Arial"/>
        </w:rPr>
      </w:pPr>
      <w:r w:rsidRPr="00560CBF">
        <w:rPr>
          <w:rFonts w:ascii="Arial" w:hAnsi="Arial" w:cs="Arial"/>
        </w:rPr>
        <w:t>The Contractor guarantees that it shall respond</w:t>
      </w:r>
      <w:r w:rsidR="00B83098" w:rsidRPr="00560CBF">
        <w:rPr>
          <w:rFonts w:ascii="Arial" w:hAnsi="Arial" w:cs="Arial"/>
        </w:rPr>
        <w:t xml:space="preserve"> in relation</w:t>
      </w:r>
      <w:r w:rsidRPr="00560CBF">
        <w:rPr>
          <w:rFonts w:ascii="Arial" w:hAnsi="Arial" w:cs="Arial"/>
        </w:rPr>
        <w:t xml:space="preserve"> to a </w:t>
      </w:r>
      <w:r w:rsidR="004216D9" w:rsidRPr="00560CBF">
        <w:rPr>
          <w:rFonts w:ascii="Arial" w:hAnsi="Arial" w:cs="Arial"/>
        </w:rPr>
        <w:t>f</w:t>
      </w:r>
      <w:r w:rsidR="0059481D" w:rsidRPr="00560CBF">
        <w:rPr>
          <w:rFonts w:ascii="Arial" w:hAnsi="Arial" w:cs="Arial"/>
        </w:rPr>
        <w:t xml:space="preserve">ault or </w:t>
      </w:r>
      <w:r w:rsidR="004216D9" w:rsidRPr="00560CBF">
        <w:rPr>
          <w:rFonts w:ascii="Arial" w:hAnsi="Arial" w:cs="Arial"/>
        </w:rPr>
        <w:t>d</w:t>
      </w:r>
      <w:r w:rsidRPr="00560CBF">
        <w:rPr>
          <w:rFonts w:ascii="Arial" w:hAnsi="Arial" w:cs="Arial"/>
        </w:rPr>
        <w:t xml:space="preserve">efect within </w:t>
      </w:r>
      <w:r w:rsidRPr="00560CBF">
        <w:rPr>
          <w:rFonts w:ascii="Arial" w:hAnsi="Arial" w:cs="Arial"/>
          <w:b/>
        </w:rPr>
        <w:t>24 hours</w:t>
      </w:r>
      <w:r w:rsidRPr="00560CBF">
        <w:rPr>
          <w:rFonts w:ascii="Arial" w:hAnsi="Arial" w:cs="Arial"/>
        </w:rPr>
        <w:t xml:space="preserve"> after </w:t>
      </w:r>
      <w:r w:rsidR="0059481D" w:rsidRPr="00560CBF">
        <w:rPr>
          <w:rFonts w:ascii="Arial" w:hAnsi="Arial" w:cs="Arial"/>
        </w:rPr>
        <w:t xml:space="preserve">identifying the fault or defect </w:t>
      </w:r>
      <w:r w:rsidR="00E77432" w:rsidRPr="00560CBF">
        <w:rPr>
          <w:rFonts w:ascii="Arial" w:hAnsi="Arial" w:cs="Arial"/>
        </w:rPr>
        <w:t>itself</w:t>
      </w:r>
      <w:r w:rsidR="0059481D" w:rsidRPr="00560CBF">
        <w:rPr>
          <w:rFonts w:ascii="Arial" w:hAnsi="Arial" w:cs="Arial"/>
        </w:rPr>
        <w:t xml:space="preserve"> from the O&amp;M monitoring system, or after a notification is sent </w:t>
      </w:r>
      <w:r w:rsidRPr="00560CBF">
        <w:rPr>
          <w:rFonts w:ascii="Arial" w:hAnsi="Arial" w:cs="Arial"/>
        </w:rPr>
        <w:t>by email or telephone call to the agreed representative of the Contractor</w:t>
      </w:r>
      <w:r w:rsidR="00002D94" w:rsidRPr="00560CBF">
        <w:rPr>
          <w:rFonts w:ascii="Arial" w:hAnsi="Arial" w:cs="Arial"/>
        </w:rPr>
        <w:t xml:space="preserve"> by the Employer</w:t>
      </w:r>
      <w:r w:rsidRPr="00560CBF">
        <w:rPr>
          <w:rFonts w:ascii="Arial" w:hAnsi="Arial" w:cs="Arial"/>
        </w:rPr>
        <w:t>.</w:t>
      </w:r>
      <w:r w:rsidR="00560CBF" w:rsidRPr="00560CBF">
        <w:rPr>
          <w:rFonts w:ascii="Arial" w:hAnsi="Arial" w:cs="Arial"/>
        </w:rPr>
        <w:t xml:space="preserve"> The Contractor shall correct any fault or defect as soon as reasonably practicable. For the avoidance of doubt, any downtime due to a fault or defect will be taken into consideration when calculating the percentage of Availability in accordance with Clause 3.3.</w:t>
      </w:r>
    </w:p>
    <w:p w14:paraId="582B277B" w14:textId="2734A03C" w:rsidR="00B15DA5" w:rsidRDefault="00B15DA5" w:rsidP="000F3C73">
      <w:pPr>
        <w:spacing w:after="0"/>
        <w:rPr>
          <w:rFonts w:ascii="Arial" w:hAnsi="Arial" w:cs="Arial"/>
        </w:rPr>
      </w:pPr>
    </w:p>
    <w:p w14:paraId="28F3EBA6" w14:textId="30A40E95" w:rsidR="003568AD" w:rsidRDefault="003568AD" w:rsidP="000F3C73">
      <w:pPr>
        <w:spacing w:after="0"/>
        <w:rPr>
          <w:rFonts w:ascii="Arial" w:hAnsi="Arial" w:cs="Arial"/>
        </w:rPr>
      </w:pPr>
    </w:p>
    <w:p w14:paraId="20D0245A" w14:textId="77777777" w:rsidR="003568AD" w:rsidRDefault="003568AD" w:rsidP="000F3C73">
      <w:pPr>
        <w:spacing w:after="0"/>
        <w:rPr>
          <w:rFonts w:ascii="Arial" w:hAnsi="Arial" w:cs="Arial"/>
        </w:rPr>
      </w:pPr>
    </w:p>
    <w:p w14:paraId="7F2CD1B8" w14:textId="77777777" w:rsidR="00D95830" w:rsidRDefault="00D95830" w:rsidP="000F3C73">
      <w:pPr>
        <w:spacing w:after="0"/>
        <w:rPr>
          <w:rFonts w:ascii="Arial" w:hAnsi="Arial" w:cs="Arial"/>
        </w:rPr>
      </w:pPr>
    </w:p>
    <w:p w14:paraId="5CB0EE66" w14:textId="77777777" w:rsidR="00D95830" w:rsidRPr="00560CBF" w:rsidRDefault="00D95830" w:rsidP="000F3C73">
      <w:pPr>
        <w:spacing w:after="0"/>
        <w:rPr>
          <w:rFonts w:ascii="Arial" w:hAnsi="Arial" w:cs="Arial"/>
        </w:rPr>
      </w:pPr>
    </w:p>
    <w:p w14:paraId="0A968B47" w14:textId="77777777" w:rsidR="00B15DA5" w:rsidRPr="00560CBF" w:rsidRDefault="00B15DA5" w:rsidP="000F3C73">
      <w:pPr>
        <w:numPr>
          <w:ilvl w:val="1"/>
          <w:numId w:val="2"/>
        </w:numPr>
        <w:spacing w:after="0"/>
        <w:ind w:left="709" w:hanging="709"/>
        <w:rPr>
          <w:rFonts w:ascii="Arial" w:hAnsi="Arial" w:cs="Arial"/>
        </w:rPr>
      </w:pPr>
      <w:r w:rsidRPr="00560CBF">
        <w:rPr>
          <w:rFonts w:ascii="Arial" w:hAnsi="Arial" w:cs="Arial"/>
          <w:b/>
        </w:rPr>
        <w:lastRenderedPageBreak/>
        <w:t>Project Guaranteed Availability per Year</w:t>
      </w:r>
    </w:p>
    <w:p w14:paraId="4C69E45B" w14:textId="77777777" w:rsidR="00B15DA5" w:rsidRPr="00560CBF" w:rsidRDefault="00B15DA5" w:rsidP="000F3C73">
      <w:pPr>
        <w:spacing w:after="0"/>
        <w:rPr>
          <w:rFonts w:ascii="Arial" w:hAnsi="Arial" w:cs="Arial"/>
        </w:rPr>
      </w:pPr>
    </w:p>
    <w:p w14:paraId="156A4E6E" w14:textId="3C4E94C7" w:rsidR="003D36FC" w:rsidRPr="00560CBF" w:rsidRDefault="00B15DA5" w:rsidP="003D36FC">
      <w:pPr>
        <w:spacing w:after="0"/>
        <w:jc w:val="both"/>
        <w:rPr>
          <w:rFonts w:ascii="Arial" w:hAnsi="Arial" w:cs="Arial"/>
        </w:rPr>
      </w:pPr>
      <w:r w:rsidRPr="00560CBF">
        <w:rPr>
          <w:rFonts w:ascii="Arial" w:hAnsi="Arial" w:cs="Arial"/>
        </w:rPr>
        <w:t>The Contractor guarantees that the percentage of the total hours of daylight during which the Project and all PV Modules are in full working order and able to generate electricity (the “</w:t>
      </w:r>
      <w:r w:rsidRPr="00560CBF">
        <w:rPr>
          <w:rFonts w:ascii="Arial" w:hAnsi="Arial" w:cs="Arial"/>
          <w:b/>
        </w:rPr>
        <w:t>Availability”)</w:t>
      </w:r>
      <w:r w:rsidRPr="00560CBF">
        <w:rPr>
          <w:rFonts w:ascii="Arial" w:hAnsi="Arial" w:cs="Arial"/>
        </w:rPr>
        <w:t xml:space="preserve"> shall be at least </w:t>
      </w:r>
      <w:r w:rsidR="003D36FC" w:rsidRPr="00560CBF">
        <w:rPr>
          <w:rFonts w:ascii="Arial" w:hAnsi="Arial" w:cs="Arial"/>
          <w:b/>
        </w:rPr>
        <w:t>9</w:t>
      </w:r>
      <w:r w:rsidR="00835735">
        <w:rPr>
          <w:rFonts w:ascii="Arial" w:hAnsi="Arial" w:cs="Arial"/>
          <w:b/>
        </w:rPr>
        <w:t>8</w:t>
      </w:r>
      <w:r w:rsidR="003D36FC" w:rsidRPr="00560CBF">
        <w:rPr>
          <w:rFonts w:ascii="Arial" w:hAnsi="Arial" w:cs="Arial"/>
          <w:b/>
        </w:rPr>
        <w:t>,0%</w:t>
      </w:r>
      <w:r w:rsidRPr="00560CBF">
        <w:rPr>
          <w:rFonts w:ascii="Arial" w:hAnsi="Arial" w:cs="Arial"/>
        </w:rPr>
        <w:t xml:space="preserve"> in each year of operation during the two-year O&amp;M and PR guarantee period. </w:t>
      </w:r>
      <w:proofErr w:type="gramStart"/>
      <w:r w:rsidRPr="00560CBF">
        <w:rPr>
          <w:rFonts w:ascii="Arial" w:hAnsi="Arial" w:cs="Arial"/>
        </w:rPr>
        <w:t>In the event that</w:t>
      </w:r>
      <w:proofErr w:type="gramEnd"/>
      <w:r w:rsidRPr="00560CBF">
        <w:rPr>
          <w:rFonts w:ascii="Arial" w:hAnsi="Arial" w:cs="Arial"/>
        </w:rPr>
        <w:t xml:space="preserve"> the Availability falls below 9</w:t>
      </w:r>
      <w:r w:rsidR="00835735">
        <w:rPr>
          <w:rFonts w:ascii="Arial" w:hAnsi="Arial" w:cs="Arial"/>
        </w:rPr>
        <w:t>8</w:t>
      </w:r>
      <w:r w:rsidRPr="00560CBF">
        <w:rPr>
          <w:rFonts w:ascii="Arial" w:hAnsi="Arial" w:cs="Arial"/>
        </w:rPr>
        <w:t>,</w:t>
      </w:r>
      <w:r w:rsidR="00666B3D" w:rsidRPr="00560CBF">
        <w:rPr>
          <w:rFonts w:ascii="Arial" w:hAnsi="Arial" w:cs="Arial"/>
        </w:rPr>
        <w:t>0</w:t>
      </w:r>
      <w:r w:rsidRPr="00560CBF">
        <w:rPr>
          <w:rFonts w:ascii="Arial" w:hAnsi="Arial" w:cs="Arial"/>
        </w:rPr>
        <w:t xml:space="preserve">%, the Contractor shall be liable to pay liquidated damages as per </w:t>
      </w:r>
      <w:r w:rsidR="00C531A0" w:rsidRPr="00560CBF">
        <w:rPr>
          <w:rFonts w:ascii="Arial" w:hAnsi="Arial" w:cs="Arial"/>
          <w:b/>
        </w:rPr>
        <w:t>Clause 3.</w:t>
      </w:r>
      <w:r w:rsidR="00961270">
        <w:rPr>
          <w:rFonts w:ascii="Arial" w:hAnsi="Arial" w:cs="Arial"/>
          <w:b/>
        </w:rPr>
        <w:t>5</w:t>
      </w:r>
      <w:r w:rsidR="00C531A0" w:rsidRPr="00560CBF">
        <w:rPr>
          <w:rFonts w:ascii="Arial" w:hAnsi="Arial" w:cs="Arial"/>
          <w:b/>
        </w:rPr>
        <w:t>.</w:t>
      </w:r>
      <w:r w:rsidR="003D36FC" w:rsidRPr="00560CBF">
        <w:rPr>
          <w:rFonts w:ascii="Arial" w:hAnsi="Arial" w:cs="Arial"/>
          <w:b/>
        </w:rPr>
        <w:t>3</w:t>
      </w:r>
      <w:r w:rsidRPr="00560CBF">
        <w:rPr>
          <w:rFonts w:ascii="Arial" w:hAnsi="Arial" w:cs="Arial"/>
        </w:rPr>
        <w:t xml:space="preserve"> below</w:t>
      </w:r>
      <w:r w:rsidR="000F3C73" w:rsidRPr="00560CBF">
        <w:rPr>
          <w:rFonts w:ascii="Arial" w:hAnsi="Arial" w:cs="Arial"/>
        </w:rPr>
        <w:t>,</w:t>
      </w:r>
      <w:r w:rsidRPr="00560CBF">
        <w:rPr>
          <w:rFonts w:ascii="Arial" w:hAnsi="Arial" w:cs="Arial"/>
        </w:rPr>
        <w:t xml:space="preserve"> corresponding to the difference in hours of en</w:t>
      </w:r>
      <w:r w:rsidR="004A3A6F" w:rsidRPr="00560CBF">
        <w:rPr>
          <w:rFonts w:ascii="Arial" w:hAnsi="Arial" w:cs="Arial"/>
        </w:rPr>
        <w:t>ergy production between the 9</w:t>
      </w:r>
      <w:r w:rsidR="00835735">
        <w:rPr>
          <w:rFonts w:ascii="Arial" w:hAnsi="Arial" w:cs="Arial"/>
        </w:rPr>
        <w:t>8</w:t>
      </w:r>
      <w:r w:rsidR="004A3A6F" w:rsidRPr="00560CBF">
        <w:rPr>
          <w:rFonts w:ascii="Arial" w:hAnsi="Arial" w:cs="Arial"/>
        </w:rPr>
        <w:t>,0</w:t>
      </w:r>
      <w:r w:rsidRPr="00560CBF">
        <w:rPr>
          <w:rFonts w:ascii="Arial" w:hAnsi="Arial" w:cs="Arial"/>
        </w:rPr>
        <w:t xml:space="preserve">% projected </w:t>
      </w:r>
      <w:r w:rsidR="007866FE">
        <w:rPr>
          <w:rFonts w:ascii="Arial" w:hAnsi="Arial" w:cs="Arial"/>
        </w:rPr>
        <w:t>energy-producing</w:t>
      </w:r>
      <w:r w:rsidRPr="00560CBF">
        <w:rPr>
          <w:rFonts w:ascii="Arial" w:hAnsi="Arial" w:cs="Arial"/>
        </w:rPr>
        <w:t xml:space="preserve"> hours (based on information from functioning parts of the Project and/or </w:t>
      </w:r>
      <w:r w:rsidR="00DC1895">
        <w:rPr>
          <w:rFonts w:ascii="Arial" w:hAnsi="Arial" w:cs="Arial"/>
        </w:rPr>
        <w:t>neighbouring</w:t>
      </w:r>
      <w:r w:rsidRPr="00560CBF">
        <w:rPr>
          <w:rFonts w:ascii="Arial" w:hAnsi="Arial" w:cs="Arial"/>
        </w:rPr>
        <w:t xml:space="preserve"> projects) and the actual </w:t>
      </w:r>
      <w:r w:rsidR="00DC1895">
        <w:rPr>
          <w:rFonts w:ascii="Arial" w:hAnsi="Arial" w:cs="Arial"/>
        </w:rPr>
        <w:t>energy-producing</w:t>
      </w:r>
      <w:r w:rsidRPr="00560CBF">
        <w:rPr>
          <w:rFonts w:ascii="Arial" w:hAnsi="Arial" w:cs="Arial"/>
        </w:rPr>
        <w:t xml:space="preserve"> hours measured.</w:t>
      </w:r>
    </w:p>
    <w:p w14:paraId="2A4F7D7F" w14:textId="77777777" w:rsidR="00B15DA5" w:rsidRPr="00560CBF" w:rsidRDefault="00B15DA5" w:rsidP="000F3C73">
      <w:pPr>
        <w:spacing w:after="0"/>
        <w:rPr>
          <w:rFonts w:ascii="Arial" w:hAnsi="Arial" w:cs="Arial"/>
        </w:rPr>
      </w:pPr>
    </w:p>
    <w:p w14:paraId="468E3911" w14:textId="77777777" w:rsidR="00B15DA5" w:rsidRPr="00560CBF" w:rsidRDefault="00B15DA5" w:rsidP="000F3C73">
      <w:pPr>
        <w:numPr>
          <w:ilvl w:val="1"/>
          <w:numId w:val="2"/>
        </w:numPr>
        <w:spacing w:after="0"/>
        <w:ind w:left="709" w:hanging="709"/>
        <w:rPr>
          <w:rFonts w:ascii="Arial" w:hAnsi="Arial" w:cs="Arial"/>
        </w:rPr>
      </w:pPr>
      <w:r w:rsidRPr="00560CBF">
        <w:rPr>
          <w:rFonts w:ascii="Arial" w:hAnsi="Arial" w:cs="Arial"/>
          <w:b/>
        </w:rPr>
        <w:t>Guaranteed Time of Completion</w:t>
      </w:r>
    </w:p>
    <w:p w14:paraId="59302966" w14:textId="77777777" w:rsidR="00B15DA5" w:rsidRPr="00560CBF" w:rsidRDefault="00B15DA5" w:rsidP="000F3C73">
      <w:pPr>
        <w:spacing w:after="0"/>
        <w:rPr>
          <w:rFonts w:ascii="Arial" w:hAnsi="Arial" w:cs="Arial"/>
          <w:b/>
        </w:rPr>
      </w:pPr>
    </w:p>
    <w:p w14:paraId="27B1214C" w14:textId="6D734C28" w:rsidR="003D36FC" w:rsidRPr="00C64CBC" w:rsidRDefault="00B15DA5" w:rsidP="003D36FC">
      <w:pPr>
        <w:spacing w:after="0"/>
        <w:jc w:val="both"/>
        <w:rPr>
          <w:rFonts w:ascii="Arial" w:hAnsi="Arial" w:cs="Arial"/>
        </w:rPr>
      </w:pPr>
      <w:r w:rsidRPr="00560CBF">
        <w:rPr>
          <w:rFonts w:ascii="Arial" w:hAnsi="Arial" w:cs="Arial"/>
        </w:rPr>
        <w:t>The Contractor guarantees that it shall complete</w:t>
      </w:r>
      <w:r w:rsidR="005C264D" w:rsidRPr="005C264D">
        <w:t xml:space="preserve"> </w:t>
      </w:r>
      <w:r w:rsidR="005C264D" w:rsidRPr="005C264D">
        <w:rPr>
          <w:rFonts w:ascii="Arial" w:hAnsi="Arial" w:cs="Arial"/>
        </w:rPr>
        <w:t>each</w:t>
      </w:r>
      <w:r w:rsidR="008F0899">
        <w:rPr>
          <w:rFonts w:ascii="Arial" w:hAnsi="Arial" w:cs="Arial"/>
        </w:rPr>
        <w:t xml:space="preserve"> specific</w:t>
      </w:r>
      <w:r w:rsidR="005C264D" w:rsidRPr="005C264D">
        <w:rPr>
          <w:rFonts w:ascii="Arial" w:hAnsi="Arial" w:cs="Arial"/>
        </w:rPr>
        <w:t xml:space="preserve"> </w:t>
      </w:r>
      <w:r w:rsidR="00C64CBC">
        <w:rPr>
          <w:rFonts w:ascii="Arial" w:hAnsi="Arial" w:cs="Arial"/>
        </w:rPr>
        <w:t>item</w:t>
      </w:r>
      <w:r w:rsidR="005C264D" w:rsidRPr="005C264D">
        <w:rPr>
          <w:rFonts w:ascii="Arial" w:hAnsi="Arial" w:cs="Arial"/>
        </w:rPr>
        <w:t xml:space="preserve"> </w:t>
      </w:r>
      <w:r w:rsidR="008F0899">
        <w:rPr>
          <w:rFonts w:ascii="Arial" w:hAnsi="Arial" w:cs="Arial"/>
        </w:rPr>
        <w:t xml:space="preserve">and </w:t>
      </w:r>
      <w:proofErr w:type="gramStart"/>
      <w:r w:rsidR="008F0899">
        <w:rPr>
          <w:rFonts w:ascii="Arial" w:hAnsi="Arial" w:cs="Arial"/>
        </w:rPr>
        <w:t xml:space="preserve">all </w:t>
      </w:r>
      <w:r w:rsidR="005C264D" w:rsidRPr="005C264D">
        <w:rPr>
          <w:rFonts w:ascii="Arial" w:hAnsi="Arial" w:cs="Arial"/>
        </w:rPr>
        <w:t>of</w:t>
      </w:r>
      <w:proofErr w:type="gramEnd"/>
      <w:r w:rsidRPr="00560CBF">
        <w:rPr>
          <w:rFonts w:ascii="Arial" w:hAnsi="Arial" w:cs="Arial"/>
        </w:rPr>
        <w:t xml:space="preserve"> the Works</w:t>
      </w:r>
      <w:r w:rsidR="005C264D">
        <w:rPr>
          <w:rFonts w:ascii="Arial" w:hAnsi="Arial" w:cs="Arial"/>
        </w:rPr>
        <w:t>, in accordance with Implementation Schedule</w:t>
      </w:r>
      <w:r w:rsidR="00C531A0" w:rsidRPr="00560CBF">
        <w:rPr>
          <w:rFonts w:ascii="Arial" w:hAnsi="Arial" w:cs="Arial"/>
        </w:rPr>
        <w:t>.</w:t>
      </w:r>
      <w:r w:rsidR="00C64CBC">
        <w:rPr>
          <w:rFonts w:ascii="Arial" w:hAnsi="Arial" w:cs="Arial"/>
        </w:rPr>
        <w:t xml:space="preserve"> The time set out in the Implementation Schedule as the time of completion of all the Works shall be referred to as the ‘</w:t>
      </w:r>
      <w:r w:rsidR="00C64CBC" w:rsidRPr="00560CBF">
        <w:rPr>
          <w:rFonts w:ascii="Arial" w:hAnsi="Arial" w:cs="Arial"/>
        </w:rPr>
        <w:t>Guaranteed Time of Completion’</w:t>
      </w:r>
      <w:r w:rsidR="00C64CBC">
        <w:rPr>
          <w:rFonts w:ascii="Arial" w:hAnsi="Arial" w:cs="Arial"/>
        </w:rPr>
        <w:t>.</w:t>
      </w:r>
    </w:p>
    <w:p w14:paraId="51572205" w14:textId="77777777" w:rsidR="00B15DA5" w:rsidRPr="00560CBF" w:rsidRDefault="00B15DA5" w:rsidP="000F3C73">
      <w:pPr>
        <w:spacing w:after="0"/>
        <w:rPr>
          <w:rFonts w:ascii="Arial" w:hAnsi="Arial" w:cs="Arial"/>
        </w:rPr>
      </w:pPr>
    </w:p>
    <w:p w14:paraId="16C1099D" w14:textId="320B83F7" w:rsidR="003D36FC" w:rsidRPr="00560CBF" w:rsidRDefault="00B15DA5" w:rsidP="003D36FC">
      <w:pPr>
        <w:spacing w:after="0"/>
        <w:jc w:val="both"/>
        <w:rPr>
          <w:rFonts w:ascii="Arial" w:hAnsi="Arial" w:cs="Arial"/>
        </w:rPr>
      </w:pPr>
      <w:r w:rsidRPr="00560CBF">
        <w:rPr>
          <w:rFonts w:ascii="Arial" w:hAnsi="Arial" w:cs="Arial"/>
        </w:rPr>
        <w:t>The Contractor provides the above guaranteed time for completion of the Works (excluding the Grid connection Works to be performed by the EAC as per Clause 2.1 of the Specifications), having duly noted his liability under the General Conditions of Contract for delay in completion, which provides that in case the Contractor fails to complete the Works within the guaranteed time limit,</w:t>
      </w:r>
      <w:r w:rsidR="00B51D42">
        <w:rPr>
          <w:rFonts w:ascii="Arial" w:hAnsi="Arial" w:cs="Arial"/>
        </w:rPr>
        <w:t xml:space="preserve"> </w:t>
      </w:r>
      <w:r w:rsidRPr="00560CBF">
        <w:rPr>
          <w:rFonts w:ascii="Arial" w:hAnsi="Arial" w:cs="Arial"/>
        </w:rPr>
        <w:t xml:space="preserve">there shall be deducted from the Contract Price or paid to the Employer by the Contractor as liquidated damages the </w:t>
      </w:r>
      <w:r w:rsidRPr="005D1E6F">
        <w:rPr>
          <w:rFonts w:ascii="Arial" w:hAnsi="Arial" w:cs="Arial"/>
        </w:rPr>
        <w:t xml:space="preserve">amount of </w:t>
      </w:r>
      <w:r w:rsidR="008052D2">
        <w:rPr>
          <w:rFonts w:ascii="Arial" w:hAnsi="Arial" w:cs="Arial"/>
        </w:rPr>
        <w:t>1</w:t>
      </w:r>
      <w:r w:rsidR="005D1E6F" w:rsidRPr="005D1E6F">
        <w:rPr>
          <w:rFonts w:ascii="Arial" w:hAnsi="Arial" w:cs="Arial"/>
          <w:b/>
        </w:rPr>
        <w:t>00</w:t>
      </w:r>
      <w:r w:rsidRPr="005D1E6F">
        <w:rPr>
          <w:rFonts w:ascii="Arial" w:hAnsi="Arial" w:cs="Arial"/>
          <w:b/>
        </w:rPr>
        <w:t>€</w:t>
      </w:r>
      <w:r w:rsidRPr="005D1E6F">
        <w:rPr>
          <w:rFonts w:ascii="Arial" w:hAnsi="Arial" w:cs="Arial"/>
        </w:rPr>
        <w:t xml:space="preserve"> (</w:t>
      </w:r>
      <w:r w:rsidR="005D1E6F" w:rsidRPr="005D1E6F">
        <w:rPr>
          <w:rFonts w:ascii="Arial" w:hAnsi="Arial" w:cs="Arial"/>
        </w:rPr>
        <w:t>two hundred</w:t>
      </w:r>
      <w:r w:rsidRPr="005D1E6F">
        <w:rPr>
          <w:rFonts w:ascii="Arial" w:hAnsi="Arial" w:cs="Arial"/>
        </w:rPr>
        <w:t xml:space="preserve"> Euros)</w:t>
      </w:r>
      <w:r w:rsidRPr="00560CBF">
        <w:rPr>
          <w:rFonts w:ascii="Arial" w:hAnsi="Arial" w:cs="Arial"/>
        </w:rPr>
        <w:t xml:space="preserve"> per MW</w:t>
      </w:r>
      <w:r w:rsidR="00B82AF3">
        <w:rPr>
          <w:rFonts w:ascii="Arial" w:hAnsi="Arial" w:cs="Arial"/>
        </w:rPr>
        <w:t>p</w:t>
      </w:r>
      <w:r w:rsidRPr="00560CBF">
        <w:rPr>
          <w:rFonts w:ascii="Arial" w:hAnsi="Arial" w:cs="Arial"/>
        </w:rPr>
        <w:t xml:space="preserve"> installed capacity (as per </w:t>
      </w:r>
      <w:r w:rsidRPr="00560CBF">
        <w:rPr>
          <w:rFonts w:ascii="Arial" w:hAnsi="Arial" w:cs="Arial"/>
          <w:b/>
        </w:rPr>
        <w:t>Clause 3.</w:t>
      </w:r>
      <w:r w:rsidR="00961270">
        <w:rPr>
          <w:rFonts w:ascii="Arial" w:hAnsi="Arial" w:cs="Arial"/>
          <w:b/>
        </w:rPr>
        <w:t>5</w:t>
      </w:r>
      <w:r w:rsidRPr="00560CBF">
        <w:rPr>
          <w:rFonts w:ascii="Arial" w:hAnsi="Arial" w:cs="Arial"/>
          <w:b/>
        </w:rPr>
        <w:t>.1</w:t>
      </w:r>
      <w:r w:rsidRPr="00560CBF">
        <w:rPr>
          <w:rFonts w:ascii="Arial" w:hAnsi="Arial" w:cs="Arial"/>
        </w:rPr>
        <w:t xml:space="preserve"> below) for each day of delay between the ‘Guaranteed Time of Completion’ and the </w:t>
      </w:r>
      <w:r w:rsidR="009843F9">
        <w:rPr>
          <w:rFonts w:ascii="Arial" w:hAnsi="Arial" w:cs="Arial"/>
        </w:rPr>
        <w:t>a</w:t>
      </w:r>
      <w:r w:rsidRPr="00560CBF">
        <w:rPr>
          <w:rFonts w:ascii="Arial" w:hAnsi="Arial" w:cs="Arial"/>
        </w:rPr>
        <w:t xml:space="preserve">ctual </w:t>
      </w:r>
      <w:r w:rsidR="009843F9">
        <w:rPr>
          <w:rFonts w:ascii="Arial" w:hAnsi="Arial" w:cs="Arial"/>
        </w:rPr>
        <w:t>d</w:t>
      </w:r>
      <w:r w:rsidRPr="00560CBF">
        <w:rPr>
          <w:rFonts w:ascii="Arial" w:hAnsi="Arial" w:cs="Arial"/>
        </w:rPr>
        <w:t xml:space="preserve">ate of Completion. In case of prolonged delays, attributable to the Contractor alone, exceeding 4 (four) weeks, the Employer has the right to cash the Performance Guarantee if applicable during the Construction Period as per </w:t>
      </w:r>
      <w:r w:rsidRPr="00560CBF">
        <w:rPr>
          <w:rFonts w:ascii="Arial" w:hAnsi="Arial" w:cs="Arial"/>
          <w:b/>
        </w:rPr>
        <w:t>Clause 3.</w:t>
      </w:r>
      <w:r w:rsidR="005D1E6F">
        <w:rPr>
          <w:rFonts w:ascii="Arial" w:hAnsi="Arial" w:cs="Arial"/>
          <w:b/>
        </w:rPr>
        <w:t>6</w:t>
      </w:r>
      <w:r w:rsidRPr="00560CBF">
        <w:rPr>
          <w:rFonts w:ascii="Arial" w:hAnsi="Arial" w:cs="Arial"/>
        </w:rPr>
        <w:t xml:space="preserve"> </w:t>
      </w:r>
      <w:r w:rsidR="00996A10" w:rsidRPr="00560CBF">
        <w:rPr>
          <w:rFonts w:ascii="Arial" w:hAnsi="Arial" w:cs="Arial"/>
        </w:rPr>
        <w:t>below</w:t>
      </w:r>
      <w:r w:rsidR="00996A10">
        <w:rPr>
          <w:rFonts w:ascii="Arial" w:hAnsi="Arial" w:cs="Arial"/>
        </w:rPr>
        <w:t>, carry out any Works with contractors of the Employer’s choice at a reasonable cost to be borne by the Contractor and</w:t>
      </w:r>
      <w:r w:rsidR="00CF3313">
        <w:rPr>
          <w:rFonts w:ascii="Arial" w:hAnsi="Arial" w:cs="Arial"/>
        </w:rPr>
        <w:t>/or</w:t>
      </w:r>
      <w:r w:rsidRPr="00560CBF">
        <w:rPr>
          <w:rFonts w:ascii="Arial" w:hAnsi="Arial" w:cs="Arial"/>
        </w:rPr>
        <w:t xml:space="preserve"> terminate the Contract, without prejudice to any other action that the Employer may take for further damages due to the delays</w:t>
      </w:r>
      <w:r w:rsidR="00CF3313">
        <w:rPr>
          <w:rFonts w:ascii="Arial" w:hAnsi="Arial" w:cs="Arial"/>
        </w:rPr>
        <w:t xml:space="preserve"> in addition to or irrespective of termination</w:t>
      </w:r>
      <w:r w:rsidRPr="00560CBF">
        <w:rPr>
          <w:rFonts w:ascii="Arial" w:hAnsi="Arial" w:cs="Arial"/>
        </w:rPr>
        <w:t>.</w:t>
      </w:r>
    </w:p>
    <w:p w14:paraId="001D094C" w14:textId="598CB70E" w:rsidR="00B15DA5" w:rsidRDefault="00B15DA5" w:rsidP="004A5043">
      <w:pPr>
        <w:spacing w:after="0"/>
        <w:jc w:val="both"/>
        <w:rPr>
          <w:rFonts w:ascii="Arial" w:hAnsi="Arial" w:cs="Arial"/>
        </w:rPr>
      </w:pPr>
      <w:r w:rsidRPr="00560CBF">
        <w:rPr>
          <w:rFonts w:ascii="Arial" w:hAnsi="Arial" w:cs="Arial"/>
        </w:rPr>
        <w:t xml:space="preserve">In case there is any delay </w:t>
      </w:r>
      <w:r w:rsidR="0002479C">
        <w:rPr>
          <w:rFonts w:ascii="Arial" w:hAnsi="Arial" w:cs="Arial"/>
        </w:rPr>
        <w:t>in</w:t>
      </w:r>
      <w:r w:rsidRPr="00560CBF">
        <w:rPr>
          <w:rFonts w:ascii="Arial" w:hAnsi="Arial" w:cs="Arial"/>
        </w:rPr>
        <w:t xml:space="preserve"> the payments as per </w:t>
      </w:r>
      <w:r w:rsidRPr="00560CBF">
        <w:rPr>
          <w:rFonts w:ascii="Arial" w:hAnsi="Arial" w:cs="Arial"/>
          <w:b/>
        </w:rPr>
        <w:t>Clause 4</w:t>
      </w:r>
      <w:r w:rsidRPr="00560CBF">
        <w:rPr>
          <w:rFonts w:ascii="Arial" w:hAnsi="Arial" w:cs="Arial"/>
        </w:rPr>
        <w:t xml:space="preserve">, the time of completion is postponed by </w:t>
      </w:r>
      <w:r w:rsidR="0002479C">
        <w:rPr>
          <w:rFonts w:ascii="Arial" w:hAnsi="Arial" w:cs="Arial"/>
        </w:rPr>
        <w:t xml:space="preserve">an </w:t>
      </w:r>
      <w:r w:rsidRPr="00560CBF">
        <w:rPr>
          <w:rFonts w:ascii="Arial" w:hAnsi="Arial" w:cs="Arial"/>
        </w:rPr>
        <w:t>equal number of days as these delays.</w:t>
      </w:r>
    </w:p>
    <w:p w14:paraId="74FA520B" w14:textId="77777777" w:rsidR="00B15DA5" w:rsidRPr="00560CBF" w:rsidRDefault="00B15DA5" w:rsidP="000F3C73">
      <w:pPr>
        <w:spacing w:after="0"/>
        <w:rPr>
          <w:rFonts w:ascii="Arial" w:hAnsi="Arial" w:cs="Arial"/>
          <w:b/>
        </w:rPr>
      </w:pPr>
    </w:p>
    <w:p w14:paraId="6D5A2407" w14:textId="77777777" w:rsidR="00B15DA5" w:rsidRPr="00560CBF" w:rsidRDefault="00B15DA5" w:rsidP="0030119F">
      <w:pPr>
        <w:numPr>
          <w:ilvl w:val="1"/>
          <w:numId w:val="2"/>
        </w:numPr>
        <w:spacing w:after="0"/>
        <w:ind w:left="709" w:hanging="709"/>
        <w:rPr>
          <w:rFonts w:ascii="Arial" w:hAnsi="Arial" w:cs="Arial"/>
        </w:rPr>
      </w:pPr>
      <w:r w:rsidRPr="00560CBF">
        <w:rPr>
          <w:rFonts w:ascii="Arial" w:hAnsi="Arial" w:cs="Arial"/>
          <w:b/>
        </w:rPr>
        <w:t>Liquidated damages</w:t>
      </w:r>
    </w:p>
    <w:p w14:paraId="3625065F" w14:textId="77777777" w:rsidR="00B15DA5" w:rsidRPr="00560CBF" w:rsidRDefault="00B15DA5" w:rsidP="0030119F">
      <w:pPr>
        <w:spacing w:after="0"/>
        <w:rPr>
          <w:rFonts w:ascii="Arial" w:hAnsi="Arial" w:cs="Arial"/>
          <w:b/>
        </w:rPr>
      </w:pPr>
    </w:p>
    <w:p w14:paraId="45723EA8" w14:textId="6822B57D" w:rsidR="003D36FC" w:rsidRPr="00560CBF" w:rsidRDefault="00B15DA5" w:rsidP="003D36FC">
      <w:pPr>
        <w:spacing w:after="0"/>
        <w:jc w:val="both"/>
        <w:rPr>
          <w:rFonts w:ascii="Arial" w:hAnsi="Arial" w:cs="Arial"/>
        </w:rPr>
      </w:pPr>
      <w:r w:rsidRPr="00560CBF">
        <w:rPr>
          <w:rFonts w:ascii="Arial" w:hAnsi="Arial" w:cs="Arial"/>
        </w:rPr>
        <w:t xml:space="preserve">The Liquidated </w:t>
      </w:r>
      <w:r w:rsidRPr="005D1E6F">
        <w:rPr>
          <w:rFonts w:ascii="Arial" w:hAnsi="Arial" w:cs="Arial"/>
        </w:rPr>
        <w:t xml:space="preserve">Damages shall be </w:t>
      </w:r>
      <w:r w:rsidR="0030119F" w:rsidRPr="005D1E6F">
        <w:rPr>
          <w:rFonts w:ascii="Arial" w:hAnsi="Arial" w:cs="Arial"/>
          <w:b/>
        </w:rPr>
        <w:t>€</w:t>
      </w:r>
      <w:r w:rsidR="008052D2">
        <w:rPr>
          <w:rFonts w:ascii="Arial" w:hAnsi="Arial" w:cs="Arial"/>
          <w:b/>
        </w:rPr>
        <w:t>1</w:t>
      </w:r>
      <w:r w:rsidR="005D1E6F" w:rsidRPr="005D1E6F">
        <w:rPr>
          <w:rFonts w:ascii="Arial" w:hAnsi="Arial" w:cs="Arial"/>
          <w:b/>
        </w:rPr>
        <w:t>00</w:t>
      </w:r>
      <w:r w:rsidRPr="00560CBF">
        <w:rPr>
          <w:rFonts w:ascii="Arial" w:hAnsi="Arial" w:cs="Arial"/>
          <w:b/>
        </w:rPr>
        <w:t xml:space="preserve"> per MW</w:t>
      </w:r>
      <w:r w:rsidR="00B82AF3">
        <w:rPr>
          <w:rFonts w:ascii="Arial" w:hAnsi="Arial" w:cs="Arial"/>
          <w:b/>
        </w:rPr>
        <w:t>p</w:t>
      </w:r>
      <w:r w:rsidRPr="00560CBF">
        <w:rPr>
          <w:rFonts w:ascii="Arial" w:hAnsi="Arial" w:cs="Arial"/>
          <w:b/>
        </w:rPr>
        <w:t xml:space="preserve"> per day </w:t>
      </w:r>
      <w:r w:rsidRPr="00560CBF">
        <w:rPr>
          <w:rFonts w:ascii="Arial" w:hAnsi="Arial" w:cs="Arial"/>
        </w:rPr>
        <w:t>for:</w:t>
      </w:r>
    </w:p>
    <w:p w14:paraId="4ADA8C32" w14:textId="77777777" w:rsidR="003D36FC" w:rsidRPr="00560CBF" w:rsidRDefault="003D36FC" w:rsidP="003D36FC">
      <w:pPr>
        <w:spacing w:after="0"/>
        <w:jc w:val="both"/>
        <w:rPr>
          <w:rFonts w:ascii="Arial" w:hAnsi="Arial" w:cs="Arial"/>
        </w:rPr>
      </w:pPr>
    </w:p>
    <w:p w14:paraId="3D4139D9" w14:textId="1088658D" w:rsidR="003D36FC" w:rsidRPr="00560CBF" w:rsidRDefault="00B15DA5" w:rsidP="003D36FC">
      <w:pPr>
        <w:numPr>
          <w:ilvl w:val="2"/>
          <w:numId w:val="2"/>
        </w:numPr>
        <w:spacing w:after="120"/>
        <w:ind w:left="709" w:hanging="709"/>
        <w:jc w:val="both"/>
        <w:rPr>
          <w:rFonts w:ascii="Arial" w:hAnsi="Arial" w:cs="Arial"/>
        </w:rPr>
      </w:pPr>
      <w:r w:rsidRPr="00560CBF">
        <w:rPr>
          <w:rFonts w:ascii="Arial" w:hAnsi="Arial" w:cs="Arial"/>
        </w:rPr>
        <w:t xml:space="preserve">delay in completion of the Works as per </w:t>
      </w:r>
      <w:r w:rsidRPr="00560CBF">
        <w:rPr>
          <w:rFonts w:ascii="Arial" w:hAnsi="Arial" w:cs="Arial"/>
          <w:b/>
        </w:rPr>
        <w:t>Clause 3.4</w:t>
      </w:r>
      <w:r w:rsidRPr="00560CBF">
        <w:rPr>
          <w:rFonts w:ascii="Arial" w:hAnsi="Arial" w:cs="Arial"/>
        </w:rPr>
        <w:t xml:space="preserve"> </w:t>
      </w:r>
      <w:proofErr w:type="gramStart"/>
      <w:r w:rsidRPr="00560CBF">
        <w:rPr>
          <w:rFonts w:ascii="Arial" w:hAnsi="Arial" w:cs="Arial"/>
        </w:rPr>
        <w:t>above;</w:t>
      </w:r>
      <w:proofErr w:type="gramEnd"/>
    </w:p>
    <w:p w14:paraId="1FC49051" w14:textId="2698B45C" w:rsidR="00961270" w:rsidRPr="00560CBF" w:rsidRDefault="00B15DA5" w:rsidP="003D36FC">
      <w:pPr>
        <w:numPr>
          <w:ilvl w:val="2"/>
          <w:numId w:val="2"/>
        </w:numPr>
        <w:spacing w:after="120"/>
        <w:ind w:left="709" w:hanging="709"/>
        <w:jc w:val="both"/>
        <w:rPr>
          <w:rFonts w:ascii="Arial" w:hAnsi="Arial" w:cs="Arial"/>
        </w:rPr>
      </w:pPr>
      <w:r w:rsidRPr="00560CBF">
        <w:rPr>
          <w:rFonts w:ascii="Arial" w:hAnsi="Arial" w:cs="Arial"/>
        </w:rPr>
        <w:t xml:space="preserve">delay in resolving matters related to defects, omissions, etc, not affecting production, at </w:t>
      </w:r>
      <w:r w:rsidR="003D083C" w:rsidRPr="00560CBF">
        <w:rPr>
          <w:rFonts w:ascii="Arial" w:hAnsi="Arial" w:cs="Arial"/>
        </w:rPr>
        <w:t xml:space="preserve">a </w:t>
      </w:r>
      <w:r w:rsidRPr="00560CBF">
        <w:rPr>
          <w:rFonts w:ascii="Arial" w:hAnsi="Arial" w:cs="Arial"/>
        </w:rPr>
        <w:t xml:space="preserve">mutually agreed time, as per the instructions of the </w:t>
      </w:r>
      <w:r w:rsidR="003D36FC" w:rsidRPr="00560CBF">
        <w:rPr>
          <w:rFonts w:ascii="Arial" w:hAnsi="Arial" w:cs="Arial"/>
        </w:rPr>
        <w:t>Employer’s representative</w:t>
      </w:r>
      <w:r w:rsidRPr="00560CBF">
        <w:rPr>
          <w:rFonts w:ascii="Arial" w:hAnsi="Arial" w:cs="Arial"/>
        </w:rPr>
        <w:t>; and</w:t>
      </w:r>
    </w:p>
    <w:p w14:paraId="7C9E6221" w14:textId="221B89ED" w:rsidR="003D36FC" w:rsidRPr="004A5043" w:rsidRDefault="00B15DA5" w:rsidP="004A5043">
      <w:pPr>
        <w:numPr>
          <w:ilvl w:val="2"/>
          <w:numId w:val="2"/>
        </w:numPr>
        <w:spacing w:after="120"/>
        <w:ind w:left="709" w:hanging="709"/>
        <w:jc w:val="both"/>
        <w:rPr>
          <w:rFonts w:ascii="Arial" w:hAnsi="Arial" w:cs="Arial"/>
        </w:rPr>
      </w:pPr>
      <w:r w:rsidRPr="00961270">
        <w:rPr>
          <w:rFonts w:ascii="Arial" w:hAnsi="Arial" w:cs="Arial"/>
        </w:rPr>
        <w:t>the number of days or part days corresponding to the difference between the guaranteed Availability of 9</w:t>
      </w:r>
      <w:r w:rsidR="00AC5D27">
        <w:rPr>
          <w:rFonts w:ascii="Arial" w:hAnsi="Arial" w:cs="Arial"/>
        </w:rPr>
        <w:t>7</w:t>
      </w:r>
      <w:r w:rsidRPr="00961270">
        <w:rPr>
          <w:rFonts w:ascii="Arial" w:hAnsi="Arial" w:cs="Arial"/>
        </w:rPr>
        <w:t>,</w:t>
      </w:r>
      <w:r w:rsidR="009350A6" w:rsidRPr="003B318B">
        <w:rPr>
          <w:rFonts w:ascii="Arial" w:hAnsi="Arial" w:cs="Arial"/>
        </w:rPr>
        <w:t>0</w:t>
      </w:r>
      <w:r w:rsidRPr="003B318B">
        <w:rPr>
          <w:rFonts w:ascii="Arial" w:hAnsi="Arial" w:cs="Arial"/>
        </w:rPr>
        <w:t>% and the availability measured in case it is lower than 9</w:t>
      </w:r>
      <w:r w:rsidR="009B5C77">
        <w:rPr>
          <w:rFonts w:ascii="Arial" w:hAnsi="Arial" w:cs="Arial"/>
        </w:rPr>
        <w:t>5</w:t>
      </w:r>
      <w:r w:rsidRPr="003B318B">
        <w:rPr>
          <w:rFonts w:ascii="Arial" w:hAnsi="Arial" w:cs="Arial"/>
        </w:rPr>
        <w:t>,</w:t>
      </w:r>
      <w:r w:rsidR="009350A6" w:rsidRPr="003B318B">
        <w:rPr>
          <w:rFonts w:ascii="Arial" w:hAnsi="Arial" w:cs="Arial"/>
        </w:rPr>
        <w:t>0</w:t>
      </w:r>
      <w:r w:rsidRPr="003B318B">
        <w:rPr>
          <w:rFonts w:ascii="Arial" w:hAnsi="Arial" w:cs="Arial"/>
        </w:rPr>
        <w:t xml:space="preserve">% as per </w:t>
      </w:r>
      <w:r w:rsidRPr="004A5043">
        <w:rPr>
          <w:rFonts w:ascii="Arial" w:hAnsi="Arial" w:cs="Arial"/>
          <w:b/>
        </w:rPr>
        <w:t>Clause 3.3</w:t>
      </w:r>
      <w:r w:rsidRPr="004A5043">
        <w:rPr>
          <w:rFonts w:ascii="Arial" w:hAnsi="Arial" w:cs="Arial"/>
        </w:rPr>
        <w:t xml:space="preserve"> above.</w:t>
      </w:r>
    </w:p>
    <w:p w14:paraId="6327776F" w14:textId="06117D46" w:rsidR="00B15DA5" w:rsidRDefault="00B15DA5" w:rsidP="0030119F">
      <w:pPr>
        <w:spacing w:after="0"/>
        <w:rPr>
          <w:rFonts w:ascii="Arial" w:hAnsi="Arial" w:cs="Arial"/>
        </w:rPr>
      </w:pPr>
    </w:p>
    <w:p w14:paraId="67FF9CFA" w14:textId="543605A6" w:rsidR="00CE0B0C" w:rsidRDefault="00CE0B0C" w:rsidP="0030119F">
      <w:pPr>
        <w:spacing w:after="0"/>
        <w:rPr>
          <w:rFonts w:ascii="Arial" w:hAnsi="Arial" w:cs="Arial"/>
        </w:rPr>
      </w:pPr>
    </w:p>
    <w:p w14:paraId="1E24EC0D" w14:textId="77777777" w:rsidR="00D95830" w:rsidRDefault="00D95830" w:rsidP="0030119F">
      <w:pPr>
        <w:spacing w:after="0"/>
        <w:rPr>
          <w:rFonts w:ascii="Arial" w:hAnsi="Arial" w:cs="Arial"/>
        </w:rPr>
      </w:pPr>
    </w:p>
    <w:p w14:paraId="3783A18C" w14:textId="4FD95572" w:rsidR="00CE0B0C" w:rsidRDefault="00CE0B0C" w:rsidP="0030119F">
      <w:pPr>
        <w:spacing w:after="0"/>
        <w:rPr>
          <w:rFonts w:ascii="Arial" w:hAnsi="Arial" w:cs="Arial"/>
        </w:rPr>
      </w:pPr>
    </w:p>
    <w:p w14:paraId="0E3AD0A4" w14:textId="77777777" w:rsidR="00B15DA5" w:rsidRPr="00560CBF" w:rsidRDefault="00B15DA5" w:rsidP="0030119F">
      <w:pPr>
        <w:spacing w:after="0"/>
        <w:rPr>
          <w:rFonts w:ascii="Arial" w:hAnsi="Arial" w:cs="Arial"/>
        </w:rPr>
      </w:pPr>
    </w:p>
    <w:p w14:paraId="47EB8961" w14:textId="77777777" w:rsidR="00AF3C5A" w:rsidRPr="00560CBF" w:rsidRDefault="00AF3C5A" w:rsidP="00AF3C5A">
      <w:pPr>
        <w:numPr>
          <w:ilvl w:val="1"/>
          <w:numId w:val="2"/>
        </w:numPr>
        <w:spacing w:after="0"/>
        <w:ind w:left="709" w:hanging="709"/>
        <w:rPr>
          <w:rFonts w:ascii="Arial" w:hAnsi="Arial" w:cs="Arial"/>
        </w:rPr>
      </w:pPr>
      <w:r w:rsidRPr="00560CBF">
        <w:rPr>
          <w:rFonts w:ascii="Arial" w:hAnsi="Arial" w:cs="Arial"/>
          <w:b/>
        </w:rPr>
        <w:lastRenderedPageBreak/>
        <w:t>Performance Guarantee During the Construction Period</w:t>
      </w:r>
    </w:p>
    <w:p w14:paraId="320219D8" w14:textId="77777777" w:rsidR="00AF3C5A" w:rsidRPr="00560CBF" w:rsidRDefault="00AF3C5A" w:rsidP="00AF3C5A">
      <w:pPr>
        <w:spacing w:after="0"/>
        <w:rPr>
          <w:rFonts w:ascii="Arial" w:hAnsi="Arial" w:cs="Arial"/>
          <w:b/>
        </w:rPr>
      </w:pPr>
    </w:p>
    <w:p w14:paraId="15A63183" w14:textId="07ED187F" w:rsidR="00AF3C5A" w:rsidRPr="00560CBF" w:rsidRDefault="00835735" w:rsidP="00AF3C5A">
      <w:pPr>
        <w:spacing w:after="0"/>
        <w:jc w:val="both"/>
        <w:rPr>
          <w:rFonts w:ascii="Arial" w:hAnsi="Arial" w:cs="Arial"/>
        </w:rPr>
      </w:pPr>
      <w:r w:rsidRPr="008D30A5">
        <w:rPr>
          <w:rFonts w:ascii="Arial" w:hAnsi="Arial" w:cs="Arial"/>
        </w:rPr>
        <w:t>Intentionally Left Blank.</w:t>
      </w:r>
    </w:p>
    <w:p w14:paraId="6526E9B0" w14:textId="76C3F231" w:rsidR="00B15DA5" w:rsidRDefault="00B15DA5" w:rsidP="0030119F">
      <w:pPr>
        <w:spacing w:after="0"/>
        <w:rPr>
          <w:rFonts w:ascii="Arial" w:hAnsi="Arial" w:cs="Arial"/>
        </w:rPr>
      </w:pPr>
    </w:p>
    <w:p w14:paraId="20DFF7A8" w14:textId="77777777" w:rsidR="00B15DA5" w:rsidRPr="00560CBF" w:rsidRDefault="00B15DA5" w:rsidP="00445BB2">
      <w:pPr>
        <w:numPr>
          <w:ilvl w:val="1"/>
          <w:numId w:val="2"/>
        </w:numPr>
        <w:spacing w:after="0"/>
        <w:ind w:left="709" w:hanging="709"/>
        <w:rPr>
          <w:rFonts w:ascii="Arial" w:hAnsi="Arial" w:cs="Arial"/>
        </w:rPr>
      </w:pPr>
      <w:r w:rsidRPr="00560CBF">
        <w:rPr>
          <w:rFonts w:ascii="Arial" w:hAnsi="Arial" w:cs="Arial"/>
          <w:b/>
        </w:rPr>
        <w:t>Advance Payment</w:t>
      </w:r>
    </w:p>
    <w:p w14:paraId="4B2C9F07" w14:textId="77777777" w:rsidR="003D36FC" w:rsidRPr="00560CBF" w:rsidRDefault="003D36FC" w:rsidP="003D36FC">
      <w:pPr>
        <w:spacing w:after="0"/>
        <w:jc w:val="both"/>
        <w:rPr>
          <w:rFonts w:ascii="Arial" w:hAnsi="Arial" w:cs="Arial"/>
          <w:b/>
        </w:rPr>
      </w:pPr>
    </w:p>
    <w:p w14:paraId="09DDB5D3" w14:textId="158701D2" w:rsidR="003D36FC" w:rsidRPr="00560CBF" w:rsidRDefault="00B15DA5" w:rsidP="003D36FC">
      <w:pPr>
        <w:spacing w:after="0"/>
        <w:jc w:val="both"/>
        <w:rPr>
          <w:rFonts w:ascii="Arial" w:hAnsi="Arial" w:cs="Arial"/>
        </w:rPr>
      </w:pPr>
      <w:r w:rsidRPr="00560CBF">
        <w:rPr>
          <w:rFonts w:ascii="Arial" w:hAnsi="Arial" w:cs="Arial"/>
        </w:rPr>
        <w:t xml:space="preserve">There shall be </w:t>
      </w:r>
      <w:r w:rsidR="00A0002E">
        <w:rPr>
          <w:rFonts w:ascii="Arial" w:hAnsi="Arial" w:cs="Arial"/>
        </w:rPr>
        <w:t>an</w:t>
      </w:r>
      <w:r w:rsidRPr="00560CBF">
        <w:rPr>
          <w:rFonts w:ascii="Arial" w:hAnsi="Arial" w:cs="Arial"/>
        </w:rPr>
        <w:t xml:space="preserve"> advance payment on the part of the Employer equal to </w:t>
      </w:r>
      <w:r w:rsidR="005D1E6F">
        <w:rPr>
          <w:rFonts w:ascii="Arial" w:hAnsi="Arial" w:cs="Arial"/>
        </w:rPr>
        <w:t>7</w:t>
      </w:r>
      <w:r w:rsidR="00A0002E">
        <w:rPr>
          <w:rFonts w:ascii="Arial" w:hAnsi="Arial" w:cs="Arial"/>
        </w:rPr>
        <w:t>5% of the contract value</w:t>
      </w:r>
      <w:r w:rsidR="00C15061" w:rsidRPr="00560CBF">
        <w:rPr>
          <w:rFonts w:ascii="Arial" w:hAnsi="Arial" w:cs="Arial"/>
        </w:rPr>
        <w:t xml:space="preserve">. </w:t>
      </w:r>
      <w:r w:rsidRPr="00560CBF">
        <w:rPr>
          <w:rFonts w:ascii="Arial" w:hAnsi="Arial" w:cs="Arial"/>
        </w:rPr>
        <w:t xml:space="preserve"> </w:t>
      </w:r>
    </w:p>
    <w:p w14:paraId="199510CF" w14:textId="0CF1EEC7" w:rsidR="00B15DA5" w:rsidRDefault="00B15DA5" w:rsidP="0030119F">
      <w:pPr>
        <w:spacing w:after="0"/>
        <w:rPr>
          <w:rFonts w:ascii="Arial" w:hAnsi="Arial" w:cs="Arial"/>
        </w:rPr>
      </w:pPr>
    </w:p>
    <w:p w14:paraId="06B28EAC" w14:textId="77777777" w:rsidR="00B15DA5" w:rsidRPr="00560CBF" w:rsidRDefault="00B15DA5" w:rsidP="00D36F1C">
      <w:pPr>
        <w:numPr>
          <w:ilvl w:val="1"/>
          <w:numId w:val="2"/>
        </w:numPr>
        <w:spacing w:after="0"/>
        <w:ind w:left="709" w:hanging="709"/>
        <w:rPr>
          <w:rFonts w:ascii="Arial" w:hAnsi="Arial" w:cs="Arial"/>
          <w:b/>
        </w:rPr>
      </w:pPr>
      <w:r w:rsidRPr="00560CBF">
        <w:rPr>
          <w:rFonts w:ascii="Arial" w:hAnsi="Arial" w:cs="Arial"/>
          <w:b/>
        </w:rPr>
        <w:t>Operation and Maintenance (O&amp;M)</w:t>
      </w:r>
    </w:p>
    <w:p w14:paraId="0B181C2D" w14:textId="77777777" w:rsidR="00B15DA5" w:rsidRPr="00560CBF" w:rsidRDefault="00B15DA5" w:rsidP="0030119F">
      <w:pPr>
        <w:spacing w:after="0"/>
        <w:rPr>
          <w:rFonts w:ascii="Arial" w:hAnsi="Arial" w:cs="Arial"/>
        </w:rPr>
      </w:pPr>
    </w:p>
    <w:p w14:paraId="36FDACF6" w14:textId="67101ED1" w:rsidR="003D36FC" w:rsidRPr="00560CBF" w:rsidRDefault="00B15DA5" w:rsidP="003D36FC">
      <w:pPr>
        <w:spacing w:after="0"/>
        <w:jc w:val="both"/>
        <w:rPr>
          <w:rFonts w:ascii="Arial" w:hAnsi="Arial" w:cs="Arial"/>
        </w:rPr>
      </w:pPr>
      <w:r w:rsidRPr="00560CBF">
        <w:rPr>
          <w:rFonts w:ascii="Arial" w:hAnsi="Arial" w:cs="Arial"/>
        </w:rPr>
        <w:t xml:space="preserve">The Contractor shall provide Operation and Maintenance services for the first two years after the issue of the </w:t>
      </w:r>
      <w:r w:rsidR="003C4F0F">
        <w:rPr>
          <w:rFonts w:ascii="Arial" w:hAnsi="Arial" w:cs="Arial"/>
        </w:rPr>
        <w:t>Taking–Over</w:t>
      </w:r>
      <w:r w:rsidRPr="00560CBF">
        <w:rPr>
          <w:rFonts w:ascii="Arial" w:hAnsi="Arial" w:cs="Arial"/>
        </w:rPr>
        <w:t xml:space="preserve"> Certificate. The services to be offered</w:t>
      </w:r>
      <w:r w:rsidR="00EE7C98">
        <w:rPr>
          <w:rFonts w:ascii="Arial" w:hAnsi="Arial" w:cs="Arial"/>
        </w:rPr>
        <w:t xml:space="preserve"> and their </w:t>
      </w:r>
      <w:r w:rsidR="003C4F0F">
        <w:rPr>
          <w:rFonts w:ascii="Arial" w:hAnsi="Arial" w:cs="Arial"/>
        </w:rPr>
        <w:t>respective</w:t>
      </w:r>
      <w:r w:rsidR="00EE7C98">
        <w:rPr>
          <w:rFonts w:ascii="Arial" w:hAnsi="Arial" w:cs="Arial"/>
        </w:rPr>
        <w:t xml:space="preserve"> cost</w:t>
      </w:r>
      <w:r w:rsidRPr="00560CBF">
        <w:rPr>
          <w:rFonts w:ascii="Arial" w:hAnsi="Arial" w:cs="Arial"/>
        </w:rPr>
        <w:t xml:space="preserve"> are described in detail in the attached Operation and Maintenance Agreement</w:t>
      </w:r>
      <w:r w:rsidR="004F4E76" w:rsidRPr="00560CBF">
        <w:rPr>
          <w:rFonts w:ascii="Arial" w:hAnsi="Arial" w:cs="Arial"/>
        </w:rPr>
        <w:t xml:space="preserve"> </w:t>
      </w:r>
      <w:r w:rsidR="003D36FC" w:rsidRPr="00560CBF">
        <w:rPr>
          <w:rFonts w:ascii="Arial" w:hAnsi="Arial" w:cs="Arial"/>
        </w:rPr>
        <w:t>(Appendix C)</w:t>
      </w:r>
      <w:r w:rsidRPr="00560CBF">
        <w:rPr>
          <w:rFonts w:ascii="Arial" w:hAnsi="Arial" w:cs="Arial"/>
        </w:rPr>
        <w:t>. The Defects Liability Warranty as per Clause 3.1, the Liquidated Damages as per Clause 3.</w:t>
      </w:r>
      <w:r w:rsidR="00961270">
        <w:rPr>
          <w:rFonts w:ascii="Arial" w:hAnsi="Arial" w:cs="Arial"/>
        </w:rPr>
        <w:t>5</w:t>
      </w:r>
      <w:r w:rsidRPr="00560CBF">
        <w:rPr>
          <w:rFonts w:ascii="Arial" w:hAnsi="Arial" w:cs="Arial"/>
        </w:rPr>
        <w:t xml:space="preserve"> and the Performance Guarantee as per Clause 3.</w:t>
      </w:r>
      <w:r w:rsidR="003A478E">
        <w:rPr>
          <w:rFonts w:ascii="Arial" w:hAnsi="Arial" w:cs="Arial"/>
        </w:rPr>
        <w:t>6</w:t>
      </w:r>
      <w:r w:rsidRPr="00560CBF">
        <w:rPr>
          <w:rFonts w:ascii="Arial" w:hAnsi="Arial" w:cs="Arial"/>
        </w:rPr>
        <w:t xml:space="preserve"> above shall also be applicable for the O&amp;M Agreement </w:t>
      </w:r>
      <w:proofErr w:type="gramStart"/>
      <w:r w:rsidRPr="00560CBF">
        <w:rPr>
          <w:rFonts w:ascii="Arial" w:hAnsi="Arial" w:cs="Arial"/>
        </w:rPr>
        <w:t>where</w:t>
      </w:r>
      <w:proofErr w:type="gramEnd"/>
      <w:r w:rsidRPr="00560CBF">
        <w:rPr>
          <w:rFonts w:ascii="Arial" w:hAnsi="Arial" w:cs="Arial"/>
        </w:rPr>
        <w:t xml:space="preserve"> mentioned either herein or in the O&amp;M Agreement.</w:t>
      </w:r>
    </w:p>
    <w:p w14:paraId="3CE11F33" w14:textId="77777777" w:rsidR="00B15DA5" w:rsidRPr="00560CBF" w:rsidRDefault="00B15DA5" w:rsidP="0030119F">
      <w:pPr>
        <w:spacing w:after="0"/>
        <w:rPr>
          <w:rFonts w:ascii="Arial" w:hAnsi="Arial" w:cs="Arial"/>
        </w:rPr>
      </w:pPr>
    </w:p>
    <w:p w14:paraId="2376CC75" w14:textId="77777777" w:rsidR="00B15DA5" w:rsidRPr="00560CBF" w:rsidRDefault="00B15DA5" w:rsidP="00D36F1C">
      <w:pPr>
        <w:numPr>
          <w:ilvl w:val="1"/>
          <w:numId w:val="2"/>
        </w:numPr>
        <w:spacing w:after="0"/>
        <w:ind w:left="709" w:hanging="709"/>
        <w:rPr>
          <w:rFonts w:ascii="Arial" w:hAnsi="Arial" w:cs="Arial"/>
          <w:b/>
        </w:rPr>
      </w:pPr>
      <w:r w:rsidRPr="00560CBF">
        <w:rPr>
          <w:rFonts w:ascii="Arial" w:hAnsi="Arial" w:cs="Arial"/>
          <w:b/>
        </w:rPr>
        <w:t>Transfer of Ownership and Risk</w:t>
      </w:r>
    </w:p>
    <w:p w14:paraId="1F8E71AF" w14:textId="77777777" w:rsidR="00B15DA5" w:rsidRPr="00560CBF" w:rsidRDefault="00B15DA5" w:rsidP="0030119F">
      <w:pPr>
        <w:spacing w:after="0"/>
        <w:rPr>
          <w:rFonts w:ascii="Arial" w:hAnsi="Arial" w:cs="Arial"/>
        </w:rPr>
      </w:pPr>
    </w:p>
    <w:p w14:paraId="1C413E5C" w14:textId="207C3B17" w:rsidR="00A80983" w:rsidRPr="00493A4D" w:rsidRDefault="00A80983" w:rsidP="00A80983">
      <w:pPr>
        <w:spacing w:after="0"/>
        <w:rPr>
          <w:rFonts w:ascii="Arial" w:hAnsi="Arial" w:cs="Arial"/>
        </w:rPr>
      </w:pPr>
      <w:r w:rsidRPr="00493A4D">
        <w:rPr>
          <w:rFonts w:ascii="Arial" w:hAnsi="Arial" w:cs="Arial"/>
        </w:rPr>
        <w:t>Each item of the Works to be performed and Equipment to be supplied by the Contractor under this Contract shall become the property of the Employer, free from liens and other encumbrances, on the earliest occur of the following:</w:t>
      </w:r>
    </w:p>
    <w:p w14:paraId="0E020CA4" w14:textId="5593500E" w:rsidR="00A80983" w:rsidRPr="00493A4D" w:rsidRDefault="00A80983" w:rsidP="00A80983">
      <w:pPr>
        <w:spacing w:after="0"/>
        <w:rPr>
          <w:rFonts w:ascii="Arial" w:hAnsi="Arial" w:cs="Arial"/>
        </w:rPr>
      </w:pPr>
      <w:r w:rsidRPr="00493A4D">
        <w:rPr>
          <w:rFonts w:ascii="Arial" w:hAnsi="Arial" w:cs="Arial"/>
        </w:rPr>
        <w:t>(a)</w:t>
      </w:r>
      <w:r w:rsidRPr="00493A4D">
        <w:rPr>
          <w:rFonts w:ascii="Arial" w:hAnsi="Arial" w:cs="Arial"/>
        </w:rPr>
        <w:tab/>
        <w:t>when the item of the Works or Equipment is delivered to the Project site; or</w:t>
      </w:r>
    </w:p>
    <w:p w14:paraId="7FABB269" w14:textId="77777777" w:rsidR="00A80983" w:rsidRPr="00493A4D" w:rsidRDefault="00A80983" w:rsidP="00A80983">
      <w:pPr>
        <w:spacing w:after="0"/>
        <w:rPr>
          <w:rFonts w:ascii="Arial" w:hAnsi="Arial" w:cs="Arial"/>
        </w:rPr>
      </w:pPr>
      <w:r w:rsidRPr="00493A4D">
        <w:rPr>
          <w:rFonts w:ascii="Arial" w:hAnsi="Arial" w:cs="Arial"/>
        </w:rPr>
        <w:t>(b)</w:t>
      </w:r>
      <w:r w:rsidRPr="00493A4D">
        <w:rPr>
          <w:rFonts w:ascii="Arial" w:hAnsi="Arial" w:cs="Arial"/>
        </w:rPr>
        <w:tab/>
        <w:t>when the Contractor receives payment for the item of the Works or Equipment.</w:t>
      </w:r>
    </w:p>
    <w:p w14:paraId="78E8673E" w14:textId="77777777" w:rsidR="00A80983" w:rsidRPr="00493A4D" w:rsidRDefault="00A80983" w:rsidP="00A80983">
      <w:pPr>
        <w:spacing w:after="0"/>
        <w:rPr>
          <w:rFonts w:ascii="Arial" w:hAnsi="Arial" w:cs="Arial"/>
        </w:rPr>
      </w:pPr>
    </w:p>
    <w:p w14:paraId="06CDB488" w14:textId="0F730B05" w:rsidR="00A80983" w:rsidRDefault="00A80983" w:rsidP="00A80983">
      <w:pPr>
        <w:spacing w:after="0"/>
        <w:rPr>
          <w:rFonts w:ascii="Arial" w:hAnsi="Arial" w:cs="Arial"/>
        </w:rPr>
      </w:pPr>
      <w:r w:rsidRPr="00493A4D">
        <w:rPr>
          <w:rFonts w:ascii="Arial" w:hAnsi="Arial" w:cs="Arial"/>
        </w:rPr>
        <w:t>The risk of loss and damage to the Equipment and the Works shall be transferred to the Employer on the date of issue of the Taking-Over Certificate.</w:t>
      </w:r>
    </w:p>
    <w:p w14:paraId="7F28D071" w14:textId="77777777" w:rsidR="00B15DA5" w:rsidRPr="00560CBF" w:rsidRDefault="00B15DA5" w:rsidP="0030119F">
      <w:pPr>
        <w:spacing w:after="0"/>
        <w:rPr>
          <w:rFonts w:ascii="Arial" w:hAnsi="Arial" w:cs="Arial"/>
        </w:rPr>
      </w:pPr>
    </w:p>
    <w:p w14:paraId="5BD1810D" w14:textId="77777777" w:rsidR="00B15DA5" w:rsidRPr="00560CBF" w:rsidRDefault="00B15DA5" w:rsidP="0030119F">
      <w:pPr>
        <w:numPr>
          <w:ilvl w:val="0"/>
          <w:numId w:val="4"/>
        </w:numPr>
        <w:spacing w:after="0"/>
        <w:rPr>
          <w:rFonts w:ascii="Arial" w:hAnsi="Arial" w:cs="Arial"/>
          <w:b/>
        </w:rPr>
      </w:pPr>
      <w:r w:rsidRPr="00560CBF">
        <w:rPr>
          <w:rFonts w:ascii="Arial" w:hAnsi="Arial" w:cs="Arial"/>
          <w:b/>
        </w:rPr>
        <w:t>Price Breakdown and Schedule of Payments</w:t>
      </w:r>
    </w:p>
    <w:p w14:paraId="0F50AF42" w14:textId="77777777" w:rsidR="00B15DA5" w:rsidRPr="00560CBF" w:rsidRDefault="00B15DA5" w:rsidP="0030119F">
      <w:pPr>
        <w:spacing w:after="0"/>
        <w:rPr>
          <w:rFonts w:ascii="Arial" w:hAnsi="Arial" w:cs="Arial"/>
        </w:rPr>
      </w:pPr>
    </w:p>
    <w:p w14:paraId="25604128" w14:textId="2DFB85C3" w:rsidR="003D36FC" w:rsidRDefault="00B15DA5" w:rsidP="003D36FC">
      <w:pPr>
        <w:spacing w:after="0"/>
        <w:jc w:val="both"/>
        <w:rPr>
          <w:rFonts w:ascii="Arial" w:hAnsi="Arial" w:cs="Arial"/>
        </w:rPr>
      </w:pPr>
      <w:r w:rsidRPr="00560CBF">
        <w:rPr>
          <w:rFonts w:ascii="Arial" w:hAnsi="Arial" w:cs="Arial"/>
        </w:rPr>
        <w:t>The Employer hereby covenants to pay the Contractor, in consideration of the design, execution and completion of the Works and the remedying of any defects therein, the final Contract Price</w:t>
      </w:r>
      <w:r w:rsidR="00E1599A">
        <w:rPr>
          <w:rFonts w:ascii="Arial" w:hAnsi="Arial" w:cs="Arial"/>
        </w:rPr>
        <w:t xml:space="preserve">, as agreed </w:t>
      </w:r>
      <w:r w:rsidR="00825942">
        <w:rPr>
          <w:rFonts w:ascii="Arial" w:hAnsi="Arial" w:cs="Arial"/>
        </w:rPr>
        <w:t>and analysed below</w:t>
      </w:r>
      <w:r w:rsidR="000A0946">
        <w:rPr>
          <w:rFonts w:ascii="Arial" w:hAnsi="Arial" w:cs="Arial"/>
        </w:rPr>
        <w:t>.</w:t>
      </w:r>
    </w:p>
    <w:p w14:paraId="52CB6085" w14:textId="77777777" w:rsidR="00825942" w:rsidRDefault="00825942" w:rsidP="003D36FC">
      <w:pPr>
        <w:spacing w:after="0"/>
        <w:jc w:val="both"/>
        <w:rPr>
          <w:rFonts w:ascii="Arial" w:hAnsi="Arial" w:cs="Arial"/>
        </w:rPr>
      </w:pPr>
    </w:p>
    <w:p w14:paraId="1C818976" w14:textId="0407976C" w:rsidR="00825942" w:rsidRPr="00560CBF" w:rsidRDefault="00825942" w:rsidP="003D36FC">
      <w:pPr>
        <w:spacing w:after="0"/>
        <w:jc w:val="both"/>
        <w:rPr>
          <w:rFonts w:ascii="Arial" w:hAnsi="Arial" w:cs="Arial"/>
        </w:rPr>
      </w:pPr>
      <w:r>
        <w:rPr>
          <w:rFonts w:ascii="Arial" w:hAnsi="Arial" w:cs="Arial"/>
        </w:rPr>
        <w:t>xxx</w:t>
      </w:r>
    </w:p>
    <w:p w14:paraId="78B06EA0" w14:textId="77777777" w:rsidR="003D36FC" w:rsidRPr="00560CBF" w:rsidRDefault="003D36FC" w:rsidP="003D36FC">
      <w:pPr>
        <w:spacing w:after="0"/>
        <w:jc w:val="both"/>
        <w:rPr>
          <w:rFonts w:ascii="Arial" w:hAnsi="Arial" w:cs="Arial"/>
        </w:rPr>
      </w:pPr>
    </w:p>
    <w:p w14:paraId="2390DAD3" w14:textId="5A0CA3B3" w:rsidR="003D36FC" w:rsidRPr="00560CBF" w:rsidRDefault="00C531A0" w:rsidP="003D36FC">
      <w:pPr>
        <w:spacing w:after="0"/>
        <w:jc w:val="both"/>
        <w:rPr>
          <w:rFonts w:ascii="Arial" w:hAnsi="Arial" w:cs="Arial"/>
        </w:rPr>
      </w:pPr>
      <w:r w:rsidRPr="00560CBF">
        <w:rPr>
          <w:rFonts w:ascii="Arial" w:hAnsi="Arial" w:cs="Arial"/>
        </w:rPr>
        <w:t xml:space="preserve">The above Contract Price is firm and shall be </w:t>
      </w:r>
      <w:r w:rsidR="00697286">
        <w:rPr>
          <w:rFonts w:ascii="Arial" w:hAnsi="Arial" w:cs="Arial"/>
        </w:rPr>
        <w:t>all-inclusive</w:t>
      </w:r>
      <w:r w:rsidRPr="00560CBF">
        <w:rPr>
          <w:rFonts w:ascii="Arial" w:hAnsi="Arial" w:cs="Arial"/>
        </w:rPr>
        <w:t xml:space="preserve">, </w:t>
      </w:r>
      <w:r w:rsidR="00697286" w:rsidRPr="00560CBF">
        <w:rPr>
          <w:rFonts w:ascii="Arial" w:hAnsi="Arial" w:cs="Arial"/>
        </w:rPr>
        <w:t>considering</w:t>
      </w:r>
      <w:r w:rsidRPr="00560CBF">
        <w:rPr>
          <w:rFonts w:ascii="Arial" w:hAnsi="Arial" w:cs="Arial"/>
        </w:rPr>
        <w:t xml:space="preserve"> any taxes, duties, charges, contract stamp fees</w:t>
      </w:r>
      <w:r w:rsidR="00697286">
        <w:rPr>
          <w:rFonts w:ascii="Arial" w:hAnsi="Arial" w:cs="Arial"/>
        </w:rPr>
        <w:t>,</w:t>
      </w:r>
      <w:r w:rsidRPr="00560CBF">
        <w:rPr>
          <w:rFonts w:ascii="Arial" w:hAnsi="Arial" w:cs="Arial"/>
        </w:rPr>
        <w:t xml:space="preserve"> etc., that may be payable in Cyprus</w:t>
      </w:r>
      <w:r w:rsidR="00DE2A4D">
        <w:rPr>
          <w:rFonts w:ascii="Arial" w:hAnsi="Arial" w:cs="Arial"/>
        </w:rPr>
        <w:t>, but not including VAT</w:t>
      </w:r>
      <w:r w:rsidRPr="00560CBF">
        <w:rPr>
          <w:rFonts w:ascii="Arial" w:hAnsi="Arial" w:cs="Arial"/>
        </w:rPr>
        <w:t>.</w:t>
      </w:r>
    </w:p>
    <w:p w14:paraId="42D4BA5F" w14:textId="28D44343" w:rsidR="004D01E6" w:rsidRPr="00560CBF" w:rsidRDefault="004D01E6" w:rsidP="004D01E6">
      <w:pPr>
        <w:spacing w:after="0"/>
        <w:jc w:val="both"/>
        <w:rPr>
          <w:rFonts w:ascii="Arial" w:hAnsi="Arial" w:cs="Arial"/>
        </w:rPr>
      </w:pPr>
      <w:r w:rsidRPr="00560CBF">
        <w:rPr>
          <w:rFonts w:ascii="Arial" w:hAnsi="Arial" w:cs="Arial"/>
        </w:rPr>
        <w:t xml:space="preserve">The Contractor will be paid by the Employer according to the progress of the Works, as described in detail </w:t>
      </w:r>
      <w:r>
        <w:rPr>
          <w:rFonts w:ascii="Arial" w:hAnsi="Arial" w:cs="Arial"/>
        </w:rPr>
        <w:t xml:space="preserve">in </w:t>
      </w:r>
      <w:bookmarkStart w:id="2" w:name="_Hlk39584758"/>
      <w:r>
        <w:rPr>
          <w:rFonts w:ascii="Arial" w:hAnsi="Arial" w:cs="Arial"/>
        </w:rPr>
        <w:t>the Payment Schedule</w:t>
      </w:r>
      <w:bookmarkEnd w:id="2"/>
      <w:r>
        <w:rPr>
          <w:rFonts w:ascii="Arial" w:hAnsi="Arial" w:cs="Arial"/>
        </w:rPr>
        <w:t xml:space="preserve"> below</w:t>
      </w:r>
      <w:r w:rsidRPr="00560CBF">
        <w:rPr>
          <w:rFonts w:ascii="Arial" w:hAnsi="Arial" w:cs="Arial"/>
        </w:rPr>
        <w:t xml:space="preserve">. Payment shall be made after the Contractor </w:t>
      </w:r>
      <w:r w:rsidR="00C53545">
        <w:rPr>
          <w:rFonts w:ascii="Arial" w:hAnsi="Arial" w:cs="Arial"/>
        </w:rPr>
        <w:t>sends</w:t>
      </w:r>
      <w:r w:rsidRPr="00560CBF">
        <w:rPr>
          <w:rFonts w:ascii="Arial" w:hAnsi="Arial" w:cs="Arial"/>
        </w:rPr>
        <w:t xml:space="preserve"> in writing the required documentation for payment to the Employer. The Project Manager within 3 working days will certify or reject the performed work and within another 2 working days</w:t>
      </w:r>
      <w:r w:rsidR="00643FE8">
        <w:rPr>
          <w:rFonts w:ascii="Arial" w:hAnsi="Arial" w:cs="Arial"/>
        </w:rPr>
        <w:t>,</w:t>
      </w:r>
      <w:r w:rsidRPr="00560CBF">
        <w:rPr>
          <w:rFonts w:ascii="Arial" w:hAnsi="Arial" w:cs="Arial"/>
        </w:rPr>
        <w:t xml:space="preserve"> the Employer will approve payment if the Project Manager so certifies</w:t>
      </w:r>
      <w:r>
        <w:rPr>
          <w:rFonts w:ascii="Arial" w:hAnsi="Arial" w:cs="Arial"/>
        </w:rPr>
        <w:t xml:space="preserve"> in accordance with any requirements, the results of any applicable tests </w:t>
      </w:r>
      <w:r w:rsidRPr="00902644">
        <w:rPr>
          <w:rFonts w:ascii="Arial" w:hAnsi="Arial" w:cs="Arial"/>
        </w:rPr>
        <w:t>and the commissioning of the Project</w:t>
      </w:r>
      <w:r>
        <w:rPr>
          <w:rFonts w:ascii="Arial" w:hAnsi="Arial" w:cs="Arial"/>
        </w:rPr>
        <w:t xml:space="preserve"> </w:t>
      </w:r>
      <w:r w:rsidR="00337CF7">
        <w:rPr>
          <w:rFonts w:ascii="Arial" w:hAnsi="Arial" w:cs="Arial"/>
        </w:rPr>
        <w:t>according to</w:t>
      </w:r>
      <w:r>
        <w:rPr>
          <w:rFonts w:ascii="Arial" w:hAnsi="Arial" w:cs="Arial"/>
        </w:rPr>
        <w:t xml:space="preserve"> the Technical Guide and </w:t>
      </w:r>
      <w:bookmarkStart w:id="3" w:name="_Hlk39587646"/>
      <w:r>
        <w:rPr>
          <w:rFonts w:ascii="Arial" w:hAnsi="Arial" w:cs="Arial"/>
        </w:rPr>
        <w:t>the European Standard</w:t>
      </w:r>
      <w:r w:rsidRPr="005C264D">
        <w:t xml:space="preserve"> </w:t>
      </w:r>
      <w:r w:rsidRPr="005C264D">
        <w:rPr>
          <w:rFonts w:ascii="Arial" w:hAnsi="Arial" w:cs="Arial"/>
        </w:rPr>
        <w:t>EN62446-1:2016/A1:2018:</w:t>
      </w:r>
      <w:r>
        <w:rPr>
          <w:rFonts w:ascii="Arial" w:hAnsi="Arial" w:cs="Arial"/>
        </w:rPr>
        <w:t xml:space="preserve"> </w:t>
      </w:r>
      <w:r w:rsidR="00337CF7">
        <w:rPr>
          <w:rFonts w:ascii="Arial" w:hAnsi="Arial" w:cs="Arial"/>
        </w:rPr>
        <w:t>Grid-connected</w:t>
      </w:r>
      <w:r>
        <w:rPr>
          <w:rFonts w:ascii="Arial" w:hAnsi="Arial" w:cs="Arial"/>
        </w:rPr>
        <w:t xml:space="preserve"> </w:t>
      </w:r>
      <w:r w:rsidRPr="005C264D">
        <w:rPr>
          <w:rFonts w:ascii="Arial" w:hAnsi="Arial" w:cs="Arial"/>
        </w:rPr>
        <w:t>photovoltaic</w:t>
      </w:r>
      <w:r>
        <w:rPr>
          <w:rFonts w:ascii="Arial" w:hAnsi="Arial" w:cs="Arial"/>
        </w:rPr>
        <w:t xml:space="preserve"> </w:t>
      </w:r>
      <w:r w:rsidRPr="005C264D">
        <w:rPr>
          <w:rFonts w:ascii="Arial" w:hAnsi="Arial" w:cs="Arial"/>
        </w:rPr>
        <w:t>systems–Minimum</w:t>
      </w:r>
      <w:r>
        <w:rPr>
          <w:rFonts w:ascii="Arial" w:hAnsi="Arial" w:cs="Arial"/>
        </w:rPr>
        <w:t xml:space="preserve"> </w:t>
      </w:r>
      <w:r w:rsidRPr="005C264D">
        <w:rPr>
          <w:rFonts w:ascii="Arial" w:hAnsi="Arial" w:cs="Arial"/>
        </w:rPr>
        <w:t>requirements</w:t>
      </w:r>
      <w:r>
        <w:rPr>
          <w:rFonts w:ascii="Arial" w:hAnsi="Arial" w:cs="Arial"/>
        </w:rPr>
        <w:t xml:space="preserve"> </w:t>
      </w:r>
      <w:r w:rsidRPr="005C264D">
        <w:rPr>
          <w:rFonts w:ascii="Arial" w:hAnsi="Arial" w:cs="Arial"/>
        </w:rPr>
        <w:t>for</w:t>
      </w:r>
      <w:r>
        <w:rPr>
          <w:rFonts w:ascii="Arial" w:hAnsi="Arial" w:cs="Arial"/>
        </w:rPr>
        <w:t xml:space="preserve"> </w:t>
      </w:r>
      <w:r w:rsidRPr="005C264D">
        <w:rPr>
          <w:rFonts w:ascii="Arial" w:hAnsi="Arial" w:cs="Arial"/>
        </w:rPr>
        <w:t>system</w:t>
      </w:r>
      <w:r>
        <w:rPr>
          <w:rFonts w:ascii="Arial" w:hAnsi="Arial" w:cs="Arial"/>
        </w:rPr>
        <w:t xml:space="preserve"> </w:t>
      </w:r>
      <w:r w:rsidRPr="005C264D">
        <w:rPr>
          <w:rFonts w:ascii="Arial" w:hAnsi="Arial" w:cs="Arial"/>
        </w:rPr>
        <w:t>documentation, commissioning</w:t>
      </w:r>
      <w:r>
        <w:rPr>
          <w:rFonts w:ascii="Arial" w:hAnsi="Arial" w:cs="Arial"/>
        </w:rPr>
        <w:t xml:space="preserve"> </w:t>
      </w:r>
      <w:r w:rsidRPr="005C264D">
        <w:rPr>
          <w:rFonts w:ascii="Arial" w:hAnsi="Arial" w:cs="Arial"/>
        </w:rPr>
        <w:t>tests</w:t>
      </w:r>
      <w:r>
        <w:rPr>
          <w:rFonts w:ascii="Arial" w:hAnsi="Arial" w:cs="Arial"/>
        </w:rPr>
        <w:t xml:space="preserve"> </w:t>
      </w:r>
      <w:r w:rsidRPr="005C264D">
        <w:rPr>
          <w:rFonts w:ascii="Arial" w:hAnsi="Arial" w:cs="Arial"/>
        </w:rPr>
        <w:t>and</w:t>
      </w:r>
      <w:r>
        <w:rPr>
          <w:rFonts w:ascii="Arial" w:hAnsi="Arial" w:cs="Arial"/>
        </w:rPr>
        <w:t xml:space="preserve"> </w:t>
      </w:r>
      <w:r w:rsidRPr="005C264D">
        <w:rPr>
          <w:rFonts w:ascii="Arial" w:hAnsi="Arial" w:cs="Arial"/>
        </w:rPr>
        <w:t>inspection</w:t>
      </w:r>
      <w:r>
        <w:rPr>
          <w:rFonts w:ascii="Arial" w:hAnsi="Arial" w:cs="Arial"/>
        </w:rPr>
        <w:t xml:space="preserve"> </w:t>
      </w:r>
      <w:r w:rsidRPr="005C264D">
        <w:rPr>
          <w:rFonts w:ascii="Arial" w:hAnsi="Arial" w:cs="Arial"/>
        </w:rPr>
        <w:t>(IEC62446-1:2016/A1:2018)</w:t>
      </w:r>
      <w:bookmarkEnd w:id="3"/>
      <w:r w:rsidRPr="00560CBF">
        <w:rPr>
          <w:rFonts w:ascii="Arial" w:hAnsi="Arial" w:cs="Arial"/>
        </w:rPr>
        <w:t xml:space="preserve">. The corresponding payment will be made seven (7) days after the approval of the Employer. The Contractor is obliged to pay promptly his sub-contractor for work performed by the specific sub-contractor. In case the Contractor delays to pay promptly the </w:t>
      </w:r>
      <w:r w:rsidRPr="00560CBF">
        <w:rPr>
          <w:rFonts w:ascii="Arial" w:hAnsi="Arial" w:cs="Arial"/>
        </w:rPr>
        <w:lastRenderedPageBreak/>
        <w:t>sub-contractor</w:t>
      </w:r>
      <w:r>
        <w:rPr>
          <w:rFonts w:ascii="Arial" w:hAnsi="Arial" w:cs="Arial"/>
        </w:rPr>
        <w:t>,</w:t>
      </w:r>
      <w:r w:rsidRPr="00560CBF">
        <w:rPr>
          <w:rFonts w:ascii="Arial" w:hAnsi="Arial" w:cs="Arial"/>
        </w:rPr>
        <w:t xml:space="preserve"> the Employer can</w:t>
      </w:r>
      <w:r>
        <w:rPr>
          <w:rFonts w:ascii="Arial" w:hAnsi="Arial" w:cs="Arial"/>
        </w:rPr>
        <w:t xml:space="preserve"> at its discretion</w:t>
      </w:r>
      <w:r w:rsidRPr="00560CBF">
        <w:rPr>
          <w:rFonts w:ascii="Arial" w:hAnsi="Arial" w:cs="Arial"/>
        </w:rPr>
        <w:t xml:space="preserve"> </w:t>
      </w:r>
      <w:r w:rsidR="00A169E4" w:rsidRPr="00560CBF">
        <w:rPr>
          <w:rFonts w:ascii="Arial" w:hAnsi="Arial" w:cs="Arial"/>
        </w:rPr>
        <w:t>directly pay</w:t>
      </w:r>
      <w:r w:rsidRPr="00560CBF">
        <w:rPr>
          <w:rFonts w:ascii="Arial" w:hAnsi="Arial" w:cs="Arial"/>
        </w:rPr>
        <w:t xml:space="preserve"> the corresponding amount to the sub-contractor and subtract it from the next payment of the Contractor</w:t>
      </w:r>
      <w:r>
        <w:rPr>
          <w:rFonts w:ascii="Arial" w:hAnsi="Arial" w:cs="Arial"/>
        </w:rPr>
        <w:t>, provided that the Employer has notified in writing the Contractor of its (the Employer’s) intention to make such payment seven (7) days before such payment</w:t>
      </w:r>
      <w:r w:rsidRPr="00560CBF">
        <w:rPr>
          <w:rFonts w:ascii="Arial" w:hAnsi="Arial" w:cs="Arial"/>
        </w:rPr>
        <w:t xml:space="preserve">. In this respect, prior to any disbursement/payment to the Contractor, the Contractor shall provide proof of his previous payment to the sub-contractors </w:t>
      </w:r>
      <w:r w:rsidR="00414BE3">
        <w:rPr>
          <w:rFonts w:ascii="Arial" w:hAnsi="Arial" w:cs="Arial"/>
        </w:rPr>
        <w:t>through</w:t>
      </w:r>
      <w:r w:rsidRPr="00560CBF">
        <w:rPr>
          <w:rFonts w:ascii="Arial" w:hAnsi="Arial" w:cs="Arial"/>
        </w:rPr>
        <w:t xml:space="preserve"> SWIFT, as per the individual schedule of payments agreed between the Contractor and the sub-contractor.</w:t>
      </w:r>
    </w:p>
    <w:p w14:paraId="3B59FA01" w14:textId="77777777" w:rsidR="00A33CE7" w:rsidRPr="00560CBF" w:rsidRDefault="00A33CE7">
      <w:pPr>
        <w:spacing w:after="0"/>
        <w:jc w:val="both"/>
        <w:rPr>
          <w:rFonts w:ascii="Arial" w:hAnsi="Arial" w:cs="Arial"/>
        </w:rPr>
      </w:pPr>
    </w:p>
    <w:p w14:paraId="05D8D8BA" w14:textId="77777777" w:rsidR="00B15DA5" w:rsidRPr="00560CBF" w:rsidRDefault="00B15DA5" w:rsidP="00E556C3">
      <w:pPr>
        <w:numPr>
          <w:ilvl w:val="0"/>
          <w:numId w:val="4"/>
        </w:numPr>
        <w:spacing w:after="0"/>
        <w:rPr>
          <w:rFonts w:ascii="Arial" w:hAnsi="Arial" w:cs="Arial"/>
          <w:b/>
        </w:rPr>
      </w:pPr>
      <w:r w:rsidRPr="00560CBF">
        <w:rPr>
          <w:rFonts w:ascii="Arial" w:hAnsi="Arial" w:cs="Arial"/>
          <w:b/>
        </w:rPr>
        <w:t>Effective Date of Execution of the Contract</w:t>
      </w:r>
    </w:p>
    <w:p w14:paraId="6AFEFB4F" w14:textId="77777777" w:rsidR="00B15DA5" w:rsidRPr="00560CBF" w:rsidRDefault="00B15DA5" w:rsidP="00E556C3">
      <w:pPr>
        <w:spacing w:after="0"/>
        <w:rPr>
          <w:rFonts w:ascii="Arial" w:hAnsi="Arial" w:cs="Arial"/>
        </w:rPr>
      </w:pPr>
    </w:p>
    <w:p w14:paraId="4F7E38FF" w14:textId="74A12E3B" w:rsidR="001A78C2" w:rsidRPr="00560CBF" w:rsidRDefault="00C531A0" w:rsidP="003D36FC">
      <w:pPr>
        <w:spacing w:after="0"/>
        <w:jc w:val="both"/>
        <w:rPr>
          <w:rFonts w:ascii="Arial" w:hAnsi="Arial" w:cs="Arial"/>
        </w:rPr>
      </w:pPr>
      <w:r w:rsidRPr="00560CBF">
        <w:rPr>
          <w:rFonts w:ascii="Arial" w:hAnsi="Arial" w:cs="Arial"/>
        </w:rPr>
        <w:t>The Contract shall come into full force and effect after the financing of the project has been secured by the Bank and</w:t>
      </w:r>
      <w:r w:rsidR="00EC6AF2">
        <w:rPr>
          <w:rFonts w:ascii="Arial" w:hAnsi="Arial" w:cs="Arial"/>
        </w:rPr>
        <w:t xml:space="preserve"> or</w:t>
      </w:r>
      <w:r w:rsidRPr="00560CBF">
        <w:rPr>
          <w:rFonts w:ascii="Arial" w:hAnsi="Arial" w:cs="Arial"/>
        </w:rPr>
        <w:t xml:space="preserve"> on a date mutually agreed by the Parties. In any case</w:t>
      </w:r>
      <w:r w:rsidR="00083900">
        <w:rPr>
          <w:rFonts w:ascii="Arial" w:hAnsi="Arial" w:cs="Arial"/>
        </w:rPr>
        <w:t>,</w:t>
      </w:r>
      <w:r w:rsidRPr="00560CBF">
        <w:rPr>
          <w:rFonts w:ascii="Arial" w:hAnsi="Arial" w:cs="Arial"/>
        </w:rPr>
        <w:t xml:space="preserve"> this date shall be one week after the payment of the </w:t>
      </w:r>
      <w:r w:rsidR="003D36FC" w:rsidRPr="00560CBF">
        <w:rPr>
          <w:rFonts w:ascii="Arial" w:hAnsi="Arial" w:cs="Arial"/>
        </w:rPr>
        <w:t>first</w:t>
      </w:r>
      <w:r w:rsidRPr="00560CBF">
        <w:rPr>
          <w:rFonts w:ascii="Arial" w:hAnsi="Arial" w:cs="Arial"/>
        </w:rPr>
        <w:t xml:space="preserve"> down payment as per </w:t>
      </w:r>
      <w:r w:rsidRPr="00560CBF">
        <w:rPr>
          <w:rFonts w:ascii="Arial" w:hAnsi="Arial" w:cs="Arial"/>
          <w:b/>
        </w:rPr>
        <w:t>clause 4.</w:t>
      </w:r>
      <w:r w:rsidR="003D36FC" w:rsidRPr="00560CBF">
        <w:rPr>
          <w:rFonts w:ascii="Arial" w:hAnsi="Arial" w:cs="Arial"/>
        </w:rPr>
        <w:t>, milestone (</w:t>
      </w:r>
      <w:r w:rsidR="00B769B6" w:rsidRPr="00560CBF">
        <w:rPr>
          <w:rFonts w:ascii="Arial" w:hAnsi="Arial" w:cs="Arial"/>
        </w:rPr>
        <w:t>2</w:t>
      </w:r>
      <w:r w:rsidR="003D36FC" w:rsidRPr="00560CBF">
        <w:rPr>
          <w:rFonts w:ascii="Arial" w:hAnsi="Arial" w:cs="Arial"/>
        </w:rPr>
        <w:t>)</w:t>
      </w:r>
      <w:r w:rsidRPr="00560CBF">
        <w:rPr>
          <w:rFonts w:ascii="Arial" w:hAnsi="Arial" w:cs="Arial"/>
        </w:rPr>
        <w:t xml:space="preserve"> and the preparation</w:t>
      </w:r>
      <w:r w:rsidRPr="00560CBF">
        <w:rPr>
          <w:rFonts w:ascii="Arial" w:hAnsi="Arial" w:cs="Arial"/>
          <w:b/>
        </w:rPr>
        <w:t xml:space="preserve"> </w:t>
      </w:r>
      <w:r w:rsidRPr="00560CBF">
        <w:rPr>
          <w:rFonts w:ascii="Arial" w:hAnsi="Arial" w:cs="Arial"/>
        </w:rPr>
        <w:t>of the Health &amp; Safety Plan and Waste Management Plan by the Contractor</w:t>
      </w:r>
      <w:r w:rsidR="008109C7">
        <w:rPr>
          <w:rFonts w:ascii="Arial" w:hAnsi="Arial" w:cs="Arial"/>
        </w:rPr>
        <w:t xml:space="preserve"> (Appendix D)</w:t>
      </w:r>
      <w:r w:rsidRPr="00560CBF">
        <w:rPr>
          <w:rFonts w:ascii="Arial" w:hAnsi="Arial" w:cs="Arial"/>
        </w:rPr>
        <w:t>.</w:t>
      </w:r>
    </w:p>
    <w:p w14:paraId="324D27D9" w14:textId="77777777" w:rsidR="00A80983" w:rsidRPr="00560CBF" w:rsidRDefault="00A80983" w:rsidP="00426FAB">
      <w:pPr>
        <w:spacing w:after="0"/>
        <w:rPr>
          <w:rFonts w:ascii="Arial" w:hAnsi="Arial" w:cs="Arial"/>
        </w:rPr>
      </w:pPr>
    </w:p>
    <w:p w14:paraId="24140841" w14:textId="77777777" w:rsidR="00B15DA5" w:rsidRPr="00560CBF" w:rsidRDefault="00B15DA5" w:rsidP="00426FAB">
      <w:pPr>
        <w:numPr>
          <w:ilvl w:val="0"/>
          <w:numId w:val="4"/>
        </w:numPr>
        <w:spacing w:after="0"/>
        <w:rPr>
          <w:rFonts w:ascii="Arial" w:hAnsi="Arial" w:cs="Arial"/>
          <w:b/>
          <w:bCs/>
          <w:iCs/>
        </w:rPr>
      </w:pPr>
      <w:bookmarkStart w:id="4" w:name="_Toc393357293"/>
      <w:bookmarkStart w:id="5" w:name="_Toc393357546"/>
      <w:bookmarkStart w:id="6" w:name="_Toc432067566"/>
      <w:r w:rsidRPr="00560CBF">
        <w:rPr>
          <w:rFonts w:ascii="Arial" w:hAnsi="Arial" w:cs="Arial"/>
          <w:b/>
          <w:bCs/>
          <w:iCs/>
        </w:rPr>
        <w:t>Indemnity</w:t>
      </w:r>
      <w:bookmarkEnd w:id="4"/>
      <w:bookmarkEnd w:id="5"/>
      <w:bookmarkEnd w:id="6"/>
    </w:p>
    <w:p w14:paraId="2F8D7C02" w14:textId="77777777" w:rsidR="00B15DA5" w:rsidRPr="00560CBF" w:rsidRDefault="00B15DA5" w:rsidP="00426FAB">
      <w:pPr>
        <w:spacing w:after="0"/>
        <w:rPr>
          <w:rFonts w:ascii="Arial" w:hAnsi="Arial" w:cs="Arial"/>
        </w:rPr>
      </w:pPr>
    </w:p>
    <w:p w14:paraId="61DB1CC2" w14:textId="69A59437" w:rsidR="003D36FC" w:rsidRPr="00560CBF" w:rsidRDefault="00B15DA5" w:rsidP="003D36FC">
      <w:pPr>
        <w:spacing w:after="0"/>
        <w:jc w:val="both"/>
        <w:rPr>
          <w:rFonts w:ascii="Arial" w:hAnsi="Arial" w:cs="Arial"/>
        </w:rPr>
      </w:pPr>
      <w:r w:rsidRPr="00560CBF">
        <w:rPr>
          <w:rFonts w:ascii="Arial" w:hAnsi="Arial" w:cs="Arial"/>
        </w:rPr>
        <w:t>The Contractor</w:t>
      </w:r>
      <w:r w:rsidR="001D0C33">
        <w:rPr>
          <w:rFonts w:ascii="Arial" w:hAnsi="Arial" w:cs="Arial"/>
        </w:rPr>
        <w:t xml:space="preserve"> </w:t>
      </w:r>
      <w:r w:rsidRPr="00560CBF">
        <w:rPr>
          <w:rFonts w:ascii="Arial" w:hAnsi="Arial" w:cs="Arial"/>
        </w:rPr>
        <w:t>shall accept full responsibility for any neglect, error or omission</w:t>
      </w:r>
      <w:r w:rsidR="004216D9" w:rsidRPr="00560CBF">
        <w:rPr>
          <w:rFonts w:ascii="Arial" w:hAnsi="Arial" w:cs="Arial"/>
        </w:rPr>
        <w:t xml:space="preserve"> of itself or of </w:t>
      </w:r>
      <w:r w:rsidR="004216D9" w:rsidRPr="00560CBF">
        <w:rPr>
          <w:rFonts w:ascii="Arial" w:hAnsi="Arial" w:cs="Arial"/>
          <w:lang w:val="en-US"/>
        </w:rPr>
        <w:t>its</w:t>
      </w:r>
      <w:r w:rsidR="004216D9" w:rsidRPr="00560CBF">
        <w:rPr>
          <w:rFonts w:ascii="Arial" w:hAnsi="Arial" w:cs="Arial"/>
        </w:rPr>
        <w:t xml:space="preserve"> employees, agents suppliers and sub-contractors</w:t>
      </w:r>
      <w:r w:rsidRPr="00560CBF">
        <w:rPr>
          <w:rFonts w:ascii="Arial" w:hAnsi="Arial" w:cs="Arial"/>
        </w:rPr>
        <w:t xml:space="preserve"> in carrying out the duties and obligations under </w:t>
      </w:r>
      <w:r w:rsidR="004216D9" w:rsidRPr="00560CBF">
        <w:rPr>
          <w:rFonts w:ascii="Arial" w:hAnsi="Arial" w:cs="Arial"/>
        </w:rPr>
        <w:t xml:space="preserve">or in connection with </w:t>
      </w:r>
      <w:r w:rsidRPr="00560CBF">
        <w:rPr>
          <w:rFonts w:ascii="Arial" w:hAnsi="Arial" w:cs="Arial"/>
        </w:rPr>
        <w:t xml:space="preserve">the Contract, and shall indemnify and keep indemnified the Employer from any proceedings, actions, claims, demands, losses, costs and expenses which may be brought or made against or sustained or incurred by the Employer </w:t>
      </w:r>
      <w:r w:rsidR="001D0C33">
        <w:rPr>
          <w:rFonts w:ascii="Arial" w:hAnsi="Arial" w:cs="Arial"/>
        </w:rPr>
        <w:t>because of</w:t>
      </w:r>
      <w:r w:rsidR="0056603A" w:rsidRPr="00560CBF">
        <w:rPr>
          <w:rFonts w:ascii="Arial" w:hAnsi="Arial" w:cs="Arial"/>
        </w:rPr>
        <w:t xml:space="preserve"> </w:t>
      </w:r>
      <w:r w:rsidRPr="00560CBF">
        <w:rPr>
          <w:rFonts w:ascii="Arial" w:hAnsi="Arial" w:cs="Arial"/>
        </w:rPr>
        <w:t>or however arising out of any breach</w:t>
      </w:r>
      <w:r w:rsidR="0056603A" w:rsidRPr="00560CBF">
        <w:rPr>
          <w:rFonts w:ascii="Arial" w:hAnsi="Arial" w:cs="Arial"/>
        </w:rPr>
        <w:t xml:space="preserve"> of the terms of</w:t>
      </w:r>
      <w:r w:rsidRPr="00560CBF">
        <w:rPr>
          <w:rFonts w:ascii="Arial" w:hAnsi="Arial" w:cs="Arial"/>
        </w:rPr>
        <w:t xml:space="preserve"> or failure in this Contract</w:t>
      </w:r>
      <w:r w:rsidR="0056603A" w:rsidRPr="00560CBF">
        <w:rPr>
          <w:rFonts w:ascii="Arial" w:hAnsi="Arial" w:cs="Arial"/>
        </w:rPr>
        <w:t>, any</w:t>
      </w:r>
      <w:r w:rsidR="0046284E" w:rsidRPr="00560CBF">
        <w:rPr>
          <w:rFonts w:ascii="Arial" w:hAnsi="Arial" w:cs="Arial"/>
        </w:rPr>
        <w:t xml:space="preserve"> breach of applicable law</w:t>
      </w:r>
      <w:r w:rsidR="0056603A" w:rsidRPr="00560CBF">
        <w:rPr>
          <w:rFonts w:ascii="Arial" w:hAnsi="Arial" w:cs="Arial"/>
        </w:rPr>
        <w:t>, any infringement of a third party’s rights and/or</w:t>
      </w:r>
      <w:r w:rsidR="0046284E" w:rsidRPr="00560CBF">
        <w:rPr>
          <w:rFonts w:ascii="Arial" w:hAnsi="Arial" w:cs="Arial"/>
        </w:rPr>
        <w:t xml:space="preserve"> </w:t>
      </w:r>
      <w:r w:rsidR="0056603A" w:rsidRPr="00560CBF">
        <w:rPr>
          <w:rFonts w:ascii="Arial" w:hAnsi="Arial" w:cs="Arial"/>
        </w:rPr>
        <w:t xml:space="preserve">any other act or omission of the Contractor or </w:t>
      </w:r>
      <w:r w:rsidR="0056603A" w:rsidRPr="00560CBF">
        <w:rPr>
          <w:rFonts w:ascii="Arial" w:hAnsi="Arial" w:cs="Arial"/>
          <w:lang w:val="en-US"/>
        </w:rPr>
        <w:t>its</w:t>
      </w:r>
      <w:r w:rsidR="0056603A" w:rsidRPr="00560CBF">
        <w:rPr>
          <w:rFonts w:ascii="Arial" w:hAnsi="Arial" w:cs="Arial"/>
        </w:rPr>
        <w:t xml:space="preserve"> employees, agents suppliers and sub-contractors in the performance or non-performance of its obligations under this Contract.</w:t>
      </w:r>
    </w:p>
    <w:p w14:paraId="2DEB3BFC" w14:textId="77777777" w:rsidR="003D36FC" w:rsidRPr="00560CBF" w:rsidRDefault="003D36FC" w:rsidP="003D36FC">
      <w:pPr>
        <w:spacing w:after="0"/>
        <w:jc w:val="both"/>
        <w:rPr>
          <w:rFonts w:ascii="Arial" w:hAnsi="Arial" w:cs="Arial"/>
        </w:rPr>
      </w:pPr>
    </w:p>
    <w:p w14:paraId="3468EF8A" w14:textId="1453F526" w:rsidR="003D36FC" w:rsidRPr="00560CBF" w:rsidRDefault="00B15DA5" w:rsidP="003D36FC">
      <w:pPr>
        <w:spacing w:after="0"/>
        <w:jc w:val="both"/>
        <w:rPr>
          <w:rFonts w:ascii="Arial" w:hAnsi="Arial" w:cs="Arial"/>
        </w:rPr>
      </w:pPr>
      <w:r w:rsidRPr="00560CBF">
        <w:rPr>
          <w:rFonts w:ascii="Arial" w:hAnsi="Arial" w:cs="Arial"/>
        </w:rPr>
        <w:t>The Contractor warrants and undertakes to the Employer that in the performance of the Works</w:t>
      </w:r>
      <w:r w:rsidR="00594F6F">
        <w:rPr>
          <w:rFonts w:ascii="Arial" w:hAnsi="Arial" w:cs="Arial"/>
        </w:rPr>
        <w:t>,</w:t>
      </w:r>
      <w:r w:rsidRPr="00560CBF">
        <w:rPr>
          <w:rFonts w:ascii="Arial" w:hAnsi="Arial" w:cs="Arial"/>
        </w:rPr>
        <w:t xml:space="preserve"> </w:t>
      </w:r>
      <w:r w:rsidR="006E293A" w:rsidRPr="00560CBF">
        <w:rPr>
          <w:rFonts w:ascii="Arial" w:hAnsi="Arial" w:cs="Arial"/>
        </w:rPr>
        <w:t xml:space="preserve">it shall exercise the </w:t>
      </w:r>
      <w:r w:rsidRPr="00560CBF">
        <w:rPr>
          <w:rFonts w:ascii="Arial" w:hAnsi="Arial" w:cs="Arial"/>
        </w:rPr>
        <w:t xml:space="preserve">skills, </w:t>
      </w:r>
      <w:proofErr w:type="gramStart"/>
      <w:r w:rsidRPr="00560CBF">
        <w:rPr>
          <w:rFonts w:ascii="Arial" w:hAnsi="Arial" w:cs="Arial"/>
        </w:rPr>
        <w:t>care</w:t>
      </w:r>
      <w:proofErr w:type="gramEnd"/>
      <w:r w:rsidRPr="00560CBF">
        <w:rPr>
          <w:rFonts w:ascii="Arial" w:hAnsi="Arial" w:cs="Arial"/>
        </w:rPr>
        <w:t xml:space="preserve"> and diligence to be expected of a properly qualified and competent Contractor, experienced in carrying out Works in respect of projects of similar scope and complexity to the Project.</w:t>
      </w:r>
    </w:p>
    <w:p w14:paraId="38BA556E" w14:textId="77777777" w:rsidR="003D36FC" w:rsidRPr="00560CBF" w:rsidRDefault="003D36FC" w:rsidP="003D36FC">
      <w:pPr>
        <w:spacing w:after="0"/>
        <w:jc w:val="both"/>
        <w:rPr>
          <w:rFonts w:ascii="Arial" w:hAnsi="Arial" w:cs="Arial"/>
        </w:rPr>
      </w:pPr>
    </w:p>
    <w:p w14:paraId="5F6C1DB3" w14:textId="77777777" w:rsidR="003D36FC" w:rsidRPr="00560CBF" w:rsidRDefault="00B15DA5" w:rsidP="003D36FC">
      <w:pPr>
        <w:spacing w:after="0"/>
        <w:jc w:val="both"/>
        <w:rPr>
          <w:rFonts w:ascii="Arial" w:hAnsi="Arial" w:cs="Arial"/>
        </w:rPr>
      </w:pPr>
      <w:r w:rsidRPr="00560CBF">
        <w:rPr>
          <w:rFonts w:ascii="Arial" w:hAnsi="Arial" w:cs="Arial"/>
        </w:rPr>
        <w:t xml:space="preserve">The Contractor shall </w:t>
      </w:r>
      <w:proofErr w:type="gramStart"/>
      <w:r w:rsidRPr="00560CBF">
        <w:rPr>
          <w:rFonts w:ascii="Arial" w:hAnsi="Arial" w:cs="Arial"/>
        </w:rPr>
        <w:t>at all times</w:t>
      </w:r>
      <w:proofErr w:type="gramEnd"/>
      <w:r w:rsidRPr="00560CBF">
        <w:rPr>
          <w:rFonts w:ascii="Arial" w:hAnsi="Arial" w:cs="Arial"/>
        </w:rPr>
        <w:t xml:space="preserve"> carry a Professional Indemnity Insurance in order to cover his obligations and duties under the Contract.</w:t>
      </w:r>
    </w:p>
    <w:p w14:paraId="51BC3378" w14:textId="77777777" w:rsidR="00B15DA5" w:rsidRPr="00560CBF" w:rsidRDefault="00B15DA5" w:rsidP="00426FAB">
      <w:pPr>
        <w:spacing w:after="0"/>
        <w:rPr>
          <w:rFonts w:ascii="Arial" w:hAnsi="Arial" w:cs="Arial"/>
        </w:rPr>
      </w:pPr>
    </w:p>
    <w:p w14:paraId="3C0F5B76" w14:textId="77777777" w:rsidR="00B15DA5" w:rsidRPr="00560CBF" w:rsidRDefault="00B15DA5" w:rsidP="00426FAB">
      <w:pPr>
        <w:numPr>
          <w:ilvl w:val="0"/>
          <w:numId w:val="4"/>
        </w:numPr>
        <w:spacing w:after="0"/>
        <w:rPr>
          <w:rFonts w:ascii="Arial" w:hAnsi="Arial" w:cs="Arial"/>
          <w:b/>
        </w:rPr>
      </w:pPr>
      <w:r w:rsidRPr="00560CBF">
        <w:rPr>
          <w:rFonts w:ascii="Arial" w:hAnsi="Arial" w:cs="Arial"/>
          <w:b/>
        </w:rPr>
        <w:t>Termination</w:t>
      </w:r>
    </w:p>
    <w:p w14:paraId="343481AE" w14:textId="77777777" w:rsidR="00B15DA5" w:rsidRPr="00560CBF" w:rsidRDefault="00B15DA5" w:rsidP="00426FAB">
      <w:pPr>
        <w:spacing w:after="0"/>
        <w:rPr>
          <w:rFonts w:ascii="Arial" w:hAnsi="Arial" w:cs="Arial"/>
        </w:rPr>
      </w:pPr>
    </w:p>
    <w:p w14:paraId="5D5FB272" w14:textId="77777777" w:rsidR="003D36FC" w:rsidRPr="00560CBF" w:rsidRDefault="00B15DA5" w:rsidP="003D36FC">
      <w:pPr>
        <w:spacing w:after="0"/>
        <w:jc w:val="both"/>
        <w:rPr>
          <w:rFonts w:ascii="Arial" w:hAnsi="Arial" w:cs="Arial"/>
        </w:rPr>
      </w:pPr>
      <w:r w:rsidRPr="00560CBF">
        <w:rPr>
          <w:rFonts w:ascii="Arial" w:hAnsi="Arial" w:cs="Arial"/>
        </w:rPr>
        <w:t>Notwithstanding any other provisions in the Contract, the Employer may terminate this Contract and seek damages or remedies on the grounds foreseen by the Laws of Cyprus and/or in the circumstances foreseen in this Contract and/or for any of the following causes:</w:t>
      </w:r>
    </w:p>
    <w:p w14:paraId="3B4DAF22" w14:textId="77777777" w:rsidR="003D36FC" w:rsidRPr="00560CBF" w:rsidRDefault="003D36FC" w:rsidP="003D36FC">
      <w:pPr>
        <w:spacing w:after="0"/>
        <w:jc w:val="both"/>
        <w:rPr>
          <w:rFonts w:ascii="Arial" w:hAnsi="Arial" w:cs="Arial"/>
        </w:rPr>
      </w:pPr>
    </w:p>
    <w:p w14:paraId="2E447E86" w14:textId="16A970EC" w:rsidR="003D36FC" w:rsidRPr="00560CBF" w:rsidRDefault="00B15DA5" w:rsidP="003D36FC">
      <w:pPr>
        <w:numPr>
          <w:ilvl w:val="0"/>
          <w:numId w:val="20"/>
        </w:numPr>
        <w:spacing w:after="120"/>
        <w:ind w:left="709" w:hanging="709"/>
        <w:jc w:val="both"/>
        <w:rPr>
          <w:rFonts w:ascii="Arial" w:hAnsi="Arial" w:cs="Arial"/>
        </w:rPr>
      </w:pPr>
      <w:r w:rsidRPr="00560CBF">
        <w:rPr>
          <w:rFonts w:ascii="Arial" w:hAnsi="Arial" w:cs="Arial"/>
        </w:rPr>
        <w:t>The Contractor not performing according to his obligations including unjustifiable delays, noncompliance with the Specifications and generally for material breaches of any of the provisions of the Contract and the Contract Documents and fails to cure such breach within 15 days. Material breaches include breaches of contractual obligations by the Contractor that according to this Contract shall give the right to the Employer or the Authorities to seek remedial actions or Damages</w:t>
      </w:r>
      <w:r w:rsidR="00A2330D" w:rsidRPr="00A2330D">
        <w:rPr>
          <w:rFonts w:ascii="Arial" w:hAnsi="Arial" w:cs="Arial"/>
        </w:rPr>
        <w:t xml:space="preserve">, </w:t>
      </w:r>
      <w:r w:rsidR="007C56C1">
        <w:rPr>
          <w:rFonts w:ascii="Arial" w:hAnsi="Arial" w:cs="Arial"/>
        </w:rPr>
        <w:t>including</w:t>
      </w:r>
      <w:r w:rsidR="00A2330D" w:rsidRPr="00A2330D">
        <w:rPr>
          <w:rFonts w:ascii="Arial" w:hAnsi="Arial" w:cs="Arial"/>
        </w:rPr>
        <w:t xml:space="preserve"> </w:t>
      </w:r>
      <w:r w:rsidR="00A2330D">
        <w:rPr>
          <w:rFonts w:ascii="Arial" w:hAnsi="Arial" w:cs="Arial"/>
        </w:rPr>
        <w:t>any</w:t>
      </w:r>
      <w:r w:rsidR="00A2330D" w:rsidRPr="00A2330D">
        <w:rPr>
          <w:rFonts w:ascii="Arial" w:hAnsi="Arial" w:cs="Arial"/>
        </w:rPr>
        <w:t xml:space="preserve"> Employer’s cost for carrying out any Works not performed by the Contractor in accordance with this Agreement</w:t>
      </w:r>
      <w:r w:rsidRPr="00560CBF">
        <w:rPr>
          <w:rFonts w:ascii="Arial" w:hAnsi="Arial" w:cs="Arial"/>
        </w:rPr>
        <w:t xml:space="preserve">. </w:t>
      </w:r>
    </w:p>
    <w:p w14:paraId="14B6A5FC" w14:textId="11F218F9" w:rsidR="003D36FC" w:rsidRPr="00560CBF" w:rsidRDefault="00B15DA5" w:rsidP="003D36FC">
      <w:pPr>
        <w:numPr>
          <w:ilvl w:val="0"/>
          <w:numId w:val="20"/>
        </w:numPr>
        <w:spacing w:after="120"/>
        <w:ind w:left="709" w:hanging="709"/>
        <w:jc w:val="both"/>
        <w:rPr>
          <w:rFonts w:ascii="Arial" w:hAnsi="Arial" w:cs="Arial"/>
        </w:rPr>
      </w:pPr>
      <w:r w:rsidRPr="00560CBF">
        <w:rPr>
          <w:rFonts w:ascii="Arial" w:hAnsi="Arial" w:cs="Arial"/>
        </w:rPr>
        <w:lastRenderedPageBreak/>
        <w:t xml:space="preserve">Material breaches of </w:t>
      </w:r>
      <w:r w:rsidRPr="00E016D9">
        <w:rPr>
          <w:rFonts w:ascii="Arial" w:hAnsi="Arial" w:cs="Arial"/>
        </w:rPr>
        <w:t xml:space="preserve">the Health and Safety Plan and respective legislation and </w:t>
      </w:r>
      <w:r w:rsidR="007C56C1">
        <w:rPr>
          <w:rFonts w:ascii="Arial" w:hAnsi="Arial" w:cs="Arial"/>
        </w:rPr>
        <w:t>failure</w:t>
      </w:r>
      <w:r w:rsidRPr="00E016D9">
        <w:rPr>
          <w:rFonts w:ascii="Arial" w:hAnsi="Arial" w:cs="Arial"/>
        </w:rPr>
        <w:t xml:space="preserve"> to cure such breach within a period of 15 </w:t>
      </w:r>
      <w:r w:rsidR="00B82AF3" w:rsidRPr="00E016D9">
        <w:rPr>
          <w:rFonts w:ascii="Arial" w:hAnsi="Arial" w:cs="Arial"/>
        </w:rPr>
        <w:t xml:space="preserve">working </w:t>
      </w:r>
      <w:r w:rsidRPr="00E016D9">
        <w:rPr>
          <w:rFonts w:ascii="Arial" w:hAnsi="Arial" w:cs="Arial"/>
        </w:rPr>
        <w:t xml:space="preserve">days or the deadline set by the appropriate health and safety inspectors, whichever is the </w:t>
      </w:r>
      <w:r w:rsidR="00EC6AF2" w:rsidRPr="00E016D9">
        <w:rPr>
          <w:rFonts w:ascii="Arial" w:hAnsi="Arial" w:cs="Arial"/>
        </w:rPr>
        <w:t>sooner.</w:t>
      </w:r>
    </w:p>
    <w:p w14:paraId="3E0A7D14" w14:textId="77777777" w:rsidR="003D36FC" w:rsidRPr="00560CBF" w:rsidRDefault="00B15DA5" w:rsidP="003D36FC">
      <w:pPr>
        <w:numPr>
          <w:ilvl w:val="0"/>
          <w:numId w:val="20"/>
        </w:numPr>
        <w:spacing w:after="120"/>
        <w:ind w:left="709" w:hanging="709"/>
        <w:jc w:val="both"/>
        <w:rPr>
          <w:rFonts w:ascii="Arial" w:hAnsi="Arial" w:cs="Arial"/>
        </w:rPr>
      </w:pPr>
      <w:r w:rsidRPr="00560CBF">
        <w:rPr>
          <w:rFonts w:ascii="Arial" w:hAnsi="Arial" w:cs="Arial"/>
        </w:rPr>
        <w:t xml:space="preserve">If the Contractor ceases to provide Works without justifiable cause for a period </w:t>
      </w:r>
      <w:proofErr w:type="gramStart"/>
      <w:r w:rsidRPr="00560CBF">
        <w:rPr>
          <w:rFonts w:ascii="Arial" w:hAnsi="Arial" w:cs="Arial"/>
        </w:rPr>
        <w:t>in excess of</w:t>
      </w:r>
      <w:proofErr w:type="gramEnd"/>
      <w:r w:rsidRPr="00560CBF">
        <w:rPr>
          <w:rFonts w:ascii="Arial" w:hAnsi="Arial" w:cs="Arial"/>
        </w:rPr>
        <w:t xml:space="preserve"> five (5) consecutive working days or eight cumulative working days in a month.</w:t>
      </w:r>
    </w:p>
    <w:p w14:paraId="336D3B83" w14:textId="77777777" w:rsidR="003D36FC" w:rsidRPr="00560CBF" w:rsidRDefault="00B15DA5" w:rsidP="003D36FC">
      <w:pPr>
        <w:numPr>
          <w:ilvl w:val="0"/>
          <w:numId w:val="20"/>
        </w:numPr>
        <w:spacing w:after="0"/>
        <w:ind w:left="709" w:hanging="709"/>
        <w:jc w:val="both"/>
        <w:rPr>
          <w:rFonts w:ascii="Arial" w:hAnsi="Arial" w:cs="Arial"/>
        </w:rPr>
      </w:pPr>
      <w:r w:rsidRPr="00560CBF">
        <w:rPr>
          <w:rFonts w:ascii="Arial" w:hAnsi="Arial" w:cs="Arial"/>
        </w:rPr>
        <w:t xml:space="preserve">Subcontracting any part of the Works without the consent of the Employer as foreseen in the Contract Documents. </w:t>
      </w:r>
    </w:p>
    <w:p w14:paraId="0090E2DE" w14:textId="77777777" w:rsidR="003D36FC" w:rsidRPr="00560CBF" w:rsidRDefault="003D36FC" w:rsidP="003D36FC">
      <w:pPr>
        <w:spacing w:after="0"/>
        <w:jc w:val="both"/>
        <w:rPr>
          <w:rFonts w:ascii="Arial" w:hAnsi="Arial" w:cs="Arial"/>
        </w:rPr>
      </w:pPr>
    </w:p>
    <w:p w14:paraId="515BFCB2" w14:textId="7C3A3CAA" w:rsidR="003D36FC" w:rsidRPr="00560CBF" w:rsidRDefault="00B15DA5" w:rsidP="003D36FC">
      <w:pPr>
        <w:spacing w:after="0"/>
        <w:jc w:val="both"/>
        <w:rPr>
          <w:rFonts w:ascii="Arial" w:hAnsi="Arial" w:cs="Arial"/>
        </w:rPr>
      </w:pPr>
      <w:r w:rsidRPr="00560CBF">
        <w:rPr>
          <w:rFonts w:ascii="Arial" w:hAnsi="Arial" w:cs="Arial"/>
        </w:rPr>
        <w:t xml:space="preserve">The Contractor may terminate the Contract in case of material breaches by the Employer regarding his contractual obligations, including substantial delays in payments of works already performed by the Contractor </w:t>
      </w:r>
      <w:r w:rsidR="003D36FC" w:rsidRPr="00560CBF">
        <w:rPr>
          <w:rFonts w:ascii="Arial" w:hAnsi="Arial" w:cs="Arial"/>
        </w:rPr>
        <w:t>and certified for payment by the Project Manager</w:t>
      </w:r>
      <w:r w:rsidRPr="00560CBF">
        <w:rPr>
          <w:rFonts w:ascii="Arial" w:hAnsi="Arial" w:cs="Arial"/>
        </w:rPr>
        <w:t xml:space="preserve"> (more than 30 days). Also, for the two-year O&amp;M period</w:t>
      </w:r>
      <w:r w:rsidR="002A6B86">
        <w:rPr>
          <w:rFonts w:ascii="Arial" w:hAnsi="Arial" w:cs="Arial"/>
        </w:rPr>
        <w:t>,</w:t>
      </w:r>
      <w:r w:rsidRPr="00560CBF">
        <w:rPr>
          <w:rFonts w:ascii="Arial" w:hAnsi="Arial" w:cs="Arial"/>
        </w:rPr>
        <w:t xml:space="preserve"> the Contractor may terminate the Contract if the Employer ceases to provide to the Contractor physical access to the Project site.</w:t>
      </w:r>
      <w:r w:rsidR="007B64A0" w:rsidRPr="00560CBF">
        <w:rPr>
          <w:rFonts w:ascii="Arial" w:hAnsi="Arial" w:cs="Arial"/>
        </w:rPr>
        <w:t xml:space="preserve"> </w:t>
      </w:r>
      <w:r w:rsidR="0009559E" w:rsidRPr="00560CBF">
        <w:rPr>
          <w:rFonts w:ascii="Arial" w:hAnsi="Arial" w:cs="Arial"/>
        </w:rPr>
        <w:t>Notwithstanding the aforementioned, the Contractor shall not be entitled to terminate the Contract unless it first gives written notice to the Employer identifying the relevant breach and requiring the Employer to cure the breach and the Employer fails to cure the breach within</w:t>
      </w:r>
      <w:r w:rsidR="007F74B5" w:rsidRPr="00560CBF">
        <w:rPr>
          <w:rFonts w:ascii="Arial" w:hAnsi="Arial" w:cs="Arial"/>
        </w:rPr>
        <w:t xml:space="preserve"> 30 days</w:t>
      </w:r>
      <w:r w:rsidR="0009559E" w:rsidRPr="00560CBF">
        <w:rPr>
          <w:rFonts w:ascii="Arial" w:hAnsi="Arial" w:cs="Arial"/>
        </w:rPr>
        <w:t xml:space="preserve"> from receiving the notice</w:t>
      </w:r>
      <w:r w:rsidR="007F74B5" w:rsidRPr="00560CBF">
        <w:rPr>
          <w:rFonts w:ascii="Arial" w:hAnsi="Arial" w:cs="Arial"/>
        </w:rPr>
        <w:t xml:space="preserve"> or, if </w:t>
      </w:r>
      <w:r w:rsidR="0009559E" w:rsidRPr="00560CBF">
        <w:rPr>
          <w:rFonts w:ascii="Arial" w:hAnsi="Arial" w:cs="Arial"/>
        </w:rPr>
        <w:t>the breach is not</w:t>
      </w:r>
      <w:r w:rsidR="007F74B5" w:rsidRPr="00560CBF">
        <w:rPr>
          <w:rFonts w:ascii="Arial" w:hAnsi="Arial" w:cs="Arial"/>
        </w:rPr>
        <w:t xml:space="preserve"> curable within 30 days, within such period of time as is reasonably necessary, but in no event more than 90 days, provided that the Employer</w:t>
      </w:r>
      <w:r w:rsidR="007B485D">
        <w:rPr>
          <w:rFonts w:ascii="Arial" w:hAnsi="Arial" w:cs="Arial"/>
        </w:rPr>
        <w:t xml:space="preserve"> </w:t>
      </w:r>
      <w:r w:rsidR="007F74B5" w:rsidRPr="00560CBF">
        <w:rPr>
          <w:rFonts w:ascii="Arial" w:hAnsi="Arial" w:cs="Arial"/>
        </w:rPr>
        <w:t>diligently commences and continues to pursue such cure</w:t>
      </w:r>
      <w:r w:rsidR="00D503DA" w:rsidRPr="00560CBF">
        <w:rPr>
          <w:rFonts w:ascii="Arial" w:hAnsi="Arial" w:cs="Arial"/>
        </w:rPr>
        <w:t>.</w:t>
      </w:r>
    </w:p>
    <w:p w14:paraId="50FA0C49" w14:textId="77777777" w:rsidR="003D36FC" w:rsidRPr="00560CBF" w:rsidRDefault="003D36FC" w:rsidP="003D36FC">
      <w:pPr>
        <w:spacing w:after="0"/>
        <w:jc w:val="both"/>
        <w:rPr>
          <w:rFonts w:ascii="Arial" w:hAnsi="Arial" w:cs="Arial"/>
        </w:rPr>
      </w:pPr>
    </w:p>
    <w:p w14:paraId="1DF8C873" w14:textId="20540B84" w:rsidR="00560CBF" w:rsidRDefault="00B15DA5" w:rsidP="00B82AF3">
      <w:pPr>
        <w:spacing w:after="0"/>
        <w:jc w:val="both"/>
        <w:rPr>
          <w:rFonts w:ascii="Arial" w:hAnsi="Arial" w:cs="Arial"/>
        </w:rPr>
      </w:pPr>
      <w:r w:rsidRPr="00560CBF">
        <w:rPr>
          <w:rFonts w:ascii="Arial" w:hAnsi="Arial" w:cs="Arial"/>
        </w:rPr>
        <w:t xml:space="preserve">Each Party’s right to terminate the Contract shall be exercised by sending to the other Party a prior notice describing in detail the reasons for the proposed termination. After the receipt of the notification for the termination of the Contract, by either Party, the Parties will proceed to determine the quantity of Works delivered and correctly carried out and then issue the Certificate of Verification of Finished Works. At this time, a calculation will be made of the </w:t>
      </w:r>
      <w:r w:rsidR="00D6177F">
        <w:rPr>
          <w:rFonts w:ascii="Arial" w:hAnsi="Arial" w:cs="Arial"/>
        </w:rPr>
        <w:t>amount</w:t>
      </w:r>
      <w:r w:rsidRPr="00560CBF">
        <w:rPr>
          <w:rFonts w:ascii="Arial" w:hAnsi="Arial" w:cs="Arial"/>
        </w:rPr>
        <w:t xml:space="preserve"> receivable by each Party, including duly certified losses and/or damages suffered by the Parties </w:t>
      </w:r>
      <w:proofErr w:type="gramStart"/>
      <w:r w:rsidRPr="00560CBF">
        <w:rPr>
          <w:rFonts w:ascii="Arial" w:hAnsi="Arial" w:cs="Arial"/>
        </w:rPr>
        <w:t>as a consequence of</w:t>
      </w:r>
      <w:proofErr w:type="gramEnd"/>
      <w:r w:rsidRPr="00560CBF">
        <w:rPr>
          <w:rFonts w:ascii="Arial" w:hAnsi="Arial" w:cs="Arial"/>
        </w:rPr>
        <w:t xml:space="preserve"> the early termination. The amounts shall be paid according to the provisions of the Contract. </w:t>
      </w:r>
    </w:p>
    <w:p w14:paraId="3E50956A" w14:textId="77777777" w:rsidR="00B82AF3" w:rsidRDefault="00B82AF3" w:rsidP="00B82AF3">
      <w:pPr>
        <w:spacing w:after="0"/>
        <w:jc w:val="both"/>
        <w:rPr>
          <w:rFonts w:ascii="Arial" w:hAnsi="Arial" w:cs="Arial"/>
        </w:rPr>
      </w:pPr>
    </w:p>
    <w:p w14:paraId="6C2EA88F" w14:textId="77777777" w:rsidR="00B15DA5" w:rsidRPr="00560CBF" w:rsidRDefault="00B15DA5" w:rsidP="00426FAB">
      <w:pPr>
        <w:numPr>
          <w:ilvl w:val="0"/>
          <w:numId w:val="4"/>
        </w:numPr>
        <w:spacing w:after="0"/>
        <w:rPr>
          <w:rFonts w:ascii="Arial" w:hAnsi="Arial" w:cs="Arial"/>
          <w:b/>
        </w:rPr>
      </w:pPr>
      <w:r w:rsidRPr="00560CBF">
        <w:rPr>
          <w:rFonts w:ascii="Arial" w:hAnsi="Arial" w:cs="Arial"/>
          <w:b/>
        </w:rPr>
        <w:t>Confidentiality</w:t>
      </w:r>
    </w:p>
    <w:p w14:paraId="55056C69" w14:textId="77777777" w:rsidR="00B15DA5" w:rsidRPr="00560CBF" w:rsidRDefault="00B15DA5" w:rsidP="00426FAB">
      <w:pPr>
        <w:spacing w:after="0"/>
        <w:rPr>
          <w:rFonts w:ascii="Arial" w:hAnsi="Arial" w:cs="Arial"/>
        </w:rPr>
      </w:pPr>
    </w:p>
    <w:p w14:paraId="4C1CD8BA" w14:textId="77777777" w:rsidR="00B15DA5" w:rsidRPr="00560CBF" w:rsidRDefault="00B15DA5" w:rsidP="009F714C">
      <w:pPr>
        <w:numPr>
          <w:ilvl w:val="1"/>
          <w:numId w:val="22"/>
        </w:numPr>
        <w:spacing w:after="0"/>
        <w:ind w:hanging="720"/>
        <w:rPr>
          <w:rFonts w:ascii="Arial" w:hAnsi="Arial" w:cs="Arial"/>
        </w:rPr>
      </w:pPr>
      <w:r w:rsidRPr="00560CBF">
        <w:rPr>
          <w:rFonts w:ascii="Arial" w:hAnsi="Arial" w:cs="Arial"/>
          <w:b/>
          <w:bCs/>
        </w:rPr>
        <w:t>Mutual Obligations</w:t>
      </w:r>
      <w:r w:rsidRPr="00560CBF">
        <w:rPr>
          <w:rFonts w:ascii="Arial" w:hAnsi="Arial" w:cs="Arial"/>
        </w:rPr>
        <w:t xml:space="preserve">  </w:t>
      </w:r>
    </w:p>
    <w:p w14:paraId="09B33695" w14:textId="77777777" w:rsidR="00B15DA5" w:rsidRPr="00560CBF" w:rsidRDefault="00B15DA5" w:rsidP="00426FAB">
      <w:pPr>
        <w:spacing w:after="0"/>
        <w:rPr>
          <w:rFonts w:ascii="Arial" w:hAnsi="Arial" w:cs="Arial"/>
        </w:rPr>
      </w:pPr>
    </w:p>
    <w:p w14:paraId="3B41B1E5" w14:textId="23651CA6" w:rsidR="003D36FC" w:rsidRPr="00560CBF" w:rsidRDefault="00B15DA5" w:rsidP="003D36FC">
      <w:pPr>
        <w:numPr>
          <w:ilvl w:val="2"/>
          <w:numId w:val="22"/>
        </w:numPr>
        <w:spacing w:after="0"/>
        <w:ind w:left="709" w:hanging="709"/>
        <w:jc w:val="both"/>
        <w:rPr>
          <w:rFonts w:ascii="Arial" w:hAnsi="Arial" w:cs="Arial"/>
        </w:rPr>
      </w:pPr>
      <w:r w:rsidRPr="00560CBF">
        <w:rPr>
          <w:rFonts w:ascii="Arial" w:hAnsi="Arial" w:cs="Arial"/>
        </w:rPr>
        <w:t>Each Party agrees to keep the confidential information of the other Party confidential, using the same degree of care that it exercises with respect to its own proprietary information, but in no event less than reasonable care, and may use it only for the purposes for which it was provided under the Contract. Information that is considered confidential includes information about the corporate entities and the business of each Party, trading information, financial information and project designs and procedures (in general data that is related to the implementation of the Projects).</w:t>
      </w:r>
    </w:p>
    <w:p w14:paraId="625267C5" w14:textId="77777777" w:rsidR="003D36FC" w:rsidRPr="00560CBF" w:rsidRDefault="003D36FC" w:rsidP="003D36FC">
      <w:pPr>
        <w:spacing w:after="0"/>
        <w:ind w:left="709" w:hanging="709"/>
        <w:jc w:val="both"/>
        <w:rPr>
          <w:rFonts w:ascii="Arial" w:hAnsi="Arial" w:cs="Arial"/>
        </w:rPr>
      </w:pPr>
    </w:p>
    <w:p w14:paraId="0E63D8A5" w14:textId="77777777" w:rsidR="003D36FC" w:rsidRPr="00560CBF" w:rsidRDefault="00B15DA5" w:rsidP="003D36FC">
      <w:pPr>
        <w:numPr>
          <w:ilvl w:val="2"/>
          <w:numId w:val="22"/>
        </w:numPr>
        <w:spacing w:after="0"/>
        <w:ind w:left="709" w:hanging="709"/>
        <w:jc w:val="both"/>
        <w:rPr>
          <w:rFonts w:ascii="Arial" w:hAnsi="Arial" w:cs="Arial"/>
        </w:rPr>
      </w:pPr>
      <w:r w:rsidRPr="00560CBF">
        <w:rPr>
          <w:rFonts w:ascii="Arial" w:hAnsi="Arial" w:cs="Arial"/>
        </w:rPr>
        <w:t>The Party in receipt of confidential information shall be responsible for the safekeeping thereof and the copies that it may have of the same provided by the other Party for the purposes of keeping the confidential information confidential, private and restricted, and it must return them to the disclosing Party or destroy them upon the termination of the Contract, or before, if so required by the disclosing Party.</w:t>
      </w:r>
    </w:p>
    <w:p w14:paraId="277AF0E2" w14:textId="77777777" w:rsidR="003D36FC" w:rsidRPr="00560CBF" w:rsidRDefault="003D36FC" w:rsidP="003D36FC">
      <w:pPr>
        <w:spacing w:after="0"/>
        <w:ind w:left="709" w:hanging="709"/>
        <w:jc w:val="both"/>
        <w:rPr>
          <w:rFonts w:ascii="Arial" w:hAnsi="Arial" w:cs="Arial"/>
        </w:rPr>
      </w:pPr>
    </w:p>
    <w:p w14:paraId="3277D7C2" w14:textId="77777777" w:rsidR="003D36FC" w:rsidRPr="00560CBF" w:rsidRDefault="00B15DA5" w:rsidP="003D36FC">
      <w:pPr>
        <w:numPr>
          <w:ilvl w:val="2"/>
          <w:numId w:val="22"/>
        </w:numPr>
        <w:spacing w:after="0"/>
        <w:ind w:left="709" w:hanging="709"/>
        <w:jc w:val="both"/>
        <w:rPr>
          <w:rFonts w:ascii="Arial" w:hAnsi="Arial" w:cs="Arial"/>
        </w:rPr>
      </w:pPr>
      <w:r w:rsidRPr="00560CBF">
        <w:rPr>
          <w:rFonts w:ascii="Arial" w:hAnsi="Arial" w:cs="Arial"/>
        </w:rPr>
        <w:lastRenderedPageBreak/>
        <w:t>Notwithstanding anything to the contrary, each Party and its personnel shall be entitled to use any residual knowledge that it may acquire, gain and/or receive during the term of the Contract.</w:t>
      </w:r>
    </w:p>
    <w:p w14:paraId="3A9CF628" w14:textId="60E39DAF" w:rsidR="00B15DA5" w:rsidRDefault="00B15DA5" w:rsidP="009F714C">
      <w:pPr>
        <w:spacing w:after="0"/>
        <w:rPr>
          <w:rFonts w:ascii="Arial" w:hAnsi="Arial" w:cs="Arial"/>
          <w:b/>
        </w:rPr>
      </w:pPr>
    </w:p>
    <w:p w14:paraId="329C3DB7" w14:textId="77777777" w:rsidR="00B15DA5" w:rsidRPr="00560CBF" w:rsidRDefault="00B15DA5" w:rsidP="009F714C">
      <w:pPr>
        <w:numPr>
          <w:ilvl w:val="1"/>
          <w:numId w:val="22"/>
        </w:numPr>
        <w:spacing w:after="0"/>
        <w:ind w:hanging="720"/>
        <w:rPr>
          <w:rFonts w:ascii="Arial" w:hAnsi="Arial" w:cs="Arial"/>
          <w:b/>
        </w:rPr>
      </w:pPr>
      <w:r w:rsidRPr="00560CBF">
        <w:rPr>
          <w:rFonts w:ascii="Arial" w:hAnsi="Arial" w:cs="Arial"/>
          <w:b/>
        </w:rPr>
        <w:t>Exceptions</w:t>
      </w:r>
    </w:p>
    <w:p w14:paraId="2EF85F83" w14:textId="77777777" w:rsidR="00B15DA5" w:rsidRPr="00560CBF" w:rsidRDefault="00B15DA5" w:rsidP="009F714C">
      <w:pPr>
        <w:spacing w:after="0"/>
        <w:rPr>
          <w:rFonts w:ascii="Arial" w:hAnsi="Arial" w:cs="Arial"/>
        </w:rPr>
      </w:pPr>
    </w:p>
    <w:p w14:paraId="0974E9C1" w14:textId="77777777" w:rsidR="003D36FC" w:rsidRPr="00560CBF" w:rsidRDefault="00B15DA5" w:rsidP="003D36FC">
      <w:pPr>
        <w:spacing w:after="0"/>
        <w:jc w:val="both"/>
        <w:rPr>
          <w:rFonts w:ascii="Arial" w:hAnsi="Arial" w:cs="Arial"/>
        </w:rPr>
      </w:pPr>
      <w:r w:rsidRPr="00560CBF">
        <w:rPr>
          <w:rFonts w:ascii="Arial" w:hAnsi="Arial" w:cs="Arial"/>
        </w:rPr>
        <w:t>The obligations of Section 8.1 do not apply to information which:</w:t>
      </w:r>
    </w:p>
    <w:p w14:paraId="65383753" w14:textId="77777777" w:rsidR="003D36FC" w:rsidRPr="00560CBF" w:rsidRDefault="003D36FC" w:rsidP="003D36FC">
      <w:pPr>
        <w:spacing w:after="0"/>
        <w:jc w:val="both"/>
        <w:rPr>
          <w:rFonts w:ascii="Arial" w:hAnsi="Arial" w:cs="Arial"/>
        </w:rPr>
      </w:pPr>
    </w:p>
    <w:p w14:paraId="38AF5D6B" w14:textId="77777777" w:rsidR="003D36FC" w:rsidRPr="00560CBF" w:rsidRDefault="00B15DA5" w:rsidP="003D36FC">
      <w:pPr>
        <w:numPr>
          <w:ilvl w:val="0"/>
          <w:numId w:val="24"/>
        </w:numPr>
        <w:spacing w:after="120"/>
        <w:ind w:left="709" w:hanging="709"/>
        <w:jc w:val="both"/>
        <w:rPr>
          <w:rFonts w:ascii="Arial" w:hAnsi="Arial" w:cs="Arial"/>
        </w:rPr>
      </w:pPr>
      <w:r w:rsidRPr="00560CBF">
        <w:rPr>
          <w:rFonts w:ascii="Arial" w:hAnsi="Arial" w:cs="Arial"/>
        </w:rPr>
        <w:t xml:space="preserve">is rightfully obtained by the receiving Party from a third party who was not under any non-disclosure </w:t>
      </w:r>
      <w:proofErr w:type="gramStart"/>
      <w:r w:rsidRPr="00560CBF">
        <w:rPr>
          <w:rFonts w:ascii="Arial" w:hAnsi="Arial" w:cs="Arial"/>
        </w:rPr>
        <w:t>obligations;</w:t>
      </w:r>
      <w:proofErr w:type="gramEnd"/>
    </w:p>
    <w:p w14:paraId="3A9FABC9" w14:textId="77777777" w:rsidR="003D36FC" w:rsidRPr="00560CBF" w:rsidRDefault="00B15DA5" w:rsidP="003D36FC">
      <w:pPr>
        <w:numPr>
          <w:ilvl w:val="0"/>
          <w:numId w:val="24"/>
        </w:numPr>
        <w:spacing w:after="120"/>
        <w:ind w:left="709" w:hanging="709"/>
        <w:jc w:val="both"/>
        <w:rPr>
          <w:rFonts w:ascii="Arial" w:hAnsi="Arial" w:cs="Arial"/>
        </w:rPr>
      </w:pPr>
      <w:r w:rsidRPr="00560CBF">
        <w:rPr>
          <w:rFonts w:ascii="Arial" w:hAnsi="Arial" w:cs="Arial"/>
        </w:rPr>
        <w:t xml:space="preserve">is, or becomes known to the public at the time of disclosure, or became generally known to the public after disclosure without breach of the </w:t>
      </w:r>
      <w:proofErr w:type="gramStart"/>
      <w:r w:rsidRPr="00560CBF">
        <w:rPr>
          <w:rFonts w:ascii="Arial" w:hAnsi="Arial" w:cs="Arial"/>
        </w:rPr>
        <w:t>Contract;</w:t>
      </w:r>
      <w:proofErr w:type="gramEnd"/>
    </w:p>
    <w:p w14:paraId="1A8E16AA" w14:textId="77777777" w:rsidR="003D36FC" w:rsidRPr="00560CBF" w:rsidRDefault="00B15DA5" w:rsidP="003D36FC">
      <w:pPr>
        <w:numPr>
          <w:ilvl w:val="0"/>
          <w:numId w:val="24"/>
        </w:numPr>
        <w:spacing w:after="120"/>
        <w:ind w:left="709" w:hanging="709"/>
        <w:jc w:val="both"/>
        <w:rPr>
          <w:rFonts w:ascii="Arial" w:hAnsi="Arial" w:cs="Arial"/>
        </w:rPr>
      </w:pPr>
      <w:r w:rsidRPr="00560CBF">
        <w:rPr>
          <w:rFonts w:ascii="Arial" w:hAnsi="Arial" w:cs="Arial"/>
        </w:rPr>
        <w:t xml:space="preserve">was known to the receiving Party without such restrictions prior to its receipt from the disclosing </w:t>
      </w:r>
      <w:proofErr w:type="gramStart"/>
      <w:r w:rsidRPr="00560CBF">
        <w:rPr>
          <w:rFonts w:ascii="Arial" w:hAnsi="Arial" w:cs="Arial"/>
        </w:rPr>
        <w:t>Party;</w:t>
      </w:r>
      <w:proofErr w:type="gramEnd"/>
      <w:r w:rsidRPr="00560CBF">
        <w:rPr>
          <w:rFonts w:ascii="Arial" w:hAnsi="Arial" w:cs="Arial"/>
        </w:rPr>
        <w:t xml:space="preserve"> </w:t>
      </w:r>
    </w:p>
    <w:p w14:paraId="580826A9" w14:textId="77777777" w:rsidR="003D36FC" w:rsidRPr="00560CBF" w:rsidRDefault="00B15DA5" w:rsidP="003D36FC">
      <w:pPr>
        <w:numPr>
          <w:ilvl w:val="0"/>
          <w:numId w:val="24"/>
        </w:numPr>
        <w:spacing w:after="120"/>
        <w:ind w:left="709" w:hanging="709"/>
        <w:jc w:val="both"/>
        <w:rPr>
          <w:rFonts w:ascii="Arial" w:hAnsi="Arial" w:cs="Arial"/>
        </w:rPr>
      </w:pPr>
      <w:r w:rsidRPr="00560CBF">
        <w:rPr>
          <w:rFonts w:ascii="Arial" w:hAnsi="Arial" w:cs="Arial"/>
        </w:rPr>
        <w:t xml:space="preserve">was disclosed with the prior written approval of the disclosing </w:t>
      </w:r>
      <w:proofErr w:type="gramStart"/>
      <w:r w:rsidRPr="00560CBF">
        <w:rPr>
          <w:rFonts w:ascii="Arial" w:hAnsi="Arial" w:cs="Arial"/>
        </w:rPr>
        <w:t>Party;</w:t>
      </w:r>
      <w:proofErr w:type="gramEnd"/>
    </w:p>
    <w:p w14:paraId="4BC0165B" w14:textId="77777777" w:rsidR="003D36FC" w:rsidRPr="00560CBF" w:rsidRDefault="00B15DA5" w:rsidP="003D36FC">
      <w:pPr>
        <w:numPr>
          <w:ilvl w:val="0"/>
          <w:numId w:val="24"/>
        </w:numPr>
        <w:spacing w:after="120"/>
        <w:ind w:left="709" w:hanging="709"/>
        <w:jc w:val="both"/>
        <w:rPr>
          <w:rFonts w:ascii="Arial" w:hAnsi="Arial" w:cs="Arial"/>
        </w:rPr>
      </w:pPr>
      <w:r w:rsidRPr="00560CBF">
        <w:rPr>
          <w:rFonts w:ascii="Arial" w:hAnsi="Arial" w:cs="Arial"/>
        </w:rPr>
        <w:t xml:space="preserve">was disclosed in response to a valid court or governmental </w:t>
      </w:r>
      <w:proofErr w:type="gramStart"/>
      <w:r w:rsidRPr="00560CBF">
        <w:rPr>
          <w:rFonts w:ascii="Arial" w:hAnsi="Arial" w:cs="Arial"/>
        </w:rPr>
        <w:t>order;</w:t>
      </w:r>
      <w:proofErr w:type="gramEnd"/>
    </w:p>
    <w:p w14:paraId="23268FA8" w14:textId="018CC311" w:rsidR="003D36FC" w:rsidRPr="00560CBF" w:rsidRDefault="00B15DA5" w:rsidP="003D36FC">
      <w:pPr>
        <w:numPr>
          <w:ilvl w:val="0"/>
          <w:numId w:val="24"/>
        </w:numPr>
        <w:spacing w:after="120"/>
        <w:ind w:left="709" w:hanging="709"/>
        <w:jc w:val="both"/>
        <w:rPr>
          <w:rFonts w:ascii="Arial" w:hAnsi="Arial" w:cs="Arial"/>
        </w:rPr>
      </w:pPr>
      <w:r w:rsidRPr="00560CBF">
        <w:rPr>
          <w:rFonts w:ascii="Arial" w:hAnsi="Arial" w:cs="Arial"/>
        </w:rPr>
        <w:t xml:space="preserve">was disclosed only to personnel who have agreed in writing to similar confidentiality restrictions and to the degree that is necessary for the </w:t>
      </w:r>
      <w:r w:rsidR="001258F5">
        <w:rPr>
          <w:rFonts w:ascii="Arial" w:hAnsi="Arial" w:cs="Arial"/>
        </w:rPr>
        <w:t>fulfilment</w:t>
      </w:r>
      <w:r w:rsidRPr="00560CBF">
        <w:rPr>
          <w:rFonts w:ascii="Arial" w:hAnsi="Arial" w:cs="Arial"/>
        </w:rPr>
        <w:t xml:space="preserve"> of the obligations of the receiving Party under this Contract; or</w:t>
      </w:r>
    </w:p>
    <w:p w14:paraId="1961D768" w14:textId="4C5F8109" w:rsidR="003D36FC" w:rsidRPr="00560CBF" w:rsidRDefault="00B15DA5" w:rsidP="003D36FC">
      <w:pPr>
        <w:numPr>
          <w:ilvl w:val="0"/>
          <w:numId w:val="24"/>
        </w:numPr>
        <w:spacing w:after="0"/>
        <w:ind w:left="709" w:hanging="709"/>
        <w:jc w:val="both"/>
        <w:rPr>
          <w:rFonts w:ascii="Arial" w:hAnsi="Arial" w:cs="Arial"/>
        </w:rPr>
      </w:pPr>
      <w:r w:rsidRPr="00560CBF">
        <w:rPr>
          <w:rFonts w:ascii="Arial" w:hAnsi="Arial" w:cs="Arial"/>
        </w:rPr>
        <w:t>was disclose</w:t>
      </w:r>
      <w:r w:rsidRPr="00CE0B0C">
        <w:rPr>
          <w:rFonts w:ascii="Arial" w:hAnsi="Arial" w:cs="Arial"/>
        </w:rPr>
        <w:t xml:space="preserve">d to the </w:t>
      </w:r>
      <w:r w:rsidR="00A606E5" w:rsidRPr="00CE0B0C">
        <w:rPr>
          <w:rFonts w:ascii="Arial" w:hAnsi="Arial" w:cs="Arial"/>
        </w:rPr>
        <w:t>B</w:t>
      </w:r>
      <w:r w:rsidRPr="00CE0B0C">
        <w:rPr>
          <w:rFonts w:ascii="Arial" w:hAnsi="Arial" w:cs="Arial"/>
        </w:rPr>
        <w:t>ank or</w:t>
      </w:r>
      <w:r w:rsidRPr="00560CBF">
        <w:rPr>
          <w:rFonts w:ascii="Arial" w:hAnsi="Arial" w:cs="Arial"/>
        </w:rPr>
        <w:t xml:space="preserve"> other financial institution which has provided finance for the </w:t>
      </w:r>
      <w:bookmarkStart w:id="7" w:name="_Hlk46364631"/>
      <w:r w:rsidRPr="00560CBF">
        <w:rPr>
          <w:rFonts w:ascii="Arial" w:hAnsi="Arial" w:cs="Arial"/>
        </w:rPr>
        <w:t xml:space="preserve">construction and operation of </w:t>
      </w:r>
      <w:bookmarkEnd w:id="7"/>
      <w:r w:rsidRPr="00560CBF">
        <w:rPr>
          <w:rFonts w:ascii="Arial" w:hAnsi="Arial" w:cs="Arial"/>
        </w:rPr>
        <w:t>the Project.</w:t>
      </w:r>
    </w:p>
    <w:p w14:paraId="59916D2C" w14:textId="77777777" w:rsidR="00B15DA5" w:rsidRPr="00560CBF" w:rsidRDefault="00B15DA5" w:rsidP="009F714C">
      <w:pPr>
        <w:spacing w:after="0"/>
        <w:rPr>
          <w:rFonts w:ascii="Arial" w:hAnsi="Arial" w:cs="Arial"/>
        </w:rPr>
      </w:pPr>
    </w:p>
    <w:p w14:paraId="3B161A42" w14:textId="77777777" w:rsidR="00B15DA5" w:rsidRPr="00560CBF" w:rsidRDefault="00B15DA5" w:rsidP="009F714C">
      <w:pPr>
        <w:numPr>
          <w:ilvl w:val="0"/>
          <w:numId w:val="4"/>
        </w:numPr>
        <w:spacing w:after="0"/>
        <w:rPr>
          <w:rFonts w:ascii="Arial" w:hAnsi="Arial" w:cs="Arial"/>
          <w:b/>
        </w:rPr>
      </w:pPr>
      <w:r w:rsidRPr="00560CBF">
        <w:rPr>
          <w:rFonts w:ascii="Arial" w:hAnsi="Arial" w:cs="Arial"/>
          <w:b/>
        </w:rPr>
        <w:t>General Provisions</w:t>
      </w:r>
    </w:p>
    <w:p w14:paraId="59FA37AF" w14:textId="77777777" w:rsidR="00B15DA5" w:rsidRPr="00560CBF" w:rsidRDefault="00B15DA5" w:rsidP="009F714C">
      <w:pPr>
        <w:spacing w:after="0"/>
        <w:rPr>
          <w:rFonts w:ascii="Arial" w:hAnsi="Arial" w:cs="Arial"/>
        </w:rPr>
      </w:pPr>
    </w:p>
    <w:p w14:paraId="6F370904" w14:textId="77777777" w:rsidR="00B15DA5" w:rsidRPr="00560CBF" w:rsidRDefault="00B15DA5" w:rsidP="009F714C">
      <w:pPr>
        <w:numPr>
          <w:ilvl w:val="1"/>
          <w:numId w:val="23"/>
        </w:numPr>
        <w:spacing w:after="0"/>
        <w:rPr>
          <w:rFonts w:ascii="Arial" w:hAnsi="Arial" w:cs="Arial"/>
          <w:b/>
          <w:bCs/>
          <w:iCs/>
        </w:rPr>
      </w:pPr>
      <w:bookmarkStart w:id="8" w:name="_Toc393357295"/>
      <w:bookmarkStart w:id="9" w:name="_Toc393357548"/>
      <w:bookmarkStart w:id="10" w:name="_Toc432067568"/>
      <w:r w:rsidRPr="00560CBF">
        <w:rPr>
          <w:rFonts w:ascii="Arial" w:hAnsi="Arial" w:cs="Arial"/>
          <w:b/>
          <w:bCs/>
          <w:iCs/>
        </w:rPr>
        <w:t>Stamp Duty</w:t>
      </w:r>
      <w:bookmarkEnd w:id="8"/>
      <w:bookmarkEnd w:id="9"/>
      <w:bookmarkEnd w:id="10"/>
    </w:p>
    <w:p w14:paraId="2D61D37E" w14:textId="77777777" w:rsidR="00B15DA5" w:rsidRPr="00560CBF" w:rsidRDefault="00B15DA5" w:rsidP="009F714C">
      <w:pPr>
        <w:spacing w:after="0"/>
        <w:rPr>
          <w:rFonts w:ascii="Arial" w:hAnsi="Arial" w:cs="Arial"/>
        </w:rPr>
      </w:pPr>
    </w:p>
    <w:p w14:paraId="1CFB5820" w14:textId="77777777" w:rsidR="003D36FC" w:rsidRPr="00560CBF" w:rsidRDefault="00B15DA5" w:rsidP="003D36FC">
      <w:pPr>
        <w:spacing w:after="0"/>
        <w:jc w:val="both"/>
        <w:rPr>
          <w:rFonts w:ascii="Arial" w:hAnsi="Arial" w:cs="Arial"/>
        </w:rPr>
      </w:pPr>
      <w:r w:rsidRPr="00560CBF">
        <w:rPr>
          <w:rFonts w:ascii="Arial" w:hAnsi="Arial" w:cs="Arial"/>
        </w:rPr>
        <w:t>The Contractor shall be liable for any stamp duties imposed by the relevant laws of the Republic of Cyprus.</w:t>
      </w:r>
    </w:p>
    <w:p w14:paraId="717084CF" w14:textId="77777777" w:rsidR="00B15DA5" w:rsidRPr="00560CBF" w:rsidRDefault="00B15DA5" w:rsidP="009F714C">
      <w:pPr>
        <w:spacing w:after="0"/>
        <w:rPr>
          <w:rFonts w:ascii="Arial" w:hAnsi="Arial" w:cs="Arial"/>
        </w:rPr>
      </w:pPr>
    </w:p>
    <w:p w14:paraId="04A3FA74" w14:textId="77777777" w:rsidR="00B15DA5" w:rsidRPr="00560CBF" w:rsidRDefault="00B15DA5" w:rsidP="000E4578">
      <w:pPr>
        <w:numPr>
          <w:ilvl w:val="1"/>
          <w:numId w:val="23"/>
        </w:numPr>
        <w:spacing w:after="0"/>
        <w:rPr>
          <w:rFonts w:ascii="Arial" w:hAnsi="Arial" w:cs="Arial"/>
          <w:b/>
          <w:bCs/>
        </w:rPr>
      </w:pPr>
      <w:r w:rsidRPr="00560CBF">
        <w:rPr>
          <w:rFonts w:ascii="Arial" w:hAnsi="Arial" w:cs="Arial"/>
          <w:b/>
          <w:bCs/>
        </w:rPr>
        <w:t>Notices</w:t>
      </w:r>
    </w:p>
    <w:p w14:paraId="21CBF45B" w14:textId="77777777" w:rsidR="00B15DA5" w:rsidRPr="00560CBF" w:rsidRDefault="00B15DA5" w:rsidP="000E4578">
      <w:pPr>
        <w:spacing w:after="0"/>
        <w:rPr>
          <w:rFonts w:ascii="Arial" w:hAnsi="Arial" w:cs="Arial"/>
          <w:bCs/>
        </w:rPr>
      </w:pPr>
    </w:p>
    <w:p w14:paraId="286A1416" w14:textId="431E4E6D" w:rsidR="007B7DE2" w:rsidRPr="00560CBF" w:rsidRDefault="00B15DA5" w:rsidP="007B7DE2">
      <w:pPr>
        <w:spacing w:after="120"/>
        <w:jc w:val="both"/>
        <w:rPr>
          <w:rFonts w:ascii="Arial" w:hAnsi="Arial" w:cs="Arial"/>
          <w:bCs/>
        </w:rPr>
      </w:pPr>
      <w:r w:rsidRPr="00560CBF">
        <w:rPr>
          <w:rFonts w:ascii="Arial" w:hAnsi="Arial" w:cs="Arial"/>
          <w:bCs/>
        </w:rPr>
        <w:t>All notices</w:t>
      </w:r>
      <w:r w:rsidR="006E293A" w:rsidRPr="00560CBF">
        <w:rPr>
          <w:rFonts w:ascii="Arial" w:hAnsi="Arial" w:cs="Arial"/>
          <w:bCs/>
        </w:rPr>
        <w:t>,</w:t>
      </w:r>
      <w:r w:rsidRPr="00560CBF">
        <w:rPr>
          <w:rFonts w:ascii="Arial" w:hAnsi="Arial" w:cs="Arial"/>
          <w:bCs/>
        </w:rPr>
        <w:t xml:space="preserve"> </w:t>
      </w:r>
      <w:r w:rsidR="004F4A7F">
        <w:rPr>
          <w:rFonts w:ascii="Arial" w:hAnsi="Arial" w:cs="Arial"/>
          <w:bCs/>
        </w:rPr>
        <w:t>that</w:t>
      </w:r>
      <w:r w:rsidRPr="00560CBF">
        <w:rPr>
          <w:rFonts w:ascii="Arial" w:hAnsi="Arial" w:cs="Arial"/>
          <w:bCs/>
        </w:rPr>
        <w:t xml:space="preserve"> either Party desires to send to the other Party shall be sent, either via personal delivery, by any courier which regularly provides receipts, by registered or certified first class mail, return receipt requested and postage prepaid, or e-mail, to such Party at its address as set forth herein or such other address as such Party may designate by notice</w:t>
      </w:r>
      <w:r w:rsidR="007B7DE2" w:rsidRPr="00560CBF">
        <w:rPr>
          <w:rFonts w:ascii="Arial" w:hAnsi="Arial" w:cs="Arial"/>
          <w:bCs/>
        </w:rPr>
        <w:t xml:space="preserve"> in writing to the other Party.</w:t>
      </w:r>
    </w:p>
    <w:p w14:paraId="2375FEA4" w14:textId="4A42DE67" w:rsidR="007B7DE2" w:rsidRDefault="00B15DA5" w:rsidP="00715D43">
      <w:pPr>
        <w:spacing w:after="120"/>
        <w:jc w:val="both"/>
        <w:rPr>
          <w:rFonts w:ascii="Arial" w:hAnsi="Arial" w:cs="Arial"/>
          <w:bCs/>
        </w:rPr>
      </w:pPr>
      <w:r w:rsidRPr="00560CBF">
        <w:rPr>
          <w:rFonts w:ascii="Arial" w:hAnsi="Arial" w:cs="Arial"/>
          <w:bCs/>
        </w:rPr>
        <w:t>Any such notice shall be deemed to be delivered, given and received for all purposes as of:</w:t>
      </w:r>
      <w:r w:rsidR="007B7DE2" w:rsidRPr="00560CBF">
        <w:rPr>
          <w:rFonts w:ascii="Arial" w:hAnsi="Arial" w:cs="Arial"/>
          <w:bCs/>
        </w:rPr>
        <w:t xml:space="preserve"> (</w:t>
      </w:r>
      <w:proofErr w:type="spellStart"/>
      <w:r w:rsidR="007B7DE2" w:rsidRPr="00560CBF">
        <w:rPr>
          <w:rFonts w:ascii="Arial" w:hAnsi="Arial" w:cs="Arial"/>
          <w:bCs/>
        </w:rPr>
        <w:t>i</w:t>
      </w:r>
      <w:proofErr w:type="spellEnd"/>
      <w:r w:rsidR="007B7DE2" w:rsidRPr="00560CBF">
        <w:rPr>
          <w:rFonts w:ascii="Arial" w:hAnsi="Arial" w:cs="Arial"/>
          <w:bCs/>
        </w:rPr>
        <w:t xml:space="preserve">) </w:t>
      </w:r>
      <w:r w:rsidRPr="00560CBF">
        <w:rPr>
          <w:rFonts w:ascii="Arial" w:hAnsi="Arial" w:cs="Arial"/>
          <w:bCs/>
        </w:rPr>
        <w:t>the date so delivered, if delivered personally;</w:t>
      </w:r>
      <w:r w:rsidR="007B7DE2" w:rsidRPr="00560CBF">
        <w:rPr>
          <w:rFonts w:ascii="Arial" w:hAnsi="Arial" w:cs="Arial"/>
          <w:bCs/>
        </w:rPr>
        <w:t xml:space="preserve"> (ii o</w:t>
      </w:r>
      <w:r w:rsidRPr="00560CBF">
        <w:rPr>
          <w:rFonts w:ascii="Arial" w:hAnsi="Arial" w:cs="Arial"/>
          <w:bCs/>
        </w:rPr>
        <w:t>n the date of receipt or refusal indicated on return receipt, if sent by registered or certified first class mail, return receipt requested, postage and charges prepaid and properly addressed, or</w:t>
      </w:r>
      <w:r w:rsidR="007B7DE2" w:rsidRPr="00560CBF">
        <w:rPr>
          <w:rFonts w:ascii="Arial" w:hAnsi="Arial" w:cs="Arial"/>
          <w:bCs/>
        </w:rPr>
        <w:t xml:space="preserve"> (iii) </w:t>
      </w:r>
      <w:r w:rsidRPr="00560CBF">
        <w:rPr>
          <w:rFonts w:ascii="Arial" w:hAnsi="Arial" w:cs="Arial"/>
          <w:bCs/>
        </w:rPr>
        <w:t>upon confirmed receipt, if sent by e-mail.</w:t>
      </w:r>
    </w:p>
    <w:p w14:paraId="0ADC0F2D" w14:textId="77777777" w:rsidR="00D95830" w:rsidRDefault="00D95830" w:rsidP="00715D43">
      <w:pPr>
        <w:spacing w:after="120"/>
        <w:jc w:val="both"/>
        <w:rPr>
          <w:rFonts w:ascii="Arial" w:hAnsi="Arial" w:cs="Arial"/>
          <w:bCs/>
        </w:rPr>
      </w:pPr>
    </w:p>
    <w:p w14:paraId="7978D64A" w14:textId="77777777" w:rsidR="00B15DA5" w:rsidRPr="00560CBF" w:rsidRDefault="00B15DA5" w:rsidP="000E4578">
      <w:pPr>
        <w:numPr>
          <w:ilvl w:val="1"/>
          <w:numId w:val="23"/>
        </w:numPr>
        <w:spacing w:after="0"/>
        <w:rPr>
          <w:rFonts w:ascii="Arial" w:hAnsi="Arial" w:cs="Arial"/>
          <w:b/>
          <w:bCs/>
        </w:rPr>
      </w:pPr>
      <w:r w:rsidRPr="00560CBF">
        <w:rPr>
          <w:rFonts w:ascii="Arial" w:hAnsi="Arial" w:cs="Arial"/>
          <w:b/>
          <w:bCs/>
        </w:rPr>
        <w:t>Entire Agreement</w:t>
      </w:r>
    </w:p>
    <w:p w14:paraId="2BC1C055" w14:textId="77777777" w:rsidR="00B15DA5" w:rsidRPr="00560CBF" w:rsidRDefault="00B15DA5" w:rsidP="000E4578">
      <w:pPr>
        <w:spacing w:after="0"/>
        <w:rPr>
          <w:rFonts w:ascii="Arial" w:hAnsi="Arial" w:cs="Arial"/>
        </w:rPr>
      </w:pPr>
    </w:p>
    <w:p w14:paraId="42FC4E07" w14:textId="77777777" w:rsidR="003D36FC" w:rsidRPr="00560CBF" w:rsidRDefault="00B15DA5" w:rsidP="003D36FC">
      <w:pPr>
        <w:spacing w:after="0"/>
        <w:jc w:val="both"/>
        <w:rPr>
          <w:rFonts w:ascii="Arial" w:hAnsi="Arial" w:cs="Arial"/>
        </w:rPr>
      </w:pPr>
      <w:r w:rsidRPr="00560CBF">
        <w:rPr>
          <w:rFonts w:ascii="Arial" w:hAnsi="Arial" w:cs="Arial"/>
        </w:rPr>
        <w:t>This Contract contains the entire agreement of the Parties and there are no other promises or conditions in any other Contract whether oral or written. This Contract supersedes any prior written or oral agreements between the Parties.</w:t>
      </w:r>
    </w:p>
    <w:p w14:paraId="644A3184" w14:textId="77777777" w:rsidR="00B15DA5" w:rsidRPr="00560CBF" w:rsidRDefault="00B15DA5" w:rsidP="000E4578">
      <w:pPr>
        <w:spacing w:after="0"/>
        <w:rPr>
          <w:rFonts w:ascii="Arial" w:hAnsi="Arial" w:cs="Arial"/>
        </w:rPr>
      </w:pPr>
    </w:p>
    <w:p w14:paraId="0D5A8007" w14:textId="77777777" w:rsidR="00B15DA5" w:rsidRPr="00560CBF" w:rsidRDefault="00B15DA5" w:rsidP="000E4578">
      <w:pPr>
        <w:numPr>
          <w:ilvl w:val="1"/>
          <w:numId w:val="23"/>
        </w:numPr>
        <w:spacing w:after="0"/>
        <w:rPr>
          <w:rFonts w:ascii="Arial" w:hAnsi="Arial" w:cs="Arial"/>
          <w:b/>
          <w:bCs/>
        </w:rPr>
      </w:pPr>
      <w:r w:rsidRPr="00560CBF">
        <w:rPr>
          <w:rFonts w:ascii="Arial" w:hAnsi="Arial" w:cs="Arial"/>
          <w:b/>
          <w:bCs/>
        </w:rPr>
        <w:lastRenderedPageBreak/>
        <w:t>Severability</w:t>
      </w:r>
    </w:p>
    <w:p w14:paraId="63EE55AC" w14:textId="77777777" w:rsidR="00B15DA5" w:rsidRPr="00560CBF" w:rsidRDefault="00B15DA5" w:rsidP="000E4578">
      <w:pPr>
        <w:spacing w:after="0"/>
        <w:rPr>
          <w:rFonts w:ascii="Arial" w:hAnsi="Arial" w:cs="Arial"/>
        </w:rPr>
      </w:pPr>
      <w:r w:rsidRPr="00560CBF">
        <w:rPr>
          <w:rFonts w:ascii="Arial" w:hAnsi="Arial" w:cs="Arial"/>
        </w:rPr>
        <w:t xml:space="preserve"> </w:t>
      </w:r>
    </w:p>
    <w:p w14:paraId="49598C1D" w14:textId="77777777" w:rsidR="003D36FC" w:rsidRPr="00560CBF" w:rsidRDefault="00B15DA5" w:rsidP="003D36FC">
      <w:pPr>
        <w:spacing w:after="0"/>
        <w:jc w:val="both"/>
        <w:rPr>
          <w:rFonts w:ascii="Arial" w:hAnsi="Arial" w:cs="Arial"/>
        </w:rPr>
      </w:pPr>
      <w:r w:rsidRPr="00560CBF">
        <w:rPr>
          <w:rFonts w:ascii="Arial" w:hAnsi="Arial" w:cs="Arial"/>
        </w:rPr>
        <w:t>If any provisions of this Contract shall be held to be invalid or unenforceable for any reason, the remaining provisions shall continue to be valid and enforceable. If a court finds that any provision of this Contract is invalid or unenforceable, but that by limiting such provision it would become valid or enforceable, then such provision shall be deemed to be written, construed, and enforced as so limited.</w:t>
      </w:r>
    </w:p>
    <w:p w14:paraId="0B610C34" w14:textId="79F43D1B" w:rsidR="00B15DA5" w:rsidRDefault="00B15DA5" w:rsidP="000E4578">
      <w:pPr>
        <w:spacing w:after="0"/>
        <w:rPr>
          <w:rFonts w:ascii="Arial" w:hAnsi="Arial" w:cs="Arial"/>
        </w:rPr>
      </w:pPr>
    </w:p>
    <w:p w14:paraId="251DEE4D" w14:textId="77777777" w:rsidR="00B15DA5" w:rsidRPr="00560CBF" w:rsidRDefault="00B15DA5" w:rsidP="000E4578">
      <w:pPr>
        <w:numPr>
          <w:ilvl w:val="1"/>
          <w:numId w:val="23"/>
        </w:numPr>
        <w:spacing w:after="0"/>
        <w:rPr>
          <w:rFonts w:ascii="Arial" w:hAnsi="Arial" w:cs="Arial"/>
          <w:b/>
          <w:bCs/>
        </w:rPr>
      </w:pPr>
      <w:r w:rsidRPr="00560CBF">
        <w:rPr>
          <w:rFonts w:ascii="Arial" w:hAnsi="Arial" w:cs="Arial"/>
          <w:b/>
          <w:bCs/>
        </w:rPr>
        <w:t>Limitation of Liability</w:t>
      </w:r>
    </w:p>
    <w:p w14:paraId="084BB76C" w14:textId="77777777" w:rsidR="00B15DA5" w:rsidRPr="00560CBF" w:rsidRDefault="00B15DA5" w:rsidP="000E4578">
      <w:pPr>
        <w:spacing w:after="0"/>
        <w:rPr>
          <w:rFonts w:ascii="Arial" w:hAnsi="Arial" w:cs="Arial"/>
          <w:bCs/>
        </w:rPr>
      </w:pPr>
    </w:p>
    <w:p w14:paraId="5BC86D98" w14:textId="52C79422" w:rsidR="003D36FC" w:rsidRPr="00560CBF" w:rsidRDefault="00B15DA5" w:rsidP="003D36FC">
      <w:pPr>
        <w:spacing w:after="0"/>
        <w:jc w:val="both"/>
        <w:rPr>
          <w:rFonts w:ascii="Arial" w:hAnsi="Arial" w:cs="Arial"/>
          <w:bCs/>
        </w:rPr>
      </w:pPr>
      <w:r w:rsidRPr="00560CBF">
        <w:rPr>
          <w:rFonts w:ascii="Arial" w:hAnsi="Arial" w:cs="Arial"/>
          <w:bCs/>
        </w:rPr>
        <w:t>Without prejudice to the specific liquidated damages payable by any Party</w:t>
      </w:r>
      <w:r w:rsidR="00A2242B">
        <w:rPr>
          <w:rFonts w:ascii="Arial" w:hAnsi="Arial" w:cs="Arial"/>
          <w:bCs/>
        </w:rPr>
        <w:t>,</w:t>
      </w:r>
      <w:r w:rsidRPr="00560CBF">
        <w:rPr>
          <w:rFonts w:ascii="Arial" w:hAnsi="Arial" w:cs="Arial"/>
          <w:bCs/>
        </w:rPr>
        <w:t xml:space="preserve"> as provided expressly in this Contract, the total liability of the Contractor is limited to</w:t>
      </w:r>
      <w:r w:rsidR="00EE4D61">
        <w:rPr>
          <w:rFonts w:ascii="Arial" w:hAnsi="Arial" w:cs="Arial"/>
          <w:bCs/>
        </w:rPr>
        <w:t xml:space="preserve"> </w:t>
      </w:r>
      <w:commentRangeStart w:id="11"/>
      <w:r w:rsidR="00EE4D61">
        <w:rPr>
          <w:rFonts w:ascii="Arial" w:hAnsi="Arial" w:cs="Arial"/>
          <w:bCs/>
        </w:rPr>
        <w:t>x% of</w:t>
      </w:r>
      <w:r w:rsidRPr="00560CBF">
        <w:rPr>
          <w:rFonts w:ascii="Arial" w:hAnsi="Arial" w:cs="Arial"/>
          <w:bCs/>
        </w:rPr>
        <w:t xml:space="preserve"> the Contract Price</w:t>
      </w:r>
      <w:commentRangeEnd w:id="11"/>
      <w:r w:rsidR="00EE4D61">
        <w:rPr>
          <w:rStyle w:val="CommentReference"/>
          <w:rFonts w:ascii="Times New Roman" w:eastAsiaTheme="minorEastAsia" w:hAnsi="Times New Roman" w:cs="Times New Roman"/>
          <w:lang w:val="fr-FR" w:eastAsia="fr-FR" w:bidi="ar-SA"/>
        </w:rPr>
        <w:commentReference w:id="11"/>
      </w:r>
      <w:r w:rsidRPr="00560CBF">
        <w:rPr>
          <w:rFonts w:ascii="Arial" w:hAnsi="Arial" w:cs="Arial"/>
          <w:bCs/>
        </w:rPr>
        <w:t>.  This limitation shall not apply in the event of wilful default or gross negligence on the part of the Contractor.</w:t>
      </w:r>
    </w:p>
    <w:p w14:paraId="33214560" w14:textId="3480D149" w:rsidR="00560CBF" w:rsidRDefault="00560CBF">
      <w:pPr>
        <w:rPr>
          <w:rFonts w:ascii="Arial" w:hAnsi="Arial" w:cs="Arial"/>
          <w:bCs/>
        </w:rPr>
      </w:pPr>
    </w:p>
    <w:p w14:paraId="1E6F2F98" w14:textId="77777777" w:rsidR="00B15DA5" w:rsidRPr="00560CBF" w:rsidRDefault="00B15DA5" w:rsidP="000E4578">
      <w:pPr>
        <w:numPr>
          <w:ilvl w:val="1"/>
          <w:numId w:val="23"/>
        </w:numPr>
        <w:spacing w:after="0"/>
        <w:rPr>
          <w:rFonts w:ascii="Arial" w:hAnsi="Arial" w:cs="Arial"/>
          <w:b/>
          <w:bCs/>
        </w:rPr>
      </w:pPr>
      <w:r w:rsidRPr="00560CBF">
        <w:rPr>
          <w:rFonts w:ascii="Arial" w:hAnsi="Arial" w:cs="Arial"/>
          <w:b/>
          <w:bCs/>
        </w:rPr>
        <w:t>Assignment</w:t>
      </w:r>
    </w:p>
    <w:p w14:paraId="2A81AB25" w14:textId="77777777" w:rsidR="00560CBF" w:rsidRDefault="00560CBF" w:rsidP="003D36FC">
      <w:pPr>
        <w:spacing w:after="0"/>
        <w:jc w:val="both"/>
        <w:rPr>
          <w:rFonts w:ascii="Arial" w:hAnsi="Arial" w:cs="Arial"/>
          <w:bCs/>
        </w:rPr>
      </w:pPr>
    </w:p>
    <w:p w14:paraId="4B8F6483" w14:textId="4F2DD91C" w:rsidR="003D36FC" w:rsidRPr="00CF30C3" w:rsidRDefault="00B15DA5" w:rsidP="003D36FC">
      <w:pPr>
        <w:spacing w:after="0"/>
        <w:jc w:val="both"/>
        <w:rPr>
          <w:rFonts w:ascii="Arial" w:hAnsi="Arial" w:cs="Arial"/>
          <w:bCs/>
        </w:rPr>
      </w:pPr>
      <w:r w:rsidRPr="00560CBF">
        <w:rPr>
          <w:rFonts w:ascii="Arial" w:hAnsi="Arial" w:cs="Arial"/>
          <w:bCs/>
        </w:rPr>
        <w:t xml:space="preserve">Neither Party may assign its rights or delegate its obligations under this Contract to a third party in whole or in part, except with the other Party’s prior </w:t>
      </w:r>
      <w:r w:rsidRPr="00CE0B0C">
        <w:rPr>
          <w:rFonts w:ascii="Arial" w:hAnsi="Arial" w:cs="Arial"/>
          <w:bCs/>
        </w:rPr>
        <w:t xml:space="preserve">written consent, which shall not be unreasonably withheld, other than an assignment </w:t>
      </w:r>
      <w:r w:rsidR="00D503DA" w:rsidRPr="00CE0B0C">
        <w:rPr>
          <w:rFonts w:ascii="Arial" w:hAnsi="Arial" w:cs="Arial"/>
          <w:bCs/>
        </w:rPr>
        <w:t xml:space="preserve">by the Employer </w:t>
      </w:r>
      <w:r w:rsidRPr="00CE0B0C">
        <w:rPr>
          <w:rFonts w:ascii="Arial" w:hAnsi="Arial" w:cs="Arial"/>
          <w:bCs/>
        </w:rPr>
        <w:t xml:space="preserve">of any benefits of the Contract to </w:t>
      </w:r>
      <w:r w:rsidR="00274817" w:rsidRPr="00CE0B0C">
        <w:rPr>
          <w:rFonts w:ascii="Arial" w:hAnsi="Arial" w:cs="Arial"/>
          <w:bCs/>
        </w:rPr>
        <w:t>the Bank</w:t>
      </w:r>
      <w:r w:rsidRPr="00CE0B0C">
        <w:rPr>
          <w:rFonts w:ascii="Arial" w:hAnsi="Arial" w:cs="Arial"/>
          <w:bCs/>
        </w:rPr>
        <w:t xml:space="preserve"> or other financial institution which has provided finance for the construction and operation of the Project.</w:t>
      </w:r>
      <w:r w:rsidR="00D503DA" w:rsidRPr="00CE0B0C">
        <w:rPr>
          <w:rFonts w:ascii="Arial" w:hAnsi="Arial" w:cs="Arial"/>
          <w:bCs/>
        </w:rPr>
        <w:t xml:space="preserve"> On the enforcement of any security provided to</w:t>
      </w:r>
      <w:r w:rsidR="00A606E5" w:rsidRPr="00CE0B0C">
        <w:rPr>
          <w:rFonts w:ascii="Arial" w:hAnsi="Arial" w:cs="Arial"/>
          <w:bCs/>
        </w:rPr>
        <w:t xml:space="preserve"> the Bank</w:t>
      </w:r>
      <w:r w:rsidR="00D503DA" w:rsidRPr="00CE0B0C">
        <w:rPr>
          <w:rFonts w:ascii="Arial" w:hAnsi="Arial" w:cs="Arial"/>
          <w:bCs/>
        </w:rPr>
        <w:t xml:space="preserve"> or </w:t>
      </w:r>
      <w:r w:rsidR="00A606E5" w:rsidRPr="00CE0B0C">
        <w:rPr>
          <w:rFonts w:ascii="Arial" w:hAnsi="Arial" w:cs="Arial"/>
          <w:bCs/>
        </w:rPr>
        <w:t xml:space="preserve">other </w:t>
      </w:r>
      <w:r w:rsidR="00D503DA" w:rsidRPr="00CE0B0C">
        <w:rPr>
          <w:rFonts w:ascii="Arial" w:hAnsi="Arial" w:cs="Arial"/>
          <w:bCs/>
        </w:rPr>
        <w:t xml:space="preserve">financial institution, the Employer, any receiver of the Employer or any person having the benefit of such </w:t>
      </w:r>
      <w:proofErr w:type="gramStart"/>
      <w:r w:rsidR="00CF30C3" w:rsidRPr="00CE0B0C">
        <w:rPr>
          <w:rFonts w:ascii="Arial" w:hAnsi="Arial" w:cs="Arial"/>
          <w:bCs/>
        </w:rPr>
        <w:t>security</w:t>
      </w:r>
      <w:proofErr w:type="gramEnd"/>
      <w:r w:rsidR="00CF30C3" w:rsidRPr="00CF30C3">
        <w:rPr>
          <w:rFonts w:ascii="Arial" w:hAnsi="Arial" w:cs="Arial"/>
          <w:bCs/>
        </w:rPr>
        <w:t xml:space="preserve"> </w:t>
      </w:r>
      <w:r w:rsidR="00D503DA" w:rsidRPr="00CE0B0C">
        <w:rPr>
          <w:rFonts w:ascii="Arial" w:hAnsi="Arial" w:cs="Arial"/>
          <w:bCs/>
        </w:rPr>
        <w:t>or its nominee may assign any or all of rights under this Contract to any person.</w:t>
      </w:r>
    </w:p>
    <w:p w14:paraId="570FC6A9" w14:textId="77777777" w:rsidR="003D36FC" w:rsidRPr="00560CBF" w:rsidRDefault="00B15DA5" w:rsidP="003D36FC">
      <w:pPr>
        <w:spacing w:after="0"/>
        <w:jc w:val="both"/>
        <w:rPr>
          <w:rFonts w:ascii="Arial" w:hAnsi="Arial" w:cs="Arial"/>
          <w:bCs/>
        </w:rPr>
      </w:pPr>
      <w:r w:rsidRPr="00560CBF">
        <w:rPr>
          <w:rFonts w:ascii="Arial" w:hAnsi="Arial" w:cs="Arial"/>
          <w:bCs/>
        </w:rPr>
        <w:t xml:space="preserve"> </w:t>
      </w:r>
    </w:p>
    <w:p w14:paraId="13452FC4" w14:textId="77777777" w:rsidR="003D36FC" w:rsidRDefault="00B15DA5" w:rsidP="003D36FC">
      <w:pPr>
        <w:spacing w:after="0"/>
        <w:jc w:val="both"/>
        <w:rPr>
          <w:rFonts w:ascii="Arial" w:hAnsi="Arial" w:cs="Arial"/>
          <w:bCs/>
        </w:rPr>
      </w:pPr>
      <w:r w:rsidRPr="00560CBF">
        <w:rPr>
          <w:rFonts w:ascii="Arial" w:hAnsi="Arial" w:cs="Arial"/>
          <w:bCs/>
        </w:rPr>
        <w:t>Notwithstanding the foregoing, either Party may, upon written notice, assign and/or transfer the Contract to any third party in connection with any merger, reorganization, consolidation, operation of law or sale of all or substantially all of such Party’s business that is the subject of the Contract; provided that such third party, assignee or delegate has appropriate experience and expressly assumes in writing all of such Party’s duties and obligations hereunder.</w:t>
      </w:r>
    </w:p>
    <w:p w14:paraId="4464C1FE" w14:textId="77777777" w:rsidR="004A4800" w:rsidRDefault="004A4800" w:rsidP="003D36FC">
      <w:pPr>
        <w:spacing w:after="0"/>
        <w:jc w:val="both"/>
        <w:rPr>
          <w:rFonts w:ascii="Arial" w:hAnsi="Arial" w:cs="Arial"/>
          <w:bCs/>
        </w:rPr>
      </w:pPr>
    </w:p>
    <w:p w14:paraId="218E2212" w14:textId="77777777" w:rsidR="004A4800" w:rsidRDefault="004A4800" w:rsidP="003D36FC">
      <w:pPr>
        <w:spacing w:after="0"/>
        <w:jc w:val="both"/>
        <w:rPr>
          <w:rFonts w:ascii="Arial" w:hAnsi="Arial" w:cs="Arial"/>
          <w:bCs/>
        </w:rPr>
      </w:pPr>
    </w:p>
    <w:p w14:paraId="5F00652D" w14:textId="77777777" w:rsidR="004A4800" w:rsidRPr="00560CBF" w:rsidRDefault="004A4800" w:rsidP="003D36FC">
      <w:pPr>
        <w:spacing w:after="0"/>
        <w:jc w:val="both"/>
        <w:rPr>
          <w:rFonts w:ascii="Arial" w:hAnsi="Arial" w:cs="Arial"/>
          <w:bCs/>
        </w:rPr>
      </w:pPr>
    </w:p>
    <w:p w14:paraId="60463B08" w14:textId="77777777" w:rsidR="00B15DA5" w:rsidRPr="00560CBF" w:rsidRDefault="00B15DA5" w:rsidP="000E4578">
      <w:pPr>
        <w:spacing w:after="0"/>
        <w:rPr>
          <w:rFonts w:ascii="Arial" w:hAnsi="Arial" w:cs="Arial"/>
          <w:bCs/>
        </w:rPr>
      </w:pPr>
    </w:p>
    <w:p w14:paraId="01539107" w14:textId="77777777" w:rsidR="00B15DA5" w:rsidRPr="00560CBF" w:rsidRDefault="00B15DA5" w:rsidP="000E4578">
      <w:pPr>
        <w:numPr>
          <w:ilvl w:val="1"/>
          <w:numId w:val="23"/>
        </w:numPr>
        <w:spacing w:after="0"/>
        <w:rPr>
          <w:rFonts w:ascii="Arial" w:hAnsi="Arial" w:cs="Arial"/>
          <w:b/>
          <w:bCs/>
        </w:rPr>
      </w:pPr>
      <w:r w:rsidRPr="00560CBF">
        <w:rPr>
          <w:rFonts w:ascii="Arial" w:hAnsi="Arial" w:cs="Arial"/>
          <w:b/>
          <w:bCs/>
        </w:rPr>
        <w:t>Waiver of Contractual Rights</w:t>
      </w:r>
    </w:p>
    <w:p w14:paraId="7DEF7B54" w14:textId="77777777" w:rsidR="00B15DA5" w:rsidRPr="00560CBF" w:rsidRDefault="00B15DA5" w:rsidP="000E4578">
      <w:pPr>
        <w:spacing w:after="0"/>
        <w:rPr>
          <w:rFonts w:ascii="Arial" w:hAnsi="Arial" w:cs="Arial"/>
        </w:rPr>
      </w:pPr>
    </w:p>
    <w:p w14:paraId="675B31C9" w14:textId="77777777" w:rsidR="003D36FC" w:rsidRPr="00560CBF" w:rsidRDefault="00B15DA5" w:rsidP="003D36FC">
      <w:pPr>
        <w:spacing w:after="0"/>
        <w:jc w:val="both"/>
        <w:rPr>
          <w:rFonts w:ascii="Arial" w:hAnsi="Arial" w:cs="Arial"/>
        </w:rPr>
      </w:pPr>
      <w:r w:rsidRPr="00560CBF">
        <w:rPr>
          <w:rFonts w:ascii="Arial" w:hAnsi="Arial" w:cs="Arial"/>
        </w:rPr>
        <w:t>The waiver by any Party of any breach or default will not constitute a waiver of any different or subsequent breach or default or in any way to affect the validity of this Contract.</w:t>
      </w:r>
    </w:p>
    <w:p w14:paraId="3091E388" w14:textId="27FF4A79" w:rsidR="00E70DB1" w:rsidRDefault="00E70DB1" w:rsidP="007B7DE2">
      <w:pPr>
        <w:spacing w:after="0"/>
        <w:rPr>
          <w:rFonts w:ascii="Arial" w:hAnsi="Arial" w:cs="Arial"/>
          <w:b/>
          <w:bCs/>
        </w:rPr>
      </w:pPr>
    </w:p>
    <w:p w14:paraId="07D8BE68" w14:textId="210D42F9" w:rsidR="00DC1ED9" w:rsidRDefault="00DC1ED9" w:rsidP="007B7DE2">
      <w:pPr>
        <w:spacing w:after="0"/>
        <w:rPr>
          <w:rFonts w:ascii="Arial" w:hAnsi="Arial" w:cs="Arial"/>
          <w:b/>
          <w:bCs/>
        </w:rPr>
      </w:pPr>
    </w:p>
    <w:p w14:paraId="14CEFDDC" w14:textId="77777777" w:rsidR="00DC1ED9" w:rsidRPr="00560CBF" w:rsidRDefault="00DC1ED9" w:rsidP="007B7DE2">
      <w:pPr>
        <w:spacing w:after="0"/>
        <w:rPr>
          <w:rFonts w:ascii="Arial" w:hAnsi="Arial" w:cs="Arial"/>
          <w:b/>
          <w:bCs/>
        </w:rPr>
      </w:pPr>
    </w:p>
    <w:p w14:paraId="67D2A761" w14:textId="77777777" w:rsidR="00E70DB1" w:rsidRPr="00560CBF" w:rsidRDefault="00E70DB1" w:rsidP="00E70DB1">
      <w:pPr>
        <w:numPr>
          <w:ilvl w:val="1"/>
          <w:numId w:val="23"/>
        </w:numPr>
        <w:spacing w:after="0"/>
        <w:rPr>
          <w:rFonts w:ascii="Arial" w:hAnsi="Arial" w:cs="Arial"/>
          <w:b/>
          <w:bCs/>
        </w:rPr>
      </w:pPr>
      <w:r w:rsidRPr="00560CBF">
        <w:rPr>
          <w:rFonts w:ascii="Arial" w:hAnsi="Arial" w:cs="Arial"/>
          <w:b/>
          <w:bCs/>
        </w:rPr>
        <w:t>Warranties</w:t>
      </w:r>
    </w:p>
    <w:p w14:paraId="176C1F50" w14:textId="77777777" w:rsidR="00E70DB1" w:rsidRPr="00560CBF" w:rsidRDefault="00E70DB1" w:rsidP="00E70DB1">
      <w:pPr>
        <w:spacing w:after="0"/>
        <w:rPr>
          <w:rFonts w:ascii="Arial" w:hAnsi="Arial" w:cs="Arial"/>
        </w:rPr>
      </w:pPr>
    </w:p>
    <w:p w14:paraId="7D245B40" w14:textId="209AE59F" w:rsidR="0042726B" w:rsidRPr="00560CBF" w:rsidRDefault="00D3394A" w:rsidP="009978B3">
      <w:pPr>
        <w:spacing w:after="0"/>
        <w:jc w:val="both"/>
        <w:rPr>
          <w:rFonts w:ascii="Arial" w:hAnsi="Arial" w:cs="Arial"/>
          <w:b/>
          <w:bCs/>
        </w:rPr>
      </w:pPr>
      <w:r w:rsidRPr="00560CBF">
        <w:rPr>
          <w:rFonts w:ascii="Arial" w:hAnsi="Arial" w:cs="Arial"/>
        </w:rPr>
        <w:t xml:space="preserve">For </w:t>
      </w:r>
      <w:r w:rsidR="009978B3" w:rsidRPr="00560CBF">
        <w:rPr>
          <w:rFonts w:ascii="Arial" w:hAnsi="Arial" w:cs="Arial"/>
        </w:rPr>
        <w:t>the Employer’s</w:t>
      </w:r>
      <w:r w:rsidRPr="00560CBF">
        <w:rPr>
          <w:rFonts w:ascii="Arial" w:hAnsi="Arial" w:cs="Arial"/>
        </w:rPr>
        <w:t xml:space="preserve"> benefit, </w:t>
      </w:r>
      <w:r w:rsidR="009978B3" w:rsidRPr="00560CBF">
        <w:rPr>
          <w:rFonts w:ascii="Arial" w:hAnsi="Arial" w:cs="Arial"/>
        </w:rPr>
        <w:t>the Contractor</w:t>
      </w:r>
      <w:r w:rsidRPr="00560CBF">
        <w:rPr>
          <w:rFonts w:ascii="Arial" w:hAnsi="Arial" w:cs="Arial"/>
        </w:rPr>
        <w:t xml:space="preserve"> shall obtain from </w:t>
      </w:r>
      <w:r w:rsidR="009978B3" w:rsidRPr="00560CBF">
        <w:rPr>
          <w:rFonts w:ascii="Arial" w:hAnsi="Arial" w:cs="Arial"/>
        </w:rPr>
        <w:t xml:space="preserve">the </w:t>
      </w:r>
      <w:bookmarkStart w:id="12" w:name="_Hlk32599271"/>
      <w:r w:rsidR="009978B3" w:rsidRPr="00560CBF">
        <w:rPr>
          <w:rFonts w:ascii="Arial" w:hAnsi="Arial" w:cs="Arial"/>
        </w:rPr>
        <w:t>manufacturers or suppliers</w:t>
      </w:r>
      <w:r w:rsidRPr="00560CBF">
        <w:rPr>
          <w:rFonts w:ascii="Arial" w:hAnsi="Arial" w:cs="Arial"/>
        </w:rPr>
        <w:t xml:space="preserve"> </w:t>
      </w:r>
      <w:bookmarkEnd w:id="12"/>
      <w:r w:rsidRPr="00560CBF">
        <w:rPr>
          <w:rFonts w:ascii="Arial" w:hAnsi="Arial" w:cs="Arial"/>
        </w:rPr>
        <w:t xml:space="preserve">of </w:t>
      </w:r>
      <w:r w:rsidR="009978B3" w:rsidRPr="00560CBF">
        <w:rPr>
          <w:rFonts w:ascii="Arial" w:hAnsi="Arial" w:cs="Arial"/>
        </w:rPr>
        <w:t xml:space="preserve">the </w:t>
      </w:r>
      <w:r w:rsidRPr="00560CBF">
        <w:rPr>
          <w:rFonts w:ascii="Arial" w:hAnsi="Arial" w:cs="Arial"/>
        </w:rPr>
        <w:t>equipment, material, or services acquired in the context and for the purposes of th</w:t>
      </w:r>
      <w:r w:rsidR="009978B3" w:rsidRPr="00560CBF">
        <w:rPr>
          <w:rFonts w:ascii="Arial" w:hAnsi="Arial" w:cs="Arial"/>
        </w:rPr>
        <w:t>e Works</w:t>
      </w:r>
      <w:r w:rsidRPr="00560CBF">
        <w:rPr>
          <w:rFonts w:ascii="Arial" w:hAnsi="Arial" w:cs="Arial"/>
        </w:rPr>
        <w:t xml:space="preserve">, </w:t>
      </w:r>
      <w:r w:rsidR="00E858A9">
        <w:rPr>
          <w:rFonts w:ascii="Arial" w:hAnsi="Arial" w:cs="Arial"/>
        </w:rPr>
        <w:t xml:space="preserve">the </w:t>
      </w:r>
      <w:r w:rsidRPr="00560CBF">
        <w:rPr>
          <w:rFonts w:ascii="Arial" w:hAnsi="Arial" w:cs="Arial"/>
        </w:rPr>
        <w:t>warranties against defects in materials and workmanship to the extent such warranties are reasonably obtainable</w:t>
      </w:r>
      <w:r w:rsidR="001541F0">
        <w:rPr>
          <w:rFonts w:ascii="Arial" w:hAnsi="Arial" w:cs="Arial"/>
        </w:rPr>
        <w:t>, including</w:t>
      </w:r>
      <w:r w:rsidR="006043DD">
        <w:rPr>
          <w:rFonts w:ascii="Arial" w:hAnsi="Arial" w:cs="Arial"/>
        </w:rPr>
        <w:t xml:space="preserve"> </w:t>
      </w:r>
      <w:r w:rsidR="001541F0">
        <w:rPr>
          <w:rFonts w:ascii="Arial" w:hAnsi="Arial" w:cs="Arial"/>
        </w:rPr>
        <w:t>those</w:t>
      </w:r>
      <w:r w:rsidR="0042726B" w:rsidRPr="0042726B">
        <w:rPr>
          <w:rFonts w:ascii="Arial" w:hAnsi="Arial" w:cs="Arial"/>
        </w:rPr>
        <w:t xml:space="preserve"> </w:t>
      </w:r>
      <w:r w:rsidR="000E427A" w:rsidRPr="00902644">
        <w:rPr>
          <w:rFonts w:ascii="Arial" w:hAnsi="Arial" w:cs="Arial"/>
        </w:rPr>
        <w:t>set out in A</w:t>
      </w:r>
      <w:r w:rsidR="00E858A9" w:rsidRPr="00902644">
        <w:rPr>
          <w:rFonts w:ascii="Arial" w:hAnsi="Arial" w:cs="Arial"/>
        </w:rPr>
        <w:t xml:space="preserve">ppendix </w:t>
      </w:r>
      <w:r w:rsidR="00417BAF">
        <w:rPr>
          <w:rFonts w:ascii="Arial" w:hAnsi="Arial" w:cs="Arial"/>
        </w:rPr>
        <w:t>B</w:t>
      </w:r>
      <w:r w:rsidRPr="00560CBF">
        <w:rPr>
          <w:rFonts w:ascii="Arial" w:hAnsi="Arial" w:cs="Arial"/>
        </w:rPr>
        <w:t xml:space="preserve">, and, </w:t>
      </w:r>
      <w:r w:rsidR="009978B3" w:rsidRPr="00560CBF">
        <w:rPr>
          <w:rFonts w:ascii="Arial" w:hAnsi="Arial" w:cs="Arial"/>
        </w:rPr>
        <w:t>the Contractor</w:t>
      </w:r>
      <w:r w:rsidRPr="00560CBF">
        <w:rPr>
          <w:rFonts w:ascii="Arial" w:hAnsi="Arial" w:cs="Arial"/>
        </w:rPr>
        <w:t xml:space="preserve"> undertakes to take any steps and cover the relevant cost, as reasonably required for the maintenance of such warranties</w:t>
      </w:r>
      <w:r w:rsidR="00C540D5">
        <w:rPr>
          <w:rFonts w:ascii="Arial" w:hAnsi="Arial" w:cs="Arial"/>
        </w:rPr>
        <w:t>:</w:t>
      </w:r>
      <w:r w:rsidRPr="00560CBF">
        <w:rPr>
          <w:rFonts w:ascii="Arial" w:hAnsi="Arial" w:cs="Arial"/>
        </w:rPr>
        <w:t xml:space="preserve"> </w:t>
      </w:r>
      <w:r w:rsidR="009978B3" w:rsidRPr="00560CBF" w:rsidDel="00C540D5">
        <w:rPr>
          <w:rFonts w:ascii="Arial" w:hAnsi="Arial" w:cs="Arial"/>
        </w:rPr>
        <w:t>The Contractor</w:t>
      </w:r>
      <w:r w:rsidRPr="00560CBF" w:rsidDel="00C540D5">
        <w:rPr>
          <w:rFonts w:ascii="Arial" w:hAnsi="Arial" w:cs="Arial"/>
        </w:rPr>
        <w:t xml:space="preserve"> shall procure that such warranties are freely assignable to </w:t>
      </w:r>
      <w:r w:rsidR="009978B3" w:rsidRPr="00560CBF" w:rsidDel="00C540D5">
        <w:rPr>
          <w:rFonts w:ascii="Arial" w:hAnsi="Arial" w:cs="Arial"/>
        </w:rPr>
        <w:t>the Employer</w:t>
      </w:r>
      <w:r w:rsidRPr="00560CBF" w:rsidDel="00C540D5">
        <w:rPr>
          <w:rFonts w:ascii="Arial" w:hAnsi="Arial" w:cs="Arial"/>
        </w:rPr>
        <w:t xml:space="preserve"> </w:t>
      </w:r>
      <w:r w:rsidRPr="00CE0B0C" w:rsidDel="00C540D5">
        <w:rPr>
          <w:rFonts w:ascii="Arial" w:hAnsi="Arial" w:cs="Arial"/>
        </w:rPr>
        <w:lastRenderedPageBreak/>
        <w:t xml:space="preserve">and the </w:t>
      </w:r>
      <w:r w:rsidR="00A606E5" w:rsidRPr="00CE0B0C">
        <w:rPr>
          <w:rFonts w:ascii="Arial" w:hAnsi="Arial" w:cs="Arial"/>
        </w:rPr>
        <w:t>B</w:t>
      </w:r>
      <w:r w:rsidRPr="00CE0B0C" w:rsidDel="00C540D5">
        <w:rPr>
          <w:rFonts w:ascii="Arial" w:hAnsi="Arial" w:cs="Arial"/>
        </w:rPr>
        <w:t>ank or</w:t>
      </w:r>
      <w:r w:rsidR="00A606E5" w:rsidRPr="00CE0B0C">
        <w:rPr>
          <w:rFonts w:ascii="Arial" w:hAnsi="Arial" w:cs="Arial"/>
        </w:rPr>
        <w:t xml:space="preserve"> other</w:t>
      </w:r>
      <w:r w:rsidRPr="00CE0B0C" w:rsidDel="00C540D5">
        <w:rPr>
          <w:rFonts w:ascii="Arial" w:hAnsi="Arial" w:cs="Arial"/>
        </w:rPr>
        <w:t xml:space="preserve"> lender of </w:t>
      </w:r>
      <w:r w:rsidR="009978B3" w:rsidRPr="00CE0B0C" w:rsidDel="00C540D5">
        <w:rPr>
          <w:rFonts w:ascii="Arial" w:hAnsi="Arial" w:cs="Arial"/>
        </w:rPr>
        <w:t xml:space="preserve">Employer </w:t>
      </w:r>
      <w:r w:rsidRPr="00CE0B0C" w:rsidDel="00C540D5">
        <w:rPr>
          <w:rFonts w:ascii="Arial" w:hAnsi="Arial" w:cs="Arial"/>
        </w:rPr>
        <w:t xml:space="preserve">in respect of the Project and shall assign all of its rights under such warranties to </w:t>
      </w:r>
      <w:r w:rsidR="009978B3" w:rsidRPr="00CE0B0C" w:rsidDel="00C540D5">
        <w:rPr>
          <w:rFonts w:ascii="Arial" w:hAnsi="Arial" w:cs="Arial"/>
        </w:rPr>
        <w:t>the Employer</w:t>
      </w:r>
      <w:r w:rsidRPr="00CE0B0C" w:rsidDel="00C540D5">
        <w:rPr>
          <w:rFonts w:ascii="Arial" w:hAnsi="Arial" w:cs="Arial"/>
        </w:rPr>
        <w:t xml:space="preserve"> or the </w:t>
      </w:r>
      <w:r w:rsidR="00A606E5" w:rsidRPr="00CE0B0C">
        <w:rPr>
          <w:rFonts w:ascii="Arial" w:hAnsi="Arial" w:cs="Arial"/>
        </w:rPr>
        <w:t>B</w:t>
      </w:r>
      <w:r w:rsidRPr="00CE0B0C" w:rsidDel="00C540D5">
        <w:rPr>
          <w:rFonts w:ascii="Arial" w:hAnsi="Arial" w:cs="Arial"/>
        </w:rPr>
        <w:t>ank or</w:t>
      </w:r>
      <w:r w:rsidR="00A606E5" w:rsidRPr="00CE0B0C">
        <w:rPr>
          <w:rFonts w:ascii="Arial" w:hAnsi="Arial" w:cs="Arial"/>
        </w:rPr>
        <w:t xml:space="preserve"> other</w:t>
      </w:r>
      <w:r w:rsidRPr="00CE0B0C" w:rsidDel="00C540D5">
        <w:rPr>
          <w:rFonts w:ascii="Arial" w:hAnsi="Arial" w:cs="Arial"/>
        </w:rPr>
        <w:t xml:space="preserve"> lender of </w:t>
      </w:r>
      <w:r w:rsidR="009978B3" w:rsidRPr="00CE0B0C" w:rsidDel="00C540D5">
        <w:rPr>
          <w:rFonts w:ascii="Arial" w:hAnsi="Arial" w:cs="Arial"/>
        </w:rPr>
        <w:t>the Employer</w:t>
      </w:r>
      <w:r w:rsidRPr="00CE0B0C" w:rsidDel="00C540D5">
        <w:rPr>
          <w:rFonts w:ascii="Arial" w:hAnsi="Arial" w:cs="Arial"/>
        </w:rPr>
        <w:t xml:space="preserve"> as may be directed by </w:t>
      </w:r>
      <w:r w:rsidR="009978B3" w:rsidRPr="00CE0B0C" w:rsidDel="00C540D5">
        <w:rPr>
          <w:rFonts w:ascii="Arial" w:hAnsi="Arial" w:cs="Arial"/>
        </w:rPr>
        <w:t>the Employer</w:t>
      </w:r>
      <w:r w:rsidRPr="00CE0B0C" w:rsidDel="00C540D5">
        <w:rPr>
          <w:rFonts w:ascii="Arial" w:hAnsi="Arial" w:cs="Arial"/>
        </w:rPr>
        <w:t>.</w:t>
      </w:r>
      <w:r w:rsidR="001541F0" w:rsidRPr="00CE0B0C">
        <w:rPr>
          <w:rFonts w:ascii="Arial" w:hAnsi="Arial" w:cs="Arial"/>
        </w:rPr>
        <w:t xml:space="preserve"> In the event that any such assignment </w:t>
      </w:r>
      <w:r w:rsidR="00103B23">
        <w:rPr>
          <w:rFonts w:ascii="Arial" w:hAnsi="Arial" w:cs="Arial"/>
        </w:rPr>
        <w:t>takes</w:t>
      </w:r>
      <w:r w:rsidR="00D60D2E" w:rsidRPr="00CE0B0C">
        <w:rPr>
          <w:rFonts w:ascii="Arial" w:hAnsi="Arial" w:cs="Arial"/>
        </w:rPr>
        <w:t xml:space="preserve"> place </w:t>
      </w:r>
      <w:r w:rsidR="001541F0" w:rsidRPr="00CE0B0C">
        <w:rPr>
          <w:rFonts w:ascii="Arial" w:hAnsi="Arial" w:cs="Arial"/>
        </w:rPr>
        <w:t>before the expiry of the Defect Liability Warranty Period, the Contractor has the</w:t>
      </w:r>
      <w:r w:rsidR="001541F0">
        <w:rPr>
          <w:rFonts w:ascii="Arial" w:hAnsi="Arial" w:cs="Arial"/>
        </w:rPr>
        <w:t xml:space="preserve"> authority, during the Defect Liability Warranty Period,</w:t>
      </w:r>
      <w:r w:rsidR="001541F0" w:rsidRPr="001541F0">
        <w:rPr>
          <w:rFonts w:ascii="Arial" w:hAnsi="Arial" w:cs="Arial"/>
        </w:rPr>
        <w:t xml:space="preserve"> to act on behalf</w:t>
      </w:r>
      <w:r w:rsidR="00D60D2E">
        <w:rPr>
          <w:rFonts w:ascii="Arial" w:hAnsi="Arial" w:cs="Arial"/>
        </w:rPr>
        <w:t xml:space="preserve"> of the Employer </w:t>
      </w:r>
      <w:r w:rsidR="001541F0" w:rsidRPr="001541F0">
        <w:rPr>
          <w:rFonts w:ascii="Arial" w:hAnsi="Arial" w:cs="Arial"/>
        </w:rPr>
        <w:t xml:space="preserve">in respect of all claims under or pursuant to </w:t>
      </w:r>
      <w:r w:rsidR="001541F0">
        <w:rPr>
          <w:rFonts w:ascii="Arial" w:hAnsi="Arial" w:cs="Arial"/>
        </w:rPr>
        <w:t>the assigned</w:t>
      </w:r>
      <w:r w:rsidR="001541F0" w:rsidRPr="001541F0">
        <w:rPr>
          <w:rFonts w:ascii="Arial" w:hAnsi="Arial" w:cs="Arial"/>
        </w:rPr>
        <w:t xml:space="preserve"> warranties</w:t>
      </w:r>
      <w:r w:rsidR="001541F0">
        <w:rPr>
          <w:rFonts w:ascii="Arial" w:hAnsi="Arial" w:cs="Arial"/>
        </w:rPr>
        <w:t xml:space="preserve">, in each case following prior </w:t>
      </w:r>
      <w:r w:rsidR="00D60D2E">
        <w:rPr>
          <w:rFonts w:ascii="Arial" w:hAnsi="Arial" w:cs="Arial"/>
        </w:rPr>
        <w:t xml:space="preserve">notification and </w:t>
      </w:r>
      <w:r w:rsidR="001541F0">
        <w:rPr>
          <w:rFonts w:ascii="Arial" w:hAnsi="Arial" w:cs="Arial"/>
        </w:rPr>
        <w:t>consultation with the Employer</w:t>
      </w:r>
      <w:r w:rsidR="00802385">
        <w:rPr>
          <w:rFonts w:ascii="Arial" w:hAnsi="Arial" w:cs="Arial"/>
        </w:rPr>
        <w:t xml:space="preserve">, it </w:t>
      </w:r>
      <w:r w:rsidR="00310FEB">
        <w:rPr>
          <w:rFonts w:ascii="Arial" w:hAnsi="Arial" w:cs="Arial"/>
        </w:rPr>
        <w:t>is</w:t>
      </w:r>
      <w:r w:rsidR="00802385">
        <w:rPr>
          <w:rFonts w:ascii="Arial" w:hAnsi="Arial" w:cs="Arial"/>
        </w:rPr>
        <w:t xml:space="preserve"> clarified that the Contractor is under an obligation to act in accordance with all</w:t>
      </w:r>
      <w:r w:rsidR="00802385" w:rsidRPr="00802385">
        <w:rPr>
          <w:rFonts w:ascii="Arial" w:hAnsi="Arial" w:cs="Arial"/>
        </w:rPr>
        <w:t xml:space="preserve"> reasonable instructions of the Company</w:t>
      </w:r>
      <w:r w:rsidR="00802385">
        <w:rPr>
          <w:rFonts w:ascii="Arial" w:hAnsi="Arial" w:cs="Arial"/>
        </w:rPr>
        <w:t xml:space="preserve"> given in that respect</w:t>
      </w:r>
      <w:r w:rsidR="00D60D2E">
        <w:rPr>
          <w:rFonts w:ascii="Arial" w:hAnsi="Arial" w:cs="Arial"/>
        </w:rPr>
        <w:t>.</w:t>
      </w:r>
    </w:p>
    <w:p w14:paraId="783F816D" w14:textId="77777777" w:rsidR="00E70DB1" w:rsidRPr="00560CBF" w:rsidRDefault="00E70DB1" w:rsidP="00902644">
      <w:pPr>
        <w:spacing w:after="0"/>
        <w:rPr>
          <w:rFonts w:ascii="Arial" w:hAnsi="Arial" w:cs="Arial"/>
          <w:b/>
          <w:bCs/>
        </w:rPr>
      </w:pPr>
    </w:p>
    <w:p w14:paraId="375530A1" w14:textId="77777777" w:rsidR="00F757DF" w:rsidRPr="00560CBF" w:rsidRDefault="00F757DF" w:rsidP="00F757DF">
      <w:pPr>
        <w:numPr>
          <w:ilvl w:val="1"/>
          <w:numId w:val="23"/>
        </w:numPr>
        <w:spacing w:after="0"/>
        <w:rPr>
          <w:rFonts w:ascii="Arial" w:hAnsi="Arial" w:cs="Arial"/>
          <w:b/>
          <w:bCs/>
        </w:rPr>
      </w:pPr>
      <w:r w:rsidRPr="00560CBF">
        <w:rPr>
          <w:rFonts w:ascii="Arial" w:hAnsi="Arial" w:cs="Arial"/>
          <w:b/>
          <w:bCs/>
        </w:rPr>
        <w:t>No change of control</w:t>
      </w:r>
    </w:p>
    <w:p w14:paraId="5A37580B" w14:textId="77777777" w:rsidR="00F757DF" w:rsidRPr="00560CBF" w:rsidRDefault="00F757DF" w:rsidP="00F757DF">
      <w:pPr>
        <w:spacing w:after="0"/>
        <w:rPr>
          <w:rFonts w:ascii="Arial" w:hAnsi="Arial" w:cs="Arial"/>
        </w:rPr>
      </w:pPr>
    </w:p>
    <w:p w14:paraId="183989BF" w14:textId="77777777" w:rsidR="00851E85" w:rsidRPr="00560CBF" w:rsidRDefault="00851E85" w:rsidP="00851E85">
      <w:pPr>
        <w:pStyle w:val="PlainText"/>
        <w:jc w:val="both"/>
        <w:rPr>
          <w:rFonts w:ascii="Arial" w:hAnsi="Arial" w:cs="Arial"/>
          <w:bCs/>
          <w:sz w:val="22"/>
          <w:szCs w:val="22"/>
        </w:rPr>
      </w:pPr>
      <w:r w:rsidRPr="00560CBF">
        <w:rPr>
          <w:rFonts w:ascii="Arial" w:hAnsi="Arial" w:cs="Arial"/>
          <w:sz w:val="22"/>
          <w:szCs w:val="22"/>
        </w:rPr>
        <w:t xml:space="preserve">The Contractor </w:t>
      </w:r>
      <w:r w:rsidRPr="00560CBF">
        <w:rPr>
          <w:rFonts w:ascii="Arial" w:hAnsi="Arial" w:cs="Arial"/>
          <w:bCs/>
          <w:sz w:val="22"/>
          <w:szCs w:val="22"/>
        </w:rPr>
        <w:t xml:space="preserve">shall procure that there shall be no Change of Control in respect of </w:t>
      </w:r>
      <w:r w:rsidRPr="00560CBF">
        <w:rPr>
          <w:rFonts w:ascii="Arial" w:hAnsi="Arial" w:cs="Arial"/>
          <w:sz w:val="22"/>
          <w:szCs w:val="22"/>
        </w:rPr>
        <w:t xml:space="preserve">the Contractor </w:t>
      </w:r>
      <w:r w:rsidRPr="00560CBF">
        <w:rPr>
          <w:rFonts w:ascii="Arial" w:hAnsi="Arial" w:cs="Arial"/>
          <w:bCs/>
          <w:sz w:val="22"/>
          <w:szCs w:val="22"/>
        </w:rPr>
        <w:t>without the prior written consent of the Employer</w:t>
      </w:r>
      <w:r w:rsidR="00A71F6C" w:rsidRPr="00560CBF">
        <w:rPr>
          <w:rFonts w:ascii="Arial" w:hAnsi="Arial" w:cs="Arial"/>
          <w:bCs/>
          <w:sz w:val="22"/>
          <w:szCs w:val="22"/>
        </w:rPr>
        <w:t xml:space="preserve">, </w:t>
      </w:r>
      <w:r w:rsidR="00560CBF" w:rsidRPr="00560CBF">
        <w:rPr>
          <w:rFonts w:ascii="Arial" w:hAnsi="Arial" w:cs="Arial"/>
          <w:bCs/>
          <w:sz w:val="22"/>
          <w:szCs w:val="22"/>
        </w:rPr>
        <w:t>such consent not to be unreasonably withheld.</w:t>
      </w:r>
    </w:p>
    <w:p w14:paraId="72661F81" w14:textId="77777777" w:rsidR="00851E85" w:rsidRPr="00560CBF" w:rsidRDefault="00851E85" w:rsidP="00560CBF">
      <w:pPr>
        <w:spacing w:after="0"/>
        <w:rPr>
          <w:rFonts w:ascii="Arial" w:hAnsi="Arial" w:cs="Arial"/>
        </w:rPr>
      </w:pPr>
    </w:p>
    <w:p w14:paraId="52D37DC4" w14:textId="4E5B3855" w:rsidR="00851E85" w:rsidRPr="00560CBF" w:rsidRDefault="00851E85" w:rsidP="00851E85">
      <w:pPr>
        <w:rPr>
          <w:rFonts w:ascii="Arial" w:hAnsi="Arial" w:cs="Arial"/>
        </w:rPr>
      </w:pPr>
      <w:r w:rsidRPr="00560CBF">
        <w:rPr>
          <w:rFonts w:ascii="Arial" w:hAnsi="Arial" w:cs="Arial"/>
        </w:rPr>
        <w:t>For the purposes of this clause</w:t>
      </w:r>
      <w:r w:rsidR="008241C4" w:rsidRPr="00560CBF">
        <w:rPr>
          <w:rFonts w:ascii="Arial" w:hAnsi="Arial" w:cs="Arial"/>
        </w:rPr>
        <w:t>:</w:t>
      </w:r>
      <w:r w:rsidR="00902644">
        <w:rPr>
          <w:rFonts w:ascii="Arial" w:hAnsi="Arial" w:cs="Arial"/>
        </w:rPr>
        <w:t xml:space="preserve"> </w:t>
      </w:r>
      <w:r w:rsidRPr="00560CBF">
        <w:rPr>
          <w:rFonts w:ascii="Arial" w:hAnsi="Arial" w:cs="Arial"/>
        </w:rPr>
        <w:t>“</w:t>
      </w:r>
      <w:r w:rsidRPr="00560CBF">
        <w:rPr>
          <w:rFonts w:ascii="Arial" w:hAnsi="Arial" w:cs="Arial"/>
          <w:b/>
          <w:bCs/>
        </w:rPr>
        <w:t>Control</w:t>
      </w:r>
      <w:r w:rsidRPr="00560CBF">
        <w:rPr>
          <w:rFonts w:ascii="Arial" w:hAnsi="Arial" w:cs="Arial"/>
        </w:rPr>
        <w:t>” means, in relation to a body corporate or partnership, the ability of a person or group of persons collectively to, directly or indirectly, direct that the affairs and business of the body corporate or partnership are conducted in accordance with the wishes of that person or group of persons:</w:t>
      </w:r>
    </w:p>
    <w:p w14:paraId="168CA33E" w14:textId="77777777" w:rsidR="00851E85" w:rsidRPr="00560CBF" w:rsidRDefault="00851E85" w:rsidP="00A71F6C">
      <w:pPr>
        <w:pStyle w:val="ListParagraph"/>
        <w:numPr>
          <w:ilvl w:val="0"/>
          <w:numId w:val="30"/>
        </w:numPr>
        <w:spacing w:after="120"/>
        <w:ind w:left="567" w:hanging="567"/>
        <w:contextualSpacing w:val="0"/>
        <w:rPr>
          <w:rFonts w:ascii="Arial" w:hAnsi="Arial" w:cs="Arial"/>
        </w:rPr>
      </w:pPr>
      <w:r w:rsidRPr="00560CBF">
        <w:rPr>
          <w:rFonts w:ascii="Arial" w:hAnsi="Arial" w:cs="Arial"/>
        </w:rPr>
        <w:t xml:space="preserve">by means of the holding of shares and/or the possession of voting rights, in or in relation to that or any other body corporate or </w:t>
      </w:r>
      <w:proofErr w:type="gramStart"/>
      <w:r w:rsidRPr="00560CBF">
        <w:rPr>
          <w:rFonts w:ascii="Arial" w:hAnsi="Arial" w:cs="Arial"/>
        </w:rPr>
        <w:t>partnership;</w:t>
      </w:r>
      <w:proofErr w:type="gramEnd"/>
    </w:p>
    <w:p w14:paraId="2C5F4F9A" w14:textId="77777777" w:rsidR="00851E85" w:rsidRPr="00560CBF" w:rsidRDefault="00851E85" w:rsidP="00A71F6C">
      <w:pPr>
        <w:pStyle w:val="ListParagraph"/>
        <w:numPr>
          <w:ilvl w:val="0"/>
          <w:numId w:val="30"/>
        </w:numPr>
        <w:spacing w:after="120"/>
        <w:ind w:left="567" w:hanging="567"/>
        <w:contextualSpacing w:val="0"/>
        <w:rPr>
          <w:rFonts w:ascii="Arial" w:hAnsi="Arial" w:cs="Arial"/>
        </w:rPr>
      </w:pPr>
      <w:proofErr w:type="gramStart"/>
      <w:r w:rsidRPr="00560CBF">
        <w:rPr>
          <w:rFonts w:ascii="Arial" w:hAnsi="Arial" w:cs="Arial"/>
        </w:rPr>
        <w:t>as a result of</w:t>
      </w:r>
      <w:proofErr w:type="gramEnd"/>
      <w:r w:rsidRPr="00560CBF">
        <w:rPr>
          <w:rFonts w:ascii="Arial" w:hAnsi="Arial" w:cs="Arial"/>
        </w:rPr>
        <w:t xml:space="preserve"> any powers conferred by the articles of association or any other document regulating that or any other body corporate or partnership; or</w:t>
      </w:r>
    </w:p>
    <w:p w14:paraId="5F7D84C2" w14:textId="77777777" w:rsidR="00851E85" w:rsidRPr="00560CBF" w:rsidRDefault="00851E85" w:rsidP="00A71F6C">
      <w:pPr>
        <w:pStyle w:val="ListParagraph"/>
        <w:numPr>
          <w:ilvl w:val="0"/>
          <w:numId w:val="30"/>
        </w:numPr>
        <w:spacing w:after="0"/>
        <w:ind w:left="567" w:hanging="567"/>
        <w:contextualSpacing w:val="0"/>
        <w:rPr>
          <w:rFonts w:ascii="Arial" w:hAnsi="Arial" w:cs="Arial"/>
        </w:rPr>
      </w:pPr>
      <w:r w:rsidRPr="00560CBF">
        <w:rPr>
          <w:rFonts w:ascii="Arial" w:hAnsi="Arial" w:cs="Arial"/>
        </w:rPr>
        <w:t>otherwise.</w:t>
      </w:r>
    </w:p>
    <w:p w14:paraId="6D5B010F" w14:textId="77777777" w:rsidR="00A71F6C" w:rsidRPr="00560CBF" w:rsidRDefault="00A71F6C" w:rsidP="00851E85">
      <w:pPr>
        <w:spacing w:after="0"/>
        <w:jc w:val="both"/>
        <w:rPr>
          <w:rFonts w:ascii="Arial" w:hAnsi="Arial" w:cs="Arial"/>
        </w:rPr>
      </w:pPr>
    </w:p>
    <w:p w14:paraId="57447C95" w14:textId="17168453" w:rsidR="00F757DF" w:rsidRPr="00560CBF" w:rsidRDefault="00851E85" w:rsidP="00851E85">
      <w:pPr>
        <w:spacing w:after="0"/>
        <w:jc w:val="both"/>
        <w:rPr>
          <w:rFonts w:ascii="Arial" w:hAnsi="Arial" w:cs="Arial"/>
        </w:rPr>
      </w:pPr>
      <w:r w:rsidRPr="00560CBF">
        <w:rPr>
          <w:rFonts w:ascii="Arial" w:hAnsi="Arial" w:cs="Arial"/>
        </w:rPr>
        <w:t>A “</w:t>
      </w:r>
      <w:r w:rsidRPr="00560CBF">
        <w:rPr>
          <w:rFonts w:ascii="Arial" w:hAnsi="Arial" w:cs="Arial"/>
          <w:b/>
          <w:bCs/>
        </w:rPr>
        <w:t>Change of Control</w:t>
      </w:r>
      <w:r w:rsidRPr="00560CBF">
        <w:rPr>
          <w:rFonts w:ascii="Arial" w:hAnsi="Arial" w:cs="Arial"/>
        </w:rPr>
        <w:t xml:space="preserve">” occurs if a person who controls, or group of persons who collectively Control, </w:t>
      </w:r>
      <w:r w:rsidR="009D6529" w:rsidRPr="00560CBF">
        <w:rPr>
          <w:rFonts w:ascii="Arial" w:hAnsi="Arial" w:cs="Arial"/>
        </w:rPr>
        <w:t>any</w:t>
      </w:r>
      <w:r w:rsidR="009D6529">
        <w:rPr>
          <w:rFonts w:ascii="Arial" w:hAnsi="Arial" w:cs="Arial"/>
        </w:rPr>
        <w:t>bo</w:t>
      </w:r>
      <w:r w:rsidR="009D6529" w:rsidRPr="00560CBF">
        <w:rPr>
          <w:rFonts w:ascii="Arial" w:hAnsi="Arial" w:cs="Arial"/>
        </w:rPr>
        <w:t>dy</w:t>
      </w:r>
      <w:r w:rsidRPr="00560CBF">
        <w:rPr>
          <w:rFonts w:ascii="Arial" w:hAnsi="Arial" w:cs="Arial"/>
        </w:rPr>
        <w:t xml:space="preserve"> </w:t>
      </w:r>
      <w:r w:rsidRPr="00E016D9">
        <w:rPr>
          <w:rFonts w:ascii="Arial" w:hAnsi="Arial" w:cs="Arial"/>
        </w:rPr>
        <w:t>corporate or partnership ceases to do so or if another person, or group of persons</w:t>
      </w:r>
      <w:r w:rsidR="003E3B2C" w:rsidRPr="00E016D9">
        <w:rPr>
          <w:rFonts w:ascii="Arial" w:hAnsi="Arial" w:cs="Arial"/>
        </w:rPr>
        <w:t xml:space="preserve"> collectively, acquires Control</w:t>
      </w:r>
      <w:r w:rsidR="00702B6E" w:rsidRPr="00E016D9">
        <w:rPr>
          <w:rFonts w:ascii="Arial" w:hAnsi="Arial" w:cs="Arial"/>
        </w:rPr>
        <w:t>.</w:t>
      </w:r>
    </w:p>
    <w:p w14:paraId="796C3BC3" w14:textId="77777777" w:rsidR="00B15DA5" w:rsidRPr="00560CBF" w:rsidRDefault="00B15DA5" w:rsidP="000E4578">
      <w:pPr>
        <w:spacing w:after="0"/>
        <w:rPr>
          <w:rFonts w:ascii="Arial" w:hAnsi="Arial" w:cs="Arial"/>
        </w:rPr>
      </w:pPr>
    </w:p>
    <w:p w14:paraId="483DADA9" w14:textId="77777777" w:rsidR="00B15DA5" w:rsidRPr="00560CBF" w:rsidRDefault="00B15DA5" w:rsidP="000E4578">
      <w:pPr>
        <w:numPr>
          <w:ilvl w:val="0"/>
          <w:numId w:val="23"/>
        </w:numPr>
        <w:spacing w:after="0"/>
        <w:rPr>
          <w:rFonts w:ascii="Arial" w:hAnsi="Arial" w:cs="Arial"/>
        </w:rPr>
      </w:pPr>
      <w:r w:rsidRPr="00560CBF">
        <w:rPr>
          <w:rFonts w:ascii="Arial" w:hAnsi="Arial" w:cs="Arial"/>
          <w:b/>
        </w:rPr>
        <w:t>Governing Law – Resolution of Disputes</w:t>
      </w:r>
    </w:p>
    <w:p w14:paraId="013C161F" w14:textId="77777777" w:rsidR="00B15DA5" w:rsidRPr="00560CBF" w:rsidRDefault="00B15DA5" w:rsidP="000E4578">
      <w:pPr>
        <w:spacing w:after="0"/>
        <w:rPr>
          <w:rFonts w:ascii="Arial" w:hAnsi="Arial" w:cs="Arial"/>
        </w:rPr>
      </w:pPr>
    </w:p>
    <w:p w14:paraId="7929620C" w14:textId="77777777" w:rsidR="00F757DF" w:rsidRPr="00560CBF" w:rsidRDefault="00B15DA5" w:rsidP="003D36FC">
      <w:pPr>
        <w:spacing w:after="0"/>
        <w:jc w:val="both"/>
        <w:rPr>
          <w:rFonts w:ascii="Arial" w:hAnsi="Arial" w:cs="Arial"/>
        </w:rPr>
      </w:pPr>
      <w:r w:rsidRPr="00560CBF">
        <w:rPr>
          <w:rFonts w:ascii="Arial" w:hAnsi="Arial" w:cs="Arial"/>
        </w:rPr>
        <w:t>This Contract with all its attachments shall be governed by the laws of Cyprus. A Party claiming that a dispute has arisen in relation to this Contract, shall notify the authorised representative of the other Party giving details of the dispute. If any dispute under this Contract remains unresolved for fifteen (15) business days from the date on which</w:t>
      </w:r>
      <w:r w:rsidR="00341717" w:rsidRPr="00560CBF">
        <w:rPr>
          <w:rFonts w:ascii="Arial" w:hAnsi="Arial" w:cs="Arial"/>
        </w:rPr>
        <w:t>, a</w:t>
      </w:r>
      <w:r w:rsidRPr="00560CBF">
        <w:rPr>
          <w:rFonts w:ascii="Arial" w:hAnsi="Arial" w:cs="Arial"/>
        </w:rPr>
        <w:t xml:space="preserve"> notice setting out the nature of the dispute is served by one Party on the other, either Party may request a meeting within a further five (5) business days between senior personnel (as notified by each Party to the other for this purpose), who shall have </w:t>
      </w:r>
      <w:r w:rsidR="00341717" w:rsidRPr="00560CBF">
        <w:rPr>
          <w:rFonts w:ascii="Arial" w:hAnsi="Arial" w:cs="Arial"/>
        </w:rPr>
        <w:t xml:space="preserve">the </w:t>
      </w:r>
      <w:r w:rsidRPr="00560CBF">
        <w:rPr>
          <w:rFonts w:ascii="Arial" w:hAnsi="Arial" w:cs="Arial"/>
        </w:rPr>
        <w:t xml:space="preserve">power to resolve the dispute. </w:t>
      </w:r>
    </w:p>
    <w:p w14:paraId="43A36ECE" w14:textId="77777777" w:rsidR="00F757DF" w:rsidRPr="00560CBF" w:rsidRDefault="00F757DF" w:rsidP="003D36FC">
      <w:pPr>
        <w:spacing w:after="0"/>
        <w:jc w:val="both"/>
        <w:rPr>
          <w:rFonts w:ascii="Arial" w:hAnsi="Arial" w:cs="Arial"/>
        </w:rPr>
      </w:pPr>
    </w:p>
    <w:p w14:paraId="6FDEB15F" w14:textId="07830B3C" w:rsidR="00AA1F7C" w:rsidRPr="00560CBF" w:rsidRDefault="00F757DF">
      <w:pPr>
        <w:pStyle w:val="LNMainL2"/>
        <w:widowControl/>
        <w:numPr>
          <w:ilvl w:val="0"/>
          <w:numId w:val="0"/>
        </w:numPr>
        <w:tabs>
          <w:tab w:val="left" w:pos="0"/>
        </w:tabs>
        <w:spacing w:after="0"/>
        <w:rPr>
          <w:rFonts w:cs="Arial"/>
          <w:w w:val="0"/>
          <w:sz w:val="22"/>
          <w:szCs w:val="22"/>
          <w:lang w:val="en-GB"/>
        </w:rPr>
      </w:pPr>
      <w:bookmarkStart w:id="13" w:name="_Toc27073377"/>
      <w:bookmarkStart w:id="14" w:name="_Toc27073660"/>
      <w:bookmarkStart w:id="15" w:name="_Hlk32598742"/>
      <w:r w:rsidRPr="00560CBF">
        <w:rPr>
          <w:rFonts w:cs="Arial"/>
          <w:w w:val="0"/>
          <w:sz w:val="22"/>
          <w:szCs w:val="22"/>
          <w:lang w:val="en-GB"/>
        </w:rPr>
        <w:t xml:space="preserve">All disputes arising out of or in connection with this Contract, including any question as with regards to its existence, </w:t>
      </w:r>
      <w:proofErr w:type="gramStart"/>
      <w:r w:rsidR="00817DEF" w:rsidRPr="00560CBF">
        <w:rPr>
          <w:rFonts w:cs="Arial"/>
          <w:w w:val="0"/>
          <w:sz w:val="22"/>
          <w:szCs w:val="22"/>
          <w:lang w:val="en-GB"/>
        </w:rPr>
        <w:t>validity</w:t>
      </w:r>
      <w:proofErr w:type="gramEnd"/>
      <w:r w:rsidRPr="00560CBF">
        <w:rPr>
          <w:rFonts w:cs="Arial"/>
          <w:w w:val="0"/>
          <w:sz w:val="22"/>
          <w:szCs w:val="22"/>
          <w:lang w:val="en-GB"/>
        </w:rPr>
        <w:t xml:space="preserve"> or termination, shall be referred to and finally settled by arbitration under the Arbitration Law, Cap. 4. The number of arbitrators shall be </w:t>
      </w:r>
      <w:r w:rsidR="003E3B2C" w:rsidRPr="00560CBF">
        <w:rPr>
          <w:rFonts w:cs="Arial"/>
          <w:w w:val="0"/>
          <w:sz w:val="22"/>
          <w:szCs w:val="22"/>
          <w:lang w:val="en-GB"/>
        </w:rPr>
        <w:t>one</w:t>
      </w:r>
      <w:r w:rsidRPr="00560CBF">
        <w:rPr>
          <w:rFonts w:cs="Arial"/>
          <w:w w:val="0"/>
          <w:sz w:val="22"/>
          <w:szCs w:val="22"/>
          <w:lang w:val="en-GB"/>
        </w:rPr>
        <w:t>, the seat shall be in Nicosia and the language used in the arbitral proceedings shall be Greek.</w:t>
      </w:r>
      <w:bookmarkEnd w:id="13"/>
      <w:bookmarkEnd w:id="14"/>
    </w:p>
    <w:p w14:paraId="4D476FDD" w14:textId="77777777" w:rsidR="00547CB9" w:rsidRPr="00560CBF" w:rsidRDefault="00547CB9" w:rsidP="00547CB9">
      <w:pPr>
        <w:pStyle w:val="LNMainL2"/>
        <w:widowControl/>
        <w:numPr>
          <w:ilvl w:val="0"/>
          <w:numId w:val="0"/>
        </w:numPr>
        <w:tabs>
          <w:tab w:val="left" w:pos="0"/>
        </w:tabs>
        <w:spacing w:after="0"/>
        <w:rPr>
          <w:rFonts w:cs="Arial"/>
          <w:w w:val="0"/>
          <w:sz w:val="22"/>
          <w:szCs w:val="22"/>
          <w:lang w:val="en-GB"/>
        </w:rPr>
      </w:pPr>
    </w:p>
    <w:bookmarkEnd w:id="15"/>
    <w:p w14:paraId="489B4FEB" w14:textId="77777777" w:rsidR="00B15DA5" w:rsidRPr="00560CBF" w:rsidRDefault="00B15DA5" w:rsidP="000E4578">
      <w:pPr>
        <w:numPr>
          <w:ilvl w:val="0"/>
          <w:numId w:val="23"/>
        </w:numPr>
        <w:spacing w:after="0"/>
        <w:rPr>
          <w:rFonts w:ascii="Arial" w:hAnsi="Arial" w:cs="Arial"/>
          <w:b/>
        </w:rPr>
      </w:pPr>
      <w:r w:rsidRPr="00560CBF">
        <w:rPr>
          <w:rFonts w:ascii="Arial" w:hAnsi="Arial" w:cs="Arial"/>
          <w:b/>
        </w:rPr>
        <w:t>Force Majeure</w:t>
      </w:r>
    </w:p>
    <w:p w14:paraId="0955D406" w14:textId="77777777" w:rsidR="00F9657D" w:rsidRPr="00560CBF" w:rsidRDefault="00F9657D" w:rsidP="003D36FC">
      <w:pPr>
        <w:spacing w:after="0"/>
        <w:jc w:val="both"/>
        <w:rPr>
          <w:rFonts w:ascii="Arial" w:hAnsi="Arial" w:cs="Arial"/>
        </w:rPr>
      </w:pPr>
    </w:p>
    <w:p w14:paraId="3CB3A200" w14:textId="77777777" w:rsidR="003D36FC" w:rsidRPr="00560CBF" w:rsidRDefault="00B15DA5" w:rsidP="003D36FC">
      <w:pPr>
        <w:spacing w:after="0"/>
        <w:jc w:val="both"/>
        <w:rPr>
          <w:rFonts w:ascii="Arial" w:hAnsi="Arial" w:cs="Arial"/>
        </w:rPr>
      </w:pPr>
      <w:r w:rsidRPr="00560CBF">
        <w:rPr>
          <w:rFonts w:ascii="Arial" w:hAnsi="Arial" w:cs="Arial"/>
        </w:rPr>
        <w:t xml:space="preserve">If either Party is prevented or delayed from or in performing any of his obligations under the Contract due to circumstances beyond its reasonable control (Force Majeure), then it may notify the other Party about the circumstances constituting the Force Majeure and about the obligations </w:t>
      </w:r>
      <w:r w:rsidRPr="00560CBF">
        <w:rPr>
          <w:rFonts w:ascii="Arial" w:hAnsi="Arial" w:cs="Arial"/>
        </w:rPr>
        <w:lastRenderedPageBreak/>
        <w:t>or performance thereby being delayed or prevented, and the Party giving the notice shall thereupon be excused of such obligation for as long as the circumstances of prevention or delay may continue.</w:t>
      </w:r>
    </w:p>
    <w:p w14:paraId="525AC034" w14:textId="77777777" w:rsidR="003D36FC" w:rsidRPr="00560CBF" w:rsidRDefault="00B15DA5" w:rsidP="003D36FC">
      <w:pPr>
        <w:spacing w:after="0"/>
        <w:jc w:val="both"/>
        <w:rPr>
          <w:rFonts w:ascii="Arial" w:hAnsi="Arial" w:cs="Arial"/>
        </w:rPr>
      </w:pPr>
      <w:r w:rsidRPr="00560CBF">
        <w:rPr>
          <w:rFonts w:ascii="Arial" w:hAnsi="Arial" w:cs="Arial"/>
        </w:rPr>
        <w:t xml:space="preserve"> </w:t>
      </w:r>
    </w:p>
    <w:p w14:paraId="7E8C5B6F" w14:textId="77777777" w:rsidR="003D36FC" w:rsidRPr="00560CBF" w:rsidRDefault="00B15DA5" w:rsidP="003D36FC">
      <w:pPr>
        <w:spacing w:after="0"/>
        <w:jc w:val="both"/>
        <w:rPr>
          <w:rFonts w:ascii="Arial" w:hAnsi="Arial" w:cs="Arial"/>
        </w:rPr>
      </w:pPr>
      <w:r w:rsidRPr="00560CBF">
        <w:rPr>
          <w:rFonts w:ascii="Arial" w:hAnsi="Arial" w:cs="Arial"/>
        </w:rPr>
        <w:t xml:space="preserve"> Force Majeure means:</w:t>
      </w:r>
    </w:p>
    <w:p w14:paraId="699CBBA4" w14:textId="77777777" w:rsidR="003D36FC" w:rsidRPr="00560CBF" w:rsidRDefault="003D36FC" w:rsidP="003D36FC">
      <w:pPr>
        <w:spacing w:after="0"/>
        <w:jc w:val="both"/>
        <w:rPr>
          <w:rFonts w:ascii="Arial" w:hAnsi="Arial" w:cs="Arial"/>
        </w:rPr>
      </w:pPr>
    </w:p>
    <w:p w14:paraId="3CD76868" w14:textId="77777777"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War hostilities (whether war be declared or not), invasion, act of foreign enemies,</w:t>
      </w:r>
    </w:p>
    <w:p w14:paraId="2ECD31DA" w14:textId="6EC8133B"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 xml:space="preserve">Ionizing radiations, or contamination by </w:t>
      </w:r>
      <w:r w:rsidR="00AB54C8">
        <w:rPr>
          <w:rFonts w:ascii="Arial" w:hAnsi="Arial" w:cs="Arial"/>
        </w:rPr>
        <w:t>radioactivity</w:t>
      </w:r>
      <w:r w:rsidRPr="00560CBF">
        <w:rPr>
          <w:rFonts w:ascii="Arial" w:hAnsi="Arial" w:cs="Arial"/>
        </w:rPr>
        <w:t xml:space="preserve"> from any nuclear fuel, or any nuclear waste from the combustion of nuclear fuel, radio-active toxic explosive or other hazardous properties of any explosive nuclear assembly or nuclear component thereof,  </w:t>
      </w:r>
    </w:p>
    <w:p w14:paraId="10FE4A65" w14:textId="1909C891"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 xml:space="preserve">Pressure waves caused by aircraft or other aerial devices </w:t>
      </w:r>
      <w:r w:rsidR="00B13529">
        <w:rPr>
          <w:rFonts w:ascii="Arial" w:hAnsi="Arial" w:cs="Arial"/>
        </w:rPr>
        <w:t>traveling</w:t>
      </w:r>
      <w:r w:rsidRPr="00560CBF">
        <w:rPr>
          <w:rFonts w:ascii="Arial" w:hAnsi="Arial" w:cs="Arial"/>
        </w:rPr>
        <w:t xml:space="preserve"> at sonic or supersonic speeds,</w:t>
      </w:r>
    </w:p>
    <w:p w14:paraId="0678C223" w14:textId="77777777"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 xml:space="preserve">Rebellion, revolution, insurrection, military </w:t>
      </w:r>
      <w:proofErr w:type="gramStart"/>
      <w:r w:rsidRPr="00560CBF">
        <w:rPr>
          <w:rFonts w:ascii="Arial" w:hAnsi="Arial" w:cs="Arial"/>
        </w:rPr>
        <w:t>power</w:t>
      </w:r>
      <w:proofErr w:type="gramEnd"/>
      <w:r w:rsidRPr="00560CBF">
        <w:rPr>
          <w:rFonts w:ascii="Arial" w:hAnsi="Arial" w:cs="Arial"/>
        </w:rPr>
        <w:t xml:space="preserve"> or civil war,</w:t>
      </w:r>
    </w:p>
    <w:p w14:paraId="61BC6A17" w14:textId="77777777"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 xml:space="preserve">Riot, terrorism, civil </w:t>
      </w:r>
      <w:proofErr w:type="gramStart"/>
      <w:r w:rsidRPr="00560CBF">
        <w:rPr>
          <w:rFonts w:ascii="Arial" w:hAnsi="Arial" w:cs="Arial"/>
        </w:rPr>
        <w:t>commotion</w:t>
      </w:r>
      <w:proofErr w:type="gramEnd"/>
      <w:r w:rsidRPr="00560CBF">
        <w:rPr>
          <w:rFonts w:ascii="Arial" w:hAnsi="Arial" w:cs="Arial"/>
        </w:rPr>
        <w:t xml:space="preserve"> or disorder,</w:t>
      </w:r>
    </w:p>
    <w:p w14:paraId="143EE919" w14:textId="25370563"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 xml:space="preserve">Embargo, blockage, legal prohibition, governmental action, </w:t>
      </w:r>
      <w:r w:rsidR="00D41E0C">
        <w:rPr>
          <w:rFonts w:ascii="Arial" w:hAnsi="Arial" w:cs="Arial"/>
        </w:rPr>
        <w:t>labour</w:t>
      </w:r>
      <w:r w:rsidRPr="00560CBF">
        <w:rPr>
          <w:rFonts w:ascii="Arial" w:hAnsi="Arial" w:cs="Arial"/>
        </w:rPr>
        <w:t xml:space="preserve"> strikes or lockouts</w:t>
      </w:r>
    </w:p>
    <w:p w14:paraId="4C811768" w14:textId="77777777"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Shortages, power outages,</w:t>
      </w:r>
    </w:p>
    <w:p w14:paraId="0F6BDAE2" w14:textId="77777777" w:rsidR="003D36FC" w:rsidRPr="00560CBF" w:rsidRDefault="00B15DA5" w:rsidP="003D36FC">
      <w:pPr>
        <w:numPr>
          <w:ilvl w:val="0"/>
          <w:numId w:val="19"/>
        </w:numPr>
        <w:spacing w:after="80"/>
        <w:ind w:left="709" w:hanging="709"/>
        <w:jc w:val="both"/>
        <w:rPr>
          <w:rFonts w:ascii="Arial" w:hAnsi="Arial" w:cs="Arial"/>
        </w:rPr>
      </w:pPr>
      <w:r w:rsidRPr="00560CBF">
        <w:rPr>
          <w:rFonts w:ascii="Arial" w:hAnsi="Arial" w:cs="Arial"/>
        </w:rPr>
        <w:t>Earthquake, storm or similar natural disaster, fire, flood, epidemics</w:t>
      </w:r>
    </w:p>
    <w:p w14:paraId="37B8CB5F" w14:textId="77777777" w:rsidR="0056603A" w:rsidRPr="00560CBF" w:rsidRDefault="0056603A" w:rsidP="003D36FC">
      <w:pPr>
        <w:spacing w:after="0"/>
        <w:jc w:val="both"/>
        <w:rPr>
          <w:rFonts w:ascii="Arial" w:hAnsi="Arial" w:cs="Arial"/>
        </w:rPr>
      </w:pPr>
    </w:p>
    <w:p w14:paraId="475EC8FD" w14:textId="62836CBC" w:rsidR="0046284E" w:rsidRPr="00560CBF" w:rsidRDefault="0056603A" w:rsidP="003D36FC">
      <w:pPr>
        <w:spacing w:after="0"/>
        <w:jc w:val="both"/>
        <w:rPr>
          <w:rFonts w:ascii="Arial" w:hAnsi="Arial" w:cs="Arial"/>
        </w:rPr>
      </w:pPr>
      <w:r w:rsidRPr="00560CBF">
        <w:rPr>
          <w:rFonts w:ascii="Arial" w:hAnsi="Arial" w:cs="Arial"/>
        </w:rPr>
        <w:t>A</w:t>
      </w:r>
      <w:r w:rsidR="0046284E" w:rsidRPr="00560CBF">
        <w:rPr>
          <w:rFonts w:ascii="Arial" w:hAnsi="Arial" w:cs="Arial"/>
        </w:rPr>
        <w:t xml:space="preserve"> </w:t>
      </w:r>
      <w:r w:rsidR="00A71F6C" w:rsidRPr="00560CBF">
        <w:rPr>
          <w:rFonts w:ascii="Arial" w:hAnsi="Arial" w:cs="Arial"/>
        </w:rPr>
        <w:t>F</w:t>
      </w:r>
      <w:r w:rsidR="0046284E" w:rsidRPr="00560CBF">
        <w:rPr>
          <w:rFonts w:ascii="Arial" w:hAnsi="Arial" w:cs="Arial"/>
        </w:rPr>
        <w:t xml:space="preserve">ailure of </w:t>
      </w:r>
      <w:r w:rsidRPr="00560CBF">
        <w:rPr>
          <w:rFonts w:ascii="Arial" w:hAnsi="Arial" w:cs="Arial"/>
        </w:rPr>
        <w:t>the</w:t>
      </w:r>
      <w:r w:rsidR="0046284E" w:rsidRPr="00560CBF">
        <w:rPr>
          <w:rFonts w:ascii="Arial" w:hAnsi="Arial" w:cs="Arial"/>
        </w:rPr>
        <w:t xml:space="preserve"> sub-contractors or suppliers</w:t>
      </w:r>
      <w:r w:rsidRPr="00560CBF">
        <w:rPr>
          <w:rFonts w:ascii="Arial" w:hAnsi="Arial" w:cs="Arial"/>
        </w:rPr>
        <w:t xml:space="preserve"> of the Contractor</w:t>
      </w:r>
      <w:r w:rsidR="0046284E" w:rsidRPr="00560CBF">
        <w:rPr>
          <w:rFonts w:ascii="Arial" w:hAnsi="Arial" w:cs="Arial"/>
        </w:rPr>
        <w:t xml:space="preserve"> to perform</w:t>
      </w:r>
      <w:r w:rsidRPr="00560CBF">
        <w:rPr>
          <w:rFonts w:ascii="Arial" w:hAnsi="Arial" w:cs="Arial"/>
        </w:rPr>
        <w:t xml:space="preserve"> their respective duties and obligations shall under no circumstances constitute a </w:t>
      </w:r>
      <w:r w:rsidR="005D7849" w:rsidRPr="00560CBF">
        <w:rPr>
          <w:rFonts w:ascii="Arial" w:hAnsi="Arial" w:cs="Arial"/>
        </w:rPr>
        <w:t>Force Majeure unless</w:t>
      </w:r>
      <w:r w:rsidR="00D8500A" w:rsidRPr="00560CBF">
        <w:rPr>
          <w:rFonts w:ascii="Arial" w:hAnsi="Arial" w:cs="Arial"/>
        </w:rPr>
        <w:t xml:space="preserve"> such failure is attr</w:t>
      </w:r>
      <w:r w:rsidR="00391B53">
        <w:rPr>
          <w:rFonts w:ascii="Arial" w:hAnsi="Arial" w:cs="Arial"/>
        </w:rPr>
        <w:t>ibuted to a Force Majeure event under points 1 to 8.</w:t>
      </w:r>
    </w:p>
    <w:p w14:paraId="1A5164B5" w14:textId="77777777" w:rsidR="0046284E" w:rsidRPr="00560CBF" w:rsidRDefault="0046284E" w:rsidP="003D36FC">
      <w:pPr>
        <w:spacing w:after="0"/>
        <w:jc w:val="both"/>
        <w:rPr>
          <w:rFonts w:ascii="Arial" w:hAnsi="Arial" w:cs="Arial"/>
        </w:rPr>
      </w:pPr>
    </w:p>
    <w:p w14:paraId="3F914294" w14:textId="1BF53A6D" w:rsidR="003D36FC" w:rsidRPr="00CE0B0C" w:rsidRDefault="00B15DA5" w:rsidP="003D36FC">
      <w:pPr>
        <w:spacing w:after="0"/>
        <w:jc w:val="both"/>
        <w:rPr>
          <w:rFonts w:ascii="Arial" w:hAnsi="Arial" w:cs="Arial"/>
        </w:rPr>
      </w:pPr>
      <w:r w:rsidRPr="00560CBF">
        <w:rPr>
          <w:rFonts w:ascii="Arial" w:hAnsi="Arial" w:cs="Arial"/>
        </w:rPr>
        <w:t xml:space="preserve">It is stressed that the circumstances constituting the Force Majeure are accepted only as a delay factor and not as grounds for an indemnity or any other amendment to the terms and conditions of the Contract between the Parties. A failure or a delay in execution of the Contractor’s obligations to </w:t>
      </w:r>
      <w:r w:rsidRPr="00CE0B0C">
        <w:rPr>
          <w:rFonts w:ascii="Arial" w:hAnsi="Arial" w:cs="Arial"/>
        </w:rPr>
        <w:t xml:space="preserve">the Employer is not considered </w:t>
      </w:r>
      <w:r w:rsidR="00C45FFB">
        <w:rPr>
          <w:rFonts w:ascii="Arial" w:hAnsi="Arial" w:cs="Arial"/>
        </w:rPr>
        <w:t>a</w:t>
      </w:r>
      <w:r w:rsidRPr="00CE0B0C">
        <w:rPr>
          <w:rFonts w:ascii="Arial" w:hAnsi="Arial" w:cs="Arial"/>
        </w:rPr>
        <w:t xml:space="preserve"> circumstance constituting Force Majeure.</w:t>
      </w:r>
    </w:p>
    <w:p w14:paraId="42B404E7" w14:textId="77777777" w:rsidR="003D36FC" w:rsidRPr="00CE0B0C" w:rsidRDefault="003D36FC" w:rsidP="003D36FC">
      <w:pPr>
        <w:spacing w:after="0"/>
        <w:jc w:val="both"/>
        <w:rPr>
          <w:rFonts w:ascii="Arial" w:hAnsi="Arial" w:cs="Arial"/>
        </w:rPr>
      </w:pPr>
    </w:p>
    <w:p w14:paraId="11FC8A9A" w14:textId="3312655A" w:rsidR="00DC1ED9" w:rsidRDefault="00A606E5" w:rsidP="003D36FC">
      <w:pPr>
        <w:spacing w:after="0"/>
        <w:jc w:val="both"/>
        <w:rPr>
          <w:rFonts w:ascii="Arial" w:hAnsi="Arial" w:cs="Arial"/>
          <w:b/>
        </w:rPr>
      </w:pPr>
      <w:r w:rsidRPr="00CE0B0C">
        <w:rPr>
          <w:rFonts w:ascii="Arial" w:hAnsi="Arial" w:cs="Arial"/>
          <w:bCs/>
        </w:rPr>
        <w:t>The Parties hereby agree that within 15 calendar days from the date of this Agreement, they (the Parties) will make any amendments to this Agreement and they will be bound by any amendment</w:t>
      </w:r>
      <w:r w:rsidR="00D21FCC" w:rsidRPr="00CE0B0C">
        <w:rPr>
          <w:rFonts w:ascii="Arial" w:hAnsi="Arial" w:cs="Arial"/>
          <w:bCs/>
        </w:rPr>
        <w:t>s</w:t>
      </w:r>
      <w:r w:rsidRPr="00CE0B0C">
        <w:rPr>
          <w:rFonts w:ascii="Arial" w:hAnsi="Arial" w:cs="Arial"/>
          <w:bCs/>
        </w:rPr>
        <w:t xml:space="preserve"> to this Agreement</w:t>
      </w:r>
      <w:r w:rsidR="00D21FCC" w:rsidRPr="00CE0B0C">
        <w:rPr>
          <w:rFonts w:ascii="Arial" w:hAnsi="Arial" w:cs="Arial"/>
          <w:bCs/>
        </w:rPr>
        <w:t>,</w:t>
      </w:r>
      <w:r w:rsidRPr="00CE0B0C">
        <w:rPr>
          <w:rFonts w:ascii="Arial" w:hAnsi="Arial" w:cs="Arial"/>
          <w:bCs/>
        </w:rPr>
        <w:t xml:space="preserve"> as may be required by the Bank and its advisors, at the Bank’s discretion, as a condition for the provision by the </w:t>
      </w:r>
      <w:r w:rsidR="00D21FCC" w:rsidRPr="00CE0B0C">
        <w:rPr>
          <w:rFonts w:ascii="Arial" w:hAnsi="Arial" w:cs="Arial"/>
          <w:bCs/>
        </w:rPr>
        <w:t>B</w:t>
      </w:r>
      <w:r w:rsidRPr="00CE0B0C">
        <w:rPr>
          <w:rFonts w:ascii="Arial" w:hAnsi="Arial" w:cs="Arial"/>
          <w:bCs/>
        </w:rPr>
        <w:t xml:space="preserve">ank of financing to the Employer for the </w:t>
      </w:r>
      <w:r w:rsidR="00D21FCC" w:rsidRPr="00CE0B0C">
        <w:rPr>
          <w:rFonts w:ascii="Arial" w:hAnsi="Arial" w:cs="Arial"/>
          <w:bCs/>
        </w:rPr>
        <w:t xml:space="preserve">construction and operation of </w:t>
      </w:r>
      <w:r w:rsidRPr="00CE0B0C">
        <w:rPr>
          <w:rFonts w:ascii="Arial" w:hAnsi="Arial" w:cs="Arial"/>
          <w:bCs/>
        </w:rPr>
        <w:t>the Project</w:t>
      </w:r>
      <w:r w:rsidR="00D21FCC" w:rsidRPr="00CE0B0C">
        <w:rPr>
          <w:rFonts w:ascii="Arial" w:hAnsi="Arial" w:cs="Arial"/>
          <w:bCs/>
        </w:rPr>
        <w:t>.</w:t>
      </w:r>
    </w:p>
    <w:p w14:paraId="0F2CE34B" w14:textId="086FA82F" w:rsidR="003D36FC" w:rsidRPr="00560CBF" w:rsidRDefault="00B15DA5" w:rsidP="003D36FC">
      <w:pPr>
        <w:spacing w:after="0"/>
        <w:jc w:val="both"/>
        <w:rPr>
          <w:rFonts w:ascii="Arial" w:hAnsi="Arial" w:cs="Arial"/>
        </w:rPr>
      </w:pPr>
      <w:r w:rsidRPr="00560CBF">
        <w:rPr>
          <w:rFonts w:ascii="Arial" w:hAnsi="Arial" w:cs="Arial"/>
          <w:b/>
        </w:rPr>
        <w:t xml:space="preserve">In Witness </w:t>
      </w:r>
      <w:r w:rsidR="00B727A3" w:rsidRPr="00560CBF">
        <w:rPr>
          <w:rFonts w:ascii="Arial" w:hAnsi="Arial" w:cs="Arial"/>
        </w:rPr>
        <w:t>where</w:t>
      </w:r>
      <w:r w:rsidRPr="00560CBF">
        <w:rPr>
          <w:rFonts w:ascii="Arial" w:hAnsi="Arial" w:cs="Arial"/>
        </w:rPr>
        <w:t xml:space="preserve">of </w:t>
      </w:r>
      <w:r w:rsidR="00B727A3" w:rsidRPr="00560CBF">
        <w:rPr>
          <w:rFonts w:ascii="Arial" w:hAnsi="Arial" w:cs="Arial"/>
        </w:rPr>
        <w:t xml:space="preserve">the parties have executed this Agreement through their duly </w:t>
      </w:r>
      <w:r w:rsidR="00030236">
        <w:rPr>
          <w:rFonts w:ascii="Arial" w:hAnsi="Arial" w:cs="Arial"/>
        </w:rPr>
        <w:t>authorized</w:t>
      </w:r>
      <w:r w:rsidR="00B727A3" w:rsidRPr="00560CBF">
        <w:rPr>
          <w:rFonts w:ascii="Arial" w:hAnsi="Arial" w:cs="Arial"/>
        </w:rPr>
        <w:t xml:space="preserve"> officers as of the date </w:t>
      </w:r>
      <w:r w:rsidR="009B2175">
        <w:rPr>
          <w:rFonts w:ascii="Arial" w:hAnsi="Arial" w:cs="Arial"/>
        </w:rPr>
        <w:t>outlined in</w:t>
      </w:r>
      <w:r w:rsidR="00B727A3" w:rsidRPr="00560CBF">
        <w:rPr>
          <w:rFonts w:ascii="Arial" w:hAnsi="Arial" w:cs="Arial"/>
        </w:rPr>
        <w:t xml:space="preserve"> this </w:t>
      </w:r>
      <w:r w:rsidR="00B172B2" w:rsidRPr="00560CBF">
        <w:rPr>
          <w:rFonts w:ascii="Arial" w:hAnsi="Arial" w:cs="Arial"/>
        </w:rPr>
        <w:t>Agreement.</w:t>
      </w:r>
    </w:p>
    <w:p w14:paraId="481871C3" w14:textId="77777777" w:rsidR="003D36FC" w:rsidRPr="00560CBF" w:rsidRDefault="003D36FC" w:rsidP="003D36FC">
      <w:pPr>
        <w:spacing w:after="0"/>
        <w:jc w:val="both"/>
        <w:rPr>
          <w:rFonts w:ascii="Arial" w:hAnsi="Arial" w:cs="Arial"/>
        </w:rPr>
      </w:pPr>
    </w:p>
    <w:p w14:paraId="1CDB491B" w14:textId="2390591E" w:rsidR="0044096A" w:rsidRDefault="0044096A">
      <w:pPr>
        <w:jc w:val="right"/>
        <w:rPr>
          <w:noProof/>
        </w:rPr>
      </w:pPr>
    </w:p>
    <w:p w14:paraId="3C01DA78" w14:textId="205DDEDC" w:rsidR="0044096A" w:rsidRDefault="0044096A">
      <w:pPr>
        <w:jc w:val="right"/>
        <w:rPr>
          <w:noProof/>
        </w:rPr>
      </w:pPr>
    </w:p>
    <w:p w14:paraId="4C3B5824" w14:textId="1BB13C17" w:rsidR="00DC1ED9" w:rsidRDefault="00DC1ED9">
      <w:pPr>
        <w:jc w:val="right"/>
        <w:rPr>
          <w:noProof/>
        </w:rPr>
      </w:pPr>
    </w:p>
    <w:p w14:paraId="795AFE1E" w14:textId="32D3B4D8" w:rsidR="00DC1ED9" w:rsidRDefault="00DC1ED9">
      <w:pPr>
        <w:jc w:val="right"/>
        <w:rPr>
          <w:noProof/>
        </w:rPr>
      </w:pPr>
    </w:p>
    <w:p w14:paraId="7ECD8454" w14:textId="2D5A7DC2" w:rsidR="00DC1ED9" w:rsidRDefault="00DC1ED9">
      <w:pPr>
        <w:jc w:val="right"/>
        <w:rPr>
          <w:noProof/>
        </w:rPr>
      </w:pPr>
    </w:p>
    <w:p w14:paraId="03973D0B" w14:textId="5C0D7FFF" w:rsidR="00DC1ED9" w:rsidRDefault="00DC1ED9">
      <w:pPr>
        <w:jc w:val="right"/>
        <w:rPr>
          <w:noProof/>
        </w:rPr>
      </w:pPr>
    </w:p>
    <w:p w14:paraId="0CF451E6" w14:textId="13F6AC7D" w:rsidR="00DC1ED9" w:rsidRDefault="00DC1ED9">
      <w:pPr>
        <w:jc w:val="right"/>
        <w:rPr>
          <w:noProof/>
        </w:rPr>
      </w:pPr>
    </w:p>
    <w:p w14:paraId="7943F945" w14:textId="3FBEBF4E" w:rsidR="00DC1ED9" w:rsidRDefault="00DC1ED9">
      <w:pPr>
        <w:jc w:val="right"/>
        <w:rPr>
          <w:noProof/>
        </w:rPr>
      </w:pPr>
    </w:p>
    <w:p w14:paraId="13BDFB44" w14:textId="7A5D10B4" w:rsidR="00DC1ED9" w:rsidRDefault="00DC1ED9">
      <w:pPr>
        <w:jc w:val="right"/>
        <w:rPr>
          <w:noProof/>
        </w:rPr>
      </w:pPr>
    </w:p>
    <w:p w14:paraId="5F56C1A6" w14:textId="1E4FEBAD" w:rsidR="00DC1ED9" w:rsidRDefault="00DC1ED9">
      <w:pPr>
        <w:jc w:val="right"/>
        <w:rPr>
          <w:noProof/>
        </w:rPr>
      </w:pPr>
    </w:p>
    <w:p w14:paraId="7B1114AD" w14:textId="59531FF7" w:rsidR="00DC1ED9" w:rsidRDefault="00DC1ED9">
      <w:pPr>
        <w:jc w:val="right"/>
        <w:rPr>
          <w:noProof/>
        </w:rPr>
      </w:pPr>
    </w:p>
    <w:sectPr w:rsidR="00DC1ED9" w:rsidSect="004C6B46">
      <w:footerReference w:type="default" r:id="rId17"/>
      <w:pgSz w:w="11906" w:h="16838" w:code="9"/>
      <w:pgMar w:top="1134" w:right="849" w:bottom="1276" w:left="1560" w:header="397" w:footer="397"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1" w:author="Marios Constantinou" w:date="2024-06-20T12:10:00Z" w:initials="MC">
    <w:p w14:paraId="5BEF9951" w14:textId="77777777" w:rsidR="00EE4D61" w:rsidRDefault="00EE4D61" w:rsidP="00C04CAB">
      <w:pPr>
        <w:pStyle w:val="CommentText"/>
      </w:pPr>
      <w:r>
        <w:rPr>
          <w:rStyle w:val="CommentReference"/>
        </w:rPr>
        <w:annotationRef/>
      </w:r>
      <w:r>
        <w:t>To be agreed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BEF995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A1E9AAB" w16cex:dateUtc="2024-06-20T09: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BEF9951" w16cid:durableId="2A1E9AA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C3DB00" w14:textId="77777777" w:rsidR="005D3416" w:rsidRDefault="005D3416" w:rsidP="00226146">
      <w:pPr>
        <w:spacing w:after="0" w:line="240" w:lineRule="auto"/>
      </w:pPr>
      <w:r>
        <w:separator/>
      </w:r>
    </w:p>
  </w:endnote>
  <w:endnote w:type="continuationSeparator" w:id="0">
    <w:p w14:paraId="32C645D3" w14:textId="77777777" w:rsidR="005D3416" w:rsidRDefault="005D3416" w:rsidP="00226146">
      <w:pPr>
        <w:spacing w:after="0" w:line="240" w:lineRule="auto"/>
      </w:pPr>
      <w:r>
        <w:continuationSeparator/>
      </w:r>
    </w:p>
  </w:endnote>
  <w:endnote w:type="continuationNotice" w:id="1">
    <w:p w14:paraId="4BA3903E" w14:textId="77777777" w:rsidR="005D3416" w:rsidRDefault="005D341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09674164"/>
      <w:docPartObj>
        <w:docPartGallery w:val="Page Numbers (Bottom of Page)"/>
        <w:docPartUnique/>
      </w:docPartObj>
    </w:sdtPr>
    <w:sdtContent>
      <w:p w14:paraId="5976B486" w14:textId="6E18B102" w:rsidR="0082005B" w:rsidRDefault="0082005B">
        <w:pPr>
          <w:pStyle w:val="Footer"/>
          <w:jc w:val="right"/>
        </w:pPr>
        <w:r>
          <w:fldChar w:fldCharType="begin"/>
        </w:r>
        <w:r>
          <w:instrText xml:space="preserve"> PAGE   \* MERGEFORMAT </w:instrText>
        </w:r>
        <w:r>
          <w:fldChar w:fldCharType="separate"/>
        </w:r>
        <w:r w:rsidR="00CD73EA">
          <w:rPr>
            <w:noProof/>
          </w:rPr>
          <w:t>1</w:t>
        </w:r>
        <w:r>
          <w:rPr>
            <w:noProof/>
          </w:rPr>
          <w:fldChar w:fldCharType="end"/>
        </w:r>
      </w:p>
    </w:sdtContent>
  </w:sdt>
  <w:p w14:paraId="39F857B1" w14:textId="77777777" w:rsidR="0082005B" w:rsidRDefault="008200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05C8ABD" w14:textId="77777777" w:rsidR="005D3416" w:rsidRDefault="005D3416" w:rsidP="00226146">
      <w:pPr>
        <w:spacing w:after="0" w:line="240" w:lineRule="auto"/>
      </w:pPr>
      <w:r>
        <w:separator/>
      </w:r>
    </w:p>
  </w:footnote>
  <w:footnote w:type="continuationSeparator" w:id="0">
    <w:p w14:paraId="21C6489D" w14:textId="77777777" w:rsidR="005D3416" w:rsidRDefault="005D3416" w:rsidP="00226146">
      <w:pPr>
        <w:spacing w:after="0" w:line="240" w:lineRule="auto"/>
      </w:pPr>
      <w:r>
        <w:continuationSeparator/>
      </w:r>
    </w:p>
  </w:footnote>
  <w:footnote w:type="continuationNotice" w:id="1">
    <w:p w14:paraId="79377C30" w14:textId="77777777" w:rsidR="005D3416" w:rsidRDefault="005D3416">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402"/>
    <w:multiLevelType w:val="multilevel"/>
    <w:tmpl w:val="DC50847A"/>
    <w:lvl w:ilvl="0">
      <w:start w:val="1"/>
      <w:numFmt w:val="decimal"/>
      <w:lvlText w:val="%1."/>
      <w:lvlJc w:val="left"/>
      <w:pPr>
        <w:ind w:hanging="358"/>
      </w:pPr>
      <w:rPr>
        <w:rFonts w:ascii="Arial" w:hAnsi="Arial" w:cs="Arial"/>
        <w:b/>
        <w:bCs w:val="0"/>
        <w:spacing w:val="-1"/>
        <w:sz w:val="22"/>
        <w:szCs w:val="22"/>
      </w:rPr>
    </w:lvl>
    <w:lvl w:ilvl="1">
      <w:start w:val="1"/>
      <w:numFmt w:val="lowerLetter"/>
      <w:lvlText w:val="%2."/>
      <w:lvlJc w:val="left"/>
      <w:pPr>
        <w:ind w:hanging="358"/>
      </w:pPr>
      <w:rPr>
        <w:rFonts w:ascii="Arial" w:hAnsi="Arial" w:cs="Arial"/>
        <w:b/>
        <w:bCs w:val="0"/>
        <w:spacing w:val="-1"/>
        <w:sz w:val="22"/>
        <w:szCs w:val="22"/>
      </w:rPr>
    </w:lvl>
    <w:lvl w:ilvl="2">
      <w:numFmt w:val="bullet"/>
      <w:lvlText w:val="•"/>
      <w:lvlJc w:val="left"/>
      <w:pPr>
        <w:ind w:hanging="361"/>
      </w:pPr>
      <w:rPr>
        <w:rFonts w:ascii="Arial" w:hAnsi="Arial"/>
        <w:b w:val="0"/>
        <w:w w:val="131"/>
        <w:sz w:val="22"/>
      </w:rPr>
    </w:lvl>
    <w:lvl w:ilvl="3">
      <w:numFmt w:val="bullet"/>
      <w:lvlText w:val="–"/>
      <w:lvlJc w:val="left"/>
      <w:pPr>
        <w:ind w:hanging="540"/>
      </w:pPr>
      <w:rPr>
        <w:rFonts w:ascii="Arial" w:hAnsi="Arial"/>
        <w:b w:val="0"/>
        <w:w w:val="94"/>
        <w:sz w:val="22"/>
      </w:rPr>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031F5AEA"/>
    <w:multiLevelType w:val="multilevel"/>
    <w:tmpl w:val="0A408B72"/>
    <w:lvl w:ilvl="0">
      <w:start w:val="9"/>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8C81C83"/>
    <w:multiLevelType w:val="hybridMultilevel"/>
    <w:tmpl w:val="9774E314"/>
    <w:lvl w:ilvl="0" w:tplc="FB4EA286">
      <w:start w:val="1"/>
      <w:numFmt w:val="decimal"/>
      <w:lvlText w:val="%1)"/>
      <w:lvlJc w:val="left"/>
      <w:pPr>
        <w:ind w:left="786" w:hanging="360"/>
      </w:pPr>
      <w:rPr>
        <w:rFonts w:hint="default"/>
        <w:b/>
      </w:rPr>
    </w:lvl>
    <w:lvl w:ilvl="1" w:tplc="AD14574C">
      <w:start w:val="3"/>
      <w:numFmt w:val="bullet"/>
      <w:lvlText w:val="-"/>
      <w:lvlJc w:val="left"/>
      <w:pPr>
        <w:ind w:left="1440" w:hanging="360"/>
      </w:pPr>
      <w:rPr>
        <w:rFonts w:ascii="Arial" w:eastAsia="Arial" w:hAnsi="Arial" w:cs="Arial" w:hint="default"/>
        <w:b w:val="0"/>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A61ACB"/>
    <w:multiLevelType w:val="hybridMultilevel"/>
    <w:tmpl w:val="7BBC7612"/>
    <w:lvl w:ilvl="0" w:tplc="04080011">
      <w:start w:val="1"/>
      <w:numFmt w:val="decimal"/>
      <w:lvlText w:val="%1)"/>
      <w:lvlJc w:val="left"/>
      <w:pPr>
        <w:ind w:left="644" w:hanging="360"/>
      </w:pPr>
      <w:rPr>
        <w:rFonts w:hint="default"/>
        <w:b/>
      </w:rPr>
    </w:lvl>
    <w:lvl w:ilvl="1" w:tplc="04080019" w:tentative="1">
      <w:start w:val="1"/>
      <w:numFmt w:val="lowerLetter"/>
      <w:lvlText w:val="%2."/>
      <w:lvlJc w:val="left"/>
      <w:pPr>
        <w:ind w:left="1364" w:hanging="360"/>
      </w:pPr>
    </w:lvl>
    <w:lvl w:ilvl="2" w:tplc="0408001B" w:tentative="1">
      <w:start w:val="1"/>
      <w:numFmt w:val="lowerRoman"/>
      <w:lvlText w:val="%3."/>
      <w:lvlJc w:val="right"/>
      <w:pPr>
        <w:ind w:left="2084" w:hanging="180"/>
      </w:pPr>
    </w:lvl>
    <w:lvl w:ilvl="3" w:tplc="0408000F" w:tentative="1">
      <w:start w:val="1"/>
      <w:numFmt w:val="decimal"/>
      <w:lvlText w:val="%4."/>
      <w:lvlJc w:val="left"/>
      <w:pPr>
        <w:ind w:left="2804" w:hanging="360"/>
      </w:pPr>
    </w:lvl>
    <w:lvl w:ilvl="4" w:tplc="04080019" w:tentative="1">
      <w:start w:val="1"/>
      <w:numFmt w:val="lowerLetter"/>
      <w:lvlText w:val="%5."/>
      <w:lvlJc w:val="left"/>
      <w:pPr>
        <w:ind w:left="3524" w:hanging="360"/>
      </w:pPr>
    </w:lvl>
    <w:lvl w:ilvl="5" w:tplc="0408001B" w:tentative="1">
      <w:start w:val="1"/>
      <w:numFmt w:val="lowerRoman"/>
      <w:lvlText w:val="%6."/>
      <w:lvlJc w:val="right"/>
      <w:pPr>
        <w:ind w:left="4244" w:hanging="180"/>
      </w:pPr>
    </w:lvl>
    <w:lvl w:ilvl="6" w:tplc="0408000F" w:tentative="1">
      <w:start w:val="1"/>
      <w:numFmt w:val="decimal"/>
      <w:lvlText w:val="%7."/>
      <w:lvlJc w:val="left"/>
      <w:pPr>
        <w:ind w:left="4964" w:hanging="360"/>
      </w:pPr>
    </w:lvl>
    <w:lvl w:ilvl="7" w:tplc="04080019" w:tentative="1">
      <w:start w:val="1"/>
      <w:numFmt w:val="lowerLetter"/>
      <w:lvlText w:val="%8."/>
      <w:lvlJc w:val="left"/>
      <w:pPr>
        <w:ind w:left="5684" w:hanging="360"/>
      </w:pPr>
    </w:lvl>
    <w:lvl w:ilvl="8" w:tplc="0408001B" w:tentative="1">
      <w:start w:val="1"/>
      <w:numFmt w:val="lowerRoman"/>
      <w:lvlText w:val="%9."/>
      <w:lvlJc w:val="right"/>
      <w:pPr>
        <w:ind w:left="6404" w:hanging="180"/>
      </w:pPr>
    </w:lvl>
  </w:abstractNum>
  <w:abstractNum w:abstractNumId="4" w15:restartNumberingAfterBreak="0">
    <w:nsid w:val="0C6124B4"/>
    <w:multiLevelType w:val="hybridMultilevel"/>
    <w:tmpl w:val="37A4FFBC"/>
    <w:lvl w:ilvl="0" w:tplc="600E724C">
      <w:start w:val="1"/>
      <w:numFmt w:val="lowerRoman"/>
      <w:lvlText w:val="(%1)"/>
      <w:lvlJc w:val="left"/>
      <w:pPr>
        <w:ind w:left="1080" w:hanging="720"/>
      </w:pPr>
      <w:rPr>
        <w:rFonts w:hint="default"/>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5" w15:restartNumberingAfterBreak="0">
    <w:nsid w:val="12A025D5"/>
    <w:multiLevelType w:val="hybridMultilevel"/>
    <w:tmpl w:val="120824CA"/>
    <w:lvl w:ilvl="0" w:tplc="9E2686BC">
      <w:start w:val="1"/>
      <w:numFmt w:val="lowerRoman"/>
      <w:lvlText w:val="%1."/>
      <w:lvlJc w:val="lef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6" w15:restartNumberingAfterBreak="0">
    <w:nsid w:val="12B01032"/>
    <w:multiLevelType w:val="hybridMultilevel"/>
    <w:tmpl w:val="EEA823B8"/>
    <w:lvl w:ilvl="0" w:tplc="04090017">
      <w:start w:val="1"/>
      <w:numFmt w:val="lowerLetter"/>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6224CF3"/>
    <w:multiLevelType w:val="hybridMultilevel"/>
    <w:tmpl w:val="8FD090BE"/>
    <w:lvl w:ilvl="0" w:tplc="04080019">
      <w:start w:val="1"/>
      <w:numFmt w:val="lowerLetter"/>
      <w:lvlText w:val="%1."/>
      <w:lvlJc w:val="left"/>
      <w:pPr>
        <w:ind w:left="720" w:hanging="360"/>
      </w:p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8" w15:restartNumberingAfterBreak="0">
    <w:nsid w:val="1B0B23B6"/>
    <w:multiLevelType w:val="hybridMultilevel"/>
    <w:tmpl w:val="37CE2940"/>
    <w:lvl w:ilvl="0" w:tplc="1ECA6FC4">
      <w:start w:val="1"/>
      <w:numFmt w:val="decimal"/>
      <w:lvlText w:val="16.%1."/>
      <w:lvlJc w:val="left"/>
      <w:pPr>
        <w:ind w:left="720" w:hanging="360"/>
      </w:pPr>
      <w:rPr>
        <w:rFonts w:hint="default"/>
        <w:b/>
      </w:rPr>
    </w:lvl>
    <w:lvl w:ilvl="1" w:tplc="99CCCFA8">
      <w:start w:val="1"/>
      <w:numFmt w:val="lowerLetter"/>
      <w:lvlText w:val="(%2)"/>
      <w:lvlJc w:val="left"/>
      <w:pPr>
        <w:ind w:left="1470" w:hanging="390"/>
      </w:pPr>
      <w:rPr>
        <w:rFonts w:hint="default"/>
      </w:r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9" w15:restartNumberingAfterBreak="0">
    <w:nsid w:val="1BB23E78"/>
    <w:multiLevelType w:val="multilevel"/>
    <w:tmpl w:val="7F2A014E"/>
    <w:lvl w:ilvl="0">
      <w:start w:val="8"/>
      <w:numFmt w:val="decimal"/>
      <w:lvlText w:val="%1"/>
      <w:lvlJc w:val="left"/>
      <w:pPr>
        <w:ind w:left="360" w:hanging="360"/>
      </w:pPr>
      <w:rPr>
        <w:rFonts w:hint="default"/>
        <w:b/>
      </w:rPr>
    </w:lvl>
    <w:lvl w:ilvl="1">
      <w:start w:val="1"/>
      <w:numFmt w:val="decimal"/>
      <w:lvlText w:val="%1.%2"/>
      <w:lvlJc w:val="left"/>
      <w:pPr>
        <w:ind w:left="720"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2880" w:hanging="108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3960" w:hanging="1440"/>
      </w:pPr>
      <w:rPr>
        <w:rFonts w:hint="default"/>
        <w:b/>
      </w:rPr>
    </w:lvl>
    <w:lvl w:ilvl="8">
      <w:start w:val="1"/>
      <w:numFmt w:val="decimal"/>
      <w:lvlText w:val="%1.%2.%3.%4.%5.%6.%7.%8.%9"/>
      <w:lvlJc w:val="left"/>
      <w:pPr>
        <w:ind w:left="4680" w:hanging="1800"/>
      </w:pPr>
      <w:rPr>
        <w:rFonts w:hint="default"/>
        <w:b/>
      </w:rPr>
    </w:lvl>
  </w:abstractNum>
  <w:abstractNum w:abstractNumId="10" w15:restartNumberingAfterBreak="0">
    <w:nsid w:val="1FF11E0A"/>
    <w:multiLevelType w:val="multilevel"/>
    <w:tmpl w:val="99E69D76"/>
    <w:lvl w:ilvl="0">
      <w:start w:val="3"/>
      <w:numFmt w:val="decimal"/>
      <w:lvlText w:val="%1"/>
      <w:lvlJc w:val="left"/>
      <w:pPr>
        <w:ind w:left="360" w:hanging="360"/>
      </w:pPr>
      <w:rPr>
        <w:rFonts w:hint="default"/>
      </w:rPr>
    </w:lvl>
    <w:lvl w:ilvl="1">
      <w:start w:val="1"/>
      <w:numFmt w:val="decimal"/>
      <w:lvlText w:val="%1.%2"/>
      <w:lvlJc w:val="left"/>
      <w:pPr>
        <w:ind w:left="1211" w:hanging="360"/>
      </w:pPr>
      <w:rPr>
        <w:rFonts w:hint="default"/>
        <w:b/>
      </w:rPr>
    </w:lvl>
    <w:lvl w:ilvl="2">
      <w:start w:val="1"/>
      <w:numFmt w:val="decimal"/>
      <w:lvlText w:val="%1.%2.%3"/>
      <w:lvlJc w:val="left"/>
      <w:pPr>
        <w:ind w:left="1440" w:hanging="720"/>
      </w:pPr>
      <w:rPr>
        <w:rFonts w:hint="default"/>
        <w:b/>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48F45F2"/>
    <w:multiLevelType w:val="hybridMultilevel"/>
    <w:tmpl w:val="3CE81674"/>
    <w:lvl w:ilvl="0" w:tplc="04080011">
      <w:start w:val="1"/>
      <w:numFmt w:val="decimal"/>
      <w:lvlText w:val="%1)"/>
      <w:lvlJc w:val="left"/>
      <w:pPr>
        <w:ind w:left="720" w:hanging="360"/>
      </w:pPr>
      <w:rPr>
        <w:rFonts w:hint="default"/>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2" w15:restartNumberingAfterBreak="0">
    <w:nsid w:val="259A2E75"/>
    <w:multiLevelType w:val="hybridMultilevel"/>
    <w:tmpl w:val="E078DB2A"/>
    <w:lvl w:ilvl="0" w:tplc="04080001">
      <w:start w:val="1"/>
      <w:numFmt w:val="bullet"/>
      <w:lvlText w:val=""/>
      <w:lvlJc w:val="left"/>
      <w:pPr>
        <w:ind w:left="2421" w:hanging="360"/>
      </w:pPr>
      <w:rPr>
        <w:rFonts w:ascii="Symbol" w:hAnsi="Symbol" w:hint="default"/>
      </w:rPr>
    </w:lvl>
    <w:lvl w:ilvl="1" w:tplc="04080003" w:tentative="1">
      <w:start w:val="1"/>
      <w:numFmt w:val="bullet"/>
      <w:lvlText w:val="o"/>
      <w:lvlJc w:val="left"/>
      <w:pPr>
        <w:ind w:left="3141" w:hanging="360"/>
      </w:pPr>
      <w:rPr>
        <w:rFonts w:ascii="Courier New" w:hAnsi="Courier New" w:cs="Courier New" w:hint="default"/>
      </w:rPr>
    </w:lvl>
    <w:lvl w:ilvl="2" w:tplc="04080005" w:tentative="1">
      <w:start w:val="1"/>
      <w:numFmt w:val="bullet"/>
      <w:lvlText w:val=""/>
      <w:lvlJc w:val="left"/>
      <w:pPr>
        <w:ind w:left="3861" w:hanging="360"/>
      </w:pPr>
      <w:rPr>
        <w:rFonts w:ascii="Wingdings" w:hAnsi="Wingdings" w:hint="default"/>
      </w:rPr>
    </w:lvl>
    <w:lvl w:ilvl="3" w:tplc="04080001" w:tentative="1">
      <w:start w:val="1"/>
      <w:numFmt w:val="bullet"/>
      <w:lvlText w:val=""/>
      <w:lvlJc w:val="left"/>
      <w:pPr>
        <w:ind w:left="4581" w:hanging="360"/>
      </w:pPr>
      <w:rPr>
        <w:rFonts w:ascii="Symbol" w:hAnsi="Symbol" w:hint="default"/>
      </w:rPr>
    </w:lvl>
    <w:lvl w:ilvl="4" w:tplc="04080003" w:tentative="1">
      <w:start w:val="1"/>
      <w:numFmt w:val="bullet"/>
      <w:lvlText w:val="o"/>
      <w:lvlJc w:val="left"/>
      <w:pPr>
        <w:ind w:left="5301" w:hanging="360"/>
      </w:pPr>
      <w:rPr>
        <w:rFonts w:ascii="Courier New" w:hAnsi="Courier New" w:cs="Courier New" w:hint="default"/>
      </w:rPr>
    </w:lvl>
    <w:lvl w:ilvl="5" w:tplc="04080005" w:tentative="1">
      <w:start w:val="1"/>
      <w:numFmt w:val="bullet"/>
      <w:lvlText w:val=""/>
      <w:lvlJc w:val="left"/>
      <w:pPr>
        <w:ind w:left="6021" w:hanging="360"/>
      </w:pPr>
      <w:rPr>
        <w:rFonts w:ascii="Wingdings" w:hAnsi="Wingdings" w:hint="default"/>
      </w:rPr>
    </w:lvl>
    <w:lvl w:ilvl="6" w:tplc="04080001" w:tentative="1">
      <w:start w:val="1"/>
      <w:numFmt w:val="bullet"/>
      <w:lvlText w:val=""/>
      <w:lvlJc w:val="left"/>
      <w:pPr>
        <w:ind w:left="6741" w:hanging="360"/>
      </w:pPr>
      <w:rPr>
        <w:rFonts w:ascii="Symbol" w:hAnsi="Symbol" w:hint="default"/>
      </w:rPr>
    </w:lvl>
    <w:lvl w:ilvl="7" w:tplc="04080003" w:tentative="1">
      <w:start w:val="1"/>
      <w:numFmt w:val="bullet"/>
      <w:lvlText w:val="o"/>
      <w:lvlJc w:val="left"/>
      <w:pPr>
        <w:ind w:left="7461" w:hanging="360"/>
      </w:pPr>
      <w:rPr>
        <w:rFonts w:ascii="Courier New" w:hAnsi="Courier New" w:cs="Courier New" w:hint="default"/>
      </w:rPr>
    </w:lvl>
    <w:lvl w:ilvl="8" w:tplc="04080005" w:tentative="1">
      <w:start w:val="1"/>
      <w:numFmt w:val="bullet"/>
      <w:lvlText w:val=""/>
      <w:lvlJc w:val="left"/>
      <w:pPr>
        <w:ind w:left="8181" w:hanging="360"/>
      </w:pPr>
      <w:rPr>
        <w:rFonts w:ascii="Wingdings" w:hAnsi="Wingdings" w:hint="default"/>
      </w:rPr>
    </w:lvl>
  </w:abstractNum>
  <w:abstractNum w:abstractNumId="13" w15:restartNumberingAfterBreak="0">
    <w:nsid w:val="2B1746BB"/>
    <w:multiLevelType w:val="hybridMultilevel"/>
    <w:tmpl w:val="8542D4E0"/>
    <w:lvl w:ilvl="0" w:tplc="51B638F8">
      <w:start w:val="1"/>
      <w:numFmt w:val="decimal"/>
      <w:lvlText w:val="%1)"/>
      <w:lvlJc w:val="left"/>
      <w:pPr>
        <w:ind w:left="1287" w:hanging="360"/>
      </w:pPr>
      <w:rPr>
        <w:rFonts w:hint="default"/>
        <w:b/>
      </w:rPr>
    </w:lvl>
    <w:lvl w:ilvl="1" w:tplc="04080003" w:tentative="1">
      <w:start w:val="1"/>
      <w:numFmt w:val="bullet"/>
      <w:lvlText w:val="o"/>
      <w:lvlJc w:val="left"/>
      <w:pPr>
        <w:ind w:left="2007" w:hanging="360"/>
      </w:pPr>
      <w:rPr>
        <w:rFonts w:ascii="Courier New" w:hAnsi="Courier New" w:cs="Courier New" w:hint="default"/>
      </w:rPr>
    </w:lvl>
    <w:lvl w:ilvl="2" w:tplc="04080005" w:tentative="1">
      <w:start w:val="1"/>
      <w:numFmt w:val="bullet"/>
      <w:lvlText w:val=""/>
      <w:lvlJc w:val="left"/>
      <w:pPr>
        <w:ind w:left="2727" w:hanging="360"/>
      </w:pPr>
      <w:rPr>
        <w:rFonts w:ascii="Wingdings" w:hAnsi="Wingdings" w:hint="default"/>
      </w:rPr>
    </w:lvl>
    <w:lvl w:ilvl="3" w:tplc="04080001" w:tentative="1">
      <w:start w:val="1"/>
      <w:numFmt w:val="bullet"/>
      <w:lvlText w:val=""/>
      <w:lvlJc w:val="left"/>
      <w:pPr>
        <w:ind w:left="3447" w:hanging="360"/>
      </w:pPr>
      <w:rPr>
        <w:rFonts w:ascii="Symbol" w:hAnsi="Symbol" w:hint="default"/>
      </w:rPr>
    </w:lvl>
    <w:lvl w:ilvl="4" w:tplc="04080003" w:tentative="1">
      <w:start w:val="1"/>
      <w:numFmt w:val="bullet"/>
      <w:lvlText w:val="o"/>
      <w:lvlJc w:val="left"/>
      <w:pPr>
        <w:ind w:left="4167" w:hanging="360"/>
      </w:pPr>
      <w:rPr>
        <w:rFonts w:ascii="Courier New" w:hAnsi="Courier New" w:cs="Courier New" w:hint="default"/>
      </w:rPr>
    </w:lvl>
    <w:lvl w:ilvl="5" w:tplc="04080005" w:tentative="1">
      <w:start w:val="1"/>
      <w:numFmt w:val="bullet"/>
      <w:lvlText w:val=""/>
      <w:lvlJc w:val="left"/>
      <w:pPr>
        <w:ind w:left="4887" w:hanging="360"/>
      </w:pPr>
      <w:rPr>
        <w:rFonts w:ascii="Wingdings" w:hAnsi="Wingdings" w:hint="default"/>
      </w:rPr>
    </w:lvl>
    <w:lvl w:ilvl="6" w:tplc="04080001" w:tentative="1">
      <w:start w:val="1"/>
      <w:numFmt w:val="bullet"/>
      <w:lvlText w:val=""/>
      <w:lvlJc w:val="left"/>
      <w:pPr>
        <w:ind w:left="5607" w:hanging="360"/>
      </w:pPr>
      <w:rPr>
        <w:rFonts w:ascii="Symbol" w:hAnsi="Symbol" w:hint="default"/>
      </w:rPr>
    </w:lvl>
    <w:lvl w:ilvl="7" w:tplc="04080003" w:tentative="1">
      <w:start w:val="1"/>
      <w:numFmt w:val="bullet"/>
      <w:lvlText w:val="o"/>
      <w:lvlJc w:val="left"/>
      <w:pPr>
        <w:ind w:left="6327" w:hanging="360"/>
      </w:pPr>
      <w:rPr>
        <w:rFonts w:ascii="Courier New" w:hAnsi="Courier New" w:cs="Courier New" w:hint="default"/>
      </w:rPr>
    </w:lvl>
    <w:lvl w:ilvl="8" w:tplc="04080005" w:tentative="1">
      <w:start w:val="1"/>
      <w:numFmt w:val="bullet"/>
      <w:lvlText w:val=""/>
      <w:lvlJc w:val="left"/>
      <w:pPr>
        <w:ind w:left="7047" w:hanging="360"/>
      </w:pPr>
      <w:rPr>
        <w:rFonts w:ascii="Wingdings" w:hAnsi="Wingdings" w:hint="default"/>
      </w:rPr>
    </w:lvl>
  </w:abstractNum>
  <w:abstractNum w:abstractNumId="14" w15:restartNumberingAfterBreak="0">
    <w:nsid w:val="2B2C7AA3"/>
    <w:multiLevelType w:val="multilevel"/>
    <w:tmpl w:val="9DF67044"/>
    <w:name w:val="zzmpLNMain||LNMain|2|1|0|1|2|41||1|2|0||1|2|0||1|2|0||1|2|0||1|2|0||1|2|0||1|2|0||1|2|0||"/>
    <w:lvl w:ilvl="0">
      <w:start w:val="1"/>
      <w:numFmt w:val="decimal"/>
      <w:pStyle w:val="LNMainL1"/>
      <w:lvlText w:val="%1."/>
      <w:lvlJc w:val="left"/>
      <w:pPr>
        <w:tabs>
          <w:tab w:val="num" w:pos="720"/>
        </w:tabs>
        <w:ind w:left="720" w:hanging="720"/>
      </w:pPr>
      <w:rPr>
        <w:rFonts w:ascii="Arial" w:hAnsi="Arial" w:cs="Arial"/>
        <w:b/>
        <w:i w:val="0"/>
        <w:caps/>
        <w:smallCaps w:val="0"/>
        <w:color w:val="auto"/>
        <w:sz w:val="21"/>
        <w:u w:val="none"/>
      </w:rPr>
    </w:lvl>
    <w:lvl w:ilvl="1">
      <w:start w:val="1"/>
      <w:numFmt w:val="decimal"/>
      <w:pStyle w:val="LNMainL2"/>
      <w:lvlText w:val="%1.%2"/>
      <w:lvlJc w:val="left"/>
      <w:pPr>
        <w:tabs>
          <w:tab w:val="num" w:pos="720"/>
        </w:tabs>
        <w:ind w:left="720" w:hanging="720"/>
      </w:pPr>
      <w:rPr>
        <w:rFonts w:ascii="Arial" w:hAnsi="Arial" w:cs="Arial"/>
        <w:b w:val="0"/>
        <w:i w:val="0"/>
        <w:caps w:val="0"/>
        <w:color w:val="auto"/>
        <w:sz w:val="21"/>
        <w:u w:val="none"/>
      </w:rPr>
    </w:lvl>
    <w:lvl w:ilvl="2">
      <w:start w:val="1"/>
      <w:numFmt w:val="lowerLetter"/>
      <w:pStyle w:val="LNMainL3"/>
      <w:lvlText w:val="(%3)"/>
      <w:lvlJc w:val="left"/>
      <w:pPr>
        <w:tabs>
          <w:tab w:val="num" w:pos="1440"/>
        </w:tabs>
        <w:ind w:left="1440" w:hanging="720"/>
      </w:pPr>
      <w:rPr>
        <w:rFonts w:ascii="Arial" w:hAnsi="Arial" w:cs="Arial"/>
        <w:b w:val="0"/>
        <w:i w:val="0"/>
        <w:caps w:val="0"/>
        <w:color w:val="auto"/>
        <w:sz w:val="21"/>
        <w:u w:val="none"/>
      </w:rPr>
    </w:lvl>
    <w:lvl w:ilvl="3">
      <w:start w:val="1"/>
      <w:numFmt w:val="lowerRoman"/>
      <w:pStyle w:val="LNMainL4"/>
      <w:lvlText w:val="(%4)"/>
      <w:lvlJc w:val="left"/>
      <w:pPr>
        <w:tabs>
          <w:tab w:val="num" w:pos="2160"/>
        </w:tabs>
        <w:ind w:left="2160" w:hanging="720"/>
      </w:pPr>
      <w:rPr>
        <w:rFonts w:ascii="Arial" w:hAnsi="Arial" w:cs="Arial"/>
        <w:b w:val="0"/>
        <w:i w:val="0"/>
        <w:caps w:val="0"/>
        <w:color w:val="auto"/>
        <w:sz w:val="21"/>
        <w:u w:val="none"/>
      </w:rPr>
    </w:lvl>
    <w:lvl w:ilvl="4">
      <w:start w:val="1"/>
      <w:numFmt w:val="upperLetter"/>
      <w:pStyle w:val="LNMainL5"/>
      <w:lvlText w:val="(%5)"/>
      <w:lvlJc w:val="left"/>
      <w:pPr>
        <w:tabs>
          <w:tab w:val="num" w:pos="2880"/>
        </w:tabs>
        <w:ind w:left="2880" w:hanging="720"/>
      </w:pPr>
      <w:rPr>
        <w:rFonts w:ascii="Arial" w:hAnsi="Arial" w:cs="Arial"/>
        <w:b w:val="0"/>
        <w:i w:val="0"/>
        <w:caps w:val="0"/>
        <w:color w:val="auto"/>
        <w:sz w:val="21"/>
        <w:u w:val="none"/>
      </w:rPr>
    </w:lvl>
    <w:lvl w:ilvl="5">
      <w:start w:val="1"/>
      <w:numFmt w:val="decimal"/>
      <w:pStyle w:val="LNMainL6"/>
      <w:lvlText w:val="(%6)"/>
      <w:lvlJc w:val="left"/>
      <w:pPr>
        <w:tabs>
          <w:tab w:val="num" w:pos="3600"/>
        </w:tabs>
        <w:ind w:left="3600" w:hanging="720"/>
      </w:pPr>
      <w:rPr>
        <w:rFonts w:ascii="Arial" w:hAnsi="Arial" w:cs="Arial"/>
        <w:b w:val="0"/>
        <w:i w:val="0"/>
        <w:caps w:val="0"/>
        <w:color w:val="auto"/>
        <w:sz w:val="21"/>
        <w:u w:val="none"/>
      </w:rPr>
    </w:lvl>
    <w:lvl w:ilvl="6">
      <w:start w:val="1"/>
      <w:numFmt w:val="lowerRoman"/>
      <w:pStyle w:val="LNMainL7"/>
      <w:lvlText w:val="(%7)"/>
      <w:lvlJc w:val="left"/>
      <w:pPr>
        <w:tabs>
          <w:tab w:val="num" w:pos="2160"/>
        </w:tabs>
        <w:ind w:left="2160" w:hanging="720"/>
      </w:pPr>
      <w:rPr>
        <w:rFonts w:ascii="Arial" w:hAnsi="Arial" w:cs="Arial"/>
        <w:b w:val="0"/>
        <w:i w:val="0"/>
        <w:caps w:val="0"/>
        <w:color w:val="auto"/>
        <w:sz w:val="21"/>
        <w:u w:val="none"/>
      </w:rPr>
    </w:lvl>
    <w:lvl w:ilvl="7">
      <w:start w:val="1"/>
      <w:numFmt w:val="upperLetter"/>
      <w:pStyle w:val="LNMainL8"/>
      <w:lvlText w:val="(%8)"/>
      <w:lvlJc w:val="left"/>
      <w:pPr>
        <w:tabs>
          <w:tab w:val="num" w:pos="2880"/>
        </w:tabs>
        <w:ind w:left="2880" w:hanging="720"/>
      </w:pPr>
      <w:rPr>
        <w:b w:val="0"/>
        <w:i w:val="0"/>
        <w:caps w:val="0"/>
        <w:color w:val="auto"/>
        <w:sz w:val="21"/>
        <w:u w:val="none"/>
      </w:rPr>
    </w:lvl>
    <w:lvl w:ilvl="8">
      <w:start w:val="1"/>
      <w:numFmt w:val="decimal"/>
      <w:pStyle w:val="LNMainL9"/>
      <w:lvlText w:val="(%9)"/>
      <w:lvlJc w:val="left"/>
      <w:pPr>
        <w:tabs>
          <w:tab w:val="num" w:pos="3600"/>
        </w:tabs>
        <w:ind w:left="3600" w:hanging="720"/>
      </w:pPr>
      <w:rPr>
        <w:rFonts w:ascii="Arial" w:hAnsi="Arial" w:cs="Arial"/>
        <w:b w:val="0"/>
        <w:i w:val="0"/>
        <w:caps w:val="0"/>
        <w:color w:val="auto"/>
        <w:sz w:val="21"/>
        <w:u w:val="none"/>
      </w:rPr>
    </w:lvl>
  </w:abstractNum>
  <w:abstractNum w:abstractNumId="15" w15:restartNumberingAfterBreak="0">
    <w:nsid w:val="2BF92856"/>
    <w:multiLevelType w:val="hybridMultilevel"/>
    <w:tmpl w:val="026C6C0A"/>
    <w:lvl w:ilvl="0" w:tplc="35C2E0B0">
      <w:start w:val="1"/>
      <w:numFmt w:val="lowerLetter"/>
      <w:lvlText w:val="%1."/>
      <w:lvlJc w:val="left"/>
      <w:pPr>
        <w:ind w:left="720" w:hanging="360"/>
      </w:pPr>
      <w:rPr>
        <w:b/>
      </w:rPr>
    </w:lvl>
    <w:lvl w:ilvl="1" w:tplc="04080019" w:tentative="1">
      <w:start w:val="1"/>
      <w:numFmt w:val="lowerLetter"/>
      <w:lvlText w:val="%2."/>
      <w:lvlJc w:val="left"/>
      <w:pPr>
        <w:ind w:left="1440" w:hanging="360"/>
      </w:pPr>
    </w:lvl>
    <w:lvl w:ilvl="2" w:tplc="0408001B" w:tentative="1">
      <w:start w:val="1"/>
      <w:numFmt w:val="lowerRoman"/>
      <w:lvlText w:val="%3."/>
      <w:lvlJc w:val="right"/>
      <w:pPr>
        <w:ind w:left="2160" w:hanging="180"/>
      </w:pPr>
    </w:lvl>
    <w:lvl w:ilvl="3" w:tplc="0408000F" w:tentative="1">
      <w:start w:val="1"/>
      <w:numFmt w:val="decimal"/>
      <w:lvlText w:val="%4."/>
      <w:lvlJc w:val="left"/>
      <w:pPr>
        <w:ind w:left="2880" w:hanging="360"/>
      </w:pPr>
    </w:lvl>
    <w:lvl w:ilvl="4" w:tplc="04080019" w:tentative="1">
      <w:start w:val="1"/>
      <w:numFmt w:val="lowerLetter"/>
      <w:lvlText w:val="%5."/>
      <w:lvlJc w:val="left"/>
      <w:pPr>
        <w:ind w:left="3600" w:hanging="360"/>
      </w:pPr>
    </w:lvl>
    <w:lvl w:ilvl="5" w:tplc="0408001B" w:tentative="1">
      <w:start w:val="1"/>
      <w:numFmt w:val="lowerRoman"/>
      <w:lvlText w:val="%6."/>
      <w:lvlJc w:val="right"/>
      <w:pPr>
        <w:ind w:left="4320" w:hanging="180"/>
      </w:pPr>
    </w:lvl>
    <w:lvl w:ilvl="6" w:tplc="0408000F" w:tentative="1">
      <w:start w:val="1"/>
      <w:numFmt w:val="decimal"/>
      <w:lvlText w:val="%7."/>
      <w:lvlJc w:val="left"/>
      <w:pPr>
        <w:ind w:left="5040" w:hanging="360"/>
      </w:pPr>
    </w:lvl>
    <w:lvl w:ilvl="7" w:tplc="04080019" w:tentative="1">
      <w:start w:val="1"/>
      <w:numFmt w:val="lowerLetter"/>
      <w:lvlText w:val="%8."/>
      <w:lvlJc w:val="left"/>
      <w:pPr>
        <w:ind w:left="5760" w:hanging="360"/>
      </w:pPr>
    </w:lvl>
    <w:lvl w:ilvl="8" w:tplc="0408001B" w:tentative="1">
      <w:start w:val="1"/>
      <w:numFmt w:val="lowerRoman"/>
      <w:lvlText w:val="%9."/>
      <w:lvlJc w:val="right"/>
      <w:pPr>
        <w:ind w:left="6480" w:hanging="180"/>
      </w:pPr>
    </w:lvl>
  </w:abstractNum>
  <w:abstractNum w:abstractNumId="16" w15:restartNumberingAfterBreak="0">
    <w:nsid w:val="2E361B3B"/>
    <w:multiLevelType w:val="hybridMultilevel"/>
    <w:tmpl w:val="A900D2A2"/>
    <w:lvl w:ilvl="0" w:tplc="5AE450C6">
      <w:start w:val="1"/>
      <w:numFmt w:val="lowerRoman"/>
      <w:lvlText w:val="%1."/>
      <w:lvlJc w:val="left"/>
      <w:pPr>
        <w:ind w:left="644"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3A502BF"/>
    <w:multiLevelType w:val="multilevel"/>
    <w:tmpl w:val="6B868A9C"/>
    <w:lvl w:ilvl="0">
      <w:start w:val="2"/>
      <w:numFmt w:val="decimal"/>
      <w:lvlText w:val="%1"/>
      <w:lvlJc w:val="left"/>
      <w:pPr>
        <w:ind w:left="660" w:hanging="660"/>
      </w:pPr>
      <w:rPr>
        <w:rFonts w:hint="default"/>
      </w:rPr>
    </w:lvl>
    <w:lvl w:ilvl="1">
      <w:start w:val="2"/>
      <w:numFmt w:val="decimal"/>
      <w:lvlText w:val="%1.%2"/>
      <w:lvlJc w:val="left"/>
      <w:pPr>
        <w:ind w:left="1020" w:hanging="660"/>
      </w:pPr>
      <w:rPr>
        <w:rFonts w:hint="default"/>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8" w15:restartNumberingAfterBreak="0">
    <w:nsid w:val="3465466E"/>
    <w:multiLevelType w:val="multilevel"/>
    <w:tmpl w:val="8D0681CE"/>
    <w:lvl w:ilvl="0">
      <w:start w:val="2"/>
      <w:numFmt w:val="decimal"/>
      <w:lvlText w:val="%1"/>
      <w:lvlJc w:val="left"/>
      <w:pPr>
        <w:ind w:left="660" w:hanging="660"/>
      </w:pPr>
      <w:rPr>
        <w:rFonts w:hint="default"/>
        <w:b/>
      </w:rPr>
    </w:lvl>
    <w:lvl w:ilvl="1">
      <w:start w:val="2"/>
      <w:numFmt w:val="decimal"/>
      <w:lvlText w:val="%1.%2"/>
      <w:lvlJc w:val="left"/>
      <w:pPr>
        <w:ind w:left="660" w:hanging="660"/>
      </w:pPr>
      <w:rPr>
        <w:rFonts w:hint="default"/>
        <w:b/>
      </w:rPr>
    </w:lvl>
    <w:lvl w:ilvl="2">
      <w:start w:val="6"/>
      <w:numFmt w:val="decimal"/>
      <w:lvlText w:val="%1.%2.%3"/>
      <w:lvlJc w:val="left"/>
      <w:pPr>
        <w:ind w:left="720" w:hanging="720"/>
      </w:pPr>
      <w:rPr>
        <w:rFonts w:hint="default"/>
        <w:b/>
      </w:rPr>
    </w:lvl>
    <w:lvl w:ilvl="3">
      <w:start w:val="1"/>
      <w:numFmt w:val="decimal"/>
      <w:lvlText w:val="%1.%2.7.2"/>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9" w15:restartNumberingAfterBreak="0">
    <w:nsid w:val="35AF344F"/>
    <w:multiLevelType w:val="multilevel"/>
    <w:tmpl w:val="34A4CDA4"/>
    <w:lvl w:ilvl="0">
      <w:start w:val="2"/>
      <w:numFmt w:val="decimal"/>
      <w:lvlText w:val="%1."/>
      <w:lvlJc w:val="left"/>
      <w:pPr>
        <w:ind w:left="360" w:hanging="360"/>
      </w:pPr>
      <w:rPr>
        <w:rFonts w:hint="default"/>
        <w:b/>
      </w:rPr>
    </w:lvl>
    <w:lvl w:ilvl="1">
      <w:start w:val="1"/>
      <w:numFmt w:val="decimal"/>
      <w:lvlText w:val="%1.%2."/>
      <w:lvlJc w:val="left"/>
      <w:pPr>
        <w:ind w:left="1080" w:hanging="720"/>
      </w:pPr>
      <w:rPr>
        <w:rFonts w:hint="default"/>
        <w:b/>
      </w:rPr>
    </w:lvl>
    <w:lvl w:ilvl="2">
      <w:start w:val="1"/>
      <w:numFmt w:val="decimal"/>
      <w:lvlText w:val="%1.%2.%3."/>
      <w:lvlJc w:val="left"/>
      <w:pPr>
        <w:ind w:left="1440" w:hanging="720"/>
      </w:pPr>
      <w:rPr>
        <w:rFonts w:hint="default"/>
        <w:b/>
      </w:rPr>
    </w:lvl>
    <w:lvl w:ilvl="3">
      <w:start w:val="1"/>
      <w:numFmt w:val="decimal"/>
      <w:lvlText w:val="%4)"/>
      <w:lvlJc w:val="left"/>
      <w:pPr>
        <w:ind w:left="2160" w:hanging="1080"/>
      </w:pPr>
      <w:rPr>
        <w:rFonts w:hint="default"/>
        <w:b/>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3BD76441"/>
    <w:multiLevelType w:val="multilevel"/>
    <w:tmpl w:val="B89004F2"/>
    <w:lvl w:ilvl="0">
      <w:start w:val="2"/>
      <w:numFmt w:val="decimal"/>
      <w:lvlText w:val="%1"/>
      <w:lvlJc w:val="left"/>
      <w:pPr>
        <w:ind w:left="660" w:hanging="660"/>
      </w:pPr>
      <w:rPr>
        <w:rFonts w:hint="default"/>
        <w:b/>
      </w:rPr>
    </w:lvl>
    <w:lvl w:ilvl="1">
      <w:start w:val="2"/>
      <w:numFmt w:val="decimal"/>
      <w:lvlText w:val="%1.%2"/>
      <w:lvlJc w:val="left"/>
      <w:pPr>
        <w:ind w:left="660" w:hanging="660"/>
      </w:pPr>
      <w:rPr>
        <w:rFonts w:hint="default"/>
        <w:b/>
      </w:rPr>
    </w:lvl>
    <w:lvl w:ilvl="2">
      <w:start w:val="6"/>
      <w:numFmt w:val="decimal"/>
      <w:lvlText w:val="%1.%2.%3"/>
      <w:lvlJc w:val="left"/>
      <w:pPr>
        <w:ind w:left="720" w:hanging="720"/>
      </w:pPr>
      <w:rPr>
        <w:rFonts w:hint="default"/>
        <w:b/>
      </w:rPr>
    </w:lvl>
    <w:lvl w:ilvl="3">
      <w:start w:val="1"/>
      <w:numFmt w:val="bullet"/>
      <w:lvlText w:val=""/>
      <w:lvlJc w:val="left"/>
      <w:pPr>
        <w:ind w:left="720" w:hanging="720"/>
      </w:pPr>
      <w:rPr>
        <w:rFonts w:ascii="Symbol" w:hAnsi="Symbol"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1" w15:restartNumberingAfterBreak="0">
    <w:nsid w:val="3CDA352A"/>
    <w:multiLevelType w:val="multilevel"/>
    <w:tmpl w:val="F1143F38"/>
    <w:lvl w:ilvl="0">
      <w:start w:val="2"/>
      <w:numFmt w:val="decimal"/>
      <w:lvlText w:val="%1"/>
      <w:lvlJc w:val="left"/>
      <w:pPr>
        <w:ind w:left="660" w:hanging="660"/>
      </w:pPr>
      <w:rPr>
        <w:rFonts w:hint="default"/>
      </w:rPr>
    </w:lvl>
    <w:lvl w:ilvl="1">
      <w:start w:val="2"/>
      <w:numFmt w:val="decimal"/>
      <w:lvlText w:val="%1.%2"/>
      <w:lvlJc w:val="left"/>
      <w:pPr>
        <w:ind w:left="1020" w:hanging="660"/>
      </w:pPr>
      <w:rPr>
        <w:rFonts w:hint="default"/>
      </w:rPr>
    </w:lvl>
    <w:lvl w:ilvl="2">
      <w:start w:val="5"/>
      <w:numFmt w:val="decimal"/>
      <w:lvlText w:val="%1.%2.%3"/>
      <w:lvlJc w:val="left"/>
      <w:pPr>
        <w:ind w:left="1440" w:hanging="720"/>
      </w:pPr>
      <w:rPr>
        <w:rFonts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2" w15:restartNumberingAfterBreak="0">
    <w:nsid w:val="48F3580F"/>
    <w:multiLevelType w:val="hybridMultilevel"/>
    <w:tmpl w:val="E93ADBF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3" w15:restartNumberingAfterBreak="0">
    <w:nsid w:val="4D50343C"/>
    <w:multiLevelType w:val="multilevel"/>
    <w:tmpl w:val="8C94703A"/>
    <w:lvl w:ilvl="0">
      <w:start w:val="2"/>
      <w:numFmt w:val="decimal"/>
      <w:lvlText w:val="%1"/>
      <w:lvlJc w:val="left"/>
      <w:pPr>
        <w:ind w:left="660" w:hanging="660"/>
      </w:pPr>
      <w:rPr>
        <w:rFonts w:hint="default"/>
      </w:rPr>
    </w:lvl>
    <w:lvl w:ilvl="1">
      <w:start w:val="2"/>
      <w:numFmt w:val="decimal"/>
      <w:lvlText w:val="%1.%2"/>
      <w:lvlJc w:val="left"/>
      <w:pPr>
        <w:ind w:left="1020" w:hanging="6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b/>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4" w15:restartNumberingAfterBreak="0">
    <w:nsid w:val="50B03790"/>
    <w:multiLevelType w:val="multilevel"/>
    <w:tmpl w:val="B89004F2"/>
    <w:lvl w:ilvl="0">
      <w:start w:val="2"/>
      <w:numFmt w:val="decimal"/>
      <w:lvlText w:val="%1"/>
      <w:lvlJc w:val="left"/>
      <w:pPr>
        <w:ind w:left="660" w:hanging="660"/>
      </w:pPr>
      <w:rPr>
        <w:rFonts w:hint="default"/>
        <w:b/>
      </w:rPr>
    </w:lvl>
    <w:lvl w:ilvl="1">
      <w:start w:val="2"/>
      <w:numFmt w:val="decimal"/>
      <w:lvlText w:val="%1.%2"/>
      <w:lvlJc w:val="left"/>
      <w:pPr>
        <w:ind w:left="660" w:hanging="660"/>
      </w:pPr>
      <w:rPr>
        <w:rFonts w:hint="default"/>
        <w:b/>
      </w:rPr>
    </w:lvl>
    <w:lvl w:ilvl="2">
      <w:start w:val="6"/>
      <w:numFmt w:val="decimal"/>
      <w:lvlText w:val="%1.%2.%3"/>
      <w:lvlJc w:val="left"/>
      <w:pPr>
        <w:ind w:left="720" w:hanging="720"/>
      </w:pPr>
      <w:rPr>
        <w:rFonts w:hint="default"/>
        <w:b/>
      </w:rPr>
    </w:lvl>
    <w:lvl w:ilvl="3">
      <w:start w:val="1"/>
      <w:numFmt w:val="bullet"/>
      <w:lvlText w:val=""/>
      <w:lvlJc w:val="left"/>
      <w:pPr>
        <w:ind w:left="720" w:hanging="720"/>
      </w:pPr>
      <w:rPr>
        <w:rFonts w:ascii="Symbol" w:hAnsi="Symbol"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5" w15:restartNumberingAfterBreak="0">
    <w:nsid w:val="5BE77E25"/>
    <w:multiLevelType w:val="multilevel"/>
    <w:tmpl w:val="005623EA"/>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rPr>
    </w:lvl>
    <w:lvl w:ilvl="2">
      <w:start w:val="6"/>
      <w:numFmt w:val="decimal"/>
      <w:lvlText w:val="%1.%2.%3"/>
      <w:lvlJc w:val="left"/>
      <w:pPr>
        <w:ind w:left="720" w:hanging="720"/>
      </w:pPr>
      <w:rPr>
        <w:rFonts w:hint="default"/>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DD00CEB"/>
    <w:multiLevelType w:val="hybridMultilevel"/>
    <w:tmpl w:val="3A729C5A"/>
    <w:lvl w:ilvl="0" w:tplc="A4EC8630">
      <w:start w:val="1"/>
      <w:numFmt w:val="lowerLetter"/>
      <w:lvlText w:val="%1."/>
      <w:lvlJc w:val="left"/>
      <w:pPr>
        <w:ind w:left="777" w:hanging="360"/>
      </w:pPr>
      <w:rPr>
        <w:rFonts w:hint="default"/>
        <w:b/>
      </w:rPr>
    </w:lvl>
    <w:lvl w:ilvl="1" w:tplc="04080003" w:tentative="1">
      <w:start w:val="1"/>
      <w:numFmt w:val="bullet"/>
      <w:lvlText w:val="o"/>
      <w:lvlJc w:val="left"/>
      <w:pPr>
        <w:ind w:left="1497" w:hanging="360"/>
      </w:pPr>
      <w:rPr>
        <w:rFonts w:ascii="Courier New" w:hAnsi="Courier New" w:cs="Courier New" w:hint="default"/>
      </w:rPr>
    </w:lvl>
    <w:lvl w:ilvl="2" w:tplc="04080005" w:tentative="1">
      <w:start w:val="1"/>
      <w:numFmt w:val="bullet"/>
      <w:lvlText w:val=""/>
      <w:lvlJc w:val="left"/>
      <w:pPr>
        <w:ind w:left="2217" w:hanging="360"/>
      </w:pPr>
      <w:rPr>
        <w:rFonts w:ascii="Wingdings" w:hAnsi="Wingdings" w:hint="default"/>
      </w:rPr>
    </w:lvl>
    <w:lvl w:ilvl="3" w:tplc="04080001" w:tentative="1">
      <w:start w:val="1"/>
      <w:numFmt w:val="bullet"/>
      <w:lvlText w:val=""/>
      <w:lvlJc w:val="left"/>
      <w:pPr>
        <w:ind w:left="2937" w:hanging="360"/>
      </w:pPr>
      <w:rPr>
        <w:rFonts w:ascii="Symbol" w:hAnsi="Symbol" w:hint="default"/>
      </w:rPr>
    </w:lvl>
    <w:lvl w:ilvl="4" w:tplc="04080003" w:tentative="1">
      <w:start w:val="1"/>
      <w:numFmt w:val="bullet"/>
      <w:lvlText w:val="o"/>
      <w:lvlJc w:val="left"/>
      <w:pPr>
        <w:ind w:left="3657" w:hanging="360"/>
      </w:pPr>
      <w:rPr>
        <w:rFonts w:ascii="Courier New" w:hAnsi="Courier New" w:cs="Courier New" w:hint="default"/>
      </w:rPr>
    </w:lvl>
    <w:lvl w:ilvl="5" w:tplc="04080005" w:tentative="1">
      <w:start w:val="1"/>
      <w:numFmt w:val="bullet"/>
      <w:lvlText w:val=""/>
      <w:lvlJc w:val="left"/>
      <w:pPr>
        <w:ind w:left="4377" w:hanging="360"/>
      </w:pPr>
      <w:rPr>
        <w:rFonts w:ascii="Wingdings" w:hAnsi="Wingdings" w:hint="default"/>
      </w:rPr>
    </w:lvl>
    <w:lvl w:ilvl="6" w:tplc="04080001" w:tentative="1">
      <w:start w:val="1"/>
      <w:numFmt w:val="bullet"/>
      <w:lvlText w:val=""/>
      <w:lvlJc w:val="left"/>
      <w:pPr>
        <w:ind w:left="5097" w:hanging="360"/>
      </w:pPr>
      <w:rPr>
        <w:rFonts w:ascii="Symbol" w:hAnsi="Symbol" w:hint="default"/>
      </w:rPr>
    </w:lvl>
    <w:lvl w:ilvl="7" w:tplc="04080003" w:tentative="1">
      <w:start w:val="1"/>
      <w:numFmt w:val="bullet"/>
      <w:lvlText w:val="o"/>
      <w:lvlJc w:val="left"/>
      <w:pPr>
        <w:ind w:left="5817" w:hanging="360"/>
      </w:pPr>
      <w:rPr>
        <w:rFonts w:ascii="Courier New" w:hAnsi="Courier New" w:cs="Courier New" w:hint="default"/>
      </w:rPr>
    </w:lvl>
    <w:lvl w:ilvl="8" w:tplc="04080005" w:tentative="1">
      <w:start w:val="1"/>
      <w:numFmt w:val="bullet"/>
      <w:lvlText w:val=""/>
      <w:lvlJc w:val="left"/>
      <w:pPr>
        <w:ind w:left="6537" w:hanging="360"/>
      </w:pPr>
      <w:rPr>
        <w:rFonts w:ascii="Wingdings" w:hAnsi="Wingdings" w:hint="default"/>
      </w:rPr>
    </w:lvl>
  </w:abstractNum>
  <w:abstractNum w:abstractNumId="27" w15:restartNumberingAfterBreak="0">
    <w:nsid w:val="6FD918A7"/>
    <w:multiLevelType w:val="multilevel"/>
    <w:tmpl w:val="B1EEA4C8"/>
    <w:lvl w:ilvl="0">
      <w:start w:val="2"/>
      <w:numFmt w:val="decimal"/>
      <w:lvlText w:val="%1"/>
      <w:lvlJc w:val="left"/>
      <w:pPr>
        <w:ind w:left="660" w:hanging="660"/>
      </w:pPr>
      <w:rPr>
        <w:rFonts w:hint="default"/>
      </w:rPr>
    </w:lvl>
    <w:lvl w:ilvl="1">
      <w:start w:val="2"/>
      <w:numFmt w:val="decimal"/>
      <w:lvlText w:val="%1.%2"/>
      <w:lvlJc w:val="left"/>
      <w:pPr>
        <w:ind w:left="660" w:hanging="660"/>
      </w:pPr>
      <w:rPr>
        <w:rFonts w:hint="default"/>
        <w:b/>
      </w:rPr>
    </w:lvl>
    <w:lvl w:ilvl="2">
      <w:start w:val="7"/>
      <w:numFmt w:val="decimal"/>
      <w:lvlText w:val="%1.%2.%3"/>
      <w:lvlJc w:val="left"/>
      <w:pPr>
        <w:ind w:left="720" w:hanging="720"/>
      </w:pPr>
      <w:rPr>
        <w:rFonts w:hint="default"/>
      </w:rPr>
    </w:lvl>
    <w:lvl w:ilvl="3">
      <w:start w:val="3"/>
      <w:numFmt w:val="decimal"/>
      <w:lvlText w:val="%1.%2.%3.%4"/>
      <w:lvlJc w:val="left"/>
      <w:pPr>
        <w:ind w:left="720" w:hanging="72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28077A7"/>
    <w:multiLevelType w:val="multilevel"/>
    <w:tmpl w:val="1FE884CC"/>
    <w:lvl w:ilvl="0">
      <w:start w:val="2"/>
      <w:numFmt w:val="decimal"/>
      <w:lvlText w:val="%1"/>
      <w:lvlJc w:val="left"/>
      <w:pPr>
        <w:ind w:left="660" w:hanging="660"/>
      </w:pPr>
      <w:rPr>
        <w:rFonts w:hint="default"/>
        <w:b/>
      </w:rPr>
    </w:lvl>
    <w:lvl w:ilvl="1">
      <w:start w:val="2"/>
      <w:numFmt w:val="decimal"/>
      <w:lvlText w:val="%1.%2"/>
      <w:lvlJc w:val="left"/>
      <w:pPr>
        <w:ind w:left="660" w:hanging="660"/>
      </w:pPr>
      <w:rPr>
        <w:rFonts w:hint="default"/>
        <w:b/>
      </w:rPr>
    </w:lvl>
    <w:lvl w:ilvl="2">
      <w:start w:val="7"/>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29" w15:restartNumberingAfterBreak="0">
    <w:nsid w:val="7E46077B"/>
    <w:multiLevelType w:val="hybridMultilevel"/>
    <w:tmpl w:val="63F2DA94"/>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37631903">
    <w:abstractNumId w:val="0"/>
  </w:num>
  <w:num w:numId="2" w16cid:durableId="1381786065">
    <w:abstractNumId w:val="10"/>
  </w:num>
  <w:num w:numId="3" w16cid:durableId="928195012">
    <w:abstractNumId w:val="11"/>
  </w:num>
  <w:num w:numId="4" w16cid:durableId="246159429">
    <w:abstractNumId w:val="19"/>
  </w:num>
  <w:num w:numId="5" w16cid:durableId="953903508">
    <w:abstractNumId w:val="3"/>
  </w:num>
  <w:num w:numId="6" w16cid:durableId="950817932">
    <w:abstractNumId w:val="13"/>
  </w:num>
  <w:num w:numId="7" w16cid:durableId="1851676618">
    <w:abstractNumId w:val="23"/>
  </w:num>
  <w:num w:numId="8" w16cid:durableId="112292697">
    <w:abstractNumId w:val="17"/>
  </w:num>
  <w:num w:numId="9" w16cid:durableId="1400011022">
    <w:abstractNumId w:val="21"/>
  </w:num>
  <w:num w:numId="10" w16cid:durableId="755788154">
    <w:abstractNumId w:val="18"/>
  </w:num>
  <w:num w:numId="11" w16cid:durableId="976764547">
    <w:abstractNumId w:val="29"/>
  </w:num>
  <w:num w:numId="12" w16cid:durableId="687290472">
    <w:abstractNumId w:val="12"/>
  </w:num>
  <w:num w:numId="13" w16cid:durableId="1580629055">
    <w:abstractNumId w:val="24"/>
  </w:num>
  <w:num w:numId="14" w16cid:durableId="1559898412">
    <w:abstractNumId w:val="20"/>
  </w:num>
  <w:num w:numId="15" w16cid:durableId="1674451444">
    <w:abstractNumId w:val="28"/>
  </w:num>
  <w:num w:numId="16" w16cid:durableId="1179347654">
    <w:abstractNumId w:val="27"/>
  </w:num>
  <w:num w:numId="17" w16cid:durableId="46532978">
    <w:abstractNumId w:val="25"/>
  </w:num>
  <w:num w:numId="18" w16cid:durableId="122580517">
    <w:abstractNumId w:val="26"/>
  </w:num>
  <w:num w:numId="19" w16cid:durableId="58938890">
    <w:abstractNumId w:val="2"/>
  </w:num>
  <w:num w:numId="20" w16cid:durableId="1394622564">
    <w:abstractNumId w:val="6"/>
  </w:num>
  <w:num w:numId="21" w16cid:durableId="1766682971">
    <w:abstractNumId w:val="16"/>
  </w:num>
  <w:num w:numId="22" w16cid:durableId="903879412">
    <w:abstractNumId w:val="9"/>
  </w:num>
  <w:num w:numId="23" w16cid:durableId="2138252034">
    <w:abstractNumId w:val="1"/>
  </w:num>
  <w:num w:numId="24" w16cid:durableId="18555120">
    <w:abstractNumId w:val="4"/>
  </w:num>
  <w:num w:numId="25" w16cid:durableId="159083816">
    <w:abstractNumId w:val="5"/>
  </w:num>
  <w:num w:numId="26" w16cid:durableId="1216239661">
    <w:abstractNumId w:val="22"/>
  </w:num>
  <w:num w:numId="27" w16cid:durableId="1097364111">
    <w:abstractNumId w:val="14"/>
  </w:num>
  <w:num w:numId="28" w16cid:durableId="1926114131">
    <w:abstractNumId w:val="8"/>
  </w:num>
  <w:num w:numId="29" w16cid:durableId="1960837850">
    <w:abstractNumId w:val="15"/>
  </w:num>
  <w:num w:numId="30" w16cid:durableId="6454741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arios Constantinou">
    <w15:presenceInfo w15:providerId="AD" w15:userId="S::marios.con@energyintel.com.cy::f1dc9ad2-0481-4a86-8a2a-a1bca314e62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activeWritingStyle w:appName="MSWord" w:lang="en-GB" w:vendorID="64" w:dllVersion="6" w:nlCheck="1" w:checkStyle="1"/>
  <w:activeWritingStyle w:appName="MSWord" w:lang="en-GB" w:vendorID="64" w:dllVersion="4096" w:nlCheck="1" w:checkStyle="0"/>
  <w:activeWritingStyle w:appName="MSWord" w:lang="fr-FR" w:vendorID="64" w:dllVersion="4096" w:nlCheck="1" w:checkStyle="0"/>
  <w:activeWritingStyle w:appName="MSWord" w:lang="en-GB" w:vendorID="64" w:dllVersion="0" w:nlCheck="1" w:checkStyle="0"/>
  <w:activeWritingStyle w:appName="MSWord" w:lang="en-US" w:vendorID="64" w:dllVersion="4096" w:nlCheck="1" w:checkStyle="0"/>
  <w:activeWritingStyle w:appName="MSWord" w:lang="fr-FR" w:vendorID="64" w:dllVersion="0" w:nlCheck="1" w:checkStyle="0"/>
  <w:activeWritingStyle w:appName="MSWord" w:lang="en-US" w:vendorID="64" w:dllVersion="0" w:nlCheck="1" w:checkStyle="0"/>
  <w:proofState w:spelling="clean" w:grammar="clean"/>
  <w:defaultTabStop w:val="720"/>
  <w:hyphenationZone w:val="425"/>
  <w:drawingGridHorizontalSpacing w:val="110"/>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5DA5"/>
    <w:rsid w:val="00002D94"/>
    <w:rsid w:val="0000310A"/>
    <w:rsid w:val="00007DD9"/>
    <w:rsid w:val="00010687"/>
    <w:rsid w:val="000138AB"/>
    <w:rsid w:val="00015B0F"/>
    <w:rsid w:val="0002479C"/>
    <w:rsid w:val="000251C4"/>
    <w:rsid w:val="00030236"/>
    <w:rsid w:val="0003123F"/>
    <w:rsid w:val="00032D1A"/>
    <w:rsid w:val="0003580B"/>
    <w:rsid w:val="00046BAC"/>
    <w:rsid w:val="00046F61"/>
    <w:rsid w:val="00054D1E"/>
    <w:rsid w:val="0006109A"/>
    <w:rsid w:val="00070242"/>
    <w:rsid w:val="00071DD4"/>
    <w:rsid w:val="00072E40"/>
    <w:rsid w:val="00073D36"/>
    <w:rsid w:val="00074CD5"/>
    <w:rsid w:val="00083900"/>
    <w:rsid w:val="000876C6"/>
    <w:rsid w:val="00091F69"/>
    <w:rsid w:val="00092E68"/>
    <w:rsid w:val="0009559E"/>
    <w:rsid w:val="00095DB3"/>
    <w:rsid w:val="000A0946"/>
    <w:rsid w:val="000A539A"/>
    <w:rsid w:val="000A6776"/>
    <w:rsid w:val="000A685C"/>
    <w:rsid w:val="000A6C4C"/>
    <w:rsid w:val="000C0F54"/>
    <w:rsid w:val="000C4ED2"/>
    <w:rsid w:val="000C5954"/>
    <w:rsid w:val="000C7371"/>
    <w:rsid w:val="000E427A"/>
    <w:rsid w:val="000E4578"/>
    <w:rsid w:val="000E521A"/>
    <w:rsid w:val="000E6149"/>
    <w:rsid w:val="000E7E46"/>
    <w:rsid w:val="000F3C73"/>
    <w:rsid w:val="000F50F2"/>
    <w:rsid w:val="00103B23"/>
    <w:rsid w:val="00105474"/>
    <w:rsid w:val="001153CC"/>
    <w:rsid w:val="001173BD"/>
    <w:rsid w:val="001254BB"/>
    <w:rsid w:val="001258F5"/>
    <w:rsid w:val="00125F96"/>
    <w:rsid w:val="001263C8"/>
    <w:rsid w:val="0013385E"/>
    <w:rsid w:val="00134ACE"/>
    <w:rsid w:val="001368DC"/>
    <w:rsid w:val="00137EB5"/>
    <w:rsid w:val="0014562C"/>
    <w:rsid w:val="00145816"/>
    <w:rsid w:val="001541F0"/>
    <w:rsid w:val="0015598E"/>
    <w:rsid w:val="001628E8"/>
    <w:rsid w:val="001652AA"/>
    <w:rsid w:val="00165749"/>
    <w:rsid w:val="001660F8"/>
    <w:rsid w:val="00172CE0"/>
    <w:rsid w:val="0017465D"/>
    <w:rsid w:val="001904F4"/>
    <w:rsid w:val="0019347A"/>
    <w:rsid w:val="00193F2A"/>
    <w:rsid w:val="00196B24"/>
    <w:rsid w:val="001A0C41"/>
    <w:rsid w:val="001A1CC5"/>
    <w:rsid w:val="001A78C2"/>
    <w:rsid w:val="001B1529"/>
    <w:rsid w:val="001B155B"/>
    <w:rsid w:val="001B3186"/>
    <w:rsid w:val="001B444E"/>
    <w:rsid w:val="001B5CF7"/>
    <w:rsid w:val="001B5D9D"/>
    <w:rsid w:val="001B7450"/>
    <w:rsid w:val="001B755B"/>
    <w:rsid w:val="001C4227"/>
    <w:rsid w:val="001C6E00"/>
    <w:rsid w:val="001C7AF4"/>
    <w:rsid w:val="001D0C33"/>
    <w:rsid w:val="001F3622"/>
    <w:rsid w:val="001F693A"/>
    <w:rsid w:val="00200D91"/>
    <w:rsid w:val="00205EEB"/>
    <w:rsid w:val="002121DE"/>
    <w:rsid w:val="00213DAB"/>
    <w:rsid w:val="00215AEF"/>
    <w:rsid w:val="00216E81"/>
    <w:rsid w:val="00220FA7"/>
    <w:rsid w:val="0022203A"/>
    <w:rsid w:val="00226146"/>
    <w:rsid w:val="00232420"/>
    <w:rsid w:val="0023542C"/>
    <w:rsid w:val="00241DD3"/>
    <w:rsid w:val="0024280D"/>
    <w:rsid w:val="00245728"/>
    <w:rsid w:val="00251458"/>
    <w:rsid w:val="00253C4E"/>
    <w:rsid w:val="00260624"/>
    <w:rsid w:val="00261AB1"/>
    <w:rsid w:val="002627CC"/>
    <w:rsid w:val="00274817"/>
    <w:rsid w:val="00277220"/>
    <w:rsid w:val="00280363"/>
    <w:rsid w:val="00282C35"/>
    <w:rsid w:val="0028549A"/>
    <w:rsid w:val="00290C1C"/>
    <w:rsid w:val="00290DBF"/>
    <w:rsid w:val="00291E11"/>
    <w:rsid w:val="00294700"/>
    <w:rsid w:val="00294F3B"/>
    <w:rsid w:val="002A0C3D"/>
    <w:rsid w:val="002A2DEB"/>
    <w:rsid w:val="002A38EA"/>
    <w:rsid w:val="002A6B86"/>
    <w:rsid w:val="002B50EB"/>
    <w:rsid w:val="002B6A08"/>
    <w:rsid w:val="002C0B9F"/>
    <w:rsid w:val="002C0BAD"/>
    <w:rsid w:val="002C745E"/>
    <w:rsid w:val="002D0B1A"/>
    <w:rsid w:val="002D72E8"/>
    <w:rsid w:val="002D73E1"/>
    <w:rsid w:val="002E4184"/>
    <w:rsid w:val="002E519E"/>
    <w:rsid w:val="002F20D0"/>
    <w:rsid w:val="002F3198"/>
    <w:rsid w:val="0030119F"/>
    <w:rsid w:val="00305209"/>
    <w:rsid w:val="00305A81"/>
    <w:rsid w:val="00306CDD"/>
    <w:rsid w:val="00310FEB"/>
    <w:rsid w:val="00312BB7"/>
    <w:rsid w:val="003141B9"/>
    <w:rsid w:val="00323A58"/>
    <w:rsid w:val="00325158"/>
    <w:rsid w:val="003251F2"/>
    <w:rsid w:val="00335225"/>
    <w:rsid w:val="00337CF7"/>
    <w:rsid w:val="003403C9"/>
    <w:rsid w:val="003410C4"/>
    <w:rsid w:val="00341717"/>
    <w:rsid w:val="003442FA"/>
    <w:rsid w:val="003568AD"/>
    <w:rsid w:val="00361DAE"/>
    <w:rsid w:val="00371C94"/>
    <w:rsid w:val="003751ED"/>
    <w:rsid w:val="00375EA8"/>
    <w:rsid w:val="0037707D"/>
    <w:rsid w:val="0038223A"/>
    <w:rsid w:val="003863F3"/>
    <w:rsid w:val="00386964"/>
    <w:rsid w:val="00391B53"/>
    <w:rsid w:val="00392E6F"/>
    <w:rsid w:val="00393282"/>
    <w:rsid w:val="00393A78"/>
    <w:rsid w:val="003A0D8E"/>
    <w:rsid w:val="003A0E6A"/>
    <w:rsid w:val="003A11F5"/>
    <w:rsid w:val="003A478E"/>
    <w:rsid w:val="003A67F0"/>
    <w:rsid w:val="003B0876"/>
    <w:rsid w:val="003B2D3A"/>
    <w:rsid w:val="003B318B"/>
    <w:rsid w:val="003B4B19"/>
    <w:rsid w:val="003B4E22"/>
    <w:rsid w:val="003B5599"/>
    <w:rsid w:val="003B6A3D"/>
    <w:rsid w:val="003C4F0F"/>
    <w:rsid w:val="003C62FD"/>
    <w:rsid w:val="003C7C78"/>
    <w:rsid w:val="003D083C"/>
    <w:rsid w:val="003D184F"/>
    <w:rsid w:val="003D29D2"/>
    <w:rsid w:val="003D36FC"/>
    <w:rsid w:val="003D393D"/>
    <w:rsid w:val="003E0B50"/>
    <w:rsid w:val="003E3B2C"/>
    <w:rsid w:val="003E5EBE"/>
    <w:rsid w:val="003E6196"/>
    <w:rsid w:val="003F0424"/>
    <w:rsid w:val="003F287A"/>
    <w:rsid w:val="003F2E79"/>
    <w:rsid w:val="003F524E"/>
    <w:rsid w:val="004033EF"/>
    <w:rsid w:val="00404C2D"/>
    <w:rsid w:val="00412D4A"/>
    <w:rsid w:val="00414359"/>
    <w:rsid w:val="004147BE"/>
    <w:rsid w:val="00414BE3"/>
    <w:rsid w:val="004154EC"/>
    <w:rsid w:val="00415767"/>
    <w:rsid w:val="00417BAF"/>
    <w:rsid w:val="004216D9"/>
    <w:rsid w:val="004244F7"/>
    <w:rsid w:val="00424E99"/>
    <w:rsid w:val="0042518C"/>
    <w:rsid w:val="0042683B"/>
    <w:rsid w:val="00426FAB"/>
    <w:rsid w:val="0042726B"/>
    <w:rsid w:val="0042756B"/>
    <w:rsid w:val="004314C9"/>
    <w:rsid w:val="0043367D"/>
    <w:rsid w:val="00436BE6"/>
    <w:rsid w:val="0044096A"/>
    <w:rsid w:val="004410A9"/>
    <w:rsid w:val="0044305E"/>
    <w:rsid w:val="00445BB2"/>
    <w:rsid w:val="0045010E"/>
    <w:rsid w:val="00452C1B"/>
    <w:rsid w:val="004534C1"/>
    <w:rsid w:val="0046284E"/>
    <w:rsid w:val="00466D5A"/>
    <w:rsid w:val="00467793"/>
    <w:rsid w:val="00472284"/>
    <w:rsid w:val="00473F6C"/>
    <w:rsid w:val="004745C3"/>
    <w:rsid w:val="00481F00"/>
    <w:rsid w:val="00483621"/>
    <w:rsid w:val="00493DAD"/>
    <w:rsid w:val="004964C2"/>
    <w:rsid w:val="004A1944"/>
    <w:rsid w:val="004A2BE8"/>
    <w:rsid w:val="004A2EE3"/>
    <w:rsid w:val="004A3A6F"/>
    <w:rsid w:val="004A4800"/>
    <w:rsid w:val="004A5043"/>
    <w:rsid w:val="004A5F7F"/>
    <w:rsid w:val="004A6F56"/>
    <w:rsid w:val="004A7DB4"/>
    <w:rsid w:val="004B1DEA"/>
    <w:rsid w:val="004B608E"/>
    <w:rsid w:val="004B69FA"/>
    <w:rsid w:val="004B7315"/>
    <w:rsid w:val="004B7400"/>
    <w:rsid w:val="004C6B46"/>
    <w:rsid w:val="004D01E6"/>
    <w:rsid w:val="004E02B6"/>
    <w:rsid w:val="004E2091"/>
    <w:rsid w:val="004E397B"/>
    <w:rsid w:val="004E4CB3"/>
    <w:rsid w:val="004E5AC5"/>
    <w:rsid w:val="004E5DA9"/>
    <w:rsid w:val="004F4A7F"/>
    <w:rsid w:val="004F4E76"/>
    <w:rsid w:val="0050064A"/>
    <w:rsid w:val="0050079A"/>
    <w:rsid w:val="00514AC4"/>
    <w:rsid w:val="0051516B"/>
    <w:rsid w:val="00522211"/>
    <w:rsid w:val="0052386A"/>
    <w:rsid w:val="00525C73"/>
    <w:rsid w:val="005279D9"/>
    <w:rsid w:val="00534393"/>
    <w:rsid w:val="00537D19"/>
    <w:rsid w:val="00547CB9"/>
    <w:rsid w:val="0055077C"/>
    <w:rsid w:val="00550FA8"/>
    <w:rsid w:val="005551EE"/>
    <w:rsid w:val="00560CBF"/>
    <w:rsid w:val="00561A36"/>
    <w:rsid w:val="00564355"/>
    <w:rsid w:val="0056603A"/>
    <w:rsid w:val="00570F96"/>
    <w:rsid w:val="00572B5A"/>
    <w:rsid w:val="0057572A"/>
    <w:rsid w:val="005770A0"/>
    <w:rsid w:val="005804C2"/>
    <w:rsid w:val="0058071E"/>
    <w:rsid w:val="00582471"/>
    <w:rsid w:val="00582E72"/>
    <w:rsid w:val="00590DA2"/>
    <w:rsid w:val="00590E1A"/>
    <w:rsid w:val="0059481D"/>
    <w:rsid w:val="00594F6F"/>
    <w:rsid w:val="005954EF"/>
    <w:rsid w:val="00597515"/>
    <w:rsid w:val="005B165A"/>
    <w:rsid w:val="005B460B"/>
    <w:rsid w:val="005B5343"/>
    <w:rsid w:val="005C264D"/>
    <w:rsid w:val="005C3312"/>
    <w:rsid w:val="005C58B2"/>
    <w:rsid w:val="005C6E8C"/>
    <w:rsid w:val="005D1E6F"/>
    <w:rsid w:val="005D260A"/>
    <w:rsid w:val="005D3416"/>
    <w:rsid w:val="005D48D0"/>
    <w:rsid w:val="005D53FD"/>
    <w:rsid w:val="005D7849"/>
    <w:rsid w:val="005E4755"/>
    <w:rsid w:val="005E4E94"/>
    <w:rsid w:val="005E7BFA"/>
    <w:rsid w:val="005F17E2"/>
    <w:rsid w:val="005F4545"/>
    <w:rsid w:val="00602150"/>
    <w:rsid w:val="00602538"/>
    <w:rsid w:val="006043DD"/>
    <w:rsid w:val="006060CC"/>
    <w:rsid w:val="006079A9"/>
    <w:rsid w:val="0061082C"/>
    <w:rsid w:val="00616260"/>
    <w:rsid w:val="0061761C"/>
    <w:rsid w:val="006178A9"/>
    <w:rsid w:val="00630A6E"/>
    <w:rsid w:val="00634524"/>
    <w:rsid w:val="006434DD"/>
    <w:rsid w:val="00643E46"/>
    <w:rsid w:val="00643E48"/>
    <w:rsid w:val="00643FE8"/>
    <w:rsid w:val="006621BE"/>
    <w:rsid w:val="006631CD"/>
    <w:rsid w:val="006655AE"/>
    <w:rsid w:val="00666B3D"/>
    <w:rsid w:val="00670733"/>
    <w:rsid w:val="00675B1C"/>
    <w:rsid w:val="006803A5"/>
    <w:rsid w:val="00680B87"/>
    <w:rsid w:val="00682F6C"/>
    <w:rsid w:val="00683FA5"/>
    <w:rsid w:val="00693698"/>
    <w:rsid w:val="00693B5E"/>
    <w:rsid w:val="00697286"/>
    <w:rsid w:val="006A3EF6"/>
    <w:rsid w:val="006A408C"/>
    <w:rsid w:val="006B2033"/>
    <w:rsid w:val="006B4F05"/>
    <w:rsid w:val="006C0FCA"/>
    <w:rsid w:val="006D1653"/>
    <w:rsid w:val="006D1657"/>
    <w:rsid w:val="006D1CB5"/>
    <w:rsid w:val="006D3A1A"/>
    <w:rsid w:val="006E19F3"/>
    <w:rsid w:val="006E293A"/>
    <w:rsid w:val="006E35CA"/>
    <w:rsid w:val="006E459A"/>
    <w:rsid w:val="006E67EA"/>
    <w:rsid w:val="006F2029"/>
    <w:rsid w:val="006F60D9"/>
    <w:rsid w:val="006F742E"/>
    <w:rsid w:val="0070165E"/>
    <w:rsid w:val="00701B95"/>
    <w:rsid w:val="00702B6E"/>
    <w:rsid w:val="00712321"/>
    <w:rsid w:val="00712CB0"/>
    <w:rsid w:val="00715D43"/>
    <w:rsid w:val="00717FB9"/>
    <w:rsid w:val="0072234C"/>
    <w:rsid w:val="00722D6C"/>
    <w:rsid w:val="00726540"/>
    <w:rsid w:val="00732478"/>
    <w:rsid w:val="007347DF"/>
    <w:rsid w:val="00741DEB"/>
    <w:rsid w:val="007436C3"/>
    <w:rsid w:val="00746BED"/>
    <w:rsid w:val="00747135"/>
    <w:rsid w:val="0075326A"/>
    <w:rsid w:val="00764B15"/>
    <w:rsid w:val="0076562D"/>
    <w:rsid w:val="007666F1"/>
    <w:rsid w:val="007669F4"/>
    <w:rsid w:val="00770572"/>
    <w:rsid w:val="00770EC8"/>
    <w:rsid w:val="007710B5"/>
    <w:rsid w:val="00771231"/>
    <w:rsid w:val="00772EEC"/>
    <w:rsid w:val="00773808"/>
    <w:rsid w:val="0077510F"/>
    <w:rsid w:val="00776317"/>
    <w:rsid w:val="007769E3"/>
    <w:rsid w:val="00781261"/>
    <w:rsid w:val="007864AF"/>
    <w:rsid w:val="007866FE"/>
    <w:rsid w:val="007923A6"/>
    <w:rsid w:val="007B2ACF"/>
    <w:rsid w:val="007B310C"/>
    <w:rsid w:val="007B485D"/>
    <w:rsid w:val="007B64A0"/>
    <w:rsid w:val="007B65CC"/>
    <w:rsid w:val="007B7DE2"/>
    <w:rsid w:val="007C1C9E"/>
    <w:rsid w:val="007C1E4A"/>
    <w:rsid w:val="007C56C1"/>
    <w:rsid w:val="007C578E"/>
    <w:rsid w:val="007D3288"/>
    <w:rsid w:val="007D506E"/>
    <w:rsid w:val="007D70C0"/>
    <w:rsid w:val="007E451F"/>
    <w:rsid w:val="007F33AB"/>
    <w:rsid w:val="007F665F"/>
    <w:rsid w:val="007F74B5"/>
    <w:rsid w:val="00802385"/>
    <w:rsid w:val="00803AA1"/>
    <w:rsid w:val="008052D2"/>
    <w:rsid w:val="008109C7"/>
    <w:rsid w:val="00814670"/>
    <w:rsid w:val="00815267"/>
    <w:rsid w:val="00817DEF"/>
    <w:rsid w:val="0082005B"/>
    <w:rsid w:val="008209FA"/>
    <w:rsid w:val="00822938"/>
    <w:rsid w:val="00823905"/>
    <w:rsid w:val="008241C4"/>
    <w:rsid w:val="00825654"/>
    <w:rsid w:val="00825942"/>
    <w:rsid w:val="00825F44"/>
    <w:rsid w:val="0083014C"/>
    <w:rsid w:val="008306EF"/>
    <w:rsid w:val="00834C5A"/>
    <w:rsid w:val="00834CC5"/>
    <w:rsid w:val="00834FF3"/>
    <w:rsid w:val="00835735"/>
    <w:rsid w:val="00846093"/>
    <w:rsid w:val="00851E85"/>
    <w:rsid w:val="00860665"/>
    <w:rsid w:val="0086382D"/>
    <w:rsid w:val="008664D7"/>
    <w:rsid w:val="0087295C"/>
    <w:rsid w:val="00874FCA"/>
    <w:rsid w:val="0087662D"/>
    <w:rsid w:val="00881442"/>
    <w:rsid w:val="00881519"/>
    <w:rsid w:val="008821BD"/>
    <w:rsid w:val="008929D5"/>
    <w:rsid w:val="00893572"/>
    <w:rsid w:val="008A370D"/>
    <w:rsid w:val="008A38E8"/>
    <w:rsid w:val="008A691A"/>
    <w:rsid w:val="008C029F"/>
    <w:rsid w:val="008C18F7"/>
    <w:rsid w:val="008C4F52"/>
    <w:rsid w:val="008C5A75"/>
    <w:rsid w:val="008D30A5"/>
    <w:rsid w:val="008D4230"/>
    <w:rsid w:val="008D4952"/>
    <w:rsid w:val="008E5F42"/>
    <w:rsid w:val="008F0899"/>
    <w:rsid w:val="008F149F"/>
    <w:rsid w:val="008F1AF9"/>
    <w:rsid w:val="00902644"/>
    <w:rsid w:val="00904D2F"/>
    <w:rsid w:val="009079AC"/>
    <w:rsid w:val="00911179"/>
    <w:rsid w:val="009124F3"/>
    <w:rsid w:val="009141A5"/>
    <w:rsid w:val="00914987"/>
    <w:rsid w:val="00920A95"/>
    <w:rsid w:val="00922012"/>
    <w:rsid w:val="00923FF2"/>
    <w:rsid w:val="009244E5"/>
    <w:rsid w:val="00926086"/>
    <w:rsid w:val="00926BD5"/>
    <w:rsid w:val="00932632"/>
    <w:rsid w:val="00934ED7"/>
    <w:rsid w:val="009350A6"/>
    <w:rsid w:val="00935EE1"/>
    <w:rsid w:val="009520C6"/>
    <w:rsid w:val="00954D1B"/>
    <w:rsid w:val="009557F8"/>
    <w:rsid w:val="00961270"/>
    <w:rsid w:val="00963195"/>
    <w:rsid w:val="00967B8B"/>
    <w:rsid w:val="00970C2C"/>
    <w:rsid w:val="00972258"/>
    <w:rsid w:val="009738E5"/>
    <w:rsid w:val="009740E9"/>
    <w:rsid w:val="00976A3B"/>
    <w:rsid w:val="009843F9"/>
    <w:rsid w:val="00984546"/>
    <w:rsid w:val="009846E4"/>
    <w:rsid w:val="009852A6"/>
    <w:rsid w:val="009870B3"/>
    <w:rsid w:val="009919FD"/>
    <w:rsid w:val="00993777"/>
    <w:rsid w:val="00996A10"/>
    <w:rsid w:val="009978B3"/>
    <w:rsid w:val="009B2175"/>
    <w:rsid w:val="009B5C77"/>
    <w:rsid w:val="009B7F1A"/>
    <w:rsid w:val="009D0C49"/>
    <w:rsid w:val="009D1CD9"/>
    <w:rsid w:val="009D6529"/>
    <w:rsid w:val="009D6747"/>
    <w:rsid w:val="009D77F5"/>
    <w:rsid w:val="009E7BF2"/>
    <w:rsid w:val="009F0B80"/>
    <w:rsid w:val="009F1E5E"/>
    <w:rsid w:val="009F2D8A"/>
    <w:rsid w:val="009F3662"/>
    <w:rsid w:val="009F53DA"/>
    <w:rsid w:val="009F714C"/>
    <w:rsid w:val="00A0002E"/>
    <w:rsid w:val="00A05377"/>
    <w:rsid w:val="00A169E4"/>
    <w:rsid w:val="00A17725"/>
    <w:rsid w:val="00A2242B"/>
    <w:rsid w:val="00A2330D"/>
    <w:rsid w:val="00A3177A"/>
    <w:rsid w:val="00A32EE1"/>
    <w:rsid w:val="00A33CE7"/>
    <w:rsid w:val="00A449C9"/>
    <w:rsid w:val="00A46D27"/>
    <w:rsid w:val="00A477D4"/>
    <w:rsid w:val="00A525D3"/>
    <w:rsid w:val="00A569A9"/>
    <w:rsid w:val="00A606E5"/>
    <w:rsid w:val="00A60E7D"/>
    <w:rsid w:val="00A615C6"/>
    <w:rsid w:val="00A6514A"/>
    <w:rsid w:val="00A67B48"/>
    <w:rsid w:val="00A70D28"/>
    <w:rsid w:val="00A7177A"/>
    <w:rsid w:val="00A71F6C"/>
    <w:rsid w:val="00A74A4B"/>
    <w:rsid w:val="00A803CC"/>
    <w:rsid w:val="00A80983"/>
    <w:rsid w:val="00A83E77"/>
    <w:rsid w:val="00A90A09"/>
    <w:rsid w:val="00AA1F7C"/>
    <w:rsid w:val="00AA77E0"/>
    <w:rsid w:val="00AA7B06"/>
    <w:rsid w:val="00AB54C8"/>
    <w:rsid w:val="00AB5566"/>
    <w:rsid w:val="00AC27A4"/>
    <w:rsid w:val="00AC35EF"/>
    <w:rsid w:val="00AC51C0"/>
    <w:rsid w:val="00AC5D27"/>
    <w:rsid w:val="00AD0CA3"/>
    <w:rsid w:val="00AD223C"/>
    <w:rsid w:val="00AD5A6F"/>
    <w:rsid w:val="00AE0FDE"/>
    <w:rsid w:val="00AE101D"/>
    <w:rsid w:val="00AE2E35"/>
    <w:rsid w:val="00AE45C6"/>
    <w:rsid w:val="00AE6CF0"/>
    <w:rsid w:val="00AE74A4"/>
    <w:rsid w:val="00AE75D0"/>
    <w:rsid w:val="00AF0C47"/>
    <w:rsid w:val="00AF14F1"/>
    <w:rsid w:val="00AF2A2F"/>
    <w:rsid w:val="00AF3C5A"/>
    <w:rsid w:val="00AF41E7"/>
    <w:rsid w:val="00AF43AC"/>
    <w:rsid w:val="00AF530B"/>
    <w:rsid w:val="00AF5F66"/>
    <w:rsid w:val="00AF6532"/>
    <w:rsid w:val="00AF755A"/>
    <w:rsid w:val="00B0747B"/>
    <w:rsid w:val="00B1122F"/>
    <w:rsid w:val="00B13529"/>
    <w:rsid w:val="00B15DA5"/>
    <w:rsid w:val="00B172B2"/>
    <w:rsid w:val="00B2395E"/>
    <w:rsid w:val="00B259D8"/>
    <w:rsid w:val="00B42818"/>
    <w:rsid w:val="00B4751A"/>
    <w:rsid w:val="00B50883"/>
    <w:rsid w:val="00B51D42"/>
    <w:rsid w:val="00B62F17"/>
    <w:rsid w:val="00B661B3"/>
    <w:rsid w:val="00B70032"/>
    <w:rsid w:val="00B71F92"/>
    <w:rsid w:val="00B727A3"/>
    <w:rsid w:val="00B76481"/>
    <w:rsid w:val="00B769B6"/>
    <w:rsid w:val="00B82AF3"/>
    <w:rsid w:val="00B83098"/>
    <w:rsid w:val="00B857B6"/>
    <w:rsid w:val="00B93B55"/>
    <w:rsid w:val="00BA16C3"/>
    <w:rsid w:val="00BA23BE"/>
    <w:rsid w:val="00BB0E74"/>
    <w:rsid w:val="00BB40B2"/>
    <w:rsid w:val="00BC5520"/>
    <w:rsid w:val="00BD2BD1"/>
    <w:rsid w:val="00BD65EF"/>
    <w:rsid w:val="00BE096F"/>
    <w:rsid w:val="00BE1982"/>
    <w:rsid w:val="00BE39F8"/>
    <w:rsid w:val="00BE49BE"/>
    <w:rsid w:val="00BE5530"/>
    <w:rsid w:val="00BF47B9"/>
    <w:rsid w:val="00BF74C3"/>
    <w:rsid w:val="00C00782"/>
    <w:rsid w:val="00C01EFD"/>
    <w:rsid w:val="00C05636"/>
    <w:rsid w:val="00C06BAE"/>
    <w:rsid w:val="00C06DFA"/>
    <w:rsid w:val="00C12705"/>
    <w:rsid w:val="00C15061"/>
    <w:rsid w:val="00C305D8"/>
    <w:rsid w:val="00C32C1D"/>
    <w:rsid w:val="00C34626"/>
    <w:rsid w:val="00C35A4D"/>
    <w:rsid w:val="00C40F54"/>
    <w:rsid w:val="00C45FFB"/>
    <w:rsid w:val="00C531A0"/>
    <w:rsid w:val="00C53545"/>
    <w:rsid w:val="00C540D5"/>
    <w:rsid w:val="00C56604"/>
    <w:rsid w:val="00C57A79"/>
    <w:rsid w:val="00C64CBC"/>
    <w:rsid w:val="00C64CBF"/>
    <w:rsid w:val="00C7296A"/>
    <w:rsid w:val="00C73B65"/>
    <w:rsid w:val="00C75749"/>
    <w:rsid w:val="00C80DE0"/>
    <w:rsid w:val="00C85B5B"/>
    <w:rsid w:val="00C866DE"/>
    <w:rsid w:val="00CA517F"/>
    <w:rsid w:val="00CA5C97"/>
    <w:rsid w:val="00CB47EC"/>
    <w:rsid w:val="00CB5774"/>
    <w:rsid w:val="00CC336C"/>
    <w:rsid w:val="00CD0538"/>
    <w:rsid w:val="00CD4FCD"/>
    <w:rsid w:val="00CD70AD"/>
    <w:rsid w:val="00CD73EA"/>
    <w:rsid w:val="00CE0B0C"/>
    <w:rsid w:val="00CE1916"/>
    <w:rsid w:val="00CE2373"/>
    <w:rsid w:val="00CF1FC8"/>
    <w:rsid w:val="00CF30C3"/>
    <w:rsid w:val="00CF3313"/>
    <w:rsid w:val="00CF7DFF"/>
    <w:rsid w:val="00D00654"/>
    <w:rsid w:val="00D055D4"/>
    <w:rsid w:val="00D076DD"/>
    <w:rsid w:val="00D21FCC"/>
    <w:rsid w:val="00D22651"/>
    <w:rsid w:val="00D22EF9"/>
    <w:rsid w:val="00D24919"/>
    <w:rsid w:val="00D26187"/>
    <w:rsid w:val="00D27308"/>
    <w:rsid w:val="00D27AEF"/>
    <w:rsid w:val="00D3394A"/>
    <w:rsid w:val="00D36F1C"/>
    <w:rsid w:val="00D418F4"/>
    <w:rsid w:val="00D41987"/>
    <w:rsid w:val="00D41E0C"/>
    <w:rsid w:val="00D449B6"/>
    <w:rsid w:val="00D503DA"/>
    <w:rsid w:val="00D5692E"/>
    <w:rsid w:val="00D60D2E"/>
    <w:rsid w:val="00D6177F"/>
    <w:rsid w:val="00D62547"/>
    <w:rsid w:val="00D63008"/>
    <w:rsid w:val="00D64FFF"/>
    <w:rsid w:val="00D717ED"/>
    <w:rsid w:val="00D71CC6"/>
    <w:rsid w:val="00D76315"/>
    <w:rsid w:val="00D844A9"/>
    <w:rsid w:val="00D8500A"/>
    <w:rsid w:val="00D90FD2"/>
    <w:rsid w:val="00D9164A"/>
    <w:rsid w:val="00D927BD"/>
    <w:rsid w:val="00D92D65"/>
    <w:rsid w:val="00D9534C"/>
    <w:rsid w:val="00D95830"/>
    <w:rsid w:val="00D9609F"/>
    <w:rsid w:val="00D962CC"/>
    <w:rsid w:val="00DA1800"/>
    <w:rsid w:val="00DB4678"/>
    <w:rsid w:val="00DB5105"/>
    <w:rsid w:val="00DB57D3"/>
    <w:rsid w:val="00DB5C96"/>
    <w:rsid w:val="00DC1895"/>
    <w:rsid w:val="00DC1ED9"/>
    <w:rsid w:val="00DC4D90"/>
    <w:rsid w:val="00DE2A4D"/>
    <w:rsid w:val="00DE3B72"/>
    <w:rsid w:val="00DE6F99"/>
    <w:rsid w:val="00DF2C84"/>
    <w:rsid w:val="00DF71B0"/>
    <w:rsid w:val="00E006E9"/>
    <w:rsid w:val="00E016D9"/>
    <w:rsid w:val="00E033A5"/>
    <w:rsid w:val="00E06D4B"/>
    <w:rsid w:val="00E1599A"/>
    <w:rsid w:val="00E22A9D"/>
    <w:rsid w:val="00E3095E"/>
    <w:rsid w:val="00E32957"/>
    <w:rsid w:val="00E3307A"/>
    <w:rsid w:val="00E41AD6"/>
    <w:rsid w:val="00E458FE"/>
    <w:rsid w:val="00E51385"/>
    <w:rsid w:val="00E556C3"/>
    <w:rsid w:val="00E60109"/>
    <w:rsid w:val="00E620E5"/>
    <w:rsid w:val="00E64DE4"/>
    <w:rsid w:val="00E66478"/>
    <w:rsid w:val="00E70DB1"/>
    <w:rsid w:val="00E71BD5"/>
    <w:rsid w:val="00E77432"/>
    <w:rsid w:val="00E858A9"/>
    <w:rsid w:val="00E90A1A"/>
    <w:rsid w:val="00EA5CD2"/>
    <w:rsid w:val="00EA703B"/>
    <w:rsid w:val="00EA7C3C"/>
    <w:rsid w:val="00EB0524"/>
    <w:rsid w:val="00EB26AD"/>
    <w:rsid w:val="00EB31A1"/>
    <w:rsid w:val="00EB3458"/>
    <w:rsid w:val="00EB7A16"/>
    <w:rsid w:val="00EC47C8"/>
    <w:rsid w:val="00EC69CF"/>
    <w:rsid w:val="00EC6AF2"/>
    <w:rsid w:val="00ED066E"/>
    <w:rsid w:val="00ED1150"/>
    <w:rsid w:val="00ED1A9E"/>
    <w:rsid w:val="00ED50BA"/>
    <w:rsid w:val="00ED5F02"/>
    <w:rsid w:val="00ED6692"/>
    <w:rsid w:val="00EE05E5"/>
    <w:rsid w:val="00EE1624"/>
    <w:rsid w:val="00EE4D61"/>
    <w:rsid w:val="00EE4D8D"/>
    <w:rsid w:val="00EE7C98"/>
    <w:rsid w:val="00F06275"/>
    <w:rsid w:val="00F122E3"/>
    <w:rsid w:val="00F15A97"/>
    <w:rsid w:val="00F20C4C"/>
    <w:rsid w:val="00F24990"/>
    <w:rsid w:val="00F26DAE"/>
    <w:rsid w:val="00F32CD9"/>
    <w:rsid w:val="00F36296"/>
    <w:rsid w:val="00F377A8"/>
    <w:rsid w:val="00F40797"/>
    <w:rsid w:val="00F44232"/>
    <w:rsid w:val="00F46F2C"/>
    <w:rsid w:val="00F520C7"/>
    <w:rsid w:val="00F564E6"/>
    <w:rsid w:val="00F571F9"/>
    <w:rsid w:val="00F619D2"/>
    <w:rsid w:val="00F700EE"/>
    <w:rsid w:val="00F720DF"/>
    <w:rsid w:val="00F730E8"/>
    <w:rsid w:val="00F730F7"/>
    <w:rsid w:val="00F757DF"/>
    <w:rsid w:val="00F8028E"/>
    <w:rsid w:val="00F816F6"/>
    <w:rsid w:val="00F818A0"/>
    <w:rsid w:val="00F83D3B"/>
    <w:rsid w:val="00F85D8E"/>
    <w:rsid w:val="00F934BF"/>
    <w:rsid w:val="00F9657D"/>
    <w:rsid w:val="00F97973"/>
    <w:rsid w:val="00FA631C"/>
    <w:rsid w:val="00FA7123"/>
    <w:rsid w:val="00FA7C81"/>
    <w:rsid w:val="00FA7F4E"/>
    <w:rsid w:val="00FB2CBF"/>
    <w:rsid w:val="00FB4D68"/>
    <w:rsid w:val="00FB5B8F"/>
    <w:rsid w:val="00FC182F"/>
    <w:rsid w:val="00FC3A4D"/>
    <w:rsid w:val="00FC65D6"/>
    <w:rsid w:val="00FD0DD1"/>
    <w:rsid w:val="00FD62D0"/>
    <w:rsid w:val="00FE257C"/>
    <w:rsid w:val="00FF2C3A"/>
    <w:rsid w:val="00FF3489"/>
    <w:rsid w:val="00FF573C"/>
    <w:rsid w:val="00FF5D2F"/>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4EDEE93"/>
  <w15:docId w15:val="{8CB05594-D94E-7B4A-B51C-997E364047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5D6"/>
    <w:rPr>
      <w:lang w:val="en-GB"/>
    </w:rPr>
  </w:style>
  <w:style w:type="paragraph" w:styleId="Heading1">
    <w:name w:val="heading 1"/>
    <w:basedOn w:val="Normal"/>
    <w:next w:val="Normal"/>
    <w:link w:val="Heading1Char"/>
    <w:uiPriority w:val="1"/>
    <w:qFormat/>
    <w:rsid w:val="00FC65D6"/>
    <w:p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1"/>
    <w:unhideWhenUsed/>
    <w:qFormat/>
    <w:rsid w:val="00FC65D6"/>
    <w:pPr>
      <w:spacing w:before="200" w:after="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FC65D6"/>
    <w:pPr>
      <w:spacing w:before="200" w:after="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5D6"/>
    <w:p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FC65D6"/>
    <w:pPr>
      <w:spacing w:before="200" w:after="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FC65D6"/>
    <w:pPr>
      <w:spacing w:after="0"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FC65D6"/>
    <w:pPr>
      <w:spacing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FC65D6"/>
    <w:pPr>
      <w:spacing w:after="0"/>
      <w:outlineLvl w:val="7"/>
    </w:pPr>
    <w:rPr>
      <w:rFonts w:asciiTheme="majorHAnsi" w:eastAsiaTheme="majorEastAsia" w:hAnsiTheme="majorHAnsi" w:cstheme="majorBidi"/>
      <w:sz w:val="20"/>
      <w:szCs w:val="20"/>
    </w:rPr>
  </w:style>
  <w:style w:type="paragraph" w:styleId="Heading9">
    <w:name w:val="heading 9"/>
    <w:basedOn w:val="Normal"/>
    <w:next w:val="Normal"/>
    <w:link w:val="Heading9Char"/>
    <w:uiPriority w:val="9"/>
    <w:semiHidden/>
    <w:unhideWhenUsed/>
    <w:qFormat/>
    <w:rsid w:val="00FC65D6"/>
    <w:pPr>
      <w:spacing w:after="0"/>
      <w:outlineLvl w:val="8"/>
    </w:pPr>
    <w:rPr>
      <w:rFonts w:asciiTheme="majorHAnsi" w:eastAsiaTheme="majorEastAsia" w:hAnsiTheme="majorHAnsi" w:cstheme="majorBidi"/>
      <w:i/>
      <w:iCs/>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5D6"/>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FC65D6"/>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rsid w:val="00FC65D6"/>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FC65D6"/>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FC65D6"/>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FC65D6"/>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FC65D6"/>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FC65D6"/>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FC65D6"/>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qFormat/>
    <w:rsid w:val="00FC65D6"/>
    <w:pPr>
      <w:pBdr>
        <w:bottom w:val="single" w:sz="4" w:space="1" w:color="auto"/>
      </w:pBdr>
      <w:spacing w:line="240" w:lineRule="auto"/>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FC65D6"/>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qFormat/>
    <w:rsid w:val="00FC65D6"/>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FC65D6"/>
    <w:rPr>
      <w:rFonts w:asciiTheme="majorHAnsi" w:eastAsiaTheme="majorEastAsia" w:hAnsiTheme="majorHAnsi" w:cstheme="majorBidi"/>
      <w:i/>
      <w:iCs/>
      <w:spacing w:val="13"/>
      <w:sz w:val="24"/>
      <w:szCs w:val="24"/>
    </w:rPr>
  </w:style>
  <w:style w:type="character" w:styleId="Strong">
    <w:name w:val="Strong"/>
    <w:uiPriority w:val="22"/>
    <w:qFormat/>
    <w:rsid w:val="00FC65D6"/>
    <w:rPr>
      <w:b/>
      <w:bCs/>
    </w:rPr>
  </w:style>
  <w:style w:type="character" w:styleId="Emphasis">
    <w:name w:val="Emphasis"/>
    <w:uiPriority w:val="20"/>
    <w:qFormat/>
    <w:rsid w:val="00FC65D6"/>
    <w:rPr>
      <w:b/>
      <w:bCs/>
      <w:i/>
      <w:iCs/>
      <w:spacing w:val="10"/>
      <w:bdr w:val="none" w:sz="0" w:space="0" w:color="auto"/>
      <w:shd w:val="clear" w:color="auto" w:fill="auto"/>
    </w:rPr>
  </w:style>
  <w:style w:type="paragraph" w:styleId="NoSpacing">
    <w:name w:val="No Spacing"/>
    <w:basedOn w:val="Normal"/>
    <w:link w:val="NoSpacingChar"/>
    <w:uiPriority w:val="1"/>
    <w:qFormat/>
    <w:rsid w:val="00FC65D6"/>
    <w:pPr>
      <w:spacing w:after="0" w:line="240" w:lineRule="auto"/>
    </w:pPr>
  </w:style>
  <w:style w:type="paragraph" w:styleId="ListParagraph">
    <w:name w:val="List Paragraph"/>
    <w:basedOn w:val="Normal"/>
    <w:uiPriority w:val="1"/>
    <w:qFormat/>
    <w:rsid w:val="00FC65D6"/>
    <w:pPr>
      <w:ind w:left="720"/>
      <w:contextualSpacing/>
    </w:pPr>
  </w:style>
  <w:style w:type="paragraph" w:styleId="Quote">
    <w:name w:val="Quote"/>
    <w:basedOn w:val="Normal"/>
    <w:next w:val="Normal"/>
    <w:link w:val="QuoteChar"/>
    <w:uiPriority w:val="29"/>
    <w:qFormat/>
    <w:rsid w:val="00FC65D6"/>
    <w:pPr>
      <w:spacing w:before="200" w:after="0"/>
      <w:ind w:left="360" w:right="360"/>
    </w:pPr>
    <w:rPr>
      <w:i/>
      <w:iCs/>
    </w:rPr>
  </w:style>
  <w:style w:type="character" w:customStyle="1" w:styleId="QuoteChar">
    <w:name w:val="Quote Char"/>
    <w:basedOn w:val="DefaultParagraphFont"/>
    <w:link w:val="Quote"/>
    <w:uiPriority w:val="29"/>
    <w:rsid w:val="00FC65D6"/>
    <w:rPr>
      <w:i/>
      <w:iCs/>
    </w:rPr>
  </w:style>
  <w:style w:type="paragraph" w:styleId="IntenseQuote">
    <w:name w:val="Intense Quote"/>
    <w:basedOn w:val="Normal"/>
    <w:next w:val="Normal"/>
    <w:link w:val="IntenseQuoteChar"/>
    <w:uiPriority w:val="30"/>
    <w:qFormat/>
    <w:rsid w:val="00FC65D6"/>
    <w:pPr>
      <w:pBdr>
        <w:bottom w:val="single" w:sz="4" w:space="1" w:color="auto"/>
      </w:pBdr>
      <w:spacing w:before="200" w:after="280"/>
      <w:ind w:left="1008" w:right="1152"/>
      <w:jc w:val="both"/>
    </w:pPr>
    <w:rPr>
      <w:b/>
      <w:bCs/>
      <w:i/>
      <w:iCs/>
    </w:rPr>
  </w:style>
  <w:style w:type="character" w:customStyle="1" w:styleId="IntenseQuoteChar">
    <w:name w:val="Intense Quote Char"/>
    <w:basedOn w:val="DefaultParagraphFont"/>
    <w:link w:val="IntenseQuote"/>
    <w:uiPriority w:val="30"/>
    <w:rsid w:val="00FC65D6"/>
    <w:rPr>
      <w:b/>
      <w:bCs/>
      <w:i/>
      <w:iCs/>
    </w:rPr>
  </w:style>
  <w:style w:type="character" w:styleId="SubtleEmphasis">
    <w:name w:val="Subtle Emphasis"/>
    <w:uiPriority w:val="19"/>
    <w:qFormat/>
    <w:rsid w:val="00FC65D6"/>
    <w:rPr>
      <w:i/>
      <w:iCs/>
    </w:rPr>
  </w:style>
  <w:style w:type="character" w:styleId="IntenseEmphasis">
    <w:name w:val="Intense Emphasis"/>
    <w:uiPriority w:val="21"/>
    <w:qFormat/>
    <w:rsid w:val="00FC65D6"/>
    <w:rPr>
      <w:b/>
      <w:bCs/>
    </w:rPr>
  </w:style>
  <w:style w:type="character" w:styleId="SubtleReference">
    <w:name w:val="Subtle Reference"/>
    <w:uiPriority w:val="31"/>
    <w:qFormat/>
    <w:rsid w:val="00FC65D6"/>
    <w:rPr>
      <w:smallCaps/>
    </w:rPr>
  </w:style>
  <w:style w:type="character" w:styleId="IntenseReference">
    <w:name w:val="Intense Reference"/>
    <w:uiPriority w:val="32"/>
    <w:qFormat/>
    <w:rsid w:val="00FC65D6"/>
    <w:rPr>
      <w:smallCaps/>
      <w:spacing w:val="5"/>
      <w:u w:val="single"/>
    </w:rPr>
  </w:style>
  <w:style w:type="character" w:styleId="BookTitle">
    <w:name w:val="Book Title"/>
    <w:uiPriority w:val="33"/>
    <w:qFormat/>
    <w:rsid w:val="00FC65D6"/>
    <w:rPr>
      <w:i/>
      <w:iCs/>
      <w:smallCaps/>
      <w:spacing w:val="5"/>
    </w:rPr>
  </w:style>
  <w:style w:type="paragraph" w:styleId="TOCHeading">
    <w:name w:val="TOC Heading"/>
    <w:basedOn w:val="Heading1"/>
    <w:next w:val="Normal"/>
    <w:uiPriority w:val="39"/>
    <w:semiHidden/>
    <w:unhideWhenUsed/>
    <w:qFormat/>
    <w:rsid w:val="00FC65D6"/>
    <w:pPr>
      <w:outlineLvl w:val="9"/>
    </w:pPr>
  </w:style>
  <w:style w:type="character" w:customStyle="1" w:styleId="NoSpacingChar">
    <w:name w:val="No Spacing Char"/>
    <w:basedOn w:val="DefaultParagraphFont"/>
    <w:link w:val="NoSpacing"/>
    <w:uiPriority w:val="1"/>
    <w:rsid w:val="00FC65D6"/>
  </w:style>
  <w:style w:type="numbering" w:customStyle="1" w:styleId="NoList1">
    <w:name w:val="No List1"/>
    <w:next w:val="NoList"/>
    <w:uiPriority w:val="99"/>
    <w:semiHidden/>
    <w:unhideWhenUsed/>
    <w:rsid w:val="00B15DA5"/>
  </w:style>
  <w:style w:type="paragraph" w:styleId="BodyText">
    <w:name w:val="Body Text"/>
    <w:basedOn w:val="Normal"/>
    <w:link w:val="BodyTextChar"/>
    <w:uiPriority w:val="1"/>
    <w:qFormat/>
    <w:rsid w:val="00B15DA5"/>
    <w:pPr>
      <w:widowControl w:val="0"/>
      <w:autoSpaceDE w:val="0"/>
      <w:autoSpaceDN w:val="0"/>
      <w:adjustRightInd w:val="0"/>
      <w:spacing w:after="0" w:line="240" w:lineRule="auto"/>
      <w:ind w:left="2997"/>
    </w:pPr>
    <w:rPr>
      <w:rFonts w:ascii="Arial" w:eastAsiaTheme="minorEastAsia" w:hAnsi="Arial" w:cs="Arial"/>
      <w:lang w:val="fr-FR" w:eastAsia="fr-FR" w:bidi="ar-SA"/>
    </w:rPr>
  </w:style>
  <w:style w:type="character" w:customStyle="1" w:styleId="BodyTextChar">
    <w:name w:val="Body Text Char"/>
    <w:basedOn w:val="DefaultParagraphFont"/>
    <w:link w:val="BodyText"/>
    <w:uiPriority w:val="1"/>
    <w:rsid w:val="00B15DA5"/>
    <w:rPr>
      <w:rFonts w:ascii="Arial" w:eastAsiaTheme="minorEastAsia" w:hAnsi="Arial" w:cs="Arial"/>
      <w:lang w:val="fr-FR" w:eastAsia="fr-FR" w:bidi="ar-SA"/>
    </w:rPr>
  </w:style>
  <w:style w:type="paragraph" w:customStyle="1" w:styleId="TableParagraph">
    <w:name w:val="Table Paragraph"/>
    <w:basedOn w:val="Normal"/>
    <w:uiPriority w:val="1"/>
    <w:qFormat/>
    <w:rsid w:val="00B15DA5"/>
    <w:pPr>
      <w:widowControl w:val="0"/>
      <w:autoSpaceDE w:val="0"/>
      <w:autoSpaceDN w:val="0"/>
      <w:adjustRightInd w:val="0"/>
      <w:spacing w:after="0" w:line="240" w:lineRule="auto"/>
    </w:pPr>
    <w:rPr>
      <w:rFonts w:ascii="Times New Roman" w:eastAsiaTheme="minorEastAsia" w:hAnsi="Times New Roman" w:cs="Times New Roman"/>
      <w:sz w:val="24"/>
      <w:szCs w:val="24"/>
      <w:lang w:val="fr-FR" w:eastAsia="fr-FR" w:bidi="ar-SA"/>
    </w:rPr>
  </w:style>
  <w:style w:type="paragraph" w:styleId="Header">
    <w:name w:val="header"/>
    <w:basedOn w:val="Normal"/>
    <w:link w:val="HeaderChar"/>
    <w:uiPriority w:val="99"/>
    <w:unhideWhenUsed/>
    <w:rsid w:val="00B15DA5"/>
    <w:pPr>
      <w:widowControl w:val="0"/>
      <w:tabs>
        <w:tab w:val="center" w:pos="4513"/>
        <w:tab w:val="right" w:pos="9026"/>
      </w:tabs>
      <w:autoSpaceDE w:val="0"/>
      <w:autoSpaceDN w:val="0"/>
      <w:adjustRightInd w:val="0"/>
      <w:spacing w:after="0" w:line="240" w:lineRule="auto"/>
    </w:pPr>
    <w:rPr>
      <w:rFonts w:ascii="Times New Roman" w:eastAsiaTheme="minorEastAsia" w:hAnsi="Times New Roman" w:cs="Times New Roman"/>
      <w:sz w:val="24"/>
      <w:szCs w:val="24"/>
      <w:lang w:val="fr-FR" w:eastAsia="fr-FR" w:bidi="ar-SA"/>
    </w:rPr>
  </w:style>
  <w:style w:type="character" w:customStyle="1" w:styleId="HeaderChar">
    <w:name w:val="Header Char"/>
    <w:basedOn w:val="DefaultParagraphFont"/>
    <w:link w:val="Header"/>
    <w:uiPriority w:val="99"/>
    <w:rsid w:val="00B15DA5"/>
    <w:rPr>
      <w:rFonts w:ascii="Times New Roman" w:eastAsiaTheme="minorEastAsia" w:hAnsi="Times New Roman" w:cs="Times New Roman"/>
      <w:sz w:val="24"/>
      <w:szCs w:val="24"/>
      <w:lang w:val="fr-FR" w:eastAsia="fr-FR" w:bidi="ar-SA"/>
    </w:rPr>
  </w:style>
  <w:style w:type="paragraph" w:styleId="Footer">
    <w:name w:val="footer"/>
    <w:basedOn w:val="Normal"/>
    <w:link w:val="FooterChar"/>
    <w:uiPriority w:val="99"/>
    <w:unhideWhenUsed/>
    <w:rsid w:val="00B15DA5"/>
    <w:pPr>
      <w:widowControl w:val="0"/>
      <w:tabs>
        <w:tab w:val="center" w:pos="4513"/>
        <w:tab w:val="right" w:pos="9026"/>
      </w:tabs>
      <w:autoSpaceDE w:val="0"/>
      <w:autoSpaceDN w:val="0"/>
      <w:adjustRightInd w:val="0"/>
      <w:spacing w:after="0" w:line="240" w:lineRule="auto"/>
    </w:pPr>
    <w:rPr>
      <w:rFonts w:ascii="Times New Roman" w:eastAsiaTheme="minorEastAsia" w:hAnsi="Times New Roman" w:cs="Times New Roman"/>
      <w:sz w:val="24"/>
      <w:szCs w:val="24"/>
      <w:lang w:val="fr-FR" w:eastAsia="fr-FR" w:bidi="ar-SA"/>
    </w:rPr>
  </w:style>
  <w:style w:type="character" w:customStyle="1" w:styleId="FooterChar">
    <w:name w:val="Footer Char"/>
    <w:basedOn w:val="DefaultParagraphFont"/>
    <w:link w:val="Footer"/>
    <w:uiPriority w:val="99"/>
    <w:rsid w:val="00B15DA5"/>
    <w:rPr>
      <w:rFonts w:ascii="Times New Roman" w:eastAsiaTheme="minorEastAsia" w:hAnsi="Times New Roman" w:cs="Times New Roman"/>
      <w:sz w:val="24"/>
      <w:szCs w:val="24"/>
      <w:lang w:val="fr-FR" w:eastAsia="fr-FR" w:bidi="ar-SA"/>
    </w:rPr>
  </w:style>
  <w:style w:type="paragraph" w:styleId="BalloonText">
    <w:name w:val="Balloon Text"/>
    <w:basedOn w:val="Normal"/>
    <w:link w:val="BalloonTextChar"/>
    <w:uiPriority w:val="99"/>
    <w:semiHidden/>
    <w:unhideWhenUsed/>
    <w:rsid w:val="00B15DA5"/>
    <w:pPr>
      <w:widowControl w:val="0"/>
      <w:autoSpaceDE w:val="0"/>
      <w:autoSpaceDN w:val="0"/>
      <w:adjustRightInd w:val="0"/>
      <w:spacing w:after="0" w:line="240" w:lineRule="auto"/>
    </w:pPr>
    <w:rPr>
      <w:rFonts w:ascii="Segoe UI" w:eastAsiaTheme="minorEastAsia" w:hAnsi="Segoe UI" w:cs="Segoe UI"/>
      <w:sz w:val="18"/>
      <w:szCs w:val="18"/>
      <w:lang w:val="fr-FR" w:eastAsia="fr-FR" w:bidi="ar-SA"/>
    </w:rPr>
  </w:style>
  <w:style w:type="character" w:customStyle="1" w:styleId="BalloonTextChar">
    <w:name w:val="Balloon Text Char"/>
    <w:basedOn w:val="DefaultParagraphFont"/>
    <w:link w:val="BalloonText"/>
    <w:uiPriority w:val="99"/>
    <w:semiHidden/>
    <w:rsid w:val="00B15DA5"/>
    <w:rPr>
      <w:rFonts w:ascii="Segoe UI" w:eastAsiaTheme="minorEastAsia" w:hAnsi="Segoe UI" w:cs="Segoe UI"/>
      <w:sz w:val="18"/>
      <w:szCs w:val="18"/>
      <w:lang w:val="fr-FR" w:eastAsia="fr-FR" w:bidi="ar-SA"/>
    </w:rPr>
  </w:style>
  <w:style w:type="character" w:styleId="CommentReference">
    <w:name w:val="annotation reference"/>
    <w:basedOn w:val="DefaultParagraphFont"/>
    <w:uiPriority w:val="99"/>
    <w:semiHidden/>
    <w:unhideWhenUsed/>
    <w:rsid w:val="00B15DA5"/>
    <w:rPr>
      <w:sz w:val="16"/>
      <w:szCs w:val="16"/>
    </w:rPr>
  </w:style>
  <w:style w:type="paragraph" w:styleId="CommentText">
    <w:name w:val="annotation text"/>
    <w:basedOn w:val="Normal"/>
    <w:link w:val="CommentTextChar"/>
    <w:uiPriority w:val="99"/>
    <w:unhideWhenUsed/>
    <w:rsid w:val="00B15DA5"/>
    <w:pPr>
      <w:widowControl w:val="0"/>
      <w:autoSpaceDE w:val="0"/>
      <w:autoSpaceDN w:val="0"/>
      <w:adjustRightInd w:val="0"/>
      <w:spacing w:after="0" w:line="240" w:lineRule="auto"/>
    </w:pPr>
    <w:rPr>
      <w:rFonts w:ascii="Times New Roman" w:eastAsiaTheme="minorEastAsia" w:hAnsi="Times New Roman" w:cs="Times New Roman"/>
      <w:sz w:val="20"/>
      <w:szCs w:val="20"/>
      <w:lang w:val="fr-FR" w:eastAsia="fr-FR" w:bidi="ar-SA"/>
    </w:rPr>
  </w:style>
  <w:style w:type="character" w:customStyle="1" w:styleId="CommentTextChar">
    <w:name w:val="Comment Text Char"/>
    <w:basedOn w:val="DefaultParagraphFont"/>
    <w:link w:val="CommentText"/>
    <w:uiPriority w:val="99"/>
    <w:rsid w:val="00B15DA5"/>
    <w:rPr>
      <w:rFonts w:ascii="Times New Roman" w:eastAsiaTheme="minorEastAsia" w:hAnsi="Times New Roman" w:cs="Times New Roman"/>
      <w:sz w:val="20"/>
      <w:szCs w:val="20"/>
      <w:lang w:val="fr-FR" w:eastAsia="fr-FR" w:bidi="ar-SA"/>
    </w:rPr>
  </w:style>
  <w:style w:type="paragraph" w:styleId="CommentSubject">
    <w:name w:val="annotation subject"/>
    <w:basedOn w:val="CommentText"/>
    <w:next w:val="CommentText"/>
    <w:link w:val="CommentSubjectChar"/>
    <w:uiPriority w:val="99"/>
    <w:semiHidden/>
    <w:unhideWhenUsed/>
    <w:rsid w:val="00B15DA5"/>
    <w:rPr>
      <w:b/>
      <w:bCs/>
    </w:rPr>
  </w:style>
  <w:style w:type="character" w:customStyle="1" w:styleId="CommentSubjectChar">
    <w:name w:val="Comment Subject Char"/>
    <w:basedOn w:val="CommentTextChar"/>
    <w:link w:val="CommentSubject"/>
    <w:uiPriority w:val="99"/>
    <w:semiHidden/>
    <w:rsid w:val="00B15DA5"/>
    <w:rPr>
      <w:rFonts w:ascii="Times New Roman" w:eastAsiaTheme="minorEastAsia" w:hAnsi="Times New Roman" w:cs="Times New Roman"/>
      <w:b/>
      <w:bCs/>
      <w:sz w:val="20"/>
      <w:szCs w:val="20"/>
      <w:lang w:val="fr-FR" w:eastAsia="fr-FR" w:bidi="ar-SA"/>
    </w:rPr>
  </w:style>
  <w:style w:type="table" w:styleId="MediumList1-Accent3">
    <w:name w:val="Medium List 1 Accent 3"/>
    <w:basedOn w:val="TableNormal"/>
    <w:uiPriority w:val="65"/>
    <w:rsid w:val="00B15DA5"/>
    <w:pPr>
      <w:spacing w:after="0" w:line="240" w:lineRule="auto"/>
    </w:pPr>
    <w:rPr>
      <w:rFonts w:eastAsiaTheme="minorEastAsia"/>
      <w:color w:val="000000" w:themeColor="text1"/>
      <w:lang w:eastAsia="zh-TW"/>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ghtShading-Accent5">
    <w:name w:val="Light Shading Accent 5"/>
    <w:basedOn w:val="TableNormal"/>
    <w:uiPriority w:val="60"/>
    <w:rsid w:val="00B15DA5"/>
    <w:pPr>
      <w:spacing w:after="0" w:line="240" w:lineRule="auto"/>
    </w:pPr>
    <w:rPr>
      <w:rFonts w:eastAsiaTheme="minorEastAsia"/>
      <w:color w:val="31849B" w:themeColor="accent5" w:themeShade="BF"/>
      <w:lang w:eastAsia="zh-TW"/>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MediumList1-Accent4">
    <w:name w:val="Medium List 1 Accent 4"/>
    <w:basedOn w:val="TableNormal"/>
    <w:uiPriority w:val="65"/>
    <w:rsid w:val="00B15DA5"/>
    <w:pPr>
      <w:spacing w:after="0" w:line="240" w:lineRule="auto"/>
    </w:pPr>
    <w:rPr>
      <w:rFonts w:eastAsiaTheme="minorEastAsia"/>
      <w:color w:val="000000" w:themeColor="text1"/>
      <w:lang w:eastAsia="zh-TW"/>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ghtList-Accent3">
    <w:name w:val="Light List Accent 3"/>
    <w:basedOn w:val="TableNormal"/>
    <w:uiPriority w:val="61"/>
    <w:rsid w:val="00B15DA5"/>
    <w:pPr>
      <w:spacing w:after="0" w:line="240" w:lineRule="auto"/>
    </w:pPr>
    <w:rPr>
      <w:rFonts w:eastAsiaTheme="minorEastAsia"/>
      <w:lang w:eastAsia="zh-TW"/>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paragraph" w:styleId="Revision">
    <w:name w:val="Revision"/>
    <w:hidden/>
    <w:uiPriority w:val="99"/>
    <w:semiHidden/>
    <w:rsid w:val="00B15DA5"/>
    <w:pPr>
      <w:spacing w:after="0" w:line="240" w:lineRule="auto"/>
    </w:pPr>
    <w:rPr>
      <w:rFonts w:eastAsiaTheme="minorEastAsia"/>
      <w:lang w:val="en-GB" w:eastAsia="zh-TW"/>
    </w:rPr>
  </w:style>
  <w:style w:type="paragraph" w:customStyle="1" w:styleId="LNMainL1">
    <w:name w:val="LNMain_L1"/>
    <w:basedOn w:val="Normal"/>
    <w:next w:val="LNMainL2"/>
    <w:qFormat/>
    <w:rsid w:val="00F757DF"/>
    <w:pPr>
      <w:keepNext/>
      <w:widowControl w:val="0"/>
      <w:numPr>
        <w:numId w:val="27"/>
      </w:numPr>
      <w:tabs>
        <w:tab w:val="left" w:pos="720"/>
      </w:tabs>
      <w:autoSpaceDE w:val="0"/>
      <w:autoSpaceDN w:val="0"/>
      <w:adjustRightInd w:val="0"/>
      <w:spacing w:after="240" w:line="300" w:lineRule="exact"/>
      <w:jc w:val="both"/>
      <w:outlineLvl w:val="0"/>
    </w:pPr>
    <w:rPr>
      <w:rFonts w:ascii="Arial" w:eastAsia="Times New Roman" w:hAnsi="Arial" w:cs="Times New Roman"/>
      <w:b/>
      <w:caps/>
      <w:sz w:val="21"/>
      <w:szCs w:val="20"/>
      <w:lang w:val="en-US" w:bidi="ar-SA"/>
    </w:rPr>
  </w:style>
  <w:style w:type="paragraph" w:customStyle="1" w:styleId="LNMainL2">
    <w:name w:val="LNMain_L2"/>
    <w:basedOn w:val="LNMainL1"/>
    <w:qFormat/>
    <w:rsid w:val="00F757DF"/>
    <w:pPr>
      <w:keepNext w:val="0"/>
      <w:numPr>
        <w:ilvl w:val="1"/>
      </w:numPr>
      <w:outlineLvl w:val="1"/>
    </w:pPr>
    <w:rPr>
      <w:b w:val="0"/>
      <w:caps w:val="0"/>
    </w:rPr>
  </w:style>
  <w:style w:type="paragraph" w:customStyle="1" w:styleId="LNMainL3">
    <w:name w:val="LNMain_L3"/>
    <w:basedOn w:val="LNMainL2"/>
    <w:qFormat/>
    <w:rsid w:val="00F757DF"/>
    <w:pPr>
      <w:numPr>
        <w:ilvl w:val="2"/>
      </w:numPr>
      <w:tabs>
        <w:tab w:val="left" w:pos="1440"/>
      </w:tabs>
      <w:outlineLvl w:val="2"/>
    </w:pPr>
  </w:style>
  <w:style w:type="paragraph" w:customStyle="1" w:styleId="LNMainL4">
    <w:name w:val="LNMain_L4"/>
    <w:basedOn w:val="LNMainL3"/>
    <w:qFormat/>
    <w:rsid w:val="00F757DF"/>
    <w:pPr>
      <w:numPr>
        <w:ilvl w:val="3"/>
      </w:numPr>
      <w:tabs>
        <w:tab w:val="clear" w:pos="1440"/>
        <w:tab w:val="left" w:pos="2160"/>
      </w:tabs>
      <w:outlineLvl w:val="3"/>
    </w:pPr>
  </w:style>
  <w:style w:type="paragraph" w:customStyle="1" w:styleId="LNMainL5">
    <w:name w:val="LNMain_L5"/>
    <w:basedOn w:val="LNMainL4"/>
    <w:qFormat/>
    <w:rsid w:val="00F757DF"/>
    <w:pPr>
      <w:numPr>
        <w:ilvl w:val="4"/>
      </w:numPr>
      <w:tabs>
        <w:tab w:val="clear" w:pos="2160"/>
        <w:tab w:val="left" w:pos="2880"/>
      </w:tabs>
      <w:outlineLvl w:val="4"/>
    </w:pPr>
  </w:style>
  <w:style w:type="paragraph" w:customStyle="1" w:styleId="LNMainL6">
    <w:name w:val="LNMain_L6"/>
    <w:basedOn w:val="LNMainL5"/>
    <w:qFormat/>
    <w:rsid w:val="00F757DF"/>
    <w:pPr>
      <w:numPr>
        <w:ilvl w:val="5"/>
      </w:numPr>
      <w:tabs>
        <w:tab w:val="clear" w:pos="2880"/>
        <w:tab w:val="left" w:pos="3600"/>
      </w:tabs>
      <w:outlineLvl w:val="5"/>
    </w:pPr>
  </w:style>
  <w:style w:type="paragraph" w:customStyle="1" w:styleId="LNMainL7">
    <w:name w:val="LNMain_L7"/>
    <w:basedOn w:val="LNMainL6"/>
    <w:rsid w:val="00F757DF"/>
    <w:pPr>
      <w:numPr>
        <w:ilvl w:val="6"/>
      </w:numPr>
      <w:tabs>
        <w:tab w:val="clear" w:pos="3600"/>
        <w:tab w:val="left" w:pos="2160"/>
      </w:tabs>
      <w:outlineLvl w:val="6"/>
    </w:pPr>
  </w:style>
  <w:style w:type="paragraph" w:customStyle="1" w:styleId="LNMainL8">
    <w:name w:val="LNMain_L8"/>
    <w:basedOn w:val="LNMainL7"/>
    <w:rsid w:val="00F757DF"/>
    <w:pPr>
      <w:numPr>
        <w:ilvl w:val="7"/>
      </w:numPr>
      <w:tabs>
        <w:tab w:val="clear" w:pos="2160"/>
        <w:tab w:val="left" w:pos="2880"/>
      </w:tabs>
      <w:outlineLvl w:val="7"/>
    </w:pPr>
  </w:style>
  <w:style w:type="paragraph" w:customStyle="1" w:styleId="LNMainL9">
    <w:name w:val="LNMain_L9"/>
    <w:basedOn w:val="LNMainL8"/>
    <w:rsid w:val="00F757DF"/>
    <w:pPr>
      <w:numPr>
        <w:ilvl w:val="8"/>
      </w:numPr>
      <w:tabs>
        <w:tab w:val="clear" w:pos="2880"/>
        <w:tab w:val="left" w:pos="3600"/>
      </w:tabs>
      <w:outlineLvl w:val="8"/>
    </w:pPr>
  </w:style>
  <w:style w:type="paragraph" w:styleId="PlainText">
    <w:name w:val="Plain Text"/>
    <w:basedOn w:val="Normal"/>
    <w:link w:val="PlainTextChar"/>
    <w:rsid w:val="00851E85"/>
    <w:pPr>
      <w:spacing w:after="0" w:line="240" w:lineRule="auto"/>
    </w:pPr>
    <w:rPr>
      <w:rFonts w:ascii="Courier New" w:eastAsia="Times New Roman" w:hAnsi="Courier New" w:cs="Times New Roman"/>
      <w:sz w:val="20"/>
      <w:szCs w:val="20"/>
      <w:lang w:val="en-US" w:bidi="ar-SA"/>
    </w:rPr>
  </w:style>
  <w:style w:type="character" w:customStyle="1" w:styleId="PlainTextChar">
    <w:name w:val="Plain Text Char"/>
    <w:basedOn w:val="DefaultParagraphFont"/>
    <w:link w:val="PlainText"/>
    <w:rsid w:val="00851E85"/>
    <w:rPr>
      <w:rFonts w:ascii="Courier New" w:eastAsia="Times New Roman" w:hAnsi="Courier New" w:cs="Times New Roman"/>
      <w:sz w:val="20"/>
      <w:szCs w:val="20"/>
      <w:lang w:bidi="ar-SA"/>
    </w:rPr>
  </w:style>
  <w:style w:type="character" w:styleId="Hyperlink">
    <w:name w:val="Hyperlink"/>
    <w:rsid w:val="007B7DE2"/>
    <w:rPr>
      <w:color w:val="0563C1"/>
      <w:u w:val="single"/>
    </w:rPr>
  </w:style>
  <w:style w:type="character" w:customStyle="1" w:styleId="UnresolvedMention1">
    <w:name w:val="Unresolved Mention1"/>
    <w:basedOn w:val="DefaultParagraphFont"/>
    <w:uiPriority w:val="99"/>
    <w:semiHidden/>
    <w:unhideWhenUsed/>
    <w:rsid w:val="005E4E94"/>
    <w:rPr>
      <w:color w:val="605E5C"/>
      <w:shd w:val="clear" w:color="auto" w:fill="E1DFDD"/>
    </w:rPr>
  </w:style>
  <w:style w:type="paragraph" w:customStyle="1" w:styleId="Default">
    <w:name w:val="Default"/>
    <w:rsid w:val="0042726B"/>
    <w:pPr>
      <w:autoSpaceDE w:val="0"/>
      <w:autoSpaceDN w:val="0"/>
      <w:adjustRightInd w:val="0"/>
      <w:spacing w:after="0" w:line="240" w:lineRule="auto"/>
    </w:pPr>
    <w:rPr>
      <w:rFonts w:ascii="Calibri" w:hAnsi="Calibri" w:cs="Calibri"/>
      <w:color w:val="000000"/>
      <w:sz w:val="24"/>
      <w:szCs w:val="24"/>
      <w:lang w:val="en-GB" w:bidi="ar-SA"/>
    </w:rPr>
  </w:style>
  <w:style w:type="character" w:styleId="FollowedHyperlink">
    <w:name w:val="FollowedHyperlink"/>
    <w:basedOn w:val="DefaultParagraphFont"/>
    <w:uiPriority w:val="99"/>
    <w:semiHidden/>
    <w:unhideWhenUsed/>
    <w:rsid w:val="000A6C4C"/>
    <w:rPr>
      <w:color w:val="800080" w:themeColor="followedHyperlink"/>
      <w:u w:val="single"/>
    </w:rPr>
  </w:style>
  <w:style w:type="character" w:styleId="UnresolvedMention">
    <w:name w:val="Unresolved Mention"/>
    <w:basedOn w:val="DefaultParagraphFont"/>
    <w:uiPriority w:val="99"/>
    <w:semiHidden/>
    <w:unhideWhenUsed/>
    <w:rsid w:val="009557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2151">
      <w:bodyDiv w:val="1"/>
      <w:marLeft w:val="0"/>
      <w:marRight w:val="0"/>
      <w:marTop w:val="0"/>
      <w:marBottom w:val="0"/>
      <w:divBdr>
        <w:top w:val="none" w:sz="0" w:space="0" w:color="auto"/>
        <w:left w:val="none" w:sz="0" w:space="0" w:color="auto"/>
        <w:bottom w:val="none" w:sz="0" w:space="0" w:color="auto"/>
        <w:right w:val="none" w:sz="0" w:space="0" w:color="auto"/>
      </w:divBdr>
    </w:div>
    <w:div w:id="439909924">
      <w:bodyDiv w:val="1"/>
      <w:marLeft w:val="0"/>
      <w:marRight w:val="0"/>
      <w:marTop w:val="0"/>
      <w:marBottom w:val="0"/>
      <w:divBdr>
        <w:top w:val="none" w:sz="0" w:space="0" w:color="auto"/>
        <w:left w:val="none" w:sz="0" w:space="0" w:color="auto"/>
        <w:bottom w:val="none" w:sz="0" w:space="0" w:color="auto"/>
        <w:right w:val="none" w:sz="0" w:space="0" w:color="auto"/>
      </w:divBdr>
    </w:div>
    <w:div w:id="701829112">
      <w:bodyDiv w:val="1"/>
      <w:marLeft w:val="0"/>
      <w:marRight w:val="0"/>
      <w:marTop w:val="0"/>
      <w:marBottom w:val="0"/>
      <w:divBdr>
        <w:top w:val="none" w:sz="0" w:space="0" w:color="auto"/>
        <w:left w:val="none" w:sz="0" w:space="0" w:color="auto"/>
        <w:bottom w:val="none" w:sz="0" w:space="0" w:color="auto"/>
        <w:right w:val="none" w:sz="0" w:space="0" w:color="auto"/>
      </w:divBdr>
    </w:div>
    <w:div w:id="807013442">
      <w:bodyDiv w:val="1"/>
      <w:marLeft w:val="0"/>
      <w:marRight w:val="0"/>
      <w:marTop w:val="0"/>
      <w:marBottom w:val="0"/>
      <w:divBdr>
        <w:top w:val="none" w:sz="0" w:space="0" w:color="auto"/>
        <w:left w:val="none" w:sz="0" w:space="0" w:color="auto"/>
        <w:bottom w:val="none" w:sz="0" w:space="0" w:color="auto"/>
        <w:right w:val="none" w:sz="0" w:space="0" w:color="auto"/>
      </w:divBdr>
    </w:div>
    <w:div w:id="1785031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eac.com.cy/EL/RegulatedActivities/Distribution/Documents/Area.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microsoft.com/office/2018/08/relationships/commentsExtensible" Target="commentsExtensible.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eac.com.cy/EL/RegulatedActivities/Distribution/renewableenergy/Documents/Competitive%20Market/%ce%a0%ce%91%ce%a1%ce%91%ce%a1%ce%a4%ce%97%ce%9c%ce%91%20%ce%91_%ce%b5%ce%b9%ce%b4%ce%b9%ce%ba%ce%bf%ce%af%20%cf%84%ce%b5%cf%87%ce%bd%ce%b9%ce%ba%ce%bf%ce%af%20%cf%8c%cf%81%ce%bf%ce%b9_%ce%a3%cf%87%ce%ad%ce%b4%ce%b9%ce%bf%20%ce%94%ce%a3%ce%94_%ce%a3.%ce%91.%ce%91.%ce%97%20%2013-03-19.pdf" TargetMode="External"/><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hyperlink" Target="https://www.eac.com.cy/EL/RegulatedActivities/Distribution/renewableenergy/Documents/Traditional%20Regulation/%ce%a4%ce%95%ce%a7%ce%9d%ce%99%ce%9a%ce%9f%ce%a3%20%ce%9f%ce%94%ce%97%ce%93%ce%9f%ce%a3%20-%20%ce%a3AA%ce%97_%ce%95%ce%9a%ce%94%ce%9f%ce%a3%ce%97%202023.2.pdf" TargetMode="External"/><Relationship Id="rId19" Type="http://schemas.microsoft.com/office/2011/relationships/people" Target="people.xml"/><Relationship Id="rId4" Type="http://schemas.openxmlformats.org/officeDocument/2006/relationships/numbering" Target="numbering.xml"/><Relationship Id="rId9" Type="http://schemas.openxmlformats.org/officeDocument/2006/relationships/endnotes" Target="endnote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pex">
      <a:majorFont>
        <a:latin typeface="Lucida Sans"/>
        <a:ea typeface=""/>
        <a:cs typeface=""/>
        <a:font script="Grek" typeface="Arial"/>
        <a:font script="Cyrl" typeface="Arial"/>
        <a:font script="Jpan" typeface="HG丸ｺﾞｼｯｸM-PRO"/>
        <a:font script="Hang" typeface="휴먼옛체"/>
        <a:font script="Hans" typeface="黑体"/>
        <a:font script="Hant" typeface="微軟正黑體"/>
        <a:font script="Arab" typeface="Tahoma"/>
        <a:font script="Hebr" typeface="Levenim MT"/>
        <a:font script="Thai" typeface="Frees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Book Antiqua"/>
        <a:ea typeface=""/>
        <a:cs typeface=""/>
        <a:font script="Grek" typeface="Times New Roman"/>
        <a:font script="Cyrl" typeface="Times New Roman"/>
        <a:font script="Jpan" typeface="HG明朝B"/>
        <a:font script="Hang" typeface="돋움"/>
        <a:font script="Hans" typeface="宋体"/>
        <a:font script="Hant" typeface="新細明體"/>
        <a:font script="Arab" typeface="Times New Roman"/>
        <a:font script="Hebr" typeface="David"/>
        <a:font script="Thai" typeface="Eucrosia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634d148-31f8-4cc3-b276-0c0bc923fa91">
      <Terms xmlns="http://schemas.microsoft.com/office/infopath/2007/PartnerControls"/>
    </lcf76f155ced4ddcb4097134ff3c332f>
    <TaxCatchAll xmlns="8be6c326-36cc-413d-b46a-4ec5424905b9"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AAD6DB96A4FA84689A2F32C60C935CF" ma:contentTypeVersion="17" ma:contentTypeDescription="Create a new document." ma:contentTypeScope="" ma:versionID="9b7fb8004c9c5ffbf1c9908811cd1485">
  <xsd:schema xmlns:xsd="http://www.w3.org/2001/XMLSchema" xmlns:xs="http://www.w3.org/2001/XMLSchema" xmlns:p="http://schemas.microsoft.com/office/2006/metadata/properties" xmlns:ns2="6634d148-31f8-4cc3-b276-0c0bc923fa91" xmlns:ns3="8be6c326-36cc-413d-b46a-4ec5424905b9" targetNamespace="http://schemas.microsoft.com/office/2006/metadata/properties" ma:root="true" ma:fieldsID="39bb45c7bf91b080328a8ed603735a51" ns2:_="" ns3:_="">
    <xsd:import namespace="6634d148-31f8-4cc3-b276-0c0bc923fa91"/>
    <xsd:import namespace="8be6c326-36cc-413d-b46a-4ec5424905b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AutoKeyPoints" minOccurs="0"/>
                <xsd:element ref="ns2:MediaServiceKeyPoint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34d148-31f8-4cc3-b276-0c0bc923f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094da439-f5d0-4c3c-9ef6-c50b7cc88fa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e6c326-36cc-413d-b46a-4ec5424905b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0de5a561-5a6d-47c8-904e-5e2b299d1cd2}" ma:internalName="TaxCatchAll" ma:showField="CatchAllData" ma:web="8be6c326-36cc-413d-b46a-4ec5424905b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ECDD8C-9B41-4D45-94C6-6D24EC52C399}">
  <ds:schemaRefs>
    <ds:schemaRef ds:uri="http://schemas.microsoft.com/office/2006/metadata/properties"/>
    <ds:schemaRef ds:uri="http://schemas.microsoft.com/office/infopath/2007/PartnerControls"/>
    <ds:schemaRef ds:uri="6634d148-31f8-4cc3-b276-0c0bc923fa91"/>
    <ds:schemaRef ds:uri="8be6c326-36cc-413d-b46a-4ec5424905b9"/>
  </ds:schemaRefs>
</ds:datastoreItem>
</file>

<file path=customXml/itemProps2.xml><?xml version="1.0" encoding="utf-8"?>
<ds:datastoreItem xmlns:ds="http://schemas.openxmlformats.org/officeDocument/2006/customXml" ds:itemID="{84C9490D-FE11-4C3F-BA06-391EB20428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34d148-31f8-4cc3-b276-0c0bc923fa91"/>
    <ds:schemaRef ds:uri="8be6c326-36cc-413d-b46a-4ec5424905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0EE8B5E-AE81-443A-B320-61146070B5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344</TotalTime>
  <Pages>14</Pages>
  <Words>5288</Words>
  <Characters>28663</Characters>
  <Application>Microsoft Office Word</Application>
  <DocSecurity>0</DocSecurity>
  <Lines>716</Lines>
  <Paragraphs>311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Savvides</dc:creator>
  <cp:lastModifiedBy>Marios Constantinou</cp:lastModifiedBy>
  <cp:revision>136</cp:revision>
  <cp:lastPrinted>2022-09-16T08:54:00Z</cp:lastPrinted>
  <dcterms:created xsi:type="dcterms:W3CDTF">2022-06-19T13:55:00Z</dcterms:created>
  <dcterms:modified xsi:type="dcterms:W3CDTF">2024-06-20T09:13:00Z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0x010100A95D602EF9DC0D46B4D7CEA73B88A76F</vt:lpwstr>
  </property>
  <property fmtid="{D5CDD505-2E9C-101B-9397-08002B2CF9AE}" pid="3" name="GrammarlyDocumentId">
    <vt:lpwstr>0361e7cdb7e23b4846742ae8d79e536270b15916428ed7a8d1a253d609cfd3a9</vt:lpwstr>
  </property>
</Properties>
</file>