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tabs>
          <w:tab w:val="left" w:leader="none" w:pos="10617"/>
        </w:tabs>
        <w:spacing w:after="200" w:lineRule="auto"/>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Actividad 2: Diagnóstico inicial TIC</w:t>
      </w:r>
      <w:r w:rsidDel="00000000" w:rsidR="00000000" w:rsidRPr="00000000">
        <w:rPr>
          <w:rtl w:val="0"/>
        </w:rPr>
      </w:r>
    </w:p>
    <w:tbl>
      <w:tblPr>
        <w:tblStyle w:val="Table1"/>
        <w:tblW w:w="1007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7.5"/>
        <w:gridCol w:w="8055"/>
        <w:tblGridChange w:id="0">
          <w:tblGrid>
            <w:gridCol w:w="2017.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Soporte a Usuarios y Productividad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Margot Stephanie Herrera Celedón</w:t>
            </w:r>
          </w:p>
        </w:tc>
      </w:tr>
    </w:tbl>
    <w:p w:rsidR="00000000" w:rsidDel="00000000" w:rsidP="00000000" w:rsidRDefault="00000000" w:rsidRPr="00000000" w14:paraId="00000008">
      <w:pPr>
        <w:spacing w:after="0" w:line="360" w:lineRule="auto"/>
        <w:jc w:val="center"/>
        <w:rPr>
          <w:rFonts w:ascii="Arial" w:cs="Arial" w:eastAsia="Arial" w:hAnsi="Arial"/>
          <w:sz w:val="24"/>
          <w:szCs w:val="24"/>
        </w:rPr>
      </w:pPr>
      <w:r w:rsidDel="00000000" w:rsidR="00000000" w:rsidRPr="00000000">
        <w:rPr>
          <w:rtl w:val="0"/>
        </w:rPr>
      </w:r>
    </w:p>
    <w:tbl>
      <w:tblPr>
        <w:tblStyle w:val="Table2"/>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7.5"/>
        <w:gridCol w:w="3577.5"/>
        <w:gridCol w:w="2130"/>
        <w:gridCol w:w="2550"/>
        <w:tblGridChange w:id="0">
          <w:tblGrid>
            <w:gridCol w:w="1807.5"/>
            <w:gridCol w:w="3577.5"/>
            <w:gridCol w:w="2130"/>
            <w:gridCol w:w="2550"/>
          </w:tblGrid>
        </w:tblGridChange>
      </w:tblGrid>
      <w:tr>
        <w:trPr>
          <w:cantSplit w:val="0"/>
          <w:trHeight w:val="564" w:hRule="atLeast"/>
          <w:tblHeader w:val="0"/>
        </w:trPr>
        <w:tc>
          <w:tcPr>
            <w:gridSpan w:val="4"/>
          </w:tcPr>
          <w:p w:rsidR="00000000" w:rsidDel="00000000" w:rsidP="00000000" w:rsidRDefault="00000000" w:rsidRPr="00000000" w14:paraId="00000009">
            <w:pPr>
              <w:tabs>
                <w:tab w:val="left" w:leader="none" w:pos="9781"/>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 Alexander solis               Curso: 3C                          Fecha: 26/03/2025     </w:t>
            </w:r>
          </w:p>
        </w:tc>
      </w:tr>
      <w:tr>
        <w:trPr>
          <w:cantSplit w:val="0"/>
          <w:trHeight w:val="564" w:hRule="atLeast"/>
          <w:tblHeader w:val="0"/>
        </w:trPr>
        <w:tc>
          <w:tcPr/>
          <w:p w:rsidR="00000000" w:rsidDel="00000000" w:rsidP="00000000" w:rsidRDefault="00000000" w:rsidRPr="00000000" w14:paraId="0000000D">
            <w:pPr>
              <w:tabs>
                <w:tab w:val="left" w:leader="none" w:pos="9781"/>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O.A.T 25 abordado</w:t>
            </w:r>
          </w:p>
          <w:p w:rsidR="00000000" w:rsidDel="00000000" w:rsidP="00000000" w:rsidRDefault="00000000" w:rsidRPr="00000000" w14:paraId="0000000E">
            <w:pPr>
              <w:tabs>
                <w:tab w:val="left" w:leader="none" w:pos="9781"/>
              </w:tabs>
              <w:spacing w:line="360" w:lineRule="auto"/>
              <w:rPr>
                <w:rFonts w:ascii="Arial" w:cs="Arial" w:eastAsia="Arial" w:hAnsi="Arial"/>
                <w:sz w:val="24"/>
                <w:szCs w:val="24"/>
              </w:rPr>
            </w:pPr>
            <w:r w:rsidDel="00000000" w:rsidR="00000000" w:rsidRPr="00000000">
              <w:rPr>
                <w:rtl w:val="0"/>
              </w:rPr>
            </w:r>
          </w:p>
        </w:tc>
        <w:tc>
          <w:tcPr>
            <w:gridSpan w:val="3"/>
          </w:tcPr>
          <w:p w:rsidR="00000000" w:rsidDel="00000000" w:rsidP="00000000" w:rsidRDefault="00000000" w:rsidRPr="00000000" w14:paraId="0000000F">
            <w:pPr>
              <w:tabs>
                <w:tab w:val="left" w:leader="none" w:pos="9781"/>
              </w:tabs>
              <w:spacing w:after="0" w:before="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actividad: Fomentar el manejo básico de herramientas tecnológicas (procesador de texto, hoja de cálculo, correo electrónico,etc.) a través de una evaluación práctica individual supervisada por el docente. El objetivo es identificar el nivel inicial de competencia de los estudiantes en el uso de estas herramientas básicas, considerando que son nuevos en la especialidad.</w:t>
            </w:r>
          </w:p>
        </w:tc>
      </w:tr>
      <w:tr>
        <w:trPr>
          <w:cantSplit w:val="0"/>
          <w:trHeight w:val="450" w:hRule="atLeast"/>
          <w:tblHeader w:val="0"/>
        </w:trPr>
        <w:tc>
          <w:tcPr/>
          <w:p w:rsidR="00000000" w:rsidDel="00000000" w:rsidP="00000000" w:rsidRDefault="00000000" w:rsidRPr="00000000" w14:paraId="00000012">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Indicadores de Evaluación</w:t>
            </w:r>
          </w:p>
        </w:tc>
        <w:tc>
          <w:tcPr>
            <w:gridSpan w:val="3"/>
          </w:tcPr>
          <w:p w:rsidR="00000000" w:rsidDel="00000000" w:rsidP="00000000" w:rsidRDefault="00000000" w:rsidRPr="00000000" w14:paraId="00000013">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del Procesador de Texto </w:t>
            </w:r>
          </w:p>
          <w:p w:rsidR="00000000" w:rsidDel="00000000" w:rsidP="00000000" w:rsidRDefault="00000000" w:rsidRPr="00000000" w14:paraId="00000014">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la Hoja de Cálculo</w:t>
            </w:r>
          </w:p>
          <w:p w:rsidR="00000000" w:rsidDel="00000000" w:rsidP="00000000" w:rsidRDefault="00000000" w:rsidRPr="00000000" w14:paraId="00000015">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documento de Word</w:t>
            </w:r>
          </w:p>
          <w:p w:rsidR="00000000" w:rsidDel="00000000" w:rsidP="00000000" w:rsidRDefault="00000000" w:rsidRPr="00000000" w14:paraId="00000016">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presentación en Power Point</w:t>
            </w:r>
          </w:p>
          <w:p w:rsidR="00000000" w:rsidDel="00000000" w:rsidP="00000000" w:rsidRDefault="00000000" w:rsidRPr="00000000" w14:paraId="00000017">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Uso del Correo Electrónico</w:t>
            </w:r>
          </w:p>
          <w:p w:rsidR="00000000" w:rsidDel="00000000" w:rsidP="00000000" w:rsidRDefault="00000000" w:rsidRPr="00000000" w14:paraId="00000018">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Reflexión sobre el proceso</w:t>
            </w:r>
          </w:p>
        </w:tc>
      </w:tr>
      <w:tr>
        <w:trPr>
          <w:cantSplit w:val="0"/>
          <w:trHeight w:val="450" w:hRule="atLeast"/>
          <w:tblHeader w:val="0"/>
        </w:trPr>
        <w:tc>
          <w:tcPr/>
          <w:p w:rsidR="00000000" w:rsidDel="00000000" w:rsidP="00000000" w:rsidRDefault="00000000" w:rsidRPr="00000000" w14:paraId="0000001B">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Competencias  </w:t>
            </w:r>
          </w:p>
        </w:tc>
        <w:tc>
          <w:tcPr/>
          <w:p w:rsidR="00000000" w:rsidDel="00000000" w:rsidP="00000000" w:rsidRDefault="00000000" w:rsidRPr="00000000" w14:paraId="0000001C">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Colaboración</w:t>
            </w:r>
          </w:p>
        </w:tc>
        <w:tc>
          <w:tcPr/>
          <w:p w:rsidR="00000000" w:rsidDel="00000000" w:rsidP="00000000" w:rsidRDefault="00000000" w:rsidRPr="00000000" w14:paraId="0000001D">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Dimensión </w:t>
            </w:r>
          </w:p>
        </w:tc>
        <w:tc>
          <w:tcPr/>
          <w:p w:rsidR="00000000" w:rsidDel="00000000" w:rsidP="00000000" w:rsidRDefault="00000000" w:rsidRPr="00000000" w14:paraId="0000001E">
            <w:pPr>
              <w:tabs>
                <w:tab w:val="left" w:leader="none" w:pos="9781"/>
              </w:tabs>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F">
            <w:pPr>
              <w:tabs>
                <w:tab w:val="left" w:leader="none" w:pos="9781"/>
              </w:tabs>
              <w:rPr>
                <w:rFonts w:ascii="Arial" w:cs="Arial" w:eastAsia="Arial" w:hAnsi="Arial"/>
                <w:sz w:val="24"/>
                <w:szCs w:val="24"/>
              </w:rPr>
            </w:pPr>
            <w:r w:rsidDel="00000000" w:rsidR="00000000" w:rsidRPr="00000000">
              <w:rPr>
                <w:rFonts w:ascii="Arial" w:cs="Arial" w:eastAsia="Arial" w:hAnsi="Arial"/>
                <w:sz w:val="24"/>
                <w:szCs w:val="24"/>
                <w:rtl w:val="0"/>
              </w:rPr>
              <w:t xml:space="preserve">Puntaje Ideal</w:t>
            </w:r>
          </w:p>
        </w:tc>
        <w:tc>
          <w:tcPr/>
          <w:p w:rsidR="00000000" w:rsidDel="00000000" w:rsidP="00000000" w:rsidRDefault="00000000" w:rsidRPr="00000000" w14:paraId="00000020">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p w:rsidR="00000000" w:rsidDel="00000000" w:rsidP="00000000" w:rsidRDefault="00000000" w:rsidRPr="00000000" w14:paraId="00000021">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Puntaje logrado</w:t>
            </w:r>
          </w:p>
        </w:tc>
        <w:tc>
          <w:tcPr/>
          <w:p w:rsidR="00000000" w:rsidDel="00000000" w:rsidP="00000000" w:rsidRDefault="00000000" w:rsidRPr="00000000" w14:paraId="00000022">
            <w:pPr>
              <w:tabs>
                <w:tab w:val="left" w:leader="none" w:pos="9781"/>
              </w:tabs>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Instrucciones para realizar la actividad</w:t>
      </w:r>
    </w:p>
    <w:p w:rsidR="00000000" w:rsidDel="00000000" w:rsidP="00000000" w:rsidRDefault="00000000" w:rsidRPr="00000000" w14:paraId="00000025">
      <w:pPr>
        <w:numPr>
          <w:ilvl w:val="0"/>
          <w:numId w:val="1"/>
        </w:numPr>
        <w:spacing w:after="0" w:before="240" w:lineRule="auto"/>
        <w:ind w:left="720" w:hanging="360"/>
        <w:rPr>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Evaluación de Herramientas TIC (60 minutos):</w:t>
      </w:r>
      <w:r w:rsidDel="00000000" w:rsidR="00000000" w:rsidRPr="00000000">
        <w:rPr>
          <w:rFonts w:ascii="Arial" w:cs="Arial" w:eastAsia="Arial" w:hAnsi="Arial"/>
          <w:sz w:val="24"/>
          <w:szCs w:val="24"/>
          <w:rtl w:val="0"/>
        </w:rPr>
        <w:t xml:space="preserve"> Realizarás una evaluación práctica individual para demostrar tu manejo básico de cinco herramientas tecnológicas:</w:t>
      </w:r>
      <w:r w:rsidDel="00000000" w:rsidR="00000000" w:rsidRPr="00000000">
        <w:rPr>
          <w:rtl w:val="0"/>
        </w:rPr>
      </w:r>
    </w:p>
    <w:p w:rsidR="00000000" w:rsidDel="00000000" w:rsidP="00000000" w:rsidRDefault="00000000" w:rsidRPr="00000000" w14:paraId="00000026">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Procesador de texto: Crear un documento simple con texto, formatear una palabra o párrafo y guardarlo.</w:t>
      </w:r>
      <w:r w:rsidDel="00000000" w:rsidR="00000000" w:rsidRPr="00000000">
        <w:rPr>
          <w:rtl w:val="0"/>
        </w:rPr>
      </w:r>
    </w:p>
    <w:p w:rsidR="00000000" w:rsidDel="00000000" w:rsidP="00000000" w:rsidRDefault="00000000" w:rsidRPr="00000000" w14:paraId="00000027">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Hoja de cálculo: Realizar una operación matemática sencilla (por ejemplo, sumar o multiplicar celdas) y organizar los datos.</w:t>
      </w:r>
      <w:r w:rsidDel="00000000" w:rsidR="00000000" w:rsidRPr="00000000">
        <w:rPr>
          <w:rtl w:val="0"/>
        </w:rPr>
      </w:r>
    </w:p>
    <w:p w:rsidR="00000000" w:rsidDel="00000000" w:rsidP="00000000" w:rsidRDefault="00000000" w:rsidRPr="00000000" w14:paraId="00000028">
      <w:pPr>
        <w:numPr>
          <w:ilvl w:val="1"/>
          <w:numId w:val="1"/>
        </w:numPr>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Documento de Word: Crear un documento simple utilizando Microsoft Word, o bien las herramientas de Google en tu Drive. Debes demostrar dominio en: </w:t>
      </w:r>
      <w:r w:rsidDel="00000000" w:rsidR="00000000" w:rsidRPr="00000000">
        <w:rPr>
          <w:rtl w:val="0"/>
        </w:rPr>
      </w:r>
    </w:p>
    <w:p w:rsidR="00000000" w:rsidDel="00000000" w:rsidP="00000000" w:rsidRDefault="00000000" w:rsidRPr="00000000" w14:paraId="00000029">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Confección de una portada de trabajo y/o informe.</w:t>
      </w:r>
      <w:r w:rsidDel="00000000" w:rsidR="00000000" w:rsidRPr="00000000">
        <w:rPr>
          <w:rtl w:val="0"/>
        </w:rPr>
      </w:r>
    </w:p>
    <w:p w:rsidR="00000000" w:rsidDel="00000000" w:rsidP="00000000" w:rsidRDefault="00000000" w:rsidRPr="00000000" w14:paraId="0000002A">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Elegir el tipo de letra.</w:t>
      </w:r>
      <w:r w:rsidDel="00000000" w:rsidR="00000000" w:rsidRPr="00000000">
        <w:rPr>
          <w:rtl w:val="0"/>
        </w:rPr>
      </w:r>
    </w:p>
    <w:p w:rsidR="00000000" w:rsidDel="00000000" w:rsidP="00000000" w:rsidRDefault="00000000" w:rsidRPr="00000000" w14:paraId="0000002B">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Fuente y tamaño.</w:t>
      </w:r>
      <w:r w:rsidDel="00000000" w:rsidR="00000000" w:rsidRPr="00000000">
        <w:rPr>
          <w:rtl w:val="0"/>
        </w:rPr>
      </w:r>
    </w:p>
    <w:p w:rsidR="00000000" w:rsidDel="00000000" w:rsidP="00000000" w:rsidRDefault="00000000" w:rsidRPr="00000000" w14:paraId="0000002C">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Formatos (negrita, cursiva, subrayado, color, resaltado).</w:t>
      </w:r>
      <w:r w:rsidDel="00000000" w:rsidR="00000000" w:rsidRPr="00000000">
        <w:rPr>
          <w:rtl w:val="0"/>
        </w:rPr>
      </w:r>
    </w:p>
    <w:p w:rsidR="00000000" w:rsidDel="00000000" w:rsidP="00000000" w:rsidRDefault="00000000" w:rsidRPr="00000000" w14:paraId="0000002D">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Justificado, alinear hacia la derecha e izquierda, centrar, y aplicar sangría.</w:t>
      </w:r>
      <w:r w:rsidDel="00000000" w:rsidR="00000000" w:rsidRPr="00000000">
        <w:rPr>
          <w:rtl w:val="0"/>
        </w:rPr>
      </w:r>
    </w:p>
    <w:p w:rsidR="00000000" w:rsidDel="00000000" w:rsidP="00000000" w:rsidRDefault="00000000" w:rsidRPr="00000000" w14:paraId="0000002E">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Interlineado y espacio entre párrafos.</w:t>
      </w:r>
      <w:r w:rsidDel="00000000" w:rsidR="00000000" w:rsidRPr="00000000">
        <w:rPr>
          <w:rtl w:val="0"/>
        </w:rPr>
      </w:r>
    </w:p>
    <w:p w:rsidR="00000000" w:rsidDel="00000000" w:rsidP="00000000" w:rsidRDefault="00000000" w:rsidRPr="00000000" w14:paraId="0000002F">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viñetas y numeración.</w:t>
      </w:r>
      <w:r w:rsidDel="00000000" w:rsidR="00000000" w:rsidRPr="00000000">
        <w:rPr>
          <w:rtl w:val="0"/>
        </w:rPr>
      </w:r>
    </w:p>
    <w:p w:rsidR="00000000" w:rsidDel="00000000" w:rsidP="00000000" w:rsidRDefault="00000000" w:rsidRPr="00000000" w14:paraId="00000030">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Insertar imágenes y tablas. </w:t>
      </w:r>
      <w:r w:rsidDel="00000000" w:rsidR="00000000" w:rsidRPr="00000000">
        <w:rPr>
          <w:rtl w:val="0"/>
        </w:rPr>
      </w:r>
    </w:p>
    <w:p w:rsidR="00000000" w:rsidDel="00000000" w:rsidP="00000000" w:rsidRDefault="00000000" w:rsidRPr="00000000" w14:paraId="00000031">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encabezado y pie de página.</w:t>
      </w:r>
      <w:r w:rsidDel="00000000" w:rsidR="00000000" w:rsidRPr="00000000">
        <w:rPr>
          <w:rtl w:val="0"/>
        </w:rPr>
      </w:r>
    </w:p>
    <w:p w:rsidR="00000000" w:rsidDel="00000000" w:rsidP="00000000" w:rsidRDefault="00000000" w:rsidRPr="00000000" w14:paraId="00000032">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numPr>
          <w:ilvl w:val="1"/>
          <w:numId w:val="1"/>
        </w:numPr>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Presentación en Power Point: Crear una presentación de diapositivas (mínimo 3 hojas: Portada, desarrollo, cierre o final de la presentación), donde muestres dominio para: elegir tipo de letras, tamaños y formatos. Además, insertar imágenes, tablas, y agregar encabezado y pie de página, etc.</w:t>
      </w:r>
      <w:r w:rsidDel="00000000" w:rsidR="00000000" w:rsidRPr="00000000">
        <w:rPr>
          <w:rtl w:val="0"/>
        </w:rPr>
      </w:r>
    </w:p>
    <w:p w:rsidR="00000000" w:rsidDel="00000000" w:rsidP="00000000" w:rsidRDefault="00000000" w:rsidRPr="00000000" w14:paraId="00000034">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Correo electrónico: Redactar un correo electrónico simple, adjuntar un archivo y enviarlo a la dirección que se te indique: margot.herrera@andaliensur.cl</w:t>
      </w:r>
      <w:r w:rsidDel="00000000" w:rsidR="00000000" w:rsidRPr="00000000">
        <w:rPr>
          <w:rtl w:val="0"/>
        </w:rPr>
      </w:r>
    </w:p>
    <w:p w:rsidR="00000000" w:rsidDel="00000000" w:rsidP="00000000" w:rsidRDefault="00000000" w:rsidRPr="00000000" w14:paraId="00000035">
      <w:pPr>
        <w:spacing w:after="0" w:before="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720" w:hanging="360"/>
        <w:rPr>
          <w:sz w:val="24"/>
          <w:szCs w:val="24"/>
        </w:rPr>
      </w:pPr>
      <w:r w:rsidDel="00000000" w:rsidR="00000000" w:rsidRPr="00000000">
        <w:rPr>
          <w:rFonts w:ascii="Arial" w:cs="Arial" w:eastAsia="Arial" w:hAnsi="Arial"/>
          <w:b w:val="1"/>
          <w:sz w:val="24"/>
          <w:szCs w:val="24"/>
          <w:rtl w:val="0"/>
        </w:rPr>
        <w:t xml:space="preserve">Supervisión de la Docente (Durante la actividad):</w:t>
      </w:r>
      <w:r w:rsidDel="00000000" w:rsidR="00000000" w:rsidRPr="00000000">
        <w:rPr>
          <w:rFonts w:ascii="Arial" w:cs="Arial" w:eastAsia="Arial" w:hAnsi="Arial"/>
          <w:sz w:val="24"/>
          <w:szCs w:val="24"/>
          <w:rtl w:val="0"/>
        </w:rPr>
        <w:t xml:space="preserve"> La docente supervisará y registrará tu desempeño mientras trabajas con estas herramientas. Si necesitas ayuda, puedes hacer preguntas, pero se evaluará principalmente tu capacidad para realizar las tareas de forma autónoma.</w:t>
      </w:r>
      <w:r w:rsidDel="00000000" w:rsidR="00000000" w:rsidRPr="00000000">
        <w:rPr>
          <w:rtl w:val="0"/>
        </w:rPr>
      </w:r>
    </w:p>
    <w:p w:rsidR="00000000" w:rsidDel="00000000" w:rsidP="00000000" w:rsidRDefault="00000000" w:rsidRPr="00000000" w14:paraId="00000037">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before="0" w:lineRule="auto"/>
        <w:ind w:left="720" w:hanging="360"/>
        <w:rPr>
          <w:sz w:val="24"/>
          <w:szCs w:val="24"/>
        </w:rPr>
      </w:pPr>
      <w:r w:rsidDel="00000000" w:rsidR="00000000" w:rsidRPr="00000000">
        <w:rPr>
          <w:rFonts w:ascii="Arial" w:cs="Arial" w:eastAsia="Arial" w:hAnsi="Arial"/>
          <w:b w:val="1"/>
          <w:sz w:val="24"/>
          <w:szCs w:val="24"/>
          <w:rtl w:val="0"/>
        </w:rPr>
        <w:t xml:space="preserve">Reflexión sobre el proceso (5 minutos):</w:t>
      </w:r>
      <w:r w:rsidDel="00000000" w:rsidR="00000000" w:rsidRPr="00000000">
        <w:rPr>
          <w:rFonts w:ascii="Arial" w:cs="Arial" w:eastAsia="Arial" w:hAnsi="Arial"/>
          <w:sz w:val="24"/>
          <w:szCs w:val="24"/>
          <w:rtl w:val="0"/>
        </w:rPr>
        <w:t xml:space="preserve"> Después de la actividad, reflexiona sobre lo siguiente:</w:t>
      </w:r>
      <w:r w:rsidDel="00000000" w:rsidR="00000000" w:rsidRPr="00000000">
        <w:rPr>
          <w:rtl w:val="0"/>
        </w:rPr>
      </w:r>
    </w:p>
    <w:p w:rsidR="00000000" w:rsidDel="00000000" w:rsidP="00000000" w:rsidRDefault="00000000" w:rsidRPr="00000000" w14:paraId="0000003A">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¿Cómo te sentiste al utilizar estas herramientas?</w:t>
      </w:r>
      <w:r w:rsidDel="00000000" w:rsidR="00000000" w:rsidRPr="00000000">
        <w:rPr>
          <w:rtl w:val="0"/>
        </w:rPr>
      </w:r>
    </w:p>
    <w:p w:rsidR="00000000" w:rsidDel="00000000" w:rsidP="00000000" w:rsidRDefault="00000000" w:rsidRPr="00000000" w14:paraId="0000003B">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¿En qué áreas te sentiste más seguro y en cuáles crees que necesitas más práctica?</w:t>
      </w:r>
      <w:r w:rsidDel="00000000" w:rsidR="00000000" w:rsidRPr="00000000">
        <w:rPr>
          <w:rtl w:val="0"/>
        </w:rPr>
      </w:r>
    </w:p>
    <w:p w:rsidR="00000000" w:rsidDel="00000000" w:rsidP="00000000" w:rsidRDefault="00000000" w:rsidRPr="00000000" w14:paraId="0000003C">
      <w:pPr>
        <w:spacing w:after="0" w:before="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Autoevaluación: </w:t>
      </w:r>
      <w:r w:rsidDel="00000000" w:rsidR="00000000" w:rsidRPr="00000000">
        <w:rPr>
          <w:rFonts w:ascii="Arial" w:cs="Arial" w:eastAsia="Arial" w:hAnsi="Arial"/>
          <w:sz w:val="24"/>
          <w:szCs w:val="24"/>
          <w:rtl w:val="0"/>
        </w:rPr>
        <w:t xml:space="preserve">Preguntas para Reflexionar:</w:t>
      </w:r>
    </w:p>
    <w:p w:rsidR="00000000" w:rsidDel="00000000" w:rsidP="00000000" w:rsidRDefault="00000000" w:rsidRPr="00000000" w14:paraId="0000003E">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¿Cómo me sentí utilizando estas herramientas?</w:t>
      </w:r>
    </w:p>
    <w:p w:rsidR="00000000" w:rsidDel="00000000" w:rsidP="00000000" w:rsidRDefault="00000000" w:rsidRPr="00000000" w14:paraId="0000003F">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¿Qué parte de la actividad me resultó más fácil o difícil?</w:t>
      </w:r>
    </w:p>
    <w:p w:rsidR="00000000" w:rsidDel="00000000" w:rsidP="00000000" w:rsidRDefault="00000000" w:rsidRPr="00000000" w14:paraId="00000040">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¿Qué áreas del manejo de herramientas TIC debo practicar más?</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Style w:val="Heading1"/>
        <w:keepNext w:val="0"/>
        <w:keepLines w:val="0"/>
        <w:ind w:left="283.4645669291338" w:firstLine="0"/>
        <w:jc w:val="both"/>
        <w:rPr>
          <w:rFonts w:ascii="Arial" w:cs="Arial" w:eastAsia="Arial" w:hAnsi="Arial"/>
          <w:b w:val="1"/>
          <w:sz w:val="24"/>
          <w:szCs w:val="24"/>
        </w:rPr>
      </w:pPr>
      <w:bookmarkStart w:colFirst="0" w:colLast="0" w:name="_heading=h.tc1dcwymvxeg" w:id="0"/>
      <w:bookmarkEnd w:id="0"/>
      <w:r w:rsidDel="00000000" w:rsidR="00000000" w:rsidRPr="00000000">
        <w:rPr>
          <w:rtl w:val="0"/>
        </w:rPr>
      </w:r>
    </w:p>
    <w:sectPr>
      <w:headerReference r:id="rId7" w:type="default"/>
      <w:footerReference r:id="rId8" w:type="default"/>
      <w:pgSz w:h="15840" w:w="12240" w:orient="portrait"/>
      <w:pgMar w:bottom="720" w:top="142" w:left="720" w:right="720" w:header="426"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UTP_LEC_2025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UTPLEC@andaliensur.cl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4155"/>
        <w:tab w:val="left" w:leader="none" w:pos="855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margin">
                <wp:align>top</wp:align>
              </wp:positionV>
              <wp:extent cx="600075" cy="428625"/>
              <wp:effectExtent b="0" l="0" r="0" t="0"/>
              <wp:wrapNone/>
              <wp:docPr id="3" name=""/>
              <a:graphic>
                <a:graphicData uri="http://schemas.microsoft.com/office/word/2010/wordprocessingShape">
                  <wps:wsp>
                    <wps:cNvSpPr/>
                    <wps:cNvPr id="2" name="Shape 2"/>
                    <wps:spPr>
                      <a:xfrm rot="10800000">
                        <a:off x="5055488" y="3575213"/>
                        <a:ext cx="581025" cy="409575"/>
                      </a:xfrm>
                      <a:prstGeom prst="rightArrow">
                        <a:avLst>
                          <a:gd fmla="val 50278" name="adj1"/>
                          <a:gd fmla="val 52482" name="adj2"/>
                        </a:avLst>
                      </a:prstGeom>
                      <a:solidFill>
                        <a:srgbClr val="C0504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 MERGEFORMAT</w:t>
                          </w:r>
                          <w:r w:rsidDel="00000000" w:rsidR="00000000" w:rsidRPr="00000000">
                            <w:rPr>
                              <w:rFonts w:ascii="Arial" w:cs="Arial" w:eastAsia="Arial" w:hAnsi="Arial"/>
                              <w:b w:val="0"/>
                              <w:i w:val="0"/>
                              <w:smallCaps w:val="0"/>
                              <w:strike w:val="0"/>
                              <w:color w:val="ffffff"/>
                              <w:sz w:val="28"/>
                              <w:vertAlign w:val="baseline"/>
                            </w:rPr>
                            <w:t xml:space="preserve">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margin">
                <wp:align>top</wp:align>
              </wp:positionV>
              <wp:extent cx="600075" cy="42862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0075" cy="4286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966126" cy="515043"/>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966126" cy="5150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J4218k7PUvniC4xpHKhnTxbKg==">CgMxLjAyDmgudGMxZGN3eW12eGVnOAByITFhdkZ2ZWJLS1kycEtfY182Rl9tWDdQQ2lkT1l0UE4tTQ==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