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Gemeindeportal Christus ist mein Leben - Gesamtdatei</w:t>
      </w:r>
    </w:p>
    <w:bookmarkStart w:id="21" w:name="gemeindeportal-christus-ist-mein-leben"/>
    <w:p>
      <w:pPr>
        <w:pStyle w:val="Heading1"/>
      </w:pPr>
      <w:r>
        <w:t xml:space="preserve">Gemeindeportal</w:t>
      </w:r>
      <w:r>
        <w:t xml:space="preserve"> </w:t>
      </w:r>
      <w:r>
        <w:t xml:space="preserve">“</w:t>
      </w:r>
      <w:r>
        <w:t xml:space="preserve">Christus ist mein Leben</w:t>
      </w:r>
      <w:r>
        <w:t xml:space="preserve">”</w:t>
      </w:r>
    </w:p>
    <w:bookmarkStart w:id="20" w:name="Xb8a501c847784643f246e18689b456d4ecb165a"/>
    <w:p>
      <w:pPr>
        <w:pStyle w:val="Heading2"/>
      </w:pPr>
      <w:r>
        <w:t xml:space="preserve">Gesamtdatei: Konzept, Phasen, Module, offene Punkte und nächster Umsetzungsweg</w:t>
      </w:r>
    </w:p>
    <w:p>
      <w:pPr>
        <w:pStyle w:val="FirstParagraph"/>
      </w:pPr>
      <w:r>
        <w:rPr>
          <w:b/>
          <w:bCs/>
        </w:rPr>
        <w:t xml:space="preserve">Projektart:</w:t>
      </w:r>
      <w:r>
        <w:t xml:space="preserve"> </w:t>
      </w:r>
      <w:r>
        <w:t xml:space="preserve">Digitales Gemeindeportal / WordPress-System</w:t>
      </w:r>
      <w:r>
        <w:br/>
      </w:r>
      <w:r>
        <w:rPr>
          <w:b/>
          <w:bCs/>
        </w:rPr>
        <w:t xml:space="preserve">Arbeitsprinzip:</w:t>
      </w:r>
      <w:r>
        <w:t xml:space="preserve"> </w:t>
      </w:r>
      <w:r>
        <w:t xml:space="preserve">Erst planen, dann phasenweise bauen</w:t>
      </w:r>
      <w:r>
        <w:br/>
      </w:r>
      <w:r>
        <w:rPr>
          <w:b/>
          <w:bCs/>
        </w:rPr>
        <w:t xml:space="preserve">Zielarchitektur:</w:t>
      </w:r>
      <w:r>
        <w:t xml:space="preserve"> </w:t>
      </w:r>
      <w:r>
        <w:t xml:space="preserve">Öffentliche Webseite + geschützter Admin-/Redaktionsbereich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Planung Phase 1 bis Phase 5 vollständig aufgebaut; produktiver Bau noch nicht freigegeben.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rundidee-des-projekts"/>
    <w:p>
      <w:pPr>
        <w:pStyle w:val="Heading1"/>
      </w:pPr>
      <w:r>
        <w:t xml:space="preserve">1. Grundidee des Projekts</w:t>
      </w:r>
    </w:p>
    <w:p>
      <w:pPr>
        <w:pStyle w:val="FirstParagraph"/>
      </w:pPr>
      <w:r>
        <w:t xml:space="preserve">Das Projekt</w:t>
      </w:r>
      <w:r>
        <w:t xml:space="preserve"> </w:t>
      </w:r>
      <w:r>
        <w:t xml:space="preserve">“</w:t>
      </w:r>
      <w:r>
        <w:t xml:space="preserve">Christus ist mein Leben</w:t>
      </w:r>
      <w:r>
        <w:t xml:space="preserve">”</w:t>
      </w:r>
      <w:r>
        <w:t xml:space="preserve"> </w:t>
      </w:r>
      <w:r>
        <w:t xml:space="preserve">ist kein kleines WordPress-Theme. Es ist ein langfristig erweiterbares Gemeindeportal.</w:t>
      </w:r>
    </w:p>
    <w:p>
      <w:pPr>
        <w:pStyle w:val="BodyText"/>
      </w:pPr>
      <w:r>
        <w:t xml:space="preserve">Das Portal funktioniert nach dem Zwei-Seiten-Prinzip: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Vorderseite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Normale Besucher sehen eine moderne, einfache, vertrauenswürdige Gemeinde-Webseite.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Rückseite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Leitung und berechtigte Mitarbeiter sehen dieselbe Struktur als bearbeitbare Module.</w:t>
            </w:r>
          </w:p>
        </w:tc>
      </w:tr>
    </w:tbl>
    <w:p>
      <w:pPr>
        <w:pStyle w:val="BodyText"/>
      </w:pPr>
      <w:r>
        <w:t xml:space="preserve">Leitbild:</w:t>
      </w:r>
    </w:p>
    <w:p>
      <w:pPr>
        <w:pStyle w:val="BlockText"/>
      </w:pPr>
      <w:r>
        <w:t xml:space="preserve">Besucher sehen Gemeinde, Gottesdienst, Predigten, Dienste, Events, Kontakt und Einladung. Admins sehen dieselben Bereiche strukturiert, können Inhalte bearbeiten, freigeben und verwalten.</w:t>
      </w:r>
    </w:p>
    <w:p>
      <w:pPr>
        <w:pStyle w:val="FirstParagraph"/>
      </w:pPr>
      <w:r>
        <w:t xml:space="preserve">Das Portal soll vier Hauptaufgaben erfüllen:</w:t>
      </w:r>
    </w:p>
    <w:p>
      <w:pPr>
        <w:pStyle w:val="Compact"/>
        <w:numPr>
          <w:ilvl w:val="0"/>
          <w:numId w:val="1001"/>
        </w:numPr>
      </w:pPr>
      <w:r>
        <w:t xml:space="preserve">Menschen erreichen.</w:t>
      </w:r>
    </w:p>
    <w:p>
      <w:pPr>
        <w:pStyle w:val="Compact"/>
        <w:numPr>
          <w:ilvl w:val="0"/>
          <w:numId w:val="1001"/>
        </w:numPr>
      </w:pPr>
      <w:r>
        <w:t xml:space="preserve">Menschen verbinden.</w:t>
      </w:r>
    </w:p>
    <w:p>
      <w:pPr>
        <w:pStyle w:val="Compact"/>
        <w:numPr>
          <w:ilvl w:val="0"/>
          <w:numId w:val="1001"/>
        </w:numPr>
      </w:pPr>
      <w:r>
        <w:t xml:space="preserve">Gemeindearbeit organisieren.</w:t>
      </w:r>
    </w:p>
    <w:p>
      <w:pPr>
        <w:pStyle w:val="Compact"/>
        <w:numPr>
          <w:ilvl w:val="0"/>
          <w:numId w:val="1001"/>
        </w:numPr>
      </w:pPr>
      <w:r>
        <w:t xml:space="preserve">Leitung, Datenschutz und Betrieb absichern.</w:t>
      </w:r>
    </w:p>
    <w:p>
      <w:r>
        <w:pict>
          <v:rect style="width:0;height:1.5pt" o:hralign="center" o:hrstd="t" o:hr="t"/>
        </w:pict>
      </w:r>
    </w:p>
    <w:bookmarkEnd w:id="22"/>
    <w:bookmarkStart w:id="24" w:name="zentrale-architekturentscheidung"/>
    <w:p>
      <w:pPr>
        <w:pStyle w:val="Heading1"/>
      </w:pPr>
      <w:r>
        <w:t xml:space="preserve">2. Zentrale Architekturentscheidung</w:t>
      </w:r>
    </w:p>
    <w:p>
      <w:pPr>
        <w:pStyle w:val="FirstParagraph"/>
      </w:pPr>
      <w:r>
        <w:t xml:space="preserve">Langfristig soll das System in zwei Teile getrennt werden.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ciml-theme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Layout, Templates, responsive Darstellung, Startseite, öffentliche Webseite, statische HTML-Vorschau.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ciml-core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Gemeindelogik, Module, Admin-Bereiche, Custom Post Types, Datenfelder, Rollen, Rechte, Formulare, Sicherheitslogik, Demo-Daten, Import/Export.</w:t>
            </w:r>
          </w:p>
        </w:tc>
      </w:tr>
    </w:tbl>
    <w:bookmarkStart w:id="23" w:name="empfehlung"/>
    <w:p>
      <w:pPr>
        <w:pStyle w:val="Heading2"/>
      </w:pPr>
      <w:r>
        <w:t xml:space="preserve">Empfehlung</w:t>
      </w:r>
    </w:p>
    <w:p>
      <w:pPr>
        <w:pStyle w:val="FirstParagraph"/>
      </w:pPr>
      <w:r>
        <w:t xml:space="preserve">Die saubere Zielarchitektur ist:</w:t>
      </w:r>
    </w:p>
    <w:p>
      <w:pPr>
        <w:pStyle w:val="SourceCode"/>
      </w:pPr>
      <w:r>
        <w:rPr>
          <w:rStyle w:val="VerbatimChar"/>
        </w:rPr>
        <w:t xml:space="preserve">ciml-theme = Darstellung</w:t>
      </w:r>
      <w:r>
        <w:br/>
      </w:r>
      <w:r>
        <w:rPr>
          <w:rStyle w:val="VerbatimChar"/>
        </w:rPr>
        <w:t xml:space="preserve">ciml-core  = Portal-Logik</w:t>
      </w:r>
    </w:p>
    <w:p>
      <w:pPr>
        <w:pStyle w:val="FirstParagraph"/>
      </w:pPr>
      <w:r>
        <w:t xml:space="preserve">Begründung: Gemeindedaten dürfen nicht im Theme gefangen sein. Wenn später das Design gewechselt wird, müssen Predigten, Events, Mitglieder, Kurse, Dienstpläne und Admin-Logik erhalten bleiben.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jektphasen"/>
    <w:p>
      <w:pPr>
        <w:pStyle w:val="Heading1"/>
      </w:pPr>
      <w:r>
        <w:t xml:space="preserve">3. Projektphasen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Öffentliches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Professionelle Gemeinde-Webseite mit Basis-Adminstruktur.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Gemeindeleben und Verbindung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Kleingruppen, Kurse, Mitarbeit, Anmeldungen, News, Zeugnisse.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Sensible Begleitung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Seelsorge, Gebetsanliegen, Schutzkonzept, Security-Gate.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Mitgliederbereich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Login-Bereich, interne Termine, Dienstpläne, Dokumente, Schulungen.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und 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Audit, Freigaben, Backups, Releases, Rollenprüfung, Incident-Prozess.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3" w:name="phase-1---öffentliches-portal"/>
    <w:p>
      <w:pPr>
        <w:pStyle w:val="Heading1"/>
      </w:pPr>
      <w:r>
        <w:t xml:space="preserve">4. Phase 1 - Öffentliches Portal</w:t>
      </w:r>
    </w:p>
    <w:bookmarkStart w:id="26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Phase 1 liefert eine moderne, öffentliche Gemeinde-Webseite. Besucher sollen sofort verstehen:</w:t>
      </w:r>
    </w:p>
    <w:p>
      <w:pPr>
        <w:pStyle w:val="Compact"/>
        <w:numPr>
          <w:ilvl w:val="0"/>
          <w:numId w:val="1002"/>
        </w:numPr>
      </w:pPr>
      <w:r>
        <w:t xml:space="preserve">Wer ist die Gemeinde?</w:t>
      </w:r>
    </w:p>
    <w:p>
      <w:pPr>
        <w:pStyle w:val="Compact"/>
        <w:numPr>
          <w:ilvl w:val="0"/>
          <w:numId w:val="1002"/>
        </w:numPr>
      </w:pPr>
      <w:r>
        <w:t xml:space="preserve">Wann ist Gottesdienst?</w:t>
      </w:r>
    </w:p>
    <w:p>
      <w:pPr>
        <w:pStyle w:val="Compact"/>
        <w:numPr>
          <w:ilvl w:val="0"/>
          <w:numId w:val="1002"/>
        </w:numPr>
      </w:pPr>
      <w:r>
        <w:t xml:space="preserve">Wo ist die Gemeinde?</w:t>
      </w:r>
    </w:p>
    <w:p>
      <w:pPr>
        <w:pStyle w:val="Compact"/>
        <w:numPr>
          <w:ilvl w:val="0"/>
          <w:numId w:val="1002"/>
        </w:numPr>
      </w:pPr>
      <w:r>
        <w:t xml:space="preserve">Was erwartet mich als Erstbesucher?</w:t>
      </w:r>
    </w:p>
    <w:p>
      <w:pPr>
        <w:pStyle w:val="Compact"/>
        <w:numPr>
          <w:ilvl w:val="0"/>
          <w:numId w:val="1002"/>
        </w:numPr>
      </w:pPr>
      <w:r>
        <w:t xml:space="preserve">Welche Dienste gibt es?</w:t>
      </w:r>
    </w:p>
    <w:p>
      <w:pPr>
        <w:pStyle w:val="Compact"/>
        <w:numPr>
          <w:ilvl w:val="0"/>
          <w:numId w:val="1002"/>
        </w:numPr>
      </w:pPr>
      <w:r>
        <w:t xml:space="preserve">Wo finde ich Predigten und Events?</w:t>
      </w:r>
    </w:p>
    <w:p>
      <w:pPr>
        <w:pStyle w:val="Compact"/>
        <w:numPr>
          <w:ilvl w:val="0"/>
          <w:numId w:val="1002"/>
        </w:numPr>
      </w:pPr>
      <w:r>
        <w:t xml:space="preserve">Wie kann ich Kontakt aufnehmen?</w:t>
      </w:r>
    </w:p>
    <w:bookmarkEnd w:id="26"/>
    <w:bookmarkStart w:id="27" w:name="module-phase-1"/>
    <w:p>
      <w:pPr>
        <w:pStyle w:val="Heading2"/>
      </w:pPr>
      <w:r>
        <w:t xml:space="preserve">Module Phase 1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Hero, Gottesdienst-Leiste, Willkommensbereich, Vorschau-Module.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 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Erstbesucher-Informationen, Ablauf, Kinderbetreuung, Sprache, Parken.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Gottesdienste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Zeiten, Ort, Livestream, Übersetzung, Kinderbetreuung.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Gemeindeprofil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 uns, Vision, Mission, Geschichte, Werte.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Glaubensgrundlage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wir glauben: Bibel, Jesus, Taufe, Abendmahl, Gemeinde.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Dienste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Kinder, Jugend, Frauen, Männer, Musik, Technik, Diakonie usw.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Predigten / Mediathek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Video, Audio, Sprecher, Bibelstelle, Serie, Datum, Notizen.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Veranstaltungen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Kalender, Event-Detailseiten, Status, Ort, Zeit, Zielgruppe.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/ 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Personen, Rollen, Fotos, Bereiche, Sichtbarkeit.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Kontaktformular, Standort, E-Mail, Telefon, Social Media.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Rechtliches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Impressum, Datenschutz, Cookie-Hinweise, Einwilligungen.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Spenden-Infoblock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Spendenhinweis, Bankinfo oder externer Link, Zweckhinweis.</w:t>
            </w:r>
          </w:p>
        </w:tc>
      </w:tr>
    </w:tbl>
    <w:bookmarkEnd w:id="27"/>
    <w:bookmarkStart w:id="28" w:name="nicht-in-phase-1"/>
    <w:p>
      <w:pPr>
        <w:pStyle w:val="Heading2"/>
      </w:pPr>
      <w:r>
        <w:t xml:space="preserve">Nicht in Phase 1</w:t>
      </w:r>
    </w:p>
    <w:p>
      <w:pPr>
        <w:pStyle w:val="Compact"/>
        <w:numPr>
          <w:ilvl w:val="0"/>
          <w:numId w:val="1003"/>
        </w:numPr>
      </w:pPr>
      <w:r>
        <w:t xml:space="preserve">Seelsorgeverwaltung.</w:t>
      </w:r>
    </w:p>
    <w:p>
      <w:pPr>
        <w:pStyle w:val="Compact"/>
        <w:numPr>
          <w:ilvl w:val="0"/>
          <w:numId w:val="1003"/>
        </w:numPr>
      </w:pPr>
      <w:r>
        <w:t xml:space="preserve">Vertrauliche Gebetsverwaltung.</w:t>
      </w:r>
    </w:p>
    <w:p>
      <w:pPr>
        <w:pStyle w:val="Compact"/>
        <w:numPr>
          <w:ilvl w:val="0"/>
          <w:numId w:val="1003"/>
        </w:numPr>
      </w:pPr>
      <w:r>
        <w:t xml:space="preserve">Mitgliederbereich.</w:t>
      </w:r>
    </w:p>
    <w:p>
      <w:pPr>
        <w:pStyle w:val="Compact"/>
        <w:numPr>
          <w:ilvl w:val="0"/>
          <w:numId w:val="1003"/>
        </w:numPr>
      </w:pPr>
      <w:r>
        <w:t xml:space="preserve">Interne Dokumente.</w:t>
      </w:r>
    </w:p>
    <w:p>
      <w:pPr>
        <w:pStyle w:val="Compact"/>
        <w:numPr>
          <w:ilvl w:val="0"/>
          <w:numId w:val="1003"/>
        </w:numPr>
      </w:pPr>
      <w:r>
        <w:t xml:space="preserve">Dienstpläne.</w:t>
      </w:r>
    </w:p>
    <w:p>
      <w:pPr>
        <w:pStyle w:val="Compact"/>
        <w:numPr>
          <w:ilvl w:val="0"/>
          <w:numId w:val="1003"/>
        </w:numPr>
      </w:pPr>
      <w:r>
        <w:t xml:space="preserve">Eigene Zahlungsabwicklung.</w:t>
      </w:r>
    </w:p>
    <w:p>
      <w:pPr>
        <w:pStyle w:val="Compact"/>
        <w:numPr>
          <w:ilvl w:val="0"/>
          <w:numId w:val="1003"/>
        </w:numPr>
      </w:pPr>
      <w:r>
        <w:t xml:space="preserve">Komplexes Newsletter-System.</w:t>
      </w:r>
    </w:p>
    <w:p>
      <w:pPr>
        <w:pStyle w:val="Compact"/>
        <w:numPr>
          <w:ilvl w:val="0"/>
          <w:numId w:val="1003"/>
        </w:numPr>
      </w:pPr>
      <w:r>
        <w:t xml:space="preserve">Kinderschutz-Meldeformular.</w:t>
      </w:r>
    </w:p>
    <w:bookmarkEnd w:id="28"/>
    <w:bookmarkStart w:id="31" w:name="phase-1-datenmodell"/>
    <w:p>
      <w:pPr>
        <w:pStyle w:val="Heading2"/>
      </w:pPr>
      <w:r>
        <w:t xml:space="preserve">Phase-1-Datenmodell</w:t>
      </w:r>
    </w:p>
    <w:bookmarkStart w:id="29" w:name="custom-post-types"/>
    <w:p>
      <w:pPr>
        <w:pStyle w:val="Heading3"/>
      </w:pPr>
      <w:r>
        <w:t xml:space="preserve">Custom Post Types</w:t>
      </w:r>
    </w:p>
    <w:p>
      <w:pPr>
        <w:pStyle w:val="SourceCode"/>
      </w:pPr>
      <w:r>
        <w:rPr>
          <w:rStyle w:val="VerbatimChar"/>
        </w:rPr>
        <w:t xml:space="preserve">ciml_service</w:t>
      </w:r>
      <w:r>
        <w:br/>
      </w:r>
      <w:r>
        <w:rPr>
          <w:rStyle w:val="VerbatimChar"/>
        </w:rPr>
        <w:t xml:space="preserve">ciml_sermon</w:t>
      </w:r>
      <w:r>
        <w:br/>
      </w:r>
      <w:r>
        <w:rPr>
          <w:rStyle w:val="VerbatimChar"/>
        </w:rPr>
        <w:t xml:space="preserve">ciml_event</w:t>
      </w:r>
      <w:r>
        <w:br/>
      </w:r>
      <w:r>
        <w:rPr>
          <w:rStyle w:val="VerbatimChar"/>
        </w:rPr>
        <w:t xml:space="preserve">ciml_team</w:t>
      </w:r>
    </w:p>
    <w:bookmarkEnd w:id="29"/>
    <w:bookmarkStart w:id="30" w:name="optionsseiten"/>
    <w:p>
      <w:pPr>
        <w:pStyle w:val="Heading3"/>
      </w:pPr>
      <w:r>
        <w:t xml:space="preserve">Optionsseiten</w:t>
      </w:r>
    </w:p>
    <w:p>
      <w:pPr>
        <w:pStyle w:val="SourceCode"/>
      </w:pPr>
      <w:r>
        <w:rPr>
          <w:rStyle w:val="VerbatimChar"/>
        </w:rPr>
        <w:t xml:space="preserve">ciml_church_settings</w:t>
      </w:r>
      <w:r>
        <w:br/>
      </w:r>
      <w:r>
        <w:rPr>
          <w:rStyle w:val="VerbatimChar"/>
        </w:rPr>
        <w:t xml:space="preserve">ciml_homepage_settings</w:t>
      </w:r>
      <w:r>
        <w:br/>
      </w:r>
      <w:r>
        <w:rPr>
          <w:rStyle w:val="VerbatimChar"/>
        </w:rPr>
        <w:t xml:space="preserve">ciml_donation_settings</w:t>
      </w:r>
      <w:r>
        <w:br/>
      </w:r>
      <w:r>
        <w:rPr>
          <w:rStyle w:val="VerbatimChar"/>
        </w:rPr>
        <w:t xml:space="preserve">ciml_legal_settings</w:t>
      </w:r>
      <w:r>
        <w:br/>
      </w:r>
      <w:r>
        <w:rPr>
          <w:rStyle w:val="VerbatimChar"/>
        </w:rPr>
        <w:t xml:space="preserve">ciml_contact_settings</w:t>
      </w:r>
    </w:p>
    <w:bookmarkEnd w:id="30"/>
    <w:bookmarkEnd w:id="31"/>
    <w:bookmarkStart w:id="32" w:name="phase-1-gate"/>
    <w:p>
      <w:pPr>
        <w:pStyle w:val="Heading2"/>
      </w:pPr>
      <w:r>
        <w:t xml:space="preserve">Phase-1-Gate</w:t>
      </w:r>
    </w:p>
    <w:p>
      <w:pPr>
        <w:pStyle w:val="FirstParagraph"/>
      </w:pPr>
      <w:r>
        <w:t xml:space="preserve">Phase 1 ist erst freigegeben, wenn:</w:t>
      </w:r>
    </w:p>
    <w:p>
      <w:pPr>
        <w:pStyle w:val="Compact"/>
        <w:numPr>
          <w:ilvl w:val="0"/>
          <w:numId w:val="1004"/>
        </w:numPr>
      </w:pPr>
      <w:r>
        <w:t xml:space="preserve">Theme installierbar ist.</w:t>
      </w:r>
    </w:p>
    <w:p>
      <w:pPr>
        <w:pStyle w:val="Compact"/>
        <w:numPr>
          <w:ilvl w:val="0"/>
          <w:numId w:val="1004"/>
        </w:numPr>
      </w:pPr>
      <w:r>
        <w:t xml:space="preserve">Startseite responsive funktioniert.</w:t>
      </w:r>
    </w:p>
    <w:p>
      <w:pPr>
        <w:pStyle w:val="Compact"/>
        <w:numPr>
          <w:ilvl w:val="0"/>
          <w:numId w:val="1004"/>
        </w:numPr>
      </w:pPr>
      <w:r>
        <w:t xml:space="preserve">Demo-Daten klar markiert sind.</w:t>
      </w:r>
    </w:p>
    <w:p>
      <w:pPr>
        <w:pStyle w:val="Compact"/>
        <w:numPr>
          <w:ilvl w:val="0"/>
          <w:numId w:val="1004"/>
        </w:numPr>
      </w:pPr>
      <w:r>
        <w:t xml:space="preserve">Kontaktformular geschützt ist.</w:t>
      </w:r>
    </w:p>
    <w:p>
      <w:pPr>
        <w:pStyle w:val="Compact"/>
        <w:numPr>
          <w:ilvl w:val="0"/>
          <w:numId w:val="1004"/>
        </w:numPr>
      </w:pPr>
      <w:r>
        <w:t xml:space="preserve">Impressum und Datenschutz als Platzhalter vorhanden sind.</w:t>
      </w:r>
    </w:p>
    <w:p>
      <w:pPr>
        <w:pStyle w:val="Compact"/>
        <w:numPr>
          <w:ilvl w:val="0"/>
          <w:numId w:val="1004"/>
        </w:numPr>
      </w:pPr>
      <w:r>
        <w:t xml:space="preserve">Keine sensiblen Module aktiv sind.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phase-2---gemeindeleben-und-verbindung"/>
    <w:p>
      <w:pPr>
        <w:pStyle w:val="Heading1"/>
      </w:pPr>
      <w:r>
        <w:t xml:space="preserve">5. Phase 2 - Gemeindeleben und Verbindung</w:t>
      </w:r>
    </w:p>
    <w:bookmarkStart w:id="34" w:name="ziel-1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Phase 2 macht aus einer Informationsseite ein Verbindungsportal. Menschen sollen sich aktiv eintragen, anmelden und in Gemeindeleben hineinfinden.</w:t>
      </w:r>
    </w:p>
    <w:bookmarkEnd w:id="34"/>
    <w:bookmarkStart w:id="35" w:name="module-phase-2"/>
    <w:p>
      <w:pPr>
        <w:pStyle w:val="Heading2"/>
      </w:pPr>
      <w:r>
        <w:t xml:space="preserve">Module Phase 2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Kleingruppen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Hauskreise, Filter, Leiter, Stadtteil, Sprache, Anfrage.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Kurse / Nächste Schritte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Glaubenskurs, Taufkurs, Mitgliedschaft, Bibelkurs, Anmeldung.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Mitarbeit / Dienen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Mitarbeiteranfragen, Dienste-Auswahl, Verfügbarkeit,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 / Berichte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Gemeindeleben, Rückblicke, Mission, Diakonie, Ankündigungen.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Zeugnisse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 und Videozeugnisse, Freigabe, Einwilligung, Anonymisierung.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Event-Anmeldungen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Teilnehmerlimit, Anmeldung, Warteliste, Benachrichtigung.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Einfache Gebetsanliegen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einfache Anfrage ohne öffentliche Ausgabe; Grenze zu Phase 3.</w:t>
            </w:r>
          </w:p>
        </w:tc>
      </w:tr>
    </w:tbl>
    <w:bookmarkEnd w:id="35"/>
    <w:bookmarkStart w:id="36" w:name="phase-2-cpts"/>
    <w:p>
      <w:pPr>
        <w:pStyle w:val="Heading2"/>
      </w:pPr>
      <w:r>
        <w:t xml:space="preserve">Phase-2-CPTs</w:t>
      </w:r>
    </w:p>
    <w:p>
      <w:pPr>
        <w:pStyle w:val="SourceCode"/>
      </w:pPr>
      <w:r>
        <w:rPr>
          <w:rStyle w:val="VerbatimChar"/>
        </w:rPr>
        <w:t xml:space="preserve">ciml_smallgroup</w:t>
      </w:r>
      <w:r>
        <w:br/>
      </w:r>
      <w:r>
        <w:rPr>
          <w:rStyle w:val="VerbatimChar"/>
        </w:rPr>
        <w:t xml:space="preserve">ciml_course</w:t>
      </w:r>
      <w:r>
        <w:br/>
      </w:r>
      <w:r>
        <w:rPr>
          <w:rStyle w:val="VerbatimChar"/>
        </w:rPr>
        <w:t xml:space="preserve">ciml_volunteer_area</w:t>
      </w:r>
      <w:r>
        <w:br/>
      </w:r>
      <w:r>
        <w:rPr>
          <w:rStyle w:val="VerbatimChar"/>
        </w:rPr>
        <w:t xml:space="preserve">ciml_news</w:t>
      </w:r>
      <w:r>
        <w:br/>
      </w:r>
      <w:r>
        <w:rPr>
          <w:rStyle w:val="VerbatimChar"/>
        </w:rPr>
        <w:t xml:space="preserve">ciml_testimony</w:t>
      </w:r>
    </w:p>
    <w:bookmarkEnd w:id="36"/>
    <w:bookmarkStart w:id="37" w:name="phase-2-formular-entry-typen"/>
    <w:p>
      <w:pPr>
        <w:pStyle w:val="Heading2"/>
      </w:pPr>
      <w:r>
        <w:t xml:space="preserve">Phase-2-Formular-Entry-Typen</w:t>
      </w:r>
    </w:p>
    <w:p>
      <w:pPr>
        <w:pStyle w:val="SourceCode"/>
      </w:pPr>
      <w:r>
        <w:rPr>
          <w:rStyle w:val="VerbatimChar"/>
        </w:rPr>
        <w:t xml:space="preserve">ciml_smallgroup_request</w:t>
      </w:r>
      <w:r>
        <w:br/>
      </w:r>
      <w:r>
        <w:rPr>
          <w:rStyle w:val="VerbatimChar"/>
        </w:rPr>
        <w:t xml:space="preserve">ciml_course_signup</w:t>
      </w:r>
      <w:r>
        <w:br/>
      </w:r>
      <w:r>
        <w:rPr>
          <w:rStyle w:val="VerbatimChar"/>
        </w:rPr>
        <w:t xml:space="preserve">ciml_event_signup</w:t>
      </w:r>
      <w:r>
        <w:br/>
      </w:r>
      <w:r>
        <w:rPr>
          <w:rStyle w:val="VerbatimChar"/>
        </w:rPr>
        <w:t xml:space="preserve">ciml_volunteer_request</w:t>
      </w:r>
      <w:r>
        <w:br/>
      </w:r>
      <w:r>
        <w:rPr>
          <w:rStyle w:val="VerbatimChar"/>
        </w:rPr>
        <w:t xml:space="preserve">ciml_testimony_submission</w:t>
      </w:r>
      <w:r>
        <w:br/>
      </w:r>
      <w:r>
        <w:rPr>
          <w:rStyle w:val="VerbatimChar"/>
        </w:rPr>
        <w:t xml:space="preserve">ciml_prayer_request_simple</w:t>
      </w:r>
    </w:p>
    <w:bookmarkEnd w:id="37"/>
    <w:bookmarkStart w:id="38" w:name="statuslogik-für-anfragen"/>
    <w:p>
      <w:pPr>
        <w:pStyle w:val="Heading2"/>
      </w:pPr>
      <w:r>
        <w:t xml:space="preserve">Statuslogik für Anfragen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reviewed</w:t>
      </w:r>
      <w:r>
        <w:br/>
      </w: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contacted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waitlisted</w:t>
      </w:r>
      <w:r>
        <w:br/>
      </w:r>
      <w:r>
        <w:rPr>
          <w:rStyle w:val="VerbatimChar"/>
        </w:rPr>
        <w:t xml:space="preserve">declined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archived</w:t>
      </w:r>
    </w:p>
    <w:bookmarkEnd w:id="38"/>
    <w:bookmarkStart w:id="39" w:name="sicherheitsregeln-phase-2"/>
    <w:p>
      <w:pPr>
        <w:pStyle w:val="Heading2"/>
      </w:pPr>
      <w:r>
        <w:t xml:space="preserve">Sicherheitsregeln Phase 2</w:t>
      </w:r>
    </w:p>
    <w:p>
      <w:pPr>
        <w:pStyle w:val="Compact"/>
        <w:numPr>
          <w:ilvl w:val="0"/>
          <w:numId w:val="1005"/>
        </w:numPr>
      </w:pPr>
      <w:r>
        <w:t xml:space="preserve">Alle Formulare mit Nonce/CSRF-Schutz.</w:t>
      </w:r>
    </w:p>
    <w:p>
      <w:pPr>
        <w:pStyle w:val="Compact"/>
        <w:numPr>
          <w:ilvl w:val="0"/>
          <w:numId w:val="1005"/>
        </w:numPr>
      </w:pPr>
      <w:r>
        <w:t xml:space="preserve">Alle Eingaben serverseitig validieren.</w:t>
      </w:r>
    </w:p>
    <w:p>
      <w:pPr>
        <w:pStyle w:val="Compact"/>
        <w:numPr>
          <w:ilvl w:val="0"/>
          <w:numId w:val="1005"/>
        </w:numPr>
      </w:pPr>
      <w:r>
        <w:t xml:space="preserve">Alle Eingaben sanitizen.</w:t>
      </w:r>
    </w:p>
    <w:p>
      <w:pPr>
        <w:pStyle w:val="Compact"/>
        <w:numPr>
          <w:ilvl w:val="0"/>
          <w:numId w:val="1005"/>
        </w:numPr>
      </w:pPr>
      <w:r>
        <w:t xml:space="preserve">Alle Ausgaben escapen.</w:t>
      </w:r>
    </w:p>
    <w:p>
      <w:pPr>
        <w:pStyle w:val="Compact"/>
        <w:numPr>
          <w:ilvl w:val="0"/>
          <w:numId w:val="1005"/>
        </w:numPr>
      </w:pPr>
      <w:r>
        <w:t xml:space="preserve">Alle Anfragen standardmäßig nicht öffentlich.</w:t>
      </w:r>
    </w:p>
    <w:p>
      <w:pPr>
        <w:pStyle w:val="Compact"/>
        <w:numPr>
          <w:ilvl w:val="0"/>
          <w:numId w:val="1005"/>
        </w:numPr>
      </w:pPr>
      <w:r>
        <w:t xml:space="preserve">Zeugnisse nur nach Einwilligung und Freigabe veröffentlichen.</w:t>
      </w:r>
    </w:p>
    <w:p>
      <w:pPr>
        <w:pStyle w:val="Compact"/>
        <w:numPr>
          <w:ilvl w:val="0"/>
          <w:numId w:val="1005"/>
        </w:numPr>
      </w:pPr>
      <w:r>
        <w:t xml:space="preserve">Gebetsanliegen nicht automatisch öffentlich anzeigen.</w:t>
      </w:r>
    </w:p>
    <w:p>
      <w:pPr>
        <w:pStyle w:val="Compact"/>
        <w:numPr>
          <w:ilvl w:val="0"/>
          <w:numId w:val="1005"/>
        </w:numPr>
      </w:pPr>
      <w:r>
        <w:t xml:space="preserve">Keine Seelsorge-Fallverwaltung in Phase 2.</w:t>
      </w:r>
    </w:p>
    <w:bookmarkEnd w:id="39"/>
    <w:bookmarkStart w:id="40" w:name="phase-2-gate"/>
    <w:p>
      <w:pPr>
        <w:pStyle w:val="Heading2"/>
      </w:pPr>
      <w:r>
        <w:t xml:space="preserve">Phase-2-Gate</w:t>
      </w:r>
    </w:p>
    <w:p>
      <w:pPr>
        <w:pStyle w:val="FirstParagraph"/>
      </w:pPr>
      <w:r>
        <w:t xml:space="preserve">Phase 2 ist fertig, wenn:</w:t>
      </w:r>
    </w:p>
    <w:p>
      <w:pPr>
        <w:pStyle w:val="Compact"/>
        <w:numPr>
          <w:ilvl w:val="0"/>
          <w:numId w:val="1006"/>
        </w:numPr>
      </w:pPr>
      <w:r>
        <w:t xml:space="preserve">Kleingruppen sichtbar und filterbar sind.</w:t>
      </w:r>
    </w:p>
    <w:p>
      <w:pPr>
        <w:pStyle w:val="Compact"/>
        <w:numPr>
          <w:ilvl w:val="0"/>
          <w:numId w:val="1006"/>
        </w:numPr>
      </w:pPr>
      <w:r>
        <w:t xml:space="preserve">Kurse mit Anmeldung funktionieren.</w:t>
      </w:r>
    </w:p>
    <w:p>
      <w:pPr>
        <w:pStyle w:val="Compact"/>
        <w:numPr>
          <w:ilvl w:val="0"/>
          <w:numId w:val="1006"/>
        </w:numPr>
      </w:pPr>
      <w:r>
        <w:t xml:space="preserve">Mitarbeit-Anfragen intern landen.</w:t>
      </w:r>
    </w:p>
    <w:p>
      <w:pPr>
        <w:pStyle w:val="Compact"/>
        <w:numPr>
          <w:ilvl w:val="0"/>
          <w:numId w:val="1006"/>
        </w:numPr>
      </w:pPr>
      <w:r>
        <w:t xml:space="preserve">Event-Anmeldungen Status und Teilnehmerlimit kennen.</w:t>
      </w:r>
    </w:p>
    <w:p>
      <w:pPr>
        <w:pStyle w:val="Compact"/>
        <w:numPr>
          <w:ilvl w:val="0"/>
          <w:numId w:val="1006"/>
        </w:numPr>
      </w:pPr>
      <w:r>
        <w:t xml:space="preserve">Zeugnisse nur nach Freigabe erscheinen.</w:t>
      </w:r>
    </w:p>
    <w:p>
      <w:pPr>
        <w:pStyle w:val="Compact"/>
        <w:numPr>
          <w:ilvl w:val="0"/>
          <w:numId w:val="1006"/>
        </w:numPr>
      </w:pPr>
      <w:r>
        <w:t xml:space="preserve">Einfache Gebetsanliegen nicht öffentlich erscheinen.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phase-3---sensible-begleitung"/>
    <w:p>
      <w:pPr>
        <w:pStyle w:val="Heading1"/>
      </w:pPr>
      <w:r>
        <w:t xml:space="preserve">6. Phase 3 - Sensible Begleitung</w:t>
      </w:r>
    </w:p>
    <w:bookmarkStart w:id="42" w:name="ziel-2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Phase 3 behandelt sensible Daten. Diese Phase darf nicht als normales Formularsystem gebaut werden. Sie braucht Sicherheitsarchitektur.</w:t>
      </w:r>
    </w:p>
    <w:bookmarkEnd w:id="42"/>
    <w:bookmarkStart w:id="43" w:name="module-phase-3"/>
    <w:p>
      <w:pPr>
        <w:pStyle w:val="Heading2"/>
      </w:pPr>
      <w:r>
        <w:t xml:space="preserve">Module Phase 3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Seelsorge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Vertrauliche geistliche Begleitung anfragen und intern zuweisen.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Gebetsteam 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Gebetsanliegen prüfen, freigeben, intern verteilen.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Kinder- und Jugendschutz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Schutzkonzept, Ansprechpartner, Dokumente, Meldewege.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Sensible Anfrageverwaltung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Zuweisung, Notizen, Löschung, Export.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Datenschutz / Einwilligungen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Einwilligung, Löschfristen, Einsichtsrechte.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Prüfung vor Aktivierung im Live-System.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</w:tr>
    </w:tbl>
    <w:bookmarkEnd w:id="43"/>
    <w:bookmarkStart w:id="44" w:name="datenmodelle-phase-3"/>
    <w:p>
      <w:pPr>
        <w:pStyle w:val="Heading2"/>
      </w:pPr>
      <w:r>
        <w:t xml:space="preserve">Datenmodelle Phase 3</w:t>
      </w:r>
    </w:p>
    <w:p>
      <w:pPr>
        <w:pStyle w:val="SourceCode"/>
      </w:pPr>
      <w:r>
        <w:rPr>
          <w:rStyle w:val="VerbatimChar"/>
        </w:rPr>
        <w:t xml:space="preserve">ciml_care_request</w:t>
      </w:r>
      <w:r>
        <w:br/>
      </w:r>
      <w:r>
        <w:rPr>
          <w:rStyle w:val="VerbatimChar"/>
        </w:rPr>
        <w:t xml:space="preserve">ciml_prayer_request</w:t>
      </w:r>
      <w:r>
        <w:br/>
      </w:r>
      <w:r>
        <w:rPr>
          <w:rStyle w:val="VerbatimChar"/>
        </w:rPr>
        <w:t xml:space="preserve">ciml_safeguarding</w:t>
      </w:r>
    </w:p>
    <w:bookmarkEnd w:id="44"/>
    <w:bookmarkStart w:id="45" w:name="seelsorge-status"/>
    <w:p>
      <w:pPr>
        <w:pStyle w:val="Heading2"/>
      </w:pPr>
      <w:r>
        <w:t xml:space="preserve">Seelsorge-Status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triage</w:t>
      </w:r>
      <w:r>
        <w:br/>
      </w: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contacted</w:t>
      </w:r>
      <w:r>
        <w:br/>
      </w:r>
      <w:r>
        <w:rPr>
          <w:rStyle w:val="VerbatimChar"/>
        </w:rPr>
        <w:t xml:space="preserve">in_care</w:t>
      </w:r>
      <w:r>
        <w:br/>
      </w:r>
      <w:r>
        <w:rPr>
          <w:rStyle w:val="VerbatimChar"/>
        </w:rPr>
        <w:t xml:space="preserve">referred_external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deletion_requested</w:t>
      </w:r>
    </w:p>
    <w:bookmarkEnd w:id="45"/>
    <w:bookmarkStart w:id="46" w:name="gebetsanliegen-status"/>
    <w:p>
      <w:pPr>
        <w:pStyle w:val="Heading2"/>
      </w:pPr>
      <w:r>
        <w:t xml:space="preserve">Gebetsanliegen-Status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review_required</w:t>
      </w:r>
      <w:r>
        <w:br/>
      </w:r>
      <w:r>
        <w:rPr>
          <w:rStyle w:val="VerbatimChar"/>
        </w:rPr>
        <w:t xml:space="preserve">approved_for_prayer_team</w:t>
      </w:r>
      <w:r>
        <w:br/>
      </w:r>
      <w:r>
        <w:rPr>
          <w:rStyle w:val="VerbatimChar"/>
        </w:rPr>
        <w:t xml:space="preserve">anonymized_for_team</w:t>
      </w:r>
      <w:r>
        <w:br/>
      </w:r>
      <w:r>
        <w:rPr>
          <w:rStyle w:val="VerbatimChar"/>
        </w:rPr>
        <w:t xml:space="preserve">blocked_sensitive</w:t>
      </w:r>
      <w:r>
        <w:br/>
      </w:r>
      <w:r>
        <w:rPr>
          <w:rStyle w:val="VerbatimChar"/>
        </w:rPr>
        <w:t xml:space="preserve">redirected_to_care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deletion_requested</w:t>
      </w:r>
    </w:p>
    <w:bookmarkEnd w:id="46"/>
    <w:bookmarkStart w:id="47" w:name="neue-rollen-phase-3"/>
    <w:p>
      <w:pPr>
        <w:pStyle w:val="Heading2"/>
      </w:pPr>
      <w:r>
        <w:t xml:space="preserve">Neue Rollen Phase 3</w:t>
      </w:r>
    </w:p>
    <w:p>
      <w:pPr>
        <w:pStyle w:val="SourceCode"/>
      </w:pPr>
      <w:r>
        <w:rPr>
          <w:rStyle w:val="VerbatimChar"/>
        </w:rPr>
        <w:t xml:space="preserve">ciml_care_lead</w:t>
      </w:r>
      <w:r>
        <w:br/>
      </w:r>
      <w:r>
        <w:rPr>
          <w:rStyle w:val="VerbatimChar"/>
        </w:rPr>
        <w:t xml:space="preserve">ciml_care_worker</w:t>
      </w:r>
      <w:r>
        <w:br/>
      </w:r>
      <w:r>
        <w:rPr>
          <w:rStyle w:val="VerbatimChar"/>
        </w:rPr>
        <w:t xml:space="preserve">ciml_prayer_lead</w:t>
      </w:r>
      <w:r>
        <w:br/>
      </w:r>
      <w:r>
        <w:rPr>
          <w:rStyle w:val="VerbatimChar"/>
        </w:rPr>
        <w:t xml:space="preserve">ciml_prayer_team</w:t>
      </w:r>
      <w:r>
        <w:br/>
      </w:r>
      <w:r>
        <w:rPr>
          <w:rStyle w:val="VerbatimChar"/>
        </w:rPr>
        <w:t xml:space="preserve">ciml_safeguarding_officer</w:t>
      </w:r>
      <w:r>
        <w:br/>
      </w:r>
      <w:r>
        <w:rPr>
          <w:rStyle w:val="VerbatimChar"/>
        </w:rPr>
        <w:t xml:space="preserve">ciml_security_auditor</w:t>
      </w:r>
    </w:p>
    <w:bookmarkEnd w:id="47"/>
    <w:bookmarkStart w:id="48" w:name="sicherheitsregeln-phase-3"/>
    <w:p>
      <w:pPr>
        <w:pStyle w:val="Heading2"/>
      </w:pPr>
      <w:r>
        <w:t xml:space="preserve">Sicherheitsregeln Phase 3</w:t>
      </w:r>
    </w:p>
    <w:p>
      <w:pPr>
        <w:pStyle w:val="Compact"/>
        <w:numPr>
          <w:ilvl w:val="0"/>
          <w:numId w:val="1007"/>
        </w:numPr>
      </w:pPr>
      <w:r>
        <w:t xml:space="preserve">Keine sensiblen Einträge in öffentlicher Suche.</w:t>
      </w:r>
    </w:p>
    <w:p>
      <w:pPr>
        <w:pStyle w:val="Compact"/>
        <w:numPr>
          <w:ilvl w:val="0"/>
          <w:numId w:val="1007"/>
        </w:numPr>
      </w:pPr>
      <w:r>
        <w:t xml:space="preserve">Keine sensiblen Einträge in REST API.</w:t>
      </w:r>
    </w:p>
    <w:p>
      <w:pPr>
        <w:pStyle w:val="Compact"/>
        <w:numPr>
          <w:ilvl w:val="0"/>
          <w:numId w:val="1007"/>
        </w:numPr>
      </w:pPr>
      <w:r>
        <w:t xml:space="preserve">Keine sensiblen Einträge in Sitemap oder RSS.</w:t>
      </w:r>
    </w:p>
    <w:p>
      <w:pPr>
        <w:pStyle w:val="Compact"/>
        <w:numPr>
          <w:ilvl w:val="0"/>
          <w:numId w:val="1007"/>
        </w:numPr>
      </w:pPr>
      <w:r>
        <w:t xml:space="preserve">Keine E-Mail mit vollständigen sensiblen Inhalten.</w:t>
      </w:r>
    </w:p>
    <w:p>
      <w:pPr>
        <w:pStyle w:val="Compact"/>
        <w:numPr>
          <w:ilvl w:val="0"/>
          <w:numId w:val="1007"/>
        </w:numPr>
      </w:pPr>
      <w:r>
        <w:t xml:space="preserve">Zugriff nur mit eigener Capability.</w:t>
      </w:r>
    </w:p>
    <w:p>
      <w:pPr>
        <w:pStyle w:val="Compact"/>
        <w:numPr>
          <w:ilvl w:val="0"/>
          <w:numId w:val="1007"/>
        </w:numPr>
      </w:pPr>
      <w:r>
        <w:t xml:space="preserve">Interne Notizen nur für berechtigte Rollen.</w:t>
      </w:r>
    </w:p>
    <w:p>
      <w:pPr>
        <w:pStyle w:val="Compact"/>
        <w:numPr>
          <w:ilvl w:val="0"/>
          <w:numId w:val="1007"/>
        </w:numPr>
      </w:pPr>
      <w:r>
        <w:t xml:space="preserve">Statusänderungen protokollieren.</w:t>
      </w:r>
    </w:p>
    <w:p>
      <w:pPr>
        <w:pStyle w:val="Compact"/>
        <w:numPr>
          <w:ilvl w:val="0"/>
          <w:numId w:val="1007"/>
        </w:numPr>
      </w:pPr>
      <w:r>
        <w:t xml:space="preserve">Zugriff auf sensible Einträge protokollieren.</w:t>
      </w:r>
    </w:p>
    <w:p>
      <w:pPr>
        <w:pStyle w:val="Compact"/>
        <w:numPr>
          <w:ilvl w:val="0"/>
          <w:numId w:val="1007"/>
        </w:numPr>
      </w:pPr>
      <w:r>
        <w:t xml:space="preserve">Datenschutz-Einwilligung verpflichtend.</w:t>
      </w:r>
    </w:p>
    <w:p>
      <w:pPr>
        <w:pStyle w:val="Compact"/>
        <w:numPr>
          <w:ilvl w:val="0"/>
          <w:numId w:val="1007"/>
        </w:numPr>
      </w:pPr>
      <w:r>
        <w:t xml:space="preserve">Notfallhinweis sichtbar.</w:t>
      </w:r>
    </w:p>
    <w:p>
      <w:pPr>
        <w:pStyle w:val="Compact"/>
        <w:numPr>
          <w:ilvl w:val="0"/>
          <w:numId w:val="1007"/>
        </w:numPr>
      </w:pPr>
      <w:r>
        <w:t xml:space="preserve">Kinderschutz-Meldeformular nur nach Spezialkonzept.</w:t>
      </w:r>
    </w:p>
    <w:bookmarkEnd w:id="48"/>
    <w:bookmarkStart w:id="49" w:name="phase-3-gate"/>
    <w:p>
      <w:pPr>
        <w:pStyle w:val="Heading2"/>
      </w:pPr>
      <w:r>
        <w:t xml:space="preserve">Phase-3-Gate</w:t>
      </w:r>
    </w:p>
    <w:p>
      <w:pPr>
        <w:pStyle w:val="FirstParagraph"/>
      </w:pPr>
      <w:r>
        <w:t xml:space="preserve">NO-GO bei:</w:t>
      </w:r>
    </w:p>
    <w:p>
      <w:pPr>
        <w:pStyle w:val="Compact"/>
        <w:numPr>
          <w:ilvl w:val="0"/>
          <w:numId w:val="1008"/>
        </w:numPr>
      </w:pPr>
      <w:r>
        <w:t xml:space="preserve">Zugriffslücke.</w:t>
      </w:r>
    </w:p>
    <w:p>
      <w:pPr>
        <w:pStyle w:val="Compact"/>
        <w:numPr>
          <w:ilvl w:val="0"/>
          <w:numId w:val="1008"/>
        </w:numPr>
      </w:pPr>
      <w:r>
        <w:t xml:space="preserve">REST-Leak.</w:t>
      </w:r>
    </w:p>
    <w:p>
      <w:pPr>
        <w:pStyle w:val="Compact"/>
        <w:numPr>
          <w:ilvl w:val="0"/>
          <w:numId w:val="1008"/>
        </w:numPr>
      </w:pPr>
      <w:r>
        <w:t xml:space="preserve">Suche-/Sitemap-/RSS-Leak.</w:t>
      </w:r>
    </w:p>
    <w:p>
      <w:pPr>
        <w:pStyle w:val="Compact"/>
        <w:numPr>
          <w:ilvl w:val="0"/>
          <w:numId w:val="1008"/>
        </w:numPr>
      </w:pPr>
      <w:r>
        <w:t xml:space="preserve">fehlendem Audit-Log.</w:t>
      </w:r>
    </w:p>
    <w:p>
      <w:pPr>
        <w:pStyle w:val="Compact"/>
        <w:numPr>
          <w:ilvl w:val="0"/>
          <w:numId w:val="1008"/>
        </w:numPr>
      </w:pPr>
      <w:r>
        <w:t xml:space="preserve">fehlendem Notfallhinweis.</w:t>
      </w:r>
    </w:p>
    <w:p>
      <w:pPr>
        <w:pStyle w:val="Compact"/>
        <w:numPr>
          <w:ilvl w:val="0"/>
          <w:numId w:val="1008"/>
        </w:numPr>
      </w:pPr>
      <w:r>
        <w:t xml:space="preserve">fehlenden Datenschutztexten.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phase-4---mitgliederbereich"/>
    <w:p>
      <w:pPr>
        <w:pStyle w:val="Heading1"/>
      </w:pPr>
      <w:r>
        <w:t xml:space="preserve">7. Phase 4 - Mitgliederbereich</w:t>
      </w:r>
    </w:p>
    <w:bookmarkStart w:id="51" w:name="ziel-3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Phase 4 baut den geschützten internen Bereich für Gemeindemitglieder, Mitarbeiter und Leitung.</w:t>
      </w:r>
    </w:p>
    <w:bookmarkEnd w:id="51"/>
    <w:bookmarkStart w:id="52" w:name="wichtige-grenze"/>
    <w:p>
      <w:pPr>
        <w:pStyle w:val="Heading2"/>
      </w:pPr>
      <w:r>
        <w:t xml:space="preserve">Wichtige Grenze</w:t>
      </w:r>
    </w:p>
    <w:p>
      <w:pPr>
        <w:pStyle w:val="FirstParagraph"/>
      </w:pPr>
      <w:r>
        <w:t xml:space="preserve">Der Mitgliederbereich darf keine Phase-3-Daten anzeigen:</w:t>
      </w:r>
    </w:p>
    <w:p>
      <w:pPr>
        <w:pStyle w:val="Compact"/>
        <w:numPr>
          <w:ilvl w:val="0"/>
          <w:numId w:val="1009"/>
        </w:numPr>
      </w:pPr>
      <w:r>
        <w:t xml:space="preserve">keine Seelsorgefälle.</w:t>
      </w:r>
    </w:p>
    <w:p>
      <w:pPr>
        <w:pStyle w:val="Compact"/>
        <w:numPr>
          <w:ilvl w:val="0"/>
          <w:numId w:val="1009"/>
        </w:numPr>
      </w:pPr>
      <w:r>
        <w:t xml:space="preserve">keine vertraulichen Gebetsanliegen.</w:t>
      </w:r>
    </w:p>
    <w:p>
      <w:pPr>
        <w:pStyle w:val="Compact"/>
        <w:numPr>
          <w:ilvl w:val="0"/>
          <w:numId w:val="1009"/>
        </w:numPr>
      </w:pPr>
      <w:r>
        <w:t xml:space="preserve">keine Kinderschutzfälle.</w:t>
      </w:r>
    </w:p>
    <w:bookmarkEnd w:id="52"/>
    <w:bookmarkStart w:id="53" w:name="module-phase-4"/>
    <w:p>
      <w:pPr>
        <w:pStyle w:val="Heading2"/>
      </w:pPr>
      <w:r>
        <w:t xml:space="preserve">Module Phase 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Mitgliederbereich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geschützter Login-Bereich.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Mitgliederprofile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Stammdaten, Status, Teams, Rollen.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 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Diensttreffen, Schulungen, interne Veranstaltungen.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Dienstpläne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 und Gottesdienst-Dienstpläne.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 Dokumente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Schulungsmaterial, Protokolle, Leitfäden.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Schulungen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Pflichtschulungen und Teilnahme-Status.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 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zielgruppenbezogene interne Hinweise.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geschützte Dateien nach Rolle/Team.</w:t>
            </w:r>
          </w:p>
        </w:tc>
      </w:tr>
    </w:tbl>
    <w:bookmarkEnd w:id="53"/>
    <w:bookmarkStart w:id="54" w:name="rollen-phase-4"/>
    <w:p>
      <w:pPr>
        <w:pStyle w:val="Heading2"/>
      </w:pPr>
      <w:r>
        <w:t xml:space="preserve">Rollen Phase 4</w:t>
      </w:r>
    </w:p>
    <w:p>
      <w:pPr>
        <w:pStyle w:val="SourceCode"/>
      </w:pPr>
      <w:r>
        <w:rPr>
          <w:rStyle w:val="VerbatimChar"/>
        </w:rPr>
        <w:t xml:space="preserve">ciml_member</w:t>
      </w:r>
      <w:r>
        <w:br/>
      </w:r>
      <w:r>
        <w:rPr>
          <w:rStyle w:val="VerbatimChar"/>
        </w:rPr>
        <w:t xml:space="preserve">ciml_team_member</w:t>
      </w:r>
      <w:r>
        <w:br/>
      </w:r>
      <w:r>
        <w:rPr>
          <w:rStyle w:val="VerbatimChar"/>
        </w:rPr>
        <w:t xml:space="preserve">ciml_team_leader</w:t>
      </w:r>
      <w:r>
        <w:br/>
      </w:r>
      <w:r>
        <w:rPr>
          <w:rStyle w:val="VerbatimChar"/>
        </w:rPr>
        <w:t xml:space="preserve">ciml_training_manager</w:t>
      </w:r>
      <w:r>
        <w:br/>
      </w:r>
      <w:r>
        <w:rPr>
          <w:rStyle w:val="VerbatimChar"/>
        </w:rPr>
        <w:t xml:space="preserve">ciml_document_manager</w:t>
      </w:r>
      <w:r>
        <w:br/>
      </w:r>
      <w:r>
        <w:rPr>
          <w:rStyle w:val="VerbatimChar"/>
        </w:rPr>
        <w:t xml:space="preserve">ciml_membership_manager</w:t>
      </w:r>
      <w:r>
        <w:br/>
      </w:r>
      <w:r>
        <w:rPr>
          <w:rStyle w:val="VerbatimChar"/>
        </w:rPr>
        <w:t xml:space="preserve">ciml_leadership</w:t>
      </w:r>
      <w:r>
        <w:br/>
      </w:r>
      <w:r>
        <w:rPr>
          <w:rStyle w:val="VerbatimChar"/>
        </w:rPr>
        <w:t xml:space="preserve">administrator</w:t>
      </w:r>
    </w:p>
    <w:bookmarkEnd w:id="54"/>
    <w:bookmarkStart w:id="55" w:name="datenmodelle-phase-4"/>
    <w:p>
      <w:pPr>
        <w:pStyle w:val="Heading2"/>
      </w:pPr>
      <w:r>
        <w:t xml:space="preserve">Datenmodelle Phase 4</w:t>
      </w:r>
    </w:p>
    <w:p>
      <w:pPr>
        <w:pStyle w:val="SourceCode"/>
      </w:pPr>
      <w:r>
        <w:rPr>
          <w:rStyle w:val="VerbatimChar"/>
        </w:rPr>
        <w:t xml:space="preserve">ciml_member_profile</w:t>
      </w:r>
      <w:r>
        <w:br/>
      </w:r>
      <w:r>
        <w:rPr>
          <w:rStyle w:val="VerbatimChar"/>
        </w:rPr>
        <w:t xml:space="preserve">ciml_internal_event</w:t>
      </w:r>
      <w:r>
        <w:br/>
      </w:r>
      <w:r>
        <w:rPr>
          <w:rStyle w:val="VerbatimChar"/>
        </w:rPr>
        <w:t xml:space="preserve">ciml_roster</w:t>
      </w:r>
      <w:r>
        <w:br/>
      </w:r>
      <w:r>
        <w:rPr>
          <w:rStyle w:val="VerbatimChar"/>
        </w:rPr>
        <w:t xml:space="preserve">ciml_internal_document</w:t>
      </w:r>
      <w:r>
        <w:br/>
      </w:r>
      <w:r>
        <w:rPr>
          <w:rStyle w:val="VerbatimChar"/>
        </w:rPr>
        <w:t xml:space="preserve">ciml_training</w:t>
      </w:r>
      <w:r>
        <w:br/>
      </w:r>
      <w:r>
        <w:rPr>
          <w:rStyle w:val="VerbatimChar"/>
        </w:rPr>
        <w:t xml:space="preserve">ciml_training_completion</w:t>
      </w:r>
      <w:r>
        <w:br/>
      </w:r>
      <w:r>
        <w:rPr>
          <w:rStyle w:val="VerbatimChar"/>
        </w:rPr>
        <w:t xml:space="preserve">ciml_internal_notice</w:t>
      </w:r>
    </w:p>
    <w:bookmarkEnd w:id="55"/>
    <w:bookmarkStart w:id="56" w:name="sicherheitsregeln-phase-4"/>
    <w:p>
      <w:pPr>
        <w:pStyle w:val="Heading2"/>
      </w:pPr>
      <w:r>
        <w:t xml:space="preserve">Sicherheitsregeln Phase 4</w:t>
      </w:r>
    </w:p>
    <w:p>
      <w:pPr>
        <w:pStyle w:val="Compact"/>
        <w:numPr>
          <w:ilvl w:val="0"/>
          <w:numId w:val="1010"/>
        </w:numPr>
      </w:pPr>
      <w:r>
        <w:t xml:space="preserve">Mitgliederbereich nur nach Login.</w:t>
      </w:r>
    </w:p>
    <w:p>
      <w:pPr>
        <w:pStyle w:val="Compact"/>
        <w:numPr>
          <w:ilvl w:val="0"/>
          <w:numId w:val="1010"/>
        </w:numPr>
      </w:pPr>
      <w:r>
        <w:t xml:space="preserve">Interne Seiten erhalten noindex.</w:t>
      </w:r>
    </w:p>
    <w:p>
      <w:pPr>
        <w:pStyle w:val="Compact"/>
        <w:numPr>
          <w:ilvl w:val="0"/>
          <w:numId w:val="1010"/>
        </w:numPr>
      </w:pPr>
      <w:r>
        <w:t xml:space="preserve">Interne Dateien nur über Berechtigungsprüfung ausliefern.</w:t>
      </w:r>
    </w:p>
    <w:p>
      <w:pPr>
        <w:pStyle w:val="Compact"/>
        <w:numPr>
          <w:ilvl w:val="0"/>
          <w:numId w:val="1010"/>
        </w:numPr>
      </w:pPr>
      <w:r>
        <w:t xml:space="preserve">Direkte Datei-URLs vermeiden oder absichern.</w:t>
      </w:r>
    </w:p>
    <w:p>
      <w:pPr>
        <w:pStyle w:val="Compact"/>
        <w:numPr>
          <w:ilvl w:val="0"/>
          <w:numId w:val="1010"/>
        </w:numPr>
      </w:pPr>
      <w:r>
        <w:t xml:space="preserve">Dienstpläne nur für betroffene Teams/Rollen.</w:t>
      </w:r>
    </w:p>
    <w:p>
      <w:pPr>
        <w:pStyle w:val="Compact"/>
        <w:numPr>
          <w:ilvl w:val="0"/>
          <w:numId w:val="1010"/>
        </w:numPr>
      </w:pPr>
      <w:r>
        <w:t xml:space="preserve">Zugriff auf interne Dokumente optional protokollieren.</w:t>
      </w:r>
    </w:p>
    <w:p>
      <w:pPr>
        <w:pStyle w:val="Compact"/>
        <w:numPr>
          <w:ilvl w:val="0"/>
          <w:numId w:val="1010"/>
        </w:numPr>
      </w:pPr>
      <w:r>
        <w:t xml:space="preserve">Mitgliederzugang kann deaktiviert werden.</w:t>
      </w:r>
    </w:p>
    <w:p>
      <w:pPr>
        <w:pStyle w:val="Compact"/>
        <w:numPr>
          <w:ilvl w:val="0"/>
          <w:numId w:val="1010"/>
        </w:numPr>
      </w:pPr>
      <w:r>
        <w:t xml:space="preserve">Datenschutz-Einwilligung für internen Bereich erforderlich.</w:t>
      </w:r>
    </w:p>
    <w:bookmarkEnd w:id="56"/>
    <w:bookmarkStart w:id="57" w:name="phase-4-gate"/>
    <w:p>
      <w:pPr>
        <w:pStyle w:val="Heading2"/>
      </w:pPr>
      <w:r>
        <w:t xml:space="preserve">Phase-4-Gate</w:t>
      </w:r>
    </w:p>
    <w:p>
      <w:pPr>
        <w:pStyle w:val="FirstParagraph"/>
      </w:pPr>
      <w:r>
        <w:t xml:space="preserve">NO-GO bei:</w:t>
      </w:r>
    </w:p>
    <w:p>
      <w:pPr>
        <w:pStyle w:val="Compact"/>
        <w:numPr>
          <w:ilvl w:val="0"/>
          <w:numId w:val="1011"/>
        </w:numPr>
      </w:pPr>
      <w:r>
        <w:t xml:space="preserve">internen Dateien ohne Login erreichbar.</w:t>
      </w:r>
    </w:p>
    <w:p>
      <w:pPr>
        <w:pStyle w:val="Compact"/>
        <w:numPr>
          <w:ilvl w:val="0"/>
          <w:numId w:val="1011"/>
        </w:numPr>
      </w:pPr>
      <w:r>
        <w:t xml:space="preserve">Dienstplänen öffentlich sichtbar.</w:t>
      </w:r>
    </w:p>
    <w:p>
      <w:pPr>
        <w:pStyle w:val="Compact"/>
        <w:numPr>
          <w:ilvl w:val="0"/>
          <w:numId w:val="1011"/>
        </w:numPr>
      </w:pPr>
      <w:r>
        <w:t xml:space="preserve">internen Seiten indexierbar.</w:t>
      </w:r>
    </w:p>
    <w:p>
      <w:pPr>
        <w:pStyle w:val="Compact"/>
        <w:numPr>
          <w:ilvl w:val="0"/>
          <w:numId w:val="1011"/>
        </w:numPr>
      </w:pPr>
      <w:r>
        <w:t xml:space="preserve">deaktivierten Mitgliedern mit weiterem Zugriff.</w:t>
      </w:r>
    </w:p>
    <w:p>
      <w:pPr>
        <w:pStyle w:val="Compact"/>
        <w:numPr>
          <w:ilvl w:val="0"/>
          <w:numId w:val="1011"/>
        </w:numPr>
      </w:pPr>
      <w:r>
        <w:t xml:space="preserve">Phase-3-Daten im Mitgliederbereich.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phase-5---governance-und-betrieb"/>
    <w:p>
      <w:pPr>
        <w:pStyle w:val="Heading1"/>
      </w:pPr>
      <w:r>
        <w:t xml:space="preserve">8. Phase 5 - Governance und Betrieb</w:t>
      </w:r>
    </w:p>
    <w:bookmarkStart w:id="59" w:name="ziel-4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Phase 5 macht aus dem Portal ein kontrolliert betreibbares System.</w:t>
      </w:r>
    </w:p>
    <w:p>
      <w:pPr>
        <w:pStyle w:val="BodyText"/>
      </w:pPr>
      <w:r>
        <w:t xml:space="preserve">Nach Phase 1-4 existieren:</w:t>
      </w:r>
    </w:p>
    <w:p>
      <w:pPr>
        <w:pStyle w:val="Compact"/>
        <w:numPr>
          <w:ilvl w:val="0"/>
          <w:numId w:val="1012"/>
        </w:numPr>
      </w:pPr>
      <w:r>
        <w:t xml:space="preserve">öffentliche Webseite.</w:t>
      </w:r>
    </w:p>
    <w:p>
      <w:pPr>
        <w:pStyle w:val="Compact"/>
        <w:numPr>
          <w:ilvl w:val="0"/>
          <w:numId w:val="1012"/>
        </w:numPr>
      </w:pPr>
      <w:r>
        <w:t xml:space="preserve">Gemeindeleben-Module.</w:t>
      </w:r>
    </w:p>
    <w:p>
      <w:pPr>
        <w:pStyle w:val="Compact"/>
        <w:numPr>
          <w:ilvl w:val="0"/>
          <w:numId w:val="1012"/>
        </w:numPr>
      </w:pPr>
      <w:r>
        <w:t xml:space="preserve">sensible Begleitungslogik.</w:t>
      </w:r>
    </w:p>
    <w:p>
      <w:pPr>
        <w:pStyle w:val="Compact"/>
        <w:numPr>
          <w:ilvl w:val="0"/>
          <w:numId w:val="1012"/>
        </w:numPr>
      </w:pPr>
      <w:r>
        <w:t xml:space="preserve">Mitgliederbereich.</w:t>
      </w:r>
    </w:p>
    <w:p>
      <w:pPr>
        <w:pStyle w:val="FirstParagraph"/>
      </w:pPr>
      <w:r>
        <w:t xml:space="preserve">Phase 5 regelt Betrieb, Sicherheit, Freigaben, Backups und Verantwortlichkeiten.</w:t>
      </w:r>
    </w:p>
    <w:bookmarkEnd w:id="59"/>
    <w:bookmarkStart w:id="60" w:name="module-phase-5"/>
    <w:p>
      <w:pPr>
        <w:pStyle w:val="Heading2"/>
      </w:pPr>
      <w:r>
        <w:t xml:space="preserve">Module Phase 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Nachvollziehbarkeit von Änderungen und Zugriffen.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Freigabe-Workflow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Inhalte vor Veröffentlichung prüfen.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/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Wiederherstellung bei Fehlern.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/ Löschung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DSGVO-Auskunft, Export und Löschprozesse.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Rollen-Review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regelmäßige Rechteprüfung.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technische Übersicht über Portalzustand.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Wartungsmodus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kontrollierte Wartung ohne Chaos.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Release-Gates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vor Updates und Deployments.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technische und organisatorische Betriebsdokumentation.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Incident-Prozess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Datenschutz-, Sicherheits- und Systemvorfälle behandeln.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Mehrsprachigkeit-Vorbereitung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spätere DE/RU/EN-Struktur betrieblich vorbereiten.</w:t>
            </w:r>
          </w:p>
        </w:tc>
      </w:tr>
    </w:tbl>
    <w:bookmarkEnd w:id="60"/>
    <w:bookmarkStart w:id="61" w:name="betriebsrollen"/>
    <w:p>
      <w:pPr>
        <w:pStyle w:val="Heading2"/>
      </w:pPr>
      <w:r>
        <w:t xml:space="preserve">Betriebsrollen</w:t>
      </w:r>
    </w:p>
    <w:p>
      <w:pPr>
        <w:pStyle w:val="SourceCode"/>
      </w:pPr>
      <w:r>
        <w:rPr>
          <w:rStyle w:val="VerbatimChar"/>
        </w:rPr>
        <w:t xml:space="preserve">Portal Owner</w:t>
      </w:r>
      <w:r>
        <w:br/>
      </w:r>
      <w:r>
        <w:rPr>
          <w:rStyle w:val="VerbatimChar"/>
        </w:rPr>
        <w:t xml:space="preserve">Technical Admin</w:t>
      </w:r>
      <w:r>
        <w:br/>
      </w:r>
      <w:r>
        <w:rPr>
          <w:rStyle w:val="VerbatimChar"/>
        </w:rPr>
        <w:t xml:space="preserve">Content Lead</w:t>
      </w:r>
      <w:r>
        <w:br/>
      </w:r>
      <w:r>
        <w:rPr>
          <w:rStyle w:val="VerbatimChar"/>
        </w:rPr>
        <w:t xml:space="preserve">Data Protection Lead</w:t>
      </w:r>
      <w:r>
        <w:br/>
      </w:r>
      <w:r>
        <w:rPr>
          <w:rStyle w:val="VerbatimChar"/>
        </w:rPr>
        <w:t xml:space="preserve">Security Reviewer</w:t>
      </w:r>
      <w:r>
        <w:br/>
      </w:r>
      <w:r>
        <w:rPr>
          <w:rStyle w:val="VerbatimChar"/>
        </w:rPr>
        <w:t xml:space="preserve">Release Manager</w:t>
      </w:r>
      <w:r>
        <w:br/>
      </w:r>
      <w:r>
        <w:rPr>
          <w:rStyle w:val="VerbatimChar"/>
        </w:rPr>
        <w:t xml:space="preserve">Incident Coordinator</w:t>
      </w:r>
    </w:p>
    <w:bookmarkEnd w:id="61"/>
    <w:bookmarkStart w:id="62" w:name="audit-events"/>
    <w:p>
      <w:pPr>
        <w:pStyle w:val="Heading2"/>
      </w:pPr>
      <w:r>
        <w:t xml:space="preserve">Audit-Events</w:t>
      </w:r>
    </w:p>
    <w:p>
      <w:pPr>
        <w:pStyle w:val="SourceCode"/>
      </w:pPr>
      <w:r>
        <w:rPr>
          <w:rStyle w:val="VerbatimChar"/>
        </w:rPr>
        <w:t xml:space="preserve">login_success</w:t>
      </w:r>
      <w:r>
        <w:br/>
      </w:r>
      <w:r>
        <w:rPr>
          <w:rStyle w:val="VerbatimChar"/>
        </w:rPr>
        <w:t xml:space="preserve">login_failed</w:t>
      </w:r>
      <w:r>
        <w:br/>
      </w:r>
      <w:r>
        <w:rPr>
          <w:rStyle w:val="VerbatimChar"/>
        </w:rPr>
        <w:t xml:space="preserve">content_created</w:t>
      </w:r>
      <w:r>
        <w:br/>
      </w:r>
      <w:r>
        <w:rPr>
          <w:rStyle w:val="VerbatimChar"/>
        </w:rPr>
        <w:t xml:space="preserve">content_updated</w:t>
      </w:r>
      <w:r>
        <w:br/>
      </w:r>
      <w:r>
        <w:rPr>
          <w:rStyle w:val="VerbatimChar"/>
        </w:rPr>
        <w:t xml:space="preserve">content_deleted</w:t>
      </w:r>
      <w:r>
        <w:br/>
      </w:r>
      <w:r>
        <w:rPr>
          <w:rStyle w:val="VerbatimChar"/>
        </w:rPr>
        <w:t xml:space="preserve">content_published</w:t>
      </w:r>
      <w:r>
        <w:br/>
      </w:r>
      <w:r>
        <w:rPr>
          <w:rStyle w:val="VerbatimChar"/>
        </w:rPr>
        <w:t xml:space="preserve">sensitive_viewed</w:t>
      </w:r>
      <w:r>
        <w:br/>
      </w:r>
      <w:r>
        <w:rPr>
          <w:rStyle w:val="VerbatimChar"/>
        </w:rPr>
        <w:t xml:space="preserve">sensitive_status_changed</w:t>
      </w:r>
      <w:r>
        <w:br/>
      </w:r>
      <w:r>
        <w:rPr>
          <w:rStyle w:val="VerbatimChar"/>
        </w:rPr>
        <w:t xml:space="preserve">role_changed</w:t>
      </w:r>
      <w:r>
        <w:br/>
      </w:r>
      <w:r>
        <w:rPr>
          <w:rStyle w:val="VerbatimChar"/>
        </w:rPr>
        <w:t xml:space="preserve">file_downloaded</w:t>
      </w:r>
      <w:r>
        <w:br/>
      </w:r>
      <w:r>
        <w:rPr>
          <w:rStyle w:val="VerbatimChar"/>
        </w:rPr>
        <w:t xml:space="preserve">export_created</w:t>
      </w:r>
      <w:r>
        <w:br/>
      </w:r>
      <w:r>
        <w:rPr>
          <w:rStyle w:val="VerbatimChar"/>
        </w:rPr>
        <w:t xml:space="preserve">deletion_requested</w:t>
      </w:r>
      <w:r>
        <w:br/>
      </w:r>
      <w:r>
        <w:rPr>
          <w:rStyle w:val="VerbatimChar"/>
        </w:rPr>
        <w:t xml:space="preserve">deletion_completed</w:t>
      </w:r>
      <w:r>
        <w:br/>
      </w:r>
      <w:r>
        <w:rPr>
          <w:rStyle w:val="VerbatimChar"/>
        </w:rPr>
        <w:t xml:space="preserve">settings_changed</w:t>
      </w:r>
      <w:r>
        <w:br/>
      </w:r>
      <w:r>
        <w:rPr>
          <w:rStyle w:val="VerbatimChar"/>
        </w:rPr>
        <w:t xml:space="preserve">release_started</w:t>
      </w:r>
      <w:r>
        <w:br/>
      </w:r>
      <w:r>
        <w:rPr>
          <w:rStyle w:val="VerbatimChar"/>
        </w:rPr>
        <w:t xml:space="preserve">release_completed</w:t>
      </w:r>
      <w:r>
        <w:br/>
      </w:r>
      <w:r>
        <w:rPr>
          <w:rStyle w:val="VerbatimChar"/>
        </w:rPr>
        <w:t xml:space="preserve">rollback_started</w:t>
      </w:r>
      <w:r>
        <w:br/>
      </w:r>
      <w:r>
        <w:rPr>
          <w:rStyle w:val="VerbatimChar"/>
        </w:rPr>
        <w:t xml:space="preserve">incident_created</w:t>
      </w:r>
    </w:p>
    <w:bookmarkEnd w:id="62"/>
    <w:bookmarkStart w:id="63" w:name="release-checkliste"/>
    <w:p>
      <w:pPr>
        <w:pStyle w:val="Heading2"/>
      </w:pPr>
      <w:r>
        <w:t xml:space="preserve">Release-Checkliste</w:t>
      </w:r>
    </w:p>
    <w:p>
      <w:pPr>
        <w:pStyle w:val="Compact"/>
        <w:numPr>
          <w:ilvl w:val="0"/>
          <w:numId w:val="1013"/>
        </w:numPr>
      </w:pPr>
      <w:r>
        <w:t xml:space="preserve">Backup erstellt.</w:t>
      </w:r>
    </w:p>
    <w:p>
      <w:pPr>
        <w:pStyle w:val="Compact"/>
        <w:numPr>
          <w:ilvl w:val="0"/>
          <w:numId w:val="1013"/>
        </w:numPr>
      </w:pPr>
      <w:r>
        <w:t xml:space="preserve">Restore-Punkt dokumentiert.</w:t>
      </w:r>
    </w:p>
    <w:p>
      <w:pPr>
        <w:pStyle w:val="Compact"/>
        <w:numPr>
          <w:ilvl w:val="0"/>
          <w:numId w:val="1013"/>
        </w:numPr>
      </w:pPr>
      <w:r>
        <w:t xml:space="preserve">Changelog vorhanden.</w:t>
      </w:r>
    </w:p>
    <w:p>
      <w:pPr>
        <w:pStyle w:val="Compact"/>
        <w:numPr>
          <w:ilvl w:val="0"/>
          <w:numId w:val="1013"/>
        </w:numPr>
      </w:pPr>
      <w:r>
        <w:t xml:space="preserve">betroffene Module benannt.</w:t>
      </w:r>
    </w:p>
    <w:p>
      <w:pPr>
        <w:pStyle w:val="Compact"/>
        <w:numPr>
          <w:ilvl w:val="0"/>
          <w:numId w:val="1013"/>
        </w:numPr>
      </w:pPr>
      <w:r>
        <w:t xml:space="preserve">Sicherheitsprüfung bestanden.</w:t>
      </w:r>
    </w:p>
    <w:p>
      <w:pPr>
        <w:pStyle w:val="Compact"/>
        <w:numPr>
          <w:ilvl w:val="0"/>
          <w:numId w:val="1013"/>
        </w:numPr>
      </w:pPr>
      <w:r>
        <w:t xml:space="preserve">Rollenprüfung bestanden.</w:t>
      </w:r>
    </w:p>
    <w:p>
      <w:pPr>
        <w:pStyle w:val="Compact"/>
        <w:numPr>
          <w:ilvl w:val="0"/>
          <w:numId w:val="1013"/>
        </w:numPr>
      </w:pPr>
      <w:r>
        <w:t xml:space="preserve">Formularprüfung bestanden.</w:t>
      </w:r>
    </w:p>
    <w:p>
      <w:pPr>
        <w:pStyle w:val="Compact"/>
        <w:numPr>
          <w:ilvl w:val="0"/>
          <w:numId w:val="1013"/>
        </w:numPr>
      </w:pPr>
      <w:r>
        <w:t xml:space="preserve">Mobile Prüfung bestanden.</w:t>
      </w:r>
    </w:p>
    <w:p>
      <w:pPr>
        <w:pStyle w:val="Compact"/>
        <w:numPr>
          <w:ilvl w:val="0"/>
          <w:numId w:val="1013"/>
        </w:numPr>
      </w:pPr>
      <w:r>
        <w:t xml:space="preserve">rechtliche Seiten geprüft.</w:t>
      </w:r>
    </w:p>
    <w:p>
      <w:pPr>
        <w:pStyle w:val="Compact"/>
        <w:numPr>
          <w:ilvl w:val="0"/>
          <w:numId w:val="1013"/>
        </w:numPr>
      </w:pPr>
      <w:r>
        <w:t xml:space="preserve">Demo-Daten nicht produktiv sichtbar.</w:t>
      </w:r>
    </w:p>
    <w:p>
      <w:pPr>
        <w:pStyle w:val="Compact"/>
        <w:numPr>
          <w:ilvl w:val="0"/>
          <w:numId w:val="1013"/>
        </w:numPr>
      </w:pPr>
      <w:r>
        <w:t xml:space="preserve">Rollback-Plan vorhanden.</w:t>
      </w:r>
    </w:p>
    <w:bookmarkEnd w:id="63"/>
    <w:bookmarkStart w:id="64" w:name="no-go-regeln-phase-5"/>
    <w:p>
      <w:pPr>
        <w:pStyle w:val="Heading2"/>
      </w:pPr>
      <w:r>
        <w:t xml:space="preserve">NO-GO-Regeln Phase 5</w:t>
      </w:r>
    </w:p>
    <w:p>
      <w:pPr>
        <w:pStyle w:val="FirstParagraph"/>
      </w:pPr>
      <w:r>
        <w:t xml:space="preserve">Kein Release, wenn:</w:t>
      </w:r>
    </w:p>
    <w:p>
      <w:pPr>
        <w:pStyle w:val="Compact"/>
        <w:numPr>
          <w:ilvl w:val="0"/>
          <w:numId w:val="1014"/>
        </w:numPr>
      </w:pPr>
      <w:r>
        <w:t xml:space="preserve">kein Backup vorhanden ist.</w:t>
      </w:r>
    </w:p>
    <w:p>
      <w:pPr>
        <w:pStyle w:val="Compact"/>
        <w:numPr>
          <w:ilvl w:val="0"/>
          <w:numId w:val="1014"/>
        </w:numPr>
      </w:pPr>
      <w:r>
        <w:t xml:space="preserve">kein Rollback-Plan vorhanden ist.</w:t>
      </w:r>
    </w:p>
    <w:p>
      <w:pPr>
        <w:pStyle w:val="Compact"/>
        <w:numPr>
          <w:ilvl w:val="0"/>
          <w:numId w:val="1014"/>
        </w:numPr>
      </w:pPr>
      <w:r>
        <w:t xml:space="preserve">sensible REST-/Suchblockaden fehlschlagen.</w:t>
      </w:r>
    </w:p>
    <w:p>
      <w:pPr>
        <w:pStyle w:val="Compact"/>
        <w:numPr>
          <w:ilvl w:val="0"/>
          <w:numId w:val="1014"/>
        </w:numPr>
      </w:pPr>
      <w:r>
        <w:t xml:space="preserve">Adminrollen ungeprüft sind.</w:t>
      </w:r>
    </w:p>
    <w:p>
      <w:pPr>
        <w:pStyle w:val="Compact"/>
        <w:numPr>
          <w:ilvl w:val="0"/>
          <w:numId w:val="1014"/>
        </w:numPr>
      </w:pPr>
      <w:r>
        <w:t xml:space="preserve">Demo-Daten produktiv sichtbar sind.</w:t>
      </w:r>
    </w:p>
    <w:p>
      <w:pPr>
        <w:pStyle w:val="Compact"/>
        <w:numPr>
          <w:ilvl w:val="0"/>
          <w:numId w:val="1014"/>
        </w:numPr>
      </w:pPr>
      <w:r>
        <w:t xml:space="preserve">offene Security-Warnungen bestehen.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gesamtmodulliste"/>
    <w:p>
      <w:pPr>
        <w:pStyle w:val="Heading1"/>
      </w:pPr>
      <w:r>
        <w:t xml:space="preserve">9. Gesamtmodulliste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 hier / Erstbesucher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Gottesdienste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Glaubensgrundlage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Predigten / Mediathek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Veranstaltungen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/ 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Rechtliches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Spenden-Infoblock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Kleingruppen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Kurse / Nächste Schritte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 / Dienen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/ Berichte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Zeugnisse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Event-Anmeldungen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Gebetsanliegen einfach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Seelsorge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Gebetsteam 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Kinder- und Jugendschutz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Mitgliederbereich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/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75" w:name="offene-punkte-gesamt"/>
    <w:p>
      <w:pPr>
        <w:pStyle w:val="Heading1"/>
      </w:pPr>
      <w:r>
        <w:t xml:space="preserve">10. Offene Punkte gesamt</w:t>
      </w:r>
    </w:p>
    <w:bookmarkStart w:id="67" w:name="architektur"/>
    <w:p>
      <w:pPr>
        <w:pStyle w:val="Heading2"/>
      </w:pPr>
      <w:r>
        <w:t xml:space="preserve">10.1 Architektur</w:t>
      </w:r>
    </w:p>
    <w:p>
      <w:pPr>
        <w:pStyle w:val="FirstParagraph"/>
      </w:pPr>
      <w:r>
        <w:t xml:space="preserve">Offen:</w:t>
      </w:r>
    </w:p>
    <w:p>
      <w:pPr>
        <w:pStyle w:val="Compact"/>
        <w:numPr>
          <w:ilvl w:val="0"/>
          <w:numId w:val="1015"/>
        </w:numPr>
      </w:pPr>
      <w:r>
        <w:t xml:space="preserve">Wird sofort mit</w:t>
      </w:r>
      <w:r>
        <w:t xml:space="preserve"> </w:t>
      </w:r>
      <w:r>
        <w:rPr>
          <w:rStyle w:val="VerbatimChar"/>
        </w:rPr>
        <w:t xml:space="preserve">ciml-theme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ciml-core</w:t>
      </w:r>
      <w:r>
        <w:t xml:space="preserve"> </w:t>
      </w:r>
      <w:r>
        <w:t xml:space="preserve">gearbeitet?</w:t>
      </w:r>
    </w:p>
    <w:p>
      <w:pPr>
        <w:pStyle w:val="Compact"/>
        <w:numPr>
          <w:ilvl w:val="0"/>
          <w:numId w:val="1015"/>
        </w:numPr>
      </w:pPr>
      <w:r>
        <w:t xml:space="preserve">Oder wird erst ein großes Theme gebaut?</w:t>
      </w:r>
    </w:p>
    <w:p>
      <w:pPr>
        <w:pStyle w:val="Compact"/>
        <w:numPr>
          <w:ilvl w:val="0"/>
          <w:numId w:val="1015"/>
        </w:numPr>
      </w:pPr>
      <w:r>
        <w:t xml:space="preserve">Wie wird später migriert, falls zunächst alles im Theme liegt?</w:t>
      </w:r>
    </w:p>
    <w:p>
      <w:pPr>
        <w:pStyle w:val="FirstParagraph"/>
      </w:pPr>
      <w:r>
        <w:t xml:space="preserve">Empfehlung: sofort Theme + Core-Plugin.</w:t>
      </w:r>
    </w:p>
    <w:bookmarkEnd w:id="67"/>
    <w:bookmarkStart w:id="68" w:name="hosting-und-umgebung"/>
    <w:p>
      <w:pPr>
        <w:pStyle w:val="Heading2"/>
      </w:pPr>
      <w:r>
        <w:t xml:space="preserve">10.2 Hosting und Umgebung</w:t>
      </w:r>
    </w:p>
    <w:p>
      <w:pPr>
        <w:pStyle w:val="FirstParagraph"/>
      </w:pPr>
      <w:r>
        <w:t xml:space="preserve">Offen:</w:t>
      </w:r>
    </w:p>
    <w:p>
      <w:pPr>
        <w:pStyle w:val="Compact"/>
        <w:numPr>
          <w:ilvl w:val="0"/>
          <w:numId w:val="1016"/>
        </w:numPr>
      </w:pPr>
      <w:r>
        <w:t xml:space="preserve">WordPress-Version.</w:t>
      </w:r>
    </w:p>
    <w:p>
      <w:pPr>
        <w:pStyle w:val="Compact"/>
        <w:numPr>
          <w:ilvl w:val="0"/>
          <w:numId w:val="1016"/>
        </w:numPr>
      </w:pPr>
      <w:r>
        <w:t xml:space="preserve">PHP-Version.</w:t>
      </w:r>
    </w:p>
    <w:p>
      <w:pPr>
        <w:pStyle w:val="Compact"/>
        <w:numPr>
          <w:ilvl w:val="0"/>
          <w:numId w:val="1016"/>
        </w:numPr>
      </w:pPr>
      <w:r>
        <w:t xml:space="preserve">MySQL/MariaDB-Version.</w:t>
      </w:r>
    </w:p>
    <w:p>
      <w:pPr>
        <w:pStyle w:val="Compact"/>
        <w:numPr>
          <w:ilvl w:val="0"/>
          <w:numId w:val="1016"/>
        </w:numPr>
      </w:pPr>
      <w:r>
        <w:t xml:space="preserve">Hosting-Anbieter.</w:t>
      </w:r>
    </w:p>
    <w:p>
      <w:pPr>
        <w:pStyle w:val="Compact"/>
        <w:numPr>
          <w:ilvl w:val="0"/>
          <w:numId w:val="1016"/>
        </w:numPr>
      </w:pPr>
      <w:r>
        <w:t xml:space="preserve">Staging-System.</w:t>
      </w:r>
    </w:p>
    <w:p>
      <w:pPr>
        <w:pStyle w:val="Compact"/>
        <w:numPr>
          <w:ilvl w:val="0"/>
          <w:numId w:val="1016"/>
        </w:numPr>
      </w:pPr>
      <w:r>
        <w:t xml:space="preserve">Backup-System.</w:t>
      </w:r>
    </w:p>
    <w:p>
      <w:pPr>
        <w:pStyle w:val="Compact"/>
        <w:numPr>
          <w:ilvl w:val="0"/>
          <w:numId w:val="1016"/>
        </w:numPr>
      </w:pPr>
      <w:r>
        <w:t xml:space="preserve">SSL.</w:t>
      </w:r>
    </w:p>
    <w:p>
      <w:pPr>
        <w:pStyle w:val="Compact"/>
        <w:numPr>
          <w:ilvl w:val="0"/>
          <w:numId w:val="1016"/>
        </w:numPr>
      </w:pPr>
      <w:r>
        <w:t xml:space="preserve">SSH/FTP/Git-Zugriff.</w:t>
      </w:r>
    </w:p>
    <w:bookmarkEnd w:id="68"/>
    <w:bookmarkStart w:id="69" w:name="echte-gemeindedaten"/>
    <w:p>
      <w:pPr>
        <w:pStyle w:val="Heading2"/>
      </w:pPr>
      <w:r>
        <w:t xml:space="preserve">10.3 Echte Gemeindedaten</w:t>
      </w:r>
    </w:p>
    <w:p>
      <w:pPr>
        <w:pStyle w:val="FirstParagraph"/>
      </w:pPr>
      <w:r>
        <w:t xml:space="preserve">Offen:</w:t>
      </w:r>
    </w:p>
    <w:p>
      <w:pPr>
        <w:pStyle w:val="Compact"/>
        <w:numPr>
          <w:ilvl w:val="0"/>
          <w:numId w:val="1017"/>
        </w:numPr>
      </w:pPr>
      <w:r>
        <w:t xml:space="preserve">offizieller Gemeindename.</w:t>
      </w:r>
    </w:p>
    <w:p>
      <w:pPr>
        <w:pStyle w:val="Compact"/>
        <w:numPr>
          <w:ilvl w:val="0"/>
          <w:numId w:val="1017"/>
        </w:numPr>
      </w:pPr>
      <w:r>
        <w:t xml:space="preserve">Rechtsform.</w:t>
      </w:r>
    </w:p>
    <w:p>
      <w:pPr>
        <w:pStyle w:val="Compact"/>
        <w:numPr>
          <w:ilvl w:val="0"/>
          <w:numId w:val="1017"/>
        </w:numPr>
      </w:pPr>
      <w:r>
        <w:t xml:space="preserve">Adresse.</w:t>
      </w:r>
    </w:p>
    <w:p>
      <w:pPr>
        <w:pStyle w:val="Compact"/>
        <w:numPr>
          <w:ilvl w:val="0"/>
          <w:numId w:val="1017"/>
        </w:numPr>
      </w:pPr>
      <w:r>
        <w:t xml:space="preserve">Telefon.</w:t>
      </w:r>
    </w:p>
    <w:p>
      <w:pPr>
        <w:pStyle w:val="Compact"/>
        <w:numPr>
          <w:ilvl w:val="0"/>
          <w:numId w:val="1017"/>
        </w:numPr>
      </w:pPr>
      <w:r>
        <w:t xml:space="preserve">E-Mail.</w:t>
      </w:r>
    </w:p>
    <w:p>
      <w:pPr>
        <w:pStyle w:val="Compact"/>
        <w:numPr>
          <w:ilvl w:val="0"/>
          <w:numId w:val="1017"/>
        </w:numPr>
      </w:pPr>
      <w:r>
        <w:t xml:space="preserve">Pastor / Leitung.</w:t>
      </w:r>
    </w:p>
    <w:p>
      <w:pPr>
        <w:pStyle w:val="Compact"/>
        <w:numPr>
          <w:ilvl w:val="0"/>
          <w:numId w:val="1017"/>
        </w:numPr>
      </w:pPr>
      <w:r>
        <w:t xml:space="preserve">Team.</w:t>
      </w:r>
    </w:p>
    <w:p>
      <w:pPr>
        <w:pStyle w:val="Compact"/>
        <w:numPr>
          <w:ilvl w:val="0"/>
          <w:numId w:val="1017"/>
        </w:numPr>
      </w:pPr>
      <w:r>
        <w:t xml:space="preserve">Gottesdienstzeiten.</w:t>
      </w:r>
    </w:p>
    <w:p>
      <w:pPr>
        <w:pStyle w:val="Compact"/>
        <w:numPr>
          <w:ilvl w:val="0"/>
          <w:numId w:val="1017"/>
        </w:numPr>
      </w:pPr>
      <w:r>
        <w:t xml:space="preserve">Sprachen.</w:t>
      </w:r>
    </w:p>
    <w:p>
      <w:pPr>
        <w:pStyle w:val="Compact"/>
        <w:numPr>
          <w:ilvl w:val="0"/>
          <w:numId w:val="1017"/>
        </w:numPr>
      </w:pPr>
      <w:r>
        <w:t xml:space="preserve">Livestream-Link.</w:t>
      </w:r>
    </w:p>
    <w:p>
      <w:pPr>
        <w:pStyle w:val="Compact"/>
        <w:numPr>
          <w:ilvl w:val="0"/>
          <w:numId w:val="1017"/>
        </w:numPr>
      </w:pPr>
      <w:r>
        <w:t xml:space="preserve">Social-Media-Links.</w:t>
      </w:r>
    </w:p>
    <w:p>
      <w:pPr>
        <w:pStyle w:val="Compact"/>
        <w:numPr>
          <w:ilvl w:val="0"/>
          <w:numId w:val="1017"/>
        </w:numPr>
      </w:pPr>
      <w:r>
        <w:t xml:space="preserve">Bankdaten oder Spendenlink.</w:t>
      </w:r>
    </w:p>
    <w:p>
      <w:pPr>
        <w:pStyle w:val="Compact"/>
        <w:numPr>
          <w:ilvl w:val="0"/>
          <w:numId w:val="1017"/>
        </w:numPr>
      </w:pPr>
      <w:r>
        <w:t xml:space="preserve">echte Fotos.</w:t>
      </w:r>
    </w:p>
    <w:p>
      <w:pPr>
        <w:pStyle w:val="Compact"/>
        <w:numPr>
          <w:ilvl w:val="0"/>
          <w:numId w:val="1017"/>
        </w:numPr>
      </w:pPr>
      <w:r>
        <w:t xml:space="preserve">echte Predigtvideos.</w:t>
      </w:r>
    </w:p>
    <w:p>
      <w:pPr>
        <w:pStyle w:val="Compact"/>
        <w:numPr>
          <w:ilvl w:val="0"/>
          <w:numId w:val="1017"/>
        </w:numPr>
      </w:pPr>
      <w:r>
        <w:t xml:space="preserve">echte Events.</w:t>
      </w:r>
    </w:p>
    <w:p>
      <w:pPr>
        <w:pStyle w:val="Compact"/>
        <w:numPr>
          <w:ilvl w:val="0"/>
          <w:numId w:val="1017"/>
        </w:numPr>
      </w:pPr>
      <w:r>
        <w:t xml:space="preserve">echte Dienste.</w:t>
      </w:r>
    </w:p>
    <w:p>
      <w:pPr>
        <w:pStyle w:val="Compact"/>
        <w:numPr>
          <w:ilvl w:val="0"/>
          <w:numId w:val="1017"/>
        </w:numPr>
      </w:pPr>
      <w:r>
        <w:t xml:space="preserve">echte Kleingruppen.</w:t>
      </w:r>
    </w:p>
    <w:bookmarkEnd w:id="69"/>
    <w:bookmarkStart w:id="70" w:name="rechtliches"/>
    <w:p>
      <w:pPr>
        <w:pStyle w:val="Heading2"/>
      </w:pPr>
      <w:r>
        <w:t xml:space="preserve">10.4 Rechtliches</w:t>
      </w:r>
    </w:p>
    <w:p>
      <w:pPr>
        <w:pStyle w:val="FirstParagraph"/>
      </w:pPr>
      <w:r>
        <w:t xml:space="preserve">Kritisch offen:</w:t>
      </w:r>
    </w:p>
    <w:p>
      <w:pPr>
        <w:pStyle w:val="Compact"/>
        <w:numPr>
          <w:ilvl w:val="0"/>
          <w:numId w:val="1018"/>
        </w:numPr>
      </w:pPr>
      <w:r>
        <w:t xml:space="preserve">Impressum.</w:t>
      </w:r>
    </w:p>
    <w:p>
      <w:pPr>
        <w:pStyle w:val="Compact"/>
        <w:numPr>
          <w:ilvl w:val="0"/>
          <w:numId w:val="1018"/>
        </w:numPr>
      </w:pPr>
      <w:r>
        <w:t xml:space="preserve">Datenschutzerklärung.</w:t>
      </w:r>
    </w:p>
    <w:p>
      <w:pPr>
        <w:pStyle w:val="Compact"/>
        <w:numPr>
          <w:ilvl w:val="0"/>
          <w:numId w:val="1018"/>
        </w:numPr>
      </w:pPr>
      <w:r>
        <w:t xml:space="preserve">Cookie-Hinweis.</w:t>
      </w:r>
    </w:p>
    <w:p>
      <w:pPr>
        <w:pStyle w:val="Compact"/>
        <w:numPr>
          <w:ilvl w:val="0"/>
          <w:numId w:val="1018"/>
        </w:numPr>
      </w:pPr>
      <w:r>
        <w:t xml:space="preserve">Verantwortlicher nach DSGVO.</w:t>
      </w:r>
    </w:p>
    <w:p>
      <w:pPr>
        <w:pStyle w:val="Compact"/>
        <w:numPr>
          <w:ilvl w:val="0"/>
          <w:numId w:val="1018"/>
        </w:numPr>
      </w:pPr>
      <w:r>
        <w:t xml:space="preserve">Datenschutzkontakt.</w:t>
      </w:r>
    </w:p>
    <w:p>
      <w:pPr>
        <w:pStyle w:val="Compact"/>
        <w:numPr>
          <w:ilvl w:val="0"/>
          <w:numId w:val="1018"/>
        </w:numPr>
      </w:pPr>
      <w:r>
        <w:t xml:space="preserve">Einwilligungstexte für Formulare.</w:t>
      </w:r>
    </w:p>
    <w:p>
      <w:pPr>
        <w:pStyle w:val="Compact"/>
        <w:numPr>
          <w:ilvl w:val="0"/>
          <w:numId w:val="1018"/>
        </w:numPr>
      </w:pPr>
      <w:r>
        <w:t xml:space="preserve">Foto-/Video-Einwilligungen.</w:t>
      </w:r>
    </w:p>
    <w:p>
      <w:pPr>
        <w:pStyle w:val="Compact"/>
        <w:numPr>
          <w:ilvl w:val="0"/>
          <w:numId w:val="1018"/>
        </w:numPr>
      </w:pPr>
      <w:r>
        <w:t xml:space="preserve">Newsletter-Einwilligung.</w:t>
      </w:r>
    </w:p>
    <w:p>
      <w:pPr>
        <w:pStyle w:val="Compact"/>
        <w:numPr>
          <w:ilvl w:val="0"/>
          <w:numId w:val="1018"/>
        </w:numPr>
      </w:pPr>
      <w:r>
        <w:t xml:space="preserve">Spendenhinweis.</w:t>
      </w:r>
    </w:p>
    <w:p>
      <w:pPr>
        <w:pStyle w:val="Compact"/>
        <w:numPr>
          <w:ilvl w:val="0"/>
          <w:numId w:val="1018"/>
        </w:numPr>
      </w:pPr>
      <w:r>
        <w:t xml:space="preserve">Haftungshinweise.</w:t>
      </w:r>
    </w:p>
    <w:p>
      <w:pPr>
        <w:pStyle w:val="Compact"/>
        <w:numPr>
          <w:ilvl w:val="0"/>
          <w:numId w:val="1018"/>
        </w:numPr>
      </w:pPr>
      <w:r>
        <w:t xml:space="preserve">Notfallhinweis für Seelsorge.</w:t>
      </w:r>
    </w:p>
    <w:p>
      <w:pPr>
        <w:pStyle w:val="Compact"/>
        <w:numPr>
          <w:ilvl w:val="0"/>
          <w:numId w:val="1018"/>
        </w:numPr>
      </w:pPr>
      <w:r>
        <w:t xml:space="preserve">Aufbewahrungsfristen.</w:t>
      </w:r>
    </w:p>
    <w:p>
      <w:pPr>
        <w:pStyle w:val="Compact"/>
        <w:numPr>
          <w:ilvl w:val="0"/>
          <w:numId w:val="1018"/>
        </w:numPr>
      </w:pPr>
      <w:r>
        <w:t xml:space="preserve">Löschprozess.</w:t>
      </w:r>
    </w:p>
    <w:bookmarkEnd w:id="70"/>
    <w:bookmarkStart w:id="71" w:name="verantwortliche-personen"/>
    <w:p>
      <w:pPr>
        <w:pStyle w:val="Heading2"/>
      </w:pPr>
      <w:r>
        <w:t xml:space="preserve">10.5 Verantwortliche Personen</w:t>
      </w:r>
    </w:p>
    <w:p>
      <w:pPr>
        <w:pStyle w:val="FirstParagraph"/>
      </w:pPr>
      <w:r>
        <w:t xml:space="preserve">Offen:</w:t>
      </w:r>
    </w:p>
    <w:p>
      <w:pPr>
        <w:pStyle w:val="Compact"/>
        <w:numPr>
          <w:ilvl w:val="0"/>
          <w:numId w:val="1019"/>
        </w:numPr>
      </w:pPr>
      <w:r>
        <w:t xml:space="preserve">Administrator.</w:t>
      </w:r>
    </w:p>
    <w:p>
      <w:pPr>
        <w:pStyle w:val="Compact"/>
        <w:numPr>
          <w:ilvl w:val="0"/>
          <w:numId w:val="1019"/>
        </w:numPr>
      </w:pPr>
      <w:r>
        <w:t xml:space="preserve">Portal Manager.</w:t>
      </w:r>
    </w:p>
    <w:p>
      <w:pPr>
        <w:pStyle w:val="Compact"/>
        <w:numPr>
          <w:ilvl w:val="0"/>
          <w:numId w:val="1019"/>
        </w:numPr>
      </w:pPr>
      <w:r>
        <w:t xml:space="preserve">Content Lead.</w:t>
      </w:r>
    </w:p>
    <w:p>
      <w:pPr>
        <w:pStyle w:val="Compact"/>
        <w:numPr>
          <w:ilvl w:val="0"/>
          <w:numId w:val="1019"/>
        </w:numPr>
      </w:pPr>
      <w:r>
        <w:t xml:space="preserve">Medien-Team.</w:t>
      </w:r>
    </w:p>
    <w:p>
      <w:pPr>
        <w:pStyle w:val="Compact"/>
        <w:numPr>
          <w:ilvl w:val="0"/>
          <w:numId w:val="1019"/>
        </w:numPr>
      </w:pPr>
      <w:r>
        <w:t xml:space="preserve">Event-Manager.</w:t>
      </w:r>
    </w:p>
    <w:p>
      <w:pPr>
        <w:pStyle w:val="Compact"/>
        <w:numPr>
          <w:ilvl w:val="0"/>
          <w:numId w:val="1019"/>
        </w:numPr>
      </w:pPr>
      <w:r>
        <w:t xml:space="preserve">Kleingruppen-Koordinator.</w:t>
      </w:r>
    </w:p>
    <w:p>
      <w:pPr>
        <w:pStyle w:val="Compact"/>
        <w:numPr>
          <w:ilvl w:val="0"/>
          <w:numId w:val="1019"/>
        </w:numPr>
      </w:pPr>
      <w:r>
        <w:t xml:space="preserve">Kursmanager.</w:t>
      </w:r>
    </w:p>
    <w:p>
      <w:pPr>
        <w:pStyle w:val="Compact"/>
        <w:numPr>
          <w:ilvl w:val="0"/>
          <w:numId w:val="1019"/>
        </w:numPr>
      </w:pPr>
      <w:r>
        <w:t xml:space="preserve">Mitgliederverwaltung.</w:t>
      </w:r>
    </w:p>
    <w:p>
      <w:pPr>
        <w:pStyle w:val="Compact"/>
        <w:numPr>
          <w:ilvl w:val="0"/>
          <w:numId w:val="1019"/>
        </w:numPr>
      </w:pPr>
      <w:r>
        <w:t xml:space="preserve">Seelsorge-Leitung.</w:t>
      </w:r>
    </w:p>
    <w:p>
      <w:pPr>
        <w:pStyle w:val="Compact"/>
        <w:numPr>
          <w:ilvl w:val="0"/>
          <w:numId w:val="1019"/>
        </w:numPr>
      </w:pPr>
      <w:r>
        <w:t xml:space="preserve">Gebetsteam-Leitung.</w:t>
      </w:r>
    </w:p>
    <w:p>
      <w:pPr>
        <w:pStyle w:val="Compact"/>
        <w:numPr>
          <w:ilvl w:val="0"/>
          <w:numId w:val="1019"/>
        </w:numPr>
      </w:pPr>
      <w:r>
        <w:t xml:space="preserve">Kinderschutzbeauftragter.</w:t>
      </w:r>
    </w:p>
    <w:p>
      <w:pPr>
        <w:pStyle w:val="Compact"/>
        <w:numPr>
          <w:ilvl w:val="0"/>
          <w:numId w:val="1019"/>
        </w:numPr>
      </w:pPr>
      <w:r>
        <w:t xml:space="preserve">Datenschutzverantwortlicher.</w:t>
      </w:r>
    </w:p>
    <w:p>
      <w:pPr>
        <w:pStyle w:val="Compact"/>
        <w:numPr>
          <w:ilvl w:val="0"/>
          <w:numId w:val="1019"/>
        </w:numPr>
      </w:pPr>
      <w:r>
        <w:t xml:space="preserve">Security Reviewer.</w:t>
      </w:r>
    </w:p>
    <w:p>
      <w:pPr>
        <w:pStyle w:val="Compact"/>
        <w:numPr>
          <w:ilvl w:val="0"/>
          <w:numId w:val="1019"/>
        </w:numPr>
      </w:pPr>
      <w:r>
        <w:t xml:space="preserve">Release Manager.</w:t>
      </w:r>
    </w:p>
    <w:p>
      <w:pPr>
        <w:pStyle w:val="Compact"/>
        <w:numPr>
          <w:ilvl w:val="0"/>
          <w:numId w:val="1019"/>
        </w:numPr>
      </w:pPr>
      <w:r>
        <w:t xml:space="preserve">Incident Coordinator.</w:t>
      </w:r>
    </w:p>
    <w:bookmarkEnd w:id="71"/>
    <w:bookmarkStart w:id="72" w:name="formulare"/>
    <w:p>
      <w:pPr>
        <w:pStyle w:val="Heading2"/>
      </w:pPr>
      <w:r>
        <w:t xml:space="preserve">10.6 Formulare</w:t>
      </w:r>
    </w:p>
    <w:p>
      <w:pPr>
        <w:pStyle w:val="FirstParagraph"/>
      </w:pPr>
      <w:r>
        <w:t xml:space="preserve">Offen je Formular:</w:t>
      </w:r>
    </w:p>
    <w:p>
      <w:pPr>
        <w:pStyle w:val="Compact"/>
        <w:numPr>
          <w:ilvl w:val="0"/>
          <w:numId w:val="1020"/>
        </w:numPr>
      </w:pPr>
      <w:r>
        <w:t xml:space="preserve">Welche Daten werden gespeichert?</w:t>
      </w:r>
    </w:p>
    <w:p>
      <w:pPr>
        <w:pStyle w:val="Compact"/>
        <w:numPr>
          <w:ilvl w:val="0"/>
          <w:numId w:val="1020"/>
        </w:numPr>
      </w:pPr>
      <w:r>
        <w:t xml:space="preserve">Wer darf sie sehen?</w:t>
      </w:r>
    </w:p>
    <w:p>
      <w:pPr>
        <w:pStyle w:val="Compact"/>
        <w:numPr>
          <w:ilvl w:val="0"/>
          <w:numId w:val="1020"/>
        </w:numPr>
      </w:pPr>
      <w:r>
        <w:t xml:space="preserve">Wie lange werden sie gespeichert?</w:t>
      </w:r>
    </w:p>
    <w:p>
      <w:pPr>
        <w:pStyle w:val="Compact"/>
        <w:numPr>
          <w:ilvl w:val="0"/>
          <w:numId w:val="1020"/>
        </w:numPr>
      </w:pPr>
      <w:r>
        <w:t xml:space="preserve">Wann werden sie gelöscht?</w:t>
      </w:r>
    </w:p>
    <w:p>
      <w:pPr>
        <w:pStyle w:val="Compact"/>
        <w:numPr>
          <w:ilvl w:val="0"/>
          <w:numId w:val="1020"/>
        </w:numPr>
      </w:pPr>
      <w:r>
        <w:t xml:space="preserve">Wird E-Mail versendet?</w:t>
      </w:r>
    </w:p>
    <w:p>
      <w:pPr>
        <w:pStyle w:val="Compact"/>
        <w:numPr>
          <w:ilvl w:val="0"/>
          <w:numId w:val="1020"/>
        </w:numPr>
      </w:pPr>
      <w:r>
        <w:t xml:space="preserve">Was steht in der E-Mail?</w:t>
      </w:r>
    </w:p>
    <w:p>
      <w:pPr>
        <w:pStyle w:val="Compact"/>
        <w:numPr>
          <w:ilvl w:val="0"/>
          <w:numId w:val="1020"/>
        </w:numPr>
      </w:pPr>
      <w:r>
        <w:t xml:space="preserve">Wer ist Empfänger?</w:t>
      </w:r>
    </w:p>
    <w:p>
      <w:pPr>
        <w:pStyle w:val="Compact"/>
        <w:numPr>
          <w:ilvl w:val="0"/>
          <w:numId w:val="1020"/>
        </w:numPr>
      </w:pPr>
      <w:r>
        <w:t xml:space="preserve">Gibt es Double-Opt-In?</w:t>
      </w:r>
    </w:p>
    <w:p>
      <w:pPr>
        <w:pStyle w:val="Compact"/>
        <w:numPr>
          <w:ilvl w:val="0"/>
          <w:numId w:val="1020"/>
        </w:numPr>
      </w:pPr>
      <w:r>
        <w:t xml:space="preserve">Gibt es Export und Löschung?</w:t>
      </w:r>
    </w:p>
    <w:p>
      <w:pPr>
        <w:pStyle w:val="FirstParagraph"/>
      </w:pPr>
      <w:r>
        <w:t xml:space="preserve">Betroffene Formulare:</w:t>
      </w:r>
    </w:p>
    <w:p>
      <w:pPr>
        <w:pStyle w:val="Compact"/>
        <w:numPr>
          <w:ilvl w:val="0"/>
          <w:numId w:val="1021"/>
        </w:numPr>
      </w:pPr>
      <w:r>
        <w:t xml:space="preserve">Kontakt.</w:t>
      </w:r>
    </w:p>
    <w:p>
      <w:pPr>
        <w:pStyle w:val="Compact"/>
        <w:numPr>
          <w:ilvl w:val="0"/>
          <w:numId w:val="1021"/>
        </w:numPr>
      </w:pPr>
      <w:r>
        <w:t xml:space="preserve">Kleingruppen-Anfrage.</w:t>
      </w:r>
    </w:p>
    <w:p>
      <w:pPr>
        <w:pStyle w:val="Compact"/>
        <w:numPr>
          <w:ilvl w:val="0"/>
          <w:numId w:val="1021"/>
        </w:numPr>
      </w:pPr>
      <w:r>
        <w:t xml:space="preserve">Kurs-Anmeldung.</w:t>
      </w:r>
    </w:p>
    <w:p>
      <w:pPr>
        <w:pStyle w:val="Compact"/>
        <w:numPr>
          <w:ilvl w:val="0"/>
          <w:numId w:val="1021"/>
        </w:numPr>
      </w:pPr>
      <w:r>
        <w:t xml:space="preserve">Event-Anmeldung.</w:t>
      </w:r>
    </w:p>
    <w:p>
      <w:pPr>
        <w:pStyle w:val="Compact"/>
        <w:numPr>
          <w:ilvl w:val="0"/>
          <w:numId w:val="1021"/>
        </w:numPr>
      </w:pPr>
      <w:r>
        <w:t xml:space="preserve">Mitarbeit-Anfrage.</w:t>
      </w:r>
    </w:p>
    <w:p>
      <w:pPr>
        <w:pStyle w:val="Compact"/>
        <w:numPr>
          <w:ilvl w:val="0"/>
          <w:numId w:val="1021"/>
        </w:numPr>
      </w:pPr>
      <w:r>
        <w:t xml:space="preserve">Zeugnis-Einreichung.</w:t>
      </w:r>
    </w:p>
    <w:p>
      <w:pPr>
        <w:pStyle w:val="Compact"/>
        <w:numPr>
          <w:ilvl w:val="0"/>
          <w:numId w:val="1021"/>
        </w:numPr>
      </w:pPr>
      <w:r>
        <w:t xml:space="preserve">Gebetsanliegen.</w:t>
      </w:r>
    </w:p>
    <w:p>
      <w:pPr>
        <w:pStyle w:val="Compact"/>
        <w:numPr>
          <w:ilvl w:val="0"/>
          <w:numId w:val="1021"/>
        </w:numPr>
      </w:pPr>
      <w:r>
        <w:t xml:space="preserve">Seelsorge-Anfrage.</w:t>
      </w:r>
    </w:p>
    <w:p>
      <w:pPr>
        <w:pStyle w:val="Compact"/>
        <w:numPr>
          <w:ilvl w:val="0"/>
          <w:numId w:val="1021"/>
        </w:numPr>
      </w:pPr>
      <w:r>
        <w:t xml:space="preserve">Newsletter.</w:t>
      </w:r>
    </w:p>
    <w:p>
      <w:pPr>
        <w:pStyle w:val="Compact"/>
        <w:numPr>
          <w:ilvl w:val="0"/>
          <w:numId w:val="1021"/>
        </w:numPr>
      </w:pPr>
      <w:r>
        <w:t xml:space="preserve">Mitgliederzugang.</w:t>
      </w:r>
    </w:p>
    <w:bookmarkEnd w:id="72"/>
    <w:bookmarkStart w:id="73" w:name="mehrsprachigkeit"/>
    <w:p>
      <w:pPr>
        <w:pStyle w:val="Heading2"/>
      </w:pPr>
      <w:r>
        <w:t xml:space="preserve">10.7 Mehrsprachigkeit</w:t>
      </w:r>
    </w:p>
    <w:p>
      <w:pPr>
        <w:pStyle w:val="FirstParagraph"/>
      </w:pPr>
      <w:r>
        <w:t xml:space="preserve">Offen:</w:t>
      </w:r>
    </w:p>
    <w:p>
      <w:pPr>
        <w:pStyle w:val="Compact"/>
        <w:numPr>
          <w:ilvl w:val="0"/>
          <w:numId w:val="1022"/>
        </w:numPr>
      </w:pPr>
      <w:r>
        <w:t xml:space="preserve">Nur Deutsch in Phase 1?</w:t>
      </w:r>
    </w:p>
    <w:p>
      <w:pPr>
        <w:pStyle w:val="Compact"/>
        <w:numPr>
          <w:ilvl w:val="0"/>
          <w:numId w:val="1022"/>
        </w:numPr>
      </w:pPr>
      <w:r>
        <w:t xml:space="preserve">Deutsch/Russisch/Englisch später?</w:t>
      </w:r>
    </w:p>
    <w:p>
      <w:pPr>
        <w:pStyle w:val="Compact"/>
        <w:numPr>
          <w:ilvl w:val="0"/>
          <w:numId w:val="1022"/>
        </w:numPr>
      </w:pPr>
      <w:r>
        <w:t xml:space="preserve">WPML?</w:t>
      </w:r>
    </w:p>
    <w:p>
      <w:pPr>
        <w:pStyle w:val="Compact"/>
        <w:numPr>
          <w:ilvl w:val="0"/>
          <w:numId w:val="1022"/>
        </w:numPr>
      </w:pPr>
      <w:r>
        <w:t xml:space="preserve">Polylang?</w:t>
      </w:r>
    </w:p>
    <w:p>
      <w:pPr>
        <w:pStyle w:val="Compact"/>
        <w:numPr>
          <w:ilvl w:val="0"/>
          <w:numId w:val="1022"/>
        </w:numPr>
      </w:pPr>
      <w:r>
        <w:t xml:space="preserve">eigene Sprachfelder?</w:t>
      </w:r>
    </w:p>
    <w:p>
      <w:pPr>
        <w:pStyle w:val="FirstParagraph"/>
      </w:pPr>
      <w:r>
        <w:t xml:space="preserve">Empfehlung: Phase 1 deutsch, technisch übersetzbar vorbereiten.</w:t>
      </w:r>
    </w:p>
    <w:bookmarkEnd w:id="73"/>
    <w:bookmarkStart w:id="74" w:name="medien"/>
    <w:p>
      <w:pPr>
        <w:pStyle w:val="Heading2"/>
      </w:pPr>
      <w:r>
        <w:t xml:space="preserve">10.8 Medien</w:t>
      </w:r>
    </w:p>
    <w:p>
      <w:pPr>
        <w:pStyle w:val="FirstParagraph"/>
      </w:pPr>
      <w:r>
        <w:t xml:space="preserve">Offen:</w:t>
      </w:r>
    </w:p>
    <w:p>
      <w:pPr>
        <w:pStyle w:val="Compact"/>
        <w:numPr>
          <w:ilvl w:val="0"/>
          <w:numId w:val="1023"/>
        </w:numPr>
      </w:pPr>
      <w:r>
        <w:t xml:space="preserve">YouTube?</w:t>
      </w:r>
    </w:p>
    <w:p>
      <w:pPr>
        <w:pStyle w:val="Compact"/>
        <w:numPr>
          <w:ilvl w:val="0"/>
          <w:numId w:val="1023"/>
        </w:numPr>
      </w:pPr>
      <w:r>
        <w:t xml:space="preserve">Vimeo?</w:t>
      </w:r>
    </w:p>
    <w:p>
      <w:pPr>
        <w:pStyle w:val="Compact"/>
        <w:numPr>
          <w:ilvl w:val="0"/>
          <w:numId w:val="1023"/>
        </w:numPr>
      </w:pPr>
      <w:r>
        <w:t xml:space="preserve">lokaler Video-Upload?</w:t>
      </w:r>
    </w:p>
    <w:p>
      <w:pPr>
        <w:pStyle w:val="Compact"/>
        <w:numPr>
          <w:ilvl w:val="0"/>
          <w:numId w:val="1023"/>
        </w:numPr>
      </w:pPr>
      <w:r>
        <w:t xml:space="preserve">Audio-Podcast?</w:t>
      </w:r>
    </w:p>
    <w:p>
      <w:pPr>
        <w:pStyle w:val="Compact"/>
        <w:numPr>
          <w:ilvl w:val="0"/>
          <w:numId w:val="1023"/>
        </w:numPr>
      </w:pPr>
      <w:r>
        <w:t xml:space="preserve">Predigt-PDF?</w:t>
      </w:r>
    </w:p>
    <w:p>
      <w:pPr>
        <w:pStyle w:val="Compact"/>
        <w:numPr>
          <w:ilvl w:val="0"/>
          <w:numId w:val="1023"/>
        </w:numPr>
      </w:pPr>
      <w:r>
        <w:t xml:space="preserve">Livestream?</w:t>
      </w:r>
    </w:p>
    <w:p>
      <w:pPr>
        <w:pStyle w:val="FirstParagraph"/>
      </w:pPr>
      <w:r>
        <w:t xml:space="preserve">Empfehlung: YouTube/Vimeo-Link + Audio-Link + PDF optional. Keine großen Video-Uploads lokal.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priorisierte-offene-aufgaben"/>
    <w:p>
      <w:pPr>
        <w:pStyle w:val="Heading1"/>
      </w:pPr>
      <w:r>
        <w:t xml:space="preserve">11. Priorisierte offene Aufgaben</w:t>
      </w:r>
    </w:p>
    <w:bookmarkStart w:id="76" w:name="X9752fdcebd079f6abb3db28528eef68f153aed1"/>
    <w:p>
      <w:pPr>
        <w:pStyle w:val="Heading2"/>
      </w:pPr>
      <w:r>
        <w:t xml:space="preserve">Priorität 1 - Muss vor Code geklärt werden</w:t>
      </w:r>
    </w:p>
    <w:p>
      <w:pPr>
        <w:pStyle w:val="Compact"/>
        <w:numPr>
          <w:ilvl w:val="0"/>
          <w:numId w:val="1024"/>
        </w:numPr>
      </w:pPr>
      <w:r>
        <w:t xml:space="preserve">Architekturentscheidung Theme + Core-Plugin.</w:t>
      </w:r>
    </w:p>
    <w:p>
      <w:pPr>
        <w:pStyle w:val="Compact"/>
        <w:numPr>
          <w:ilvl w:val="0"/>
          <w:numId w:val="1024"/>
        </w:numPr>
      </w:pPr>
      <w:r>
        <w:t xml:space="preserve">Hosting/Staging klären.</w:t>
      </w:r>
    </w:p>
    <w:p>
      <w:pPr>
        <w:pStyle w:val="Compact"/>
        <w:numPr>
          <w:ilvl w:val="0"/>
          <w:numId w:val="1024"/>
        </w:numPr>
      </w:pPr>
      <w:r>
        <w:t xml:space="preserve">Impressum/Datenschutz-Verantwortung klären.</w:t>
      </w:r>
    </w:p>
    <w:p>
      <w:pPr>
        <w:pStyle w:val="Compact"/>
        <w:numPr>
          <w:ilvl w:val="0"/>
          <w:numId w:val="1024"/>
        </w:numPr>
      </w:pPr>
      <w:r>
        <w:t xml:space="preserve">echte Rollen-Verantwortliche benennen.</w:t>
      </w:r>
    </w:p>
    <w:p>
      <w:pPr>
        <w:pStyle w:val="Compact"/>
        <w:numPr>
          <w:ilvl w:val="0"/>
          <w:numId w:val="1024"/>
        </w:numPr>
      </w:pPr>
      <w:r>
        <w:t xml:space="preserve">Phase-1-Inhalte finalisieren.</w:t>
      </w:r>
    </w:p>
    <w:p>
      <w:pPr>
        <w:pStyle w:val="Compact"/>
        <w:numPr>
          <w:ilvl w:val="0"/>
          <w:numId w:val="1024"/>
        </w:numPr>
      </w:pPr>
      <w:r>
        <w:t xml:space="preserve">Demo-Daten-Regel: installieren/löschen/kennzeichnen.</w:t>
      </w:r>
    </w:p>
    <w:bookmarkEnd w:id="76"/>
    <w:bookmarkStart w:id="77" w:name="Xed9d8322965b2967817b38e9f392fa2fb00baaa"/>
    <w:p>
      <w:pPr>
        <w:pStyle w:val="Heading2"/>
      </w:pPr>
      <w:r>
        <w:t xml:space="preserve">Priorität 2 - Muss vor Formularen geklärt werden</w:t>
      </w:r>
    </w:p>
    <w:p>
      <w:pPr>
        <w:pStyle w:val="Compact"/>
        <w:numPr>
          <w:ilvl w:val="0"/>
          <w:numId w:val="1025"/>
        </w:numPr>
      </w:pPr>
      <w:r>
        <w:t xml:space="preserve">Datenschutztexte je Formular.</w:t>
      </w:r>
    </w:p>
    <w:p>
      <w:pPr>
        <w:pStyle w:val="Compact"/>
        <w:numPr>
          <w:ilvl w:val="0"/>
          <w:numId w:val="1025"/>
        </w:numPr>
      </w:pPr>
      <w:r>
        <w:t xml:space="preserve">Speicherfristen.</w:t>
      </w:r>
    </w:p>
    <w:p>
      <w:pPr>
        <w:pStyle w:val="Compact"/>
        <w:numPr>
          <w:ilvl w:val="0"/>
          <w:numId w:val="1025"/>
        </w:numPr>
      </w:pPr>
      <w:r>
        <w:t xml:space="preserve">Empfänger je Formular.</w:t>
      </w:r>
    </w:p>
    <w:p>
      <w:pPr>
        <w:pStyle w:val="Compact"/>
        <w:numPr>
          <w:ilvl w:val="0"/>
          <w:numId w:val="1025"/>
        </w:numPr>
      </w:pPr>
      <w:r>
        <w:t xml:space="preserve">Spam-Schutz.</w:t>
      </w:r>
    </w:p>
    <w:p>
      <w:pPr>
        <w:pStyle w:val="Compact"/>
        <w:numPr>
          <w:ilvl w:val="0"/>
          <w:numId w:val="1025"/>
        </w:numPr>
      </w:pPr>
      <w:r>
        <w:t xml:space="preserve">E-Mail-Benachrichtigungen.</w:t>
      </w:r>
    </w:p>
    <w:p>
      <w:pPr>
        <w:pStyle w:val="Compact"/>
        <w:numPr>
          <w:ilvl w:val="0"/>
          <w:numId w:val="1025"/>
        </w:numPr>
      </w:pPr>
      <w:r>
        <w:t xml:space="preserve">Export/Löschung.</w:t>
      </w:r>
    </w:p>
    <w:bookmarkEnd w:id="77"/>
    <w:bookmarkStart w:id="78" w:name="X293fdd2af96940f64070eb5ec71d5a4c995aed3"/>
    <w:p>
      <w:pPr>
        <w:pStyle w:val="Heading2"/>
      </w:pPr>
      <w:r>
        <w:t xml:space="preserve">Priorität 3 - Muss vor sensiblen Modulen geklärt werden</w:t>
      </w:r>
    </w:p>
    <w:p>
      <w:pPr>
        <w:pStyle w:val="Compact"/>
        <w:numPr>
          <w:ilvl w:val="0"/>
          <w:numId w:val="1026"/>
        </w:numPr>
      </w:pPr>
      <w:r>
        <w:t xml:space="preserve">Seelsorge-Leitung.</w:t>
      </w:r>
    </w:p>
    <w:p>
      <w:pPr>
        <w:pStyle w:val="Compact"/>
        <w:numPr>
          <w:ilvl w:val="0"/>
          <w:numId w:val="1026"/>
        </w:numPr>
      </w:pPr>
      <w:r>
        <w:t xml:space="preserve">Seelsorge-Prozess.</w:t>
      </w:r>
    </w:p>
    <w:p>
      <w:pPr>
        <w:pStyle w:val="Compact"/>
        <w:numPr>
          <w:ilvl w:val="0"/>
          <w:numId w:val="1026"/>
        </w:numPr>
      </w:pPr>
      <w:r>
        <w:t xml:space="preserve">Gebetsteam-Prozess.</w:t>
      </w:r>
    </w:p>
    <w:p>
      <w:pPr>
        <w:pStyle w:val="Compact"/>
        <w:numPr>
          <w:ilvl w:val="0"/>
          <w:numId w:val="1026"/>
        </w:numPr>
      </w:pPr>
      <w:r>
        <w:t xml:space="preserve">Notfallhinweis.</w:t>
      </w:r>
    </w:p>
    <w:p>
      <w:pPr>
        <w:pStyle w:val="Compact"/>
        <w:numPr>
          <w:ilvl w:val="0"/>
          <w:numId w:val="1026"/>
        </w:numPr>
      </w:pPr>
      <w:r>
        <w:t xml:space="preserve">2FA-Pflicht.</w:t>
      </w:r>
    </w:p>
    <w:p>
      <w:pPr>
        <w:pStyle w:val="Compact"/>
        <w:numPr>
          <w:ilvl w:val="0"/>
          <w:numId w:val="1026"/>
        </w:numPr>
      </w:pPr>
      <w:r>
        <w:t xml:space="preserve">Audit-Log für sensible Daten.</w:t>
      </w:r>
    </w:p>
    <w:p>
      <w:pPr>
        <w:pStyle w:val="Compact"/>
        <w:numPr>
          <w:ilvl w:val="0"/>
          <w:numId w:val="1026"/>
        </w:numPr>
      </w:pPr>
      <w:r>
        <w:t xml:space="preserve">Kinderschutz-Verantwortliche.</w:t>
      </w:r>
    </w:p>
    <w:bookmarkEnd w:id="78"/>
    <w:bookmarkStart w:id="79" w:name="X1973264bcf80b4961611cd66776f3fd3c4cedc7"/>
    <w:p>
      <w:pPr>
        <w:pStyle w:val="Heading2"/>
      </w:pPr>
      <w:r>
        <w:t xml:space="preserve">Priorität 4 - Muss vor Mitgliederbereich geklärt werden</w:t>
      </w:r>
    </w:p>
    <w:p>
      <w:pPr>
        <w:pStyle w:val="Compact"/>
        <w:numPr>
          <w:ilvl w:val="0"/>
          <w:numId w:val="1027"/>
        </w:numPr>
      </w:pPr>
      <w:r>
        <w:t xml:space="preserve">Mitgliederzugang-Prozess.</w:t>
      </w:r>
    </w:p>
    <w:p>
      <w:pPr>
        <w:pStyle w:val="Compact"/>
        <w:numPr>
          <w:ilvl w:val="0"/>
          <w:numId w:val="1027"/>
        </w:numPr>
      </w:pPr>
      <w:r>
        <w:t xml:space="preserve">interne Dateischutz-Strategie.</w:t>
      </w:r>
    </w:p>
    <w:p>
      <w:pPr>
        <w:pStyle w:val="Compact"/>
        <w:numPr>
          <w:ilvl w:val="0"/>
          <w:numId w:val="1027"/>
        </w:numPr>
      </w:pPr>
      <w:r>
        <w:t xml:space="preserve">noindex/Sitemap-Ausschluss.</w:t>
      </w:r>
    </w:p>
    <w:p>
      <w:pPr>
        <w:pStyle w:val="Compact"/>
        <w:numPr>
          <w:ilvl w:val="0"/>
          <w:numId w:val="1027"/>
        </w:numPr>
      </w:pPr>
      <w:r>
        <w:t xml:space="preserve">Dienstplan-Zuständigkeit.</w:t>
      </w:r>
    </w:p>
    <w:p>
      <w:pPr>
        <w:pStyle w:val="Compact"/>
        <w:numPr>
          <w:ilvl w:val="0"/>
          <w:numId w:val="1027"/>
        </w:numPr>
      </w:pPr>
      <w:r>
        <w:t xml:space="preserve">Schulungspflichten.</w:t>
      </w:r>
    </w:p>
    <w:bookmarkEnd w:id="79"/>
    <w:bookmarkStart w:id="80" w:name="X39ff6c670327bea7d1d848535326b6a881f8c89"/>
    <w:p>
      <w:pPr>
        <w:pStyle w:val="Heading2"/>
      </w:pPr>
      <w:r>
        <w:t xml:space="preserve">Priorität 5 - Muss vor Betrieb geklärt werden</w:t>
      </w:r>
    </w:p>
    <w:p>
      <w:pPr>
        <w:pStyle w:val="Compact"/>
        <w:numPr>
          <w:ilvl w:val="0"/>
          <w:numId w:val="1028"/>
        </w:numPr>
      </w:pPr>
      <w:r>
        <w:t xml:space="preserve">Backup-Tool.</w:t>
      </w:r>
    </w:p>
    <w:p>
      <w:pPr>
        <w:pStyle w:val="Compact"/>
        <w:numPr>
          <w:ilvl w:val="0"/>
          <w:numId w:val="1028"/>
        </w:numPr>
      </w:pPr>
      <w:r>
        <w:t xml:space="preserve">Restore-Test-Prozess.</w:t>
      </w:r>
    </w:p>
    <w:p>
      <w:pPr>
        <w:pStyle w:val="Compact"/>
        <w:numPr>
          <w:ilvl w:val="0"/>
          <w:numId w:val="1028"/>
        </w:numPr>
      </w:pPr>
      <w:r>
        <w:t xml:space="preserve">Release-Freigabe.</w:t>
      </w:r>
    </w:p>
    <w:p>
      <w:pPr>
        <w:pStyle w:val="Compact"/>
        <w:numPr>
          <w:ilvl w:val="0"/>
          <w:numId w:val="1028"/>
        </w:numPr>
      </w:pPr>
      <w:r>
        <w:t xml:space="preserve">Incident-Prozess.</w:t>
      </w:r>
    </w:p>
    <w:p>
      <w:pPr>
        <w:pStyle w:val="Compact"/>
        <w:numPr>
          <w:ilvl w:val="0"/>
          <w:numId w:val="1028"/>
        </w:numPr>
      </w:pPr>
      <w:r>
        <w:t xml:space="preserve">Rollen-Review-Termin.</w:t>
      </w:r>
    </w:p>
    <w:p>
      <w:pPr>
        <w:pStyle w:val="Compact"/>
        <w:numPr>
          <w:ilvl w:val="0"/>
          <w:numId w:val="1028"/>
        </w:numPr>
      </w:pPr>
      <w:r>
        <w:t xml:space="preserve">Betriebsdokumentation.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entscheidungsliste-vor-umsetzung"/>
    <w:p>
      <w:pPr>
        <w:pStyle w:val="Heading1"/>
      </w:pPr>
      <w:r>
        <w:t xml:space="preserve">12. Entscheidungsliste vor Umsetzung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Empfohlene Richtung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+ Core-Plugin oder nur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+ Core-Plugin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/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+ Live getrennt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Rechtlicher Träger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Livegang klären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fachlich/rechtlich prüfen lassen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Deutsch, mehrsprachig vorbereiten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Medienquelle Predigten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YouTube/Vimeo + optional Audio/PDF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Infoblock oder externer Link, keine eigene Zahlung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Formularspeicherung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Formular entscheiden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Seelsorge-Datenmodell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geschützte Tabelle bevorzugt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Mitglieder-Dateischutz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geschützte Download-Route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Betrieb festlegen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Release-Prozess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mit 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5" w:name="technische-zielstruktur"/>
    <w:p>
      <w:pPr>
        <w:pStyle w:val="Heading1"/>
      </w:pPr>
      <w:r>
        <w:t xml:space="preserve">13. Technische Zielstruktur</w:t>
      </w:r>
    </w:p>
    <w:bookmarkStart w:id="83" w:name="theme"/>
    <w:p>
      <w:pPr>
        <w:pStyle w:val="Heading2"/>
      </w:pPr>
      <w:r>
        <w:t xml:space="preserve">Theme</w:t>
      </w:r>
    </w:p>
    <w:p>
      <w:pPr>
        <w:pStyle w:val="SourceCode"/>
      </w:pPr>
      <w:r>
        <w:rPr>
          <w:rStyle w:val="VerbatimChar"/>
        </w:rPr>
        <w:t xml:space="preserve">ciml-theme/</w:t>
      </w:r>
      <w:r>
        <w:br/>
      </w:r>
      <w:r>
        <w:rPr>
          <w:rStyle w:val="VerbatimChar"/>
        </w:rPr>
        <w:t xml:space="preserve">├── style.css</w:t>
      </w:r>
      <w:r>
        <w:br/>
      </w:r>
      <w:r>
        <w:rPr>
          <w:rStyle w:val="VerbatimChar"/>
        </w:rPr>
        <w:t xml:space="preserve">├── functions.php</w:t>
      </w:r>
      <w:r>
        <w:br/>
      </w:r>
      <w:r>
        <w:rPr>
          <w:rStyle w:val="VerbatimChar"/>
        </w:rPr>
        <w:t xml:space="preserve">├── index.php</w:t>
      </w:r>
      <w:r>
        <w:br/>
      </w:r>
      <w:r>
        <w:rPr>
          <w:rStyle w:val="VerbatimChar"/>
        </w:rPr>
        <w:t xml:space="preserve">├── front-page.php</w:t>
      </w:r>
      <w:r>
        <w:br/>
      </w:r>
      <w:r>
        <w:rPr>
          <w:rStyle w:val="VerbatimChar"/>
        </w:rPr>
        <w:t xml:space="preserve">├── header.php</w:t>
      </w:r>
      <w:r>
        <w:br/>
      </w:r>
      <w:r>
        <w:rPr>
          <w:rStyle w:val="VerbatimChar"/>
        </w:rPr>
        <w:t xml:space="preserve">├── footer.php</w:t>
      </w:r>
      <w:r>
        <w:br/>
      </w:r>
      <w:r>
        <w:rPr>
          <w:rStyle w:val="VerbatimChar"/>
        </w:rPr>
        <w:t xml:space="preserve">├── page.php</w:t>
      </w:r>
      <w:r>
        <w:br/>
      </w:r>
      <w:r>
        <w:rPr>
          <w:rStyle w:val="VerbatimChar"/>
        </w:rPr>
        <w:t xml:space="preserve">├── single-ciml_service.php</w:t>
      </w:r>
      <w:r>
        <w:br/>
      </w:r>
      <w:r>
        <w:rPr>
          <w:rStyle w:val="VerbatimChar"/>
        </w:rPr>
        <w:t xml:space="preserve">├── single-ciml_sermon.php</w:t>
      </w:r>
      <w:r>
        <w:br/>
      </w:r>
      <w:r>
        <w:rPr>
          <w:rStyle w:val="VerbatimChar"/>
        </w:rPr>
        <w:t xml:space="preserve">├── single-ciml_event.php</w:t>
      </w:r>
      <w:r>
        <w:br/>
      </w:r>
      <w:r>
        <w:rPr>
          <w:rStyle w:val="VerbatimChar"/>
        </w:rPr>
        <w:t xml:space="preserve">├── archive-ciml_sermon.php</w:t>
      </w:r>
      <w:r>
        <w:br/>
      </w:r>
      <w:r>
        <w:rPr>
          <w:rStyle w:val="VerbatimChar"/>
        </w:rPr>
        <w:t xml:space="preserve">├── archive-ciml_event.php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sections/</w:t>
      </w:r>
      <w:r>
        <w:br/>
      </w:r>
      <w:r>
        <w:rPr>
          <w:rStyle w:val="VerbatimChar"/>
        </w:rPr>
        <w:t xml:space="preserve">│   │   ├── hero.php</w:t>
      </w:r>
      <w:r>
        <w:br/>
      </w:r>
      <w:r>
        <w:rPr>
          <w:rStyle w:val="VerbatimChar"/>
        </w:rPr>
        <w:t xml:space="preserve">│   │   ├── service-bar.php</w:t>
      </w:r>
      <w:r>
        <w:br/>
      </w:r>
      <w:r>
        <w:rPr>
          <w:rStyle w:val="VerbatimChar"/>
        </w:rPr>
        <w:t xml:space="preserve">│   │   ├── welcome.php</w:t>
      </w:r>
      <w:r>
        <w:br/>
      </w:r>
      <w:r>
        <w:rPr>
          <w:rStyle w:val="VerbatimChar"/>
        </w:rPr>
        <w:t xml:space="preserve">│   │   ├── services.php</w:t>
      </w:r>
      <w:r>
        <w:br/>
      </w:r>
      <w:r>
        <w:rPr>
          <w:rStyle w:val="VerbatimChar"/>
        </w:rPr>
        <w:t xml:space="preserve">│   │   ├── sermons.php</w:t>
      </w:r>
      <w:r>
        <w:br/>
      </w:r>
      <w:r>
        <w:rPr>
          <w:rStyle w:val="VerbatimChar"/>
        </w:rPr>
        <w:t xml:space="preserve">│   │   ├── events.php</w:t>
      </w:r>
      <w:r>
        <w:br/>
      </w:r>
      <w:r>
        <w:rPr>
          <w:rStyle w:val="VerbatimChar"/>
        </w:rPr>
        <w:t xml:space="preserve">│   │   ├── team.php</w:t>
      </w:r>
      <w:r>
        <w:br/>
      </w:r>
      <w:r>
        <w:rPr>
          <w:rStyle w:val="VerbatimChar"/>
        </w:rPr>
        <w:t xml:space="preserve">│   │   ├── donation.php</w:t>
      </w:r>
      <w:r>
        <w:br/>
      </w:r>
      <w:r>
        <w:rPr>
          <w:rStyle w:val="VerbatimChar"/>
        </w:rPr>
        <w:t xml:space="preserve">│   │   └── contact.php</w:t>
      </w:r>
      <w:r>
        <w:br/>
      </w:r>
      <w:r>
        <w:rPr>
          <w:rStyle w:val="VerbatimChar"/>
        </w:rPr>
        <w:t xml:space="preserve">│   └── pages/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css/main.css</w:t>
      </w:r>
      <w:r>
        <w:br/>
      </w:r>
      <w:r>
        <w:rPr>
          <w:rStyle w:val="VerbatimChar"/>
        </w:rPr>
        <w:t xml:space="preserve">│   ├── js/main.js</w:t>
      </w:r>
      <w:r>
        <w:br/>
      </w:r>
      <w:r>
        <w:rPr>
          <w:rStyle w:val="VerbatimChar"/>
        </w:rPr>
        <w:t xml:space="preserve">│   └── img/</w:t>
      </w:r>
      <w:r>
        <w:br/>
      </w:r>
      <w:r>
        <w:rPr>
          <w:rStyle w:val="VerbatimChar"/>
        </w:rPr>
        <w:t xml:space="preserve">├── screenshot.png</w:t>
      </w:r>
      <w:r>
        <w:br/>
      </w:r>
      <w:r>
        <w:rPr>
          <w:rStyle w:val="VerbatimChar"/>
        </w:rPr>
        <w:t xml:space="preserve">└── website.html</w:t>
      </w:r>
    </w:p>
    <w:bookmarkEnd w:id="83"/>
    <w:bookmarkStart w:id="84" w:name="core-plugin"/>
    <w:p>
      <w:pPr>
        <w:pStyle w:val="Heading2"/>
      </w:pPr>
      <w:r>
        <w:t xml:space="preserve">Core-Plugin</w:t>
      </w:r>
    </w:p>
    <w:p>
      <w:pPr>
        <w:pStyle w:val="SourceCode"/>
      </w:pPr>
      <w:r>
        <w:rPr>
          <w:rStyle w:val="VerbatimChar"/>
        </w:rPr>
        <w:t xml:space="preserve">ciml-core/</w:t>
      </w:r>
      <w:r>
        <w:br/>
      </w:r>
      <w:r>
        <w:rPr>
          <w:rStyle w:val="VerbatimChar"/>
        </w:rPr>
        <w:t xml:space="preserve">├── ciml-core.php</w:t>
      </w:r>
      <w:r>
        <w:br/>
      </w:r>
      <w:r>
        <w:rPr>
          <w:rStyle w:val="VerbatimChar"/>
        </w:rPr>
        <w:t xml:space="preserve">├── includes/</w:t>
      </w:r>
      <w:r>
        <w:br/>
      </w:r>
      <w:r>
        <w:rPr>
          <w:rStyle w:val="VerbatimChar"/>
        </w:rPr>
        <w:t xml:space="preserve">│   ├── setup.php</w:t>
      </w:r>
      <w:r>
        <w:br/>
      </w:r>
      <w:r>
        <w:rPr>
          <w:rStyle w:val="VerbatimChar"/>
        </w:rPr>
        <w:t xml:space="preserve">│   ├── post-types.php</w:t>
      </w:r>
      <w:r>
        <w:br/>
      </w:r>
      <w:r>
        <w:rPr>
          <w:rStyle w:val="VerbatimChar"/>
        </w:rPr>
        <w:t xml:space="preserve">│   ├── taxonomies.php</w:t>
      </w:r>
      <w:r>
        <w:br/>
      </w:r>
      <w:r>
        <w:rPr>
          <w:rStyle w:val="VerbatimChar"/>
        </w:rPr>
        <w:t xml:space="preserve">│   ├── roles.php</w:t>
      </w:r>
      <w:r>
        <w:br/>
      </w:r>
      <w:r>
        <w:rPr>
          <w:rStyle w:val="VerbatimChar"/>
        </w:rPr>
        <w:t xml:space="preserve">│   ├── capabilities.php</w:t>
      </w:r>
      <w:r>
        <w:br/>
      </w:r>
      <w:r>
        <w:rPr>
          <w:rStyle w:val="VerbatimChar"/>
        </w:rPr>
        <w:t xml:space="preserve">│   ├── admin-menu.php</w:t>
      </w:r>
      <w:r>
        <w:br/>
      </w:r>
      <w:r>
        <w:rPr>
          <w:rStyle w:val="VerbatimChar"/>
        </w:rPr>
        <w:t xml:space="preserve">│   ├── admin-pages.php</w:t>
      </w:r>
      <w:r>
        <w:br/>
      </w:r>
      <w:r>
        <w:rPr>
          <w:rStyle w:val="VerbatimChar"/>
        </w:rPr>
        <w:t xml:space="preserve">│   ├── meta-boxes.php</w:t>
      </w:r>
      <w:r>
        <w:br/>
      </w:r>
      <w:r>
        <w:rPr>
          <w:rStyle w:val="VerbatimChar"/>
        </w:rPr>
        <w:t xml:space="preserve">│   ├── save-handlers.php</w:t>
      </w:r>
      <w:r>
        <w:br/>
      </w:r>
      <w:r>
        <w:rPr>
          <w:rStyle w:val="VerbatimChar"/>
        </w:rPr>
        <w:t xml:space="preserve">│   ├── options.php</w:t>
      </w:r>
      <w:r>
        <w:br/>
      </w:r>
      <w:r>
        <w:rPr>
          <w:rStyle w:val="VerbatimChar"/>
        </w:rPr>
        <w:t xml:space="preserve">│   ├── forms.php</w:t>
      </w:r>
      <w:r>
        <w:br/>
      </w:r>
      <w:r>
        <w:rPr>
          <w:rStyle w:val="VerbatimChar"/>
        </w:rPr>
        <w:t xml:space="preserve">│   ├── security.php</w:t>
      </w:r>
      <w:r>
        <w:br/>
      </w:r>
      <w:r>
        <w:rPr>
          <w:rStyle w:val="VerbatimChar"/>
        </w:rPr>
        <w:t xml:space="preserve">│   ├── render-helpers.php</w:t>
      </w:r>
      <w:r>
        <w:br/>
      </w:r>
      <w:r>
        <w:rPr>
          <w:rStyle w:val="VerbatimChar"/>
        </w:rPr>
        <w:t xml:space="preserve">│   └── demo-data.php</w:t>
      </w:r>
      <w:r>
        <w:br/>
      </w:r>
      <w:r>
        <w:rPr>
          <w:rStyle w:val="VerbatimChar"/>
        </w:rPr>
        <w:t xml:space="preserve">├── admin/</w:t>
      </w:r>
      <w:r>
        <w:br/>
      </w:r>
      <w:r>
        <w:rPr>
          <w:rStyle w:val="VerbatimChar"/>
        </w:rPr>
        <w:t xml:space="preserve">│   ├── dashboard.php</w:t>
      </w:r>
      <w:r>
        <w:br/>
      </w:r>
      <w:r>
        <w:rPr>
          <w:rStyle w:val="VerbatimChar"/>
        </w:rPr>
        <w:t xml:space="preserve">│   ├── settings-church.php</w:t>
      </w:r>
      <w:r>
        <w:br/>
      </w:r>
      <w:r>
        <w:rPr>
          <w:rStyle w:val="VerbatimChar"/>
        </w:rPr>
        <w:t xml:space="preserve">│   ├── settings-homepage.php</w:t>
      </w:r>
      <w:r>
        <w:br/>
      </w:r>
      <w:r>
        <w:rPr>
          <w:rStyle w:val="VerbatimChar"/>
        </w:rPr>
        <w:t xml:space="preserve">│   ├── settings-donation.php</w:t>
      </w:r>
      <w:r>
        <w:br/>
      </w:r>
      <w:r>
        <w:rPr>
          <w:rStyle w:val="VerbatimChar"/>
        </w:rPr>
        <w:t xml:space="preserve">│   └── settings-legal.php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└── emails/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empfohlener-nächster-schritt"/>
    <w:p>
      <w:pPr>
        <w:pStyle w:val="Heading1"/>
      </w:pPr>
      <w:r>
        <w:t xml:space="preserve">14. Empfohlener nächster Schritt</w:t>
      </w:r>
    </w:p>
    <w:p>
      <w:pPr>
        <w:pStyle w:val="FirstParagraph"/>
      </w:pPr>
      <w:r>
        <w:t xml:space="preserve">Der nächste sinnvolle Schritt ist ein Entscheidungsbogen vor Umsetzung.</w:t>
      </w:r>
    </w:p>
    <w:p>
      <w:pPr>
        <w:pStyle w:val="BodyText"/>
      </w:pPr>
      <w:r>
        <w:t xml:space="preserve">Jede offene Frage muss mit folgenden Feldern festgehalten werden:</w:t>
      </w:r>
    </w:p>
    <w:p>
      <w:pPr>
        <w:pStyle w:val="SourceCode"/>
      </w:pPr>
      <w:r>
        <w:rPr>
          <w:rStyle w:val="VerbatimChar"/>
        </w:rPr>
        <w:t xml:space="preserve">Entscheidung</w:t>
      </w:r>
      <w:r>
        <w:br/>
      </w:r>
      <w:r>
        <w:rPr>
          <w:rStyle w:val="VerbatimChar"/>
        </w:rPr>
        <w:t xml:space="preserve">Verantwortlicher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Frist</w:t>
      </w:r>
      <w:r>
        <w:br/>
      </w:r>
      <w:r>
        <w:rPr>
          <w:rStyle w:val="VerbatimChar"/>
        </w:rPr>
        <w:t xml:space="preserve">Auswirkung</w:t>
      </w:r>
    </w:p>
    <w:p>
      <w:pPr>
        <w:pStyle w:val="FirstParagraph"/>
      </w:pPr>
      <w:r>
        <w:t xml:space="preserve">Danach kann Phase 1 technisch präzise spezifiziert werden.</w:t>
      </w:r>
    </w:p>
    <w:p>
      <w:r>
        <w:pict>
          <v:rect style="width:0;height:1.5pt" o:hralign="center" o:hrstd="t" o:hr="t"/>
        </w:pict>
      </w:r>
    </w:p>
    <w:bookmarkEnd w:id="86"/>
    <w:bookmarkStart w:id="87" w:name="kurzfazit"/>
    <w:p>
      <w:pPr>
        <w:pStyle w:val="Heading1"/>
      </w:pPr>
      <w:r>
        <w:t xml:space="preserve">15. Kurzfazit</w:t>
      </w:r>
    </w:p>
    <w:p>
      <w:pPr>
        <w:pStyle w:val="FirstParagraph"/>
      </w:pPr>
      <w:r>
        <w:t xml:space="preserve">Das Projekt ist strukturell stark vorbereitet.</w:t>
      </w:r>
    </w:p>
    <w:p>
      <w:pPr>
        <w:pStyle w:val="BodyText"/>
      </w:pPr>
      <w:r>
        <w:t xml:space="preserve">Aktueller Status:</w:t>
      </w:r>
    </w:p>
    <w:p>
      <w:pPr>
        <w:pStyle w:val="SourceCode"/>
      </w:pPr>
      <w:r>
        <w:rPr>
          <w:rStyle w:val="VerbatimChar"/>
        </w:rPr>
        <w:t xml:space="preserve">Planung: weitgehend vollständig</w:t>
      </w:r>
      <w:r>
        <w:br/>
      </w:r>
      <w:r>
        <w:rPr>
          <w:rStyle w:val="VerbatimChar"/>
        </w:rPr>
        <w:t xml:space="preserve">Demo-Struktur: vollständig über Phase 1-5</w:t>
      </w:r>
      <w:r>
        <w:br/>
      </w:r>
      <w:r>
        <w:rPr>
          <w:rStyle w:val="VerbatimChar"/>
        </w:rPr>
        <w:t xml:space="preserve">Produktiver Bau: noch nicht freigegeben</w:t>
      </w:r>
      <w:r>
        <w:br/>
      </w:r>
      <w:r>
        <w:rPr>
          <w:rStyle w:val="VerbatimChar"/>
        </w:rPr>
        <w:t xml:space="preserve">Livegang: nicht möglich ohne Klärung der kritischen offenen Punkte</w:t>
      </w:r>
    </w:p>
    <w:p>
      <w:pPr>
        <w:pStyle w:val="FirstParagraph"/>
      </w:pPr>
      <w:r>
        <w:t xml:space="preserve">Die wichtigsten offenen Blöcke sind:</w:t>
      </w:r>
    </w:p>
    <w:p>
      <w:pPr>
        <w:pStyle w:val="Compact"/>
        <w:numPr>
          <w:ilvl w:val="0"/>
          <w:numId w:val="1029"/>
        </w:numPr>
      </w:pPr>
      <w:r>
        <w:t xml:space="preserve">echte Inhalte.</w:t>
      </w:r>
    </w:p>
    <w:p>
      <w:pPr>
        <w:pStyle w:val="Compact"/>
        <w:numPr>
          <w:ilvl w:val="0"/>
          <w:numId w:val="1029"/>
        </w:numPr>
      </w:pPr>
      <w:r>
        <w:t xml:space="preserve">echte Verantwortliche.</w:t>
      </w:r>
    </w:p>
    <w:p>
      <w:pPr>
        <w:pStyle w:val="Compact"/>
        <w:numPr>
          <w:ilvl w:val="0"/>
          <w:numId w:val="1029"/>
        </w:numPr>
      </w:pPr>
      <w:r>
        <w:t xml:space="preserve">rechtliche Texte.</w:t>
      </w:r>
    </w:p>
    <w:p>
      <w:pPr>
        <w:pStyle w:val="Compact"/>
        <w:numPr>
          <w:ilvl w:val="0"/>
          <w:numId w:val="1029"/>
        </w:numPr>
      </w:pPr>
      <w:r>
        <w:t xml:space="preserve">Datenschutzprozesse.</w:t>
      </w:r>
    </w:p>
    <w:p>
      <w:pPr>
        <w:pStyle w:val="Compact"/>
        <w:numPr>
          <w:ilvl w:val="0"/>
          <w:numId w:val="1029"/>
        </w:numPr>
      </w:pPr>
      <w:r>
        <w:t xml:space="preserve">technische Betriebsumgebung.</w:t>
      </w:r>
    </w:p>
    <w:p>
      <w:pPr>
        <w:pStyle w:val="Compact"/>
        <w:numPr>
          <w:ilvl w:val="0"/>
          <w:numId w:val="1029"/>
        </w:numPr>
      </w:pPr>
      <w:r>
        <w:t xml:space="preserve">Sicherheitsentscheidungen.</w:t>
      </w:r>
    </w:p>
    <w:p>
      <w:pPr>
        <w:pStyle w:val="Compact"/>
        <w:numPr>
          <w:ilvl w:val="0"/>
          <w:numId w:val="1029"/>
        </w:numPr>
      </w:pPr>
      <w:r>
        <w:t xml:space="preserve">Rollenbesetzung.</w:t>
      </w:r>
    </w:p>
    <w:p>
      <w:pPr>
        <w:pStyle w:val="Compact"/>
        <w:numPr>
          <w:ilvl w:val="0"/>
          <w:numId w:val="1029"/>
        </w:numPr>
      </w:pPr>
      <w:r>
        <w:t xml:space="preserve">Bauentscheidung Theme/Core.</w:t>
      </w:r>
    </w:p>
    <w:p>
      <w:pPr>
        <w:pStyle w:val="FirstParagraph"/>
      </w:pPr>
      <w:r>
        <w:t xml:space="preserve">Erst wenn diese Punkte geklärt sind, sollte produktiver WordPress-Code gebaut werden.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7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8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Gemeindeportal Christus ist mein Leben - Gesamtdatei</dc:title>
  <dc:creator/>
  <cp:keywords/>
  <dcterms:created xsi:type="dcterms:W3CDTF">2026-04-25T18:07:19Z</dcterms:created>
  <dcterms:modified xsi:type="dcterms:W3CDTF">2026-04-25T18:07:19Z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